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1D7A1F" w14:textId="77777777" w:rsidR="00B4069C" w:rsidRPr="00B4069C" w:rsidRDefault="00B4069C" w:rsidP="00B4069C">
      <w:pPr>
        <w:jc w:val="center"/>
        <w:rPr>
          <w:rFonts w:ascii="Garamond" w:hAnsi="Garamond"/>
          <w:b/>
          <w:i/>
          <w:sz w:val="24"/>
          <w:szCs w:val="24"/>
        </w:rPr>
      </w:pPr>
      <w:bookmarkStart w:id="0" w:name="_Toc437866894"/>
      <w:bookmarkStart w:id="1" w:name="_Toc457983788"/>
      <w:bookmarkStart w:id="2" w:name="_Toc435542486"/>
      <w:bookmarkStart w:id="3" w:name="_GoBack"/>
      <w:bookmarkEnd w:id="3"/>
    </w:p>
    <w:p w14:paraId="47D56917" w14:textId="77777777" w:rsidR="00B4069C" w:rsidRPr="00B4069C" w:rsidRDefault="00B4069C" w:rsidP="00B4069C">
      <w:pPr>
        <w:jc w:val="center"/>
        <w:rPr>
          <w:rFonts w:ascii="Garamond" w:hAnsi="Garamond"/>
          <w:b/>
          <w:i/>
          <w:sz w:val="24"/>
          <w:szCs w:val="24"/>
        </w:rPr>
      </w:pPr>
    </w:p>
    <w:p w14:paraId="24B31B7D" w14:textId="77777777" w:rsidR="00B4069C" w:rsidRPr="00B4069C" w:rsidRDefault="00B4069C" w:rsidP="00B4069C">
      <w:pPr>
        <w:jc w:val="center"/>
        <w:rPr>
          <w:rFonts w:ascii="Garamond" w:hAnsi="Garamond"/>
          <w:b/>
          <w:i/>
          <w:sz w:val="24"/>
          <w:szCs w:val="24"/>
        </w:rPr>
      </w:pPr>
    </w:p>
    <w:p w14:paraId="244A0927" w14:textId="1786C522" w:rsidR="00B4069C" w:rsidRPr="00C23E51" w:rsidRDefault="00B4069C" w:rsidP="00B4069C">
      <w:pPr>
        <w:jc w:val="center"/>
        <w:rPr>
          <w:rFonts w:ascii="Garamond" w:hAnsi="Garamond"/>
          <w:b/>
          <w:sz w:val="32"/>
          <w:szCs w:val="24"/>
        </w:rPr>
      </w:pPr>
      <w:r w:rsidRPr="00C23E51">
        <w:rPr>
          <w:rFonts w:ascii="Garamond" w:hAnsi="Garamond"/>
          <w:b/>
          <w:sz w:val="32"/>
          <w:szCs w:val="24"/>
        </w:rPr>
        <w:t>KONTRAKT</w:t>
      </w:r>
      <w:r w:rsidR="00B17E72">
        <w:rPr>
          <w:rFonts w:ascii="Garamond" w:hAnsi="Garamond"/>
          <w:b/>
          <w:sz w:val="32"/>
          <w:szCs w:val="24"/>
        </w:rPr>
        <w:t xml:space="preserve"> </w:t>
      </w:r>
      <w:r w:rsidRPr="00C23E51">
        <w:rPr>
          <w:rFonts w:ascii="Garamond" w:hAnsi="Garamond"/>
          <w:b/>
          <w:sz w:val="32"/>
          <w:szCs w:val="24"/>
        </w:rPr>
        <w:t>VEDRØRENDE</w:t>
      </w:r>
    </w:p>
    <w:p w14:paraId="474DE39A" w14:textId="77777777" w:rsidR="00B4069C" w:rsidRPr="00C23E51" w:rsidRDefault="00B4069C" w:rsidP="00B4069C">
      <w:pPr>
        <w:jc w:val="center"/>
        <w:rPr>
          <w:rFonts w:ascii="Garamond" w:hAnsi="Garamond"/>
          <w:b/>
          <w:sz w:val="32"/>
          <w:szCs w:val="24"/>
        </w:rPr>
      </w:pPr>
      <w:r w:rsidRPr="00C23E51">
        <w:rPr>
          <w:rFonts w:ascii="Garamond" w:hAnsi="Garamond"/>
          <w:b/>
          <w:sz w:val="32"/>
          <w:szCs w:val="24"/>
        </w:rPr>
        <w:t>[</w:t>
      </w:r>
      <w:r w:rsidRPr="00C23E51">
        <w:rPr>
          <w:rFonts w:ascii="Garamond" w:hAnsi="Garamond"/>
          <w:b/>
          <w:sz w:val="32"/>
          <w:szCs w:val="24"/>
          <w:highlight w:val="yellow"/>
        </w:rPr>
        <w:t>ANGIV HVAD KONTRAKTEN VEDRØRER</w:t>
      </w:r>
      <w:r w:rsidRPr="00C23E51">
        <w:rPr>
          <w:rFonts w:ascii="Garamond" w:hAnsi="Garamond"/>
          <w:b/>
          <w:sz w:val="32"/>
          <w:szCs w:val="24"/>
        </w:rPr>
        <w:t>]</w:t>
      </w:r>
    </w:p>
    <w:p w14:paraId="530F4185" w14:textId="77777777" w:rsidR="00B4069C" w:rsidRPr="00B4069C" w:rsidRDefault="00B4069C" w:rsidP="00B4069C">
      <w:pPr>
        <w:spacing w:line="280" w:lineRule="atLeast"/>
        <w:rPr>
          <w:rFonts w:ascii="Garamond" w:hAnsi="Garamond"/>
          <w:i/>
          <w:sz w:val="24"/>
          <w:szCs w:val="24"/>
          <w:highlight w:val="lightGray"/>
        </w:rPr>
      </w:pPr>
    </w:p>
    <w:p w14:paraId="1FA7EED7" w14:textId="06324F0C" w:rsidR="00B4069C" w:rsidRPr="00B4069C" w:rsidRDefault="00B4069C" w:rsidP="00B4069C">
      <w:pPr>
        <w:spacing w:line="280" w:lineRule="atLeast"/>
        <w:rPr>
          <w:rFonts w:ascii="Garamond" w:hAnsi="Garamond"/>
          <w:i/>
          <w:sz w:val="24"/>
          <w:szCs w:val="24"/>
        </w:rPr>
      </w:pPr>
      <w:r w:rsidRPr="00B4069C">
        <w:rPr>
          <w:rFonts w:ascii="Garamond" w:hAnsi="Garamond"/>
          <w:i/>
          <w:sz w:val="24"/>
          <w:szCs w:val="24"/>
          <w:highlight w:val="lightGray"/>
        </w:rPr>
        <w:t xml:space="preserve"> [Sidst opdateret den </w:t>
      </w:r>
      <w:proofErr w:type="gramStart"/>
      <w:r w:rsidRPr="00B4069C">
        <w:rPr>
          <w:rFonts w:ascii="Garamond" w:hAnsi="Garamond"/>
          <w:i/>
          <w:sz w:val="24"/>
          <w:szCs w:val="24"/>
          <w:highlight w:val="lightGray"/>
        </w:rPr>
        <w:t>01.04.2019</w:t>
      </w:r>
      <w:proofErr w:type="gramEnd"/>
      <w:r w:rsidRPr="00B4069C">
        <w:rPr>
          <w:rFonts w:ascii="Garamond" w:hAnsi="Garamond"/>
          <w:i/>
          <w:sz w:val="24"/>
          <w:szCs w:val="24"/>
          <w:highlight w:val="lightGray"/>
        </w:rPr>
        <w:t>.]</w:t>
      </w:r>
    </w:p>
    <w:p w14:paraId="120AE793" w14:textId="5566791E" w:rsidR="00B4069C" w:rsidRPr="00B4069C" w:rsidRDefault="00B17E72" w:rsidP="00B4069C">
      <w:pPr>
        <w:spacing w:line="240" w:lineRule="auto"/>
        <w:rPr>
          <w:rFonts w:ascii="Garamond" w:hAnsi="Garamond"/>
          <w:i/>
          <w:sz w:val="24"/>
          <w:szCs w:val="24"/>
        </w:rPr>
      </w:pPr>
      <w:r>
        <w:rPr>
          <w:rFonts w:ascii="Garamond" w:hAnsi="Garamond"/>
          <w:i/>
          <w:sz w:val="24"/>
          <w:szCs w:val="24"/>
        </w:rPr>
        <w:t>[</w:t>
      </w:r>
      <w:r w:rsidR="00B4069C" w:rsidRPr="00B4069C">
        <w:rPr>
          <w:rFonts w:ascii="Garamond" w:hAnsi="Garamond"/>
          <w:i/>
          <w:sz w:val="24"/>
          <w:szCs w:val="24"/>
        </w:rPr>
        <w:t xml:space="preserve">Vejledning: </w:t>
      </w:r>
    </w:p>
    <w:p w14:paraId="47629DC9" w14:textId="2E02F0EA" w:rsidR="00B4069C" w:rsidRPr="00B4069C" w:rsidRDefault="00B4069C" w:rsidP="00B4069C">
      <w:pPr>
        <w:pStyle w:val="Listeafsnit"/>
        <w:numPr>
          <w:ilvl w:val="0"/>
          <w:numId w:val="21"/>
        </w:numPr>
        <w:spacing w:after="0" w:line="240" w:lineRule="auto"/>
        <w:jc w:val="both"/>
        <w:rPr>
          <w:rFonts w:ascii="Garamond" w:hAnsi="Garamond"/>
          <w:szCs w:val="24"/>
        </w:rPr>
      </w:pPr>
      <w:r w:rsidRPr="00B4069C">
        <w:rPr>
          <w:rFonts w:ascii="Garamond" w:hAnsi="Garamond"/>
          <w:i/>
          <w:szCs w:val="24"/>
          <w:highlight w:val="yellow"/>
        </w:rPr>
        <w:t>Gule felter</w:t>
      </w:r>
      <w:r w:rsidRPr="00B4069C">
        <w:rPr>
          <w:rFonts w:ascii="Garamond" w:hAnsi="Garamond"/>
          <w:i/>
          <w:szCs w:val="24"/>
        </w:rPr>
        <w:t xml:space="preserve"> udfyldes. </w:t>
      </w:r>
    </w:p>
    <w:p w14:paraId="41E11F0B" w14:textId="4E8E5E0E" w:rsidR="00B4069C" w:rsidRPr="00B4069C" w:rsidRDefault="00B4069C" w:rsidP="00B4069C">
      <w:pPr>
        <w:pStyle w:val="Listeafsnit"/>
        <w:numPr>
          <w:ilvl w:val="0"/>
          <w:numId w:val="21"/>
        </w:numPr>
        <w:spacing w:after="0" w:line="240" w:lineRule="auto"/>
        <w:jc w:val="both"/>
        <w:rPr>
          <w:rFonts w:ascii="Garamond" w:hAnsi="Garamond"/>
          <w:szCs w:val="24"/>
        </w:rPr>
      </w:pPr>
      <w:r w:rsidRPr="00B4069C">
        <w:rPr>
          <w:rFonts w:ascii="Garamond" w:hAnsi="Garamond"/>
          <w:i/>
          <w:szCs w:val="24"/>
          <w:highlight w:val="green"/>
        </w:rPr>
        <w:t>Grønne</w:t>
      </w:r>
      <w:r>
        <w:rPr>
          <w:rFonts w:ascii="Garamond" w:hAnsi="Garamond"/>
          <w:i/>
          <w:szCs w:val="24"/>
        </w:rPr>
        <w:t xml:space="preserve"> felter udfyldes inden kontrakten indgås.</w:t>
      </w:r>
    </w:p>
    <w:p w14:paraId="2D4C0861" w14:textId="3B2E274F" w:rsidR="00B4069C" w:rsidRPr="00B4069C" w:rsidRDefault="00B4069C" w:rsidP="00B4069C">
      <w:pPr>
        <w:pStyle w:val="Listeafsnit"/>
        <w:numPr>
          <w:ilvl w:val="0"/>
          <w:numId w:val="21"/>
        </w:numPr>
        <w:spacing w:after="0" w:line="240" w:lineRule="auto"/>
        <w:jc w:val="both"/>
        <w:rPr>
          <w:rFonts w:ascii="Garamond" w:hAnsi="Garamond"/>
          <w:szCs w:val="24"/>
        </w:rPr>
      </w:pPr>
      <w:r w:rsidRPr="00B4069C">
        <w:rPr>
          <w:rFonts w:ascii="Garamond" w:hAnsi="Garamond"/>
          <w:i/>
          <w:szCs w:val="24"/>
          <w:highlight w:val="lightGray"/>
        </w:rPr>
        <w:t>Grå felter</w:t>
      </w:r>
      <w:r w:rsidRPr="00B4069C">
        <w:rPr>
          <w:rFonts w:ascii="Garamond" w:hAnsi="Garamond"/>
          <w:i/>
          <w:szCs w:val="24"/>
        </w:rPr>
        <w:t xml:space="preserve"> indeholder vejlednin</w:t>
      </w:r>
      <w:r w:rsidR="00B17E72">
        <w:rPr>
          <w:rFonts w:ascii="Garamond" w:hAnsi="Garamond"/>
          <w:i/>
          <w:szCs w:val="24"/>
        </w:rPr>
        <w:t>gstekst i kursiv</w:t>
      </w:r>
      <w:r w:rsidRPr="00B4069C">
        <w:rPr>
          <w:rFonts w:ascii="Garamond" w:hAnsi="Garamond"/>
          <w:i/>
          <w:szCs w:val="24"/>
        </w:rPr>
        <w:t xml:space="preserve">. </w:t>
      </w:r>
    </w:p>
    <w:p w14:paraId="58EA3B57" w14:textId="50E25FF0" w:rsidR="00B4069C" w:rsidRPr="00B4069C" w:rsidRDefault="00B4069C" w:rsidP="00B4069C">
      <w:pPr>
        <w:pStyle w:val="Listeafsnit"/>
        <w:numPr>
          <w:ilvl w:val="0"/>
          <w:numId w:val="21"/>
        </w:numPr>
        <w:spacing w:after="0" w:line="240" w:lineRule="auto"/>
        <w:jc w:val="both"/>
        <w:rPr>
          <w:rFonts w:ascii="Garamond" w:hAnsi="Garamond"/>
          <w:szCs w:val="24"/>
        </w:rPr>
      </w:pPr>
      <w:r w:rsidRPr="00B4069C">
        <w:rPr>
          <w:rFonts w:ascii="Garamond" w:hAnsi="Garamond"/>
          <w:i/>
          <w:szCs w:val="24"/>
        </w:rPr>
        <w:t>Al vejledningstekst og de skarpe parenteser om felterne slettes, inden dokumentet færdiggøres.</w:t>
      </w:r>
      <w:r w:rsidR="00B17E72">
        <w:rPr>
          <w:rFonts w:ascii="Garamond" w:hAnsi="Garamond"/>
          <w:i/>
          <w:szCs w:val="24"/>
        </w:rPr>
        <w:t>]</w:t>
      </w:r>
    </w:p>
    <w:p w14:paraId="2CF36B19" w14:textId="77777777" w:rsidR="00B4069C" w:rsidRPr="00B4069C" w:rsidRDefault="00B4069C" w:rsidP="00B4069C">
      <w:pPr>
        <w:tabs>
          <w:tab w:val="left" w:pos="567"/>
          <w:tab w:val="left" w:pos="1134"/>
          <w:tab w:val="left" w:pos="1701"/>
        </w:tabs>
        <w:overflowPunct w:val="0"/>
        <w:autoSpaceDE w:val="0"/>
        <w:autoSpaceDN w:val="0"/>
        <w:adjustRightInd w:val="0"/>
        <w:outlineLvl w:val="4"/>
        <w:rPr>
          <w:rFonts w:ascii="Garamond" w:hAnsi="Garamond"/>
          <w:sz w:val="24"/>
          <w:szCs w:val="24"/>
        </w:rPr>
      </w:pPr>
      <w:r w:rsidRPr="00B4069C">
        <w:rPr>
          <w:rFonts w:ascii="Garamond" w:hAnsi="Garamond"/>
          <w:sz w:val="24"/>
          <w:szCs w:val="24"/>
        </w:rPr>
        <w:t xml:space="preserve"> </w:t>
      </w:r>
    </w:p>
    <w:p w14:paraId="668C4C84" w14:textId="77777777" w:rsidR="00CC6550" w:rsidRPr="00B4069C" w:rsidRDefault="00CC6550" w:rsidP="00591057">
      <w:pPr>
        <w:rPr>
          <w:rFonts w:ascii="Garamond" w:hAnsi="Garamond"/>
          <w:sz w:val="24"/>
          <w:szCs w:val="24"/>
        </w:rPr>
      </w:pPr>
    </w:p>
    <w:p w14:paraId="2F604849" w14:textId="77777777" w:rsidR="0057441E" w:rsidRPr="00B4069C" w:rsidRDefault="0057441E" w:rsidP="0057441E">
      <w:pPr>
        <w:pStyle w:val="Overskrift1"/>
        <w:numPr>
          <w:ilvl w:val="0"/>
          <w:numId w:val="0"/>
        </w:numPr>
        <w:ind w:left="431"/>
        <w:rPr>
          <w:rFonts w:ascii="Garamond" w:hAnsi="Garamond"/>
          <w:i/>
          <w:sz w:val="24"/>
          <w:szCs w:val="24"/>
        </w:rPr>
      </w:pPr>
    </w:p>
    <w:p w14:paraId="1BC1D451" w14:textId="77777777" w:rsidR="0057441E" w:rsidRPr="00B4069C" w:rsidRDefault="0057441E" w:rsidP="0057441E">
      <w:pPr>
        <w:pStyle w:val="Overskrift1"/>
        <w:numPr>
          <w:ilvl w:val="0"/>
          <w:numId w:val="0"/>
        </w:numPr>
        <w:ind w:left="431"/>
        <w:rPr>
          <w:rFonts w:ascii="Garamond" w:hAnsi="Garamond"/>
          <w:i/>
          <w:sz w:val="24"/>
          <w:szCs w:val="24"/>
        </w:rPr>
      </w:pPr>
    </w:p>
    <w:p w14:paraId="75FAD8F3" w14:textId="77777777" w:rsidR="0057441E" w:rsidRPr="00B4069C" w:rsidRDefault="0057441E" w:rsidP="0057441E">
      <w:pPr>
        <w:pStyle w:val="Overskrift1"/>
        <w:numPr>
          <w:ilvl w:val="0"/>
          <w:numId w:val="0"/>
        </w:numPr>
        <w:ind w:left="431"/>
        <w:rPr>
          <w:rFonts w:ascii="Garamond" w:hAnsi="Garamond"/>
          <w:i/>
          <w:sz w:val="24"/>
          <w:szCs w:val="24"/>
        </w:rPr>
      </w:pPr>
    </w:p>
    <w:bookmarkEnd w:id="0"/>
    <w:bookmarkEnd w:id="1"/>
    <w:bookmarkEnd w:id="2"/>
    <w:p w14:paraId="2C3E16B2" w14:textId="1160668A" w:rsidR="00400C1A" w:rsidRPr="00B4069C" w:rsidRDefault="00400C1A" w:rsidP="00400C1A">
      <w:pPr>
        <w:pStyle w:val="Overskrift1"/>
        <w:numPr>
          <w:ilvl w:val="0"/>
          <w:numId w:val="0"/>
        </w:numPr>
        <w:ind w:left="431"/>
        <w:rPr>
          <w:rFonts w:ascii="Garamond" w:hAnsi="Garamond"/>
          <w:i/>
          <w:sz w:val="24"/>
          <w:szCs w:val="24"/>
          <w:highlight w:val="cyan"/>
        </w:rPr>
      </w:pPr>
    </w:p>
    <w:p w14:paraId="3A4A8869" w14:textId="585FFA89" w:rsidR="00B4069C" w:rsidRPr="00B4069C" w:rsidRDefault="00B4069C">
      <w:pPr>
        <w:spacing w:after="160" w:line="259" w:lineRule="auto"/>
        <w:rPr>
          <w:rFonts w:ascii="Garamond" w:hAnsi="Garamond"/>
          <w:sz w:val="24"/>
          <w:szCs w:val="24"/>
          <w:highlight w:val="cyan"/>
        </w:rPr>
      </w:pPr>
      <w:r w:rsidRPr="00B4069C">
        <w:rPr>
          <w:rFonts w:ascii="Garamond" w:hAnsi="Garamond"/>
          <w:sz w:val="24"/>
          <w:szCs w:val="24"/>
          <w:highlight w:val="cyan"/>
        </w:rPr>
        <w:br w:type="page"/>
      </w:r>
    </w:p>
    <w:sdt>
      <w:sdtPr>
        <w:rPr>
          <w:rFonts w:ascii="Garamond" w:eastAsiaTheme="minorHAnsi" w:hAnsi="Garamond" w:cstheme="minorBidi"/>
          <w:color w:val="auto"/>
          <w:sz w:val="24"/>
          <w:szCs w:val="24"/>
          <w:lang w:eastAsia="en-US"/>
        </w:rPr>
        <w:id w:val="76795703"/>
        <w:docPartObj>
          <w:docPartGallery w:val="Table of Contents"/>
          <w:docPartUnique/>
        </w:docPartObj>
      </w:sdtPr>
      <w:sdtEndPr>
        <w:rPr>
          <w:b/>
          <w:bCs/>
        </w:rPr>
      </w:sdtEndPr>
      <w:sdtContent>
        <w:p w14:paraId="43F9DB5B" w14:textId="3FD6D32E" w:rsidR="0057441E" w:rsidRPr="00B4069C" w:rsidRDefault="0057441E">
          <w:pPr>
            <w:pStyle w:val="Overskrift"/>
            <w:rPr>
              <w:rFonts w:ascii="Garamond" w:hAnsi="Garamond"/>
              <w:b/>
              <w:color w:val="auto"/>
              <w:sz w:val="24"/>
              <w:szCs w:val="24"/>
            </w:rPr>
          </w:pPr>
          <w:r w:rsidRPr="00B4069C">
            <w:rPr>
              <w:rFonts w:ascii="Garamond" w:hAnsi="Garamond"/>
              <w:b/>
              <w:color w:val="auto"/>
              <w:sz w:val="24"/>
              <w:szCs w:val="24"/>
            </w:rPr>
            <w:t>I</w:t>
          </w:r>
          <w:r w:rsidR="00B4069C" w:rsidRPr="00B4069C">
            <w:rPr>
              <w:rFonts w:ascii="Garamond" w:hAnsi="Garamond"/>
              <w:b/>
              <w:color w:val="auto"/>
              <w:sz w:val="24"/>
              <w:szCs w:val="24"/>
            </w:rPr>
            <w:t>NDHOLDSFORTEGNELSE</w:t>
          </w:r>
        </w:p>
        <w:p w14:paraId="636100F5" w14:textId="77777777" w:rsidR="00400C1A" w:rsidRPr="00B4069C" w:rsidRDefault="00400C1A" w:rsidP="00400C1A">
          <w:pPr>
            <w:rPr>
              <w:rFonts w:ascii="Garamond" w:hAnsi="Garamond"/>
              <w:sz w:val="24"/>
              <w:szCs w:val="24"/>
              <w:lang w:eastAsia="da-DK"/>
            </w:rPr>
          </w:pPr>
        </w:p>
        <w:p w14:paraId="586ACF44" w14:textId="0704F0A9" w:rsidR="00592E2E" w:rsidRDefault="0057441E">
          <w:pPr>
            <w:pStyle w:val="Indholdsfortegnelse1"/>
            <w:tabs>
              <w:tab w:val="left" w:pos="440"/>
              <w:tab w:val="right" w:leader="dot" w:pos="9628"/>
            </w:tabs>
            <w:rPr>
              <w:rFonts w:asciiTheme="minorHAnsi" w:eastAsiaTheme="minorEastAsia" w:hAnsiTheme="minorHAnsi"/>
              <w:noProof/>
              <w:lang w:eastAsia="da-DK"/>
            </w:rPr>
          </w:pPr>
          <w:r w:rsidRPr="00B4069C">
            <w:rPr>
              <w:rFonts w:ascii="Garamond" w:hAnsi="Garamond"/>
              <w:b/>
              <w:bCs/>
              <w:sz w:val="24"/>
              <w:szCs w:val="24"/>
            </w:rPr>
            <w:fldChar w:fldCharType="begin"/>
          </w:r>
          <w:r w:rsidRPr="00B4069C">
            <w:rPr>
              <w:rFonts w:ascii="Garamond" w:hAnsi="Garamond"/>
              <w:b/>
              <w:bCs/>
              <w:sz w:val="24"/>
              <w:szCs w:val="24"/>
            </w:rPr>
            <w:instrText xml:space="preserve"> TOC \o "1-3" \h \z \u </w:instrText>
          </w:r>
          <w:r w:rsidRPr="00B4069C">
            <w:rPr>
              <w:rFonts w:ascii="Garamond" w:hAnsi="Garamond"/>
              <w:b/>
              <w:bCs/>
              <w:sz w:val="24"/>
              <w:szCs w:val="24"/>
            </w:rPr>
            <w:fldChar w:fldCharType="separate"/>
          </w:r>
          <w:hyperlink w:anchor="_Toc4701142" w:history="1">
            <w:r w:rsidR="00592E2E" w:rsidRPr="00F51BFC">
              <w:rPr>
                <w:rStyle w:val="Hyperlink"/>
                <w:rFonts w:ascii="Cambria" w:hAnsi="Cambria"/>
                <w:noProof/>
              </w:rPr>
              <w:t>1</w:t>
            </w:r>
            <w:r w:rsidR="00592E2E">
              <w:rPr>
                <w:rFonts w:asciiTheme="minorHAnsi" w:eastAsiaTheme="minorEastAsia" w:hAnsiTheme="minorHAnsi"/>
                <w:noProof/>
                <w:lang w:eastAsia="da-DK"/>
              </w:rPr>
              <w:tab/>
            </w:r>
            <w:r w:rsidR="00592E2E" w:rsidRPr="00F51BFC">
              <w:rPr>
                <w:rStyle w:val="Hyperlink"/>
                <w:rFonts w:ascii="Garamond" w:hAnsi="Garamond"/>
                <w:noProof/>
              </w:rPr>
              <w:t>KONTRAKTENS PARTER</w:t>
            </w:r>
            <w:r w:rsidR="00592E2E">
              <w:rPr>
                <w:noProof/>
                <w:webHidden/>
              </w:rPr>
              <w:tab/>
            </w:r>
            <w:r w:rsidR="00592E2E">
              <w:rPr>
                <w:noProof/>
                <w:webHidden/>
              </w:rPr>
              <w:fldChar w:fldCharType="begin"/>
            </w:r>
            <w:r w:rsidR="00592E2E">
              <w:rPr>
                <w:noProof/>
                <w:webHidden/>
              </w:rPr>
              <w:instrText xml:space="preserve"> PAGEREF _Toc4701142 \h </w:instrText>
            </w:r>
            <w:r w:rsidR="00592E2E">
              <w:rPr>
                <w:noProof/>
                <w:webHidden/>
              </w:rPr>
            </w:r>
            <w:r w:rsidR="00592E2E">
              <w:rPr>
                <w:noProof/>
                <w:webHidden/>
              </w:rPr>
              <w:fldChar w:fldCharType="separate"/>
            </w:r>
            <w:r w:rsidR="00592E2E">
              <w:rPr>
                <w:noProof/>
                <w:webHidden/>
              </w:rPr>
              <w:t>4</w:t>
            </w:r>
            <w:r w:rsidR="00592E2E">
              <w:rPr>
                <w:noProof/>
                <w:webHidden/>
              </w:rPr>
              <w:fldChar w:fldCharType="end"/>
            </w:r>
          </w:hyperlink>
        </w:p>
        <w:p w14:paraId="149E3ED2" w14:textId="6C94051A" w:rsidR="00592E2E" w:rsidRDefault="00030516">
          <w:pPr>
            <w:pStyle w:val="Indholdsfortegnelse1"/>
            <w:tabs>
              <w:tab w:val="left" w:pos="440"/>
              <w:tab w:val="right" w:leader="dot" w:pos="9628"/>
            </w:tabs>
            <w:rPr>
              <w:rFonts w:asciiTheme="minorHAnsi" w:eastAsiaTheme="minorEastAsia" w:hAnsiTheme="minorHAnsi"/>
              <w:noProof/>
              <w:lang w:eastAsia="da-DK"/>
            </w:rPr>
          </w:pPr>
          <w:hyperlink w:anchor="_Toc4701143" w:history="1">
            <w:r w:rsidR="00592E2E" w:rsidRPr="00F51BFC">
              <w:rPr>
                <w:rStyle w:val="Hyperlink"/>
                <w:rFonts w:ascii="Cambria" w:hAnsi="Cambria"/>
                <w:noProof/>
              </w:rPr>
              <w:t>2</w:t>
            </w:r>
            <w:r w:rsidR="00592E2E">
              <w:rPr>
                <w:rFonts w:asciiTheme="minorHAnsi" w:eastAsiaTheme="minorEastAsia" w:hAnsiTheme="minorHAnsi"/>
                <w:noProof/>
                <w:lang w:eastAsia="da-DK"/>
              </w:rPr>
              <w:tab/>
            </w:r>
            <w:r w:rsidR="00592E2E" w:rsidRPr="00F51BFC">
              <w:rPr>
                <w:rStyle w:val="Hyperlink"/>
                <w:rFonts w:ascii="Garamond" w:hAnsi="Garamond"/>
                <w:noProof/>
              </w:rPr>
              <w:t>KONTRAKTGRUNDLAGET</w:t>
            </w:r>
            <w:r w:rsidR="00592E2E">
              <w:rPr>
                <w:noProof/>
                <w:webHidden/>
              </w:rPr>
              <w:tab/>
            </w:r>
            <w:r w:rsidR="00592E2E">
              <w:rPr>
                <w:noProof/>
                <w:webHidden/>
              </w:rPr>
              <w:fldChar w:fldCharType="begin"/>
            </w:r>
            <w:r w:rsidR="00592E2E">
              <w:rPr>
                <w:noProof/>
                <w:webHidden/>
              </w:rPr>
              <w:instrText xml:space="preserve"> PAGEREF _Toc4701143 \h </w:instrText>
            </w:r>
            <w:r w:rsidR="00592E2E">
              <w:rPr>
                <w:noProof/>
                <w:webHidden/>
              </w:rPr>
            </w:r>
            <w:r w:rsidR="00592E2E">
              <w:rPr>
                <w:noProof/>
                <w:webHidden/>
              </w:rPr>
              <w:fldChar w:fldCharType="separate"/>
            </w:r>
            <w:r w:rsidR="00592E2E">
              <w:rPr>
                <w:noProof/>
                <w:webHidden/>
              </w:rPr>
              <w:t>4</w:t>
            </w:r>
            <w:r w:rsidR="00592E2E">
              <w:rPr>
                <w:noProof/>
                <w:webHidden/>
              </w:rPr>
              <w:fldChar w:fldCharType="end"/>
            </w:r>
          </w:hyperlink>
        </w:p>
        <w:p w14:paraId="15DCACF9" w14:textId="313956F3" w:rsidR="00592E2E" w:rsidRDefault="00030516">
          <w:pPr>
            <w:pStyle w:val="Indholdsfortegnelse1"/>
            <w:tabs>
              <w:tab w:val="left" w:pos="440"/>
              <w:tab w:val="right" w:leader="dot" w:pos="9628"/>
            </w:tabs>
            <w:rPr>
              <w:rFonts w:asciiTheme="minorHAnsi" w:eastAsiaTheme="minorEastAsia" w:hAnsiTheme="minorHAnsi"/>
              <w:noProof/>
              <w:lang w:eastAsia="da-DK"/>
            </w:rPr>
          </w:pPr>
          <w:hyperlink w:anchor="_Toc4701144" w:history="1">
            <w:r w:rsidR="00592E2E" w:rsidRPr="00F51BFC">
              <w:rPr>
                <w:rStyle w:val="Hyperlink"/>
                <w:rFonts w:ascii="Cambria" w:hAnsi="Cambria"/>
                <w:noProof/>
              </w:rPr>
              <w:t>3</w:t>
            </w:r>
            <w:r w:rsidR="00592E2E">
              <w:rPr>
                <w:rFonts w:asciiTheme="minorHAnsi" w:eastAsiaTheme="minorEastAsia" w:hAnsiTheme="minorHAnsi"/>
                <w:noProof/>
                <w:lang w:eastAsia="da-DK"/>
              </w:rPr>
              <w:tab/>
            </w:r>
            <w:r w:rsidR="00592E2E" w:rsidRPr="00F51BFC">
              <w:rPr>
                <w:rStyle w:val="Hyperlink"/>
                <w:rFonts w:ascii="Garamond" w:hAnsi="Garamond"/>
                <w:noProof/>
              </w:rPr>
              <w:t>KONTRAKTENS OMFANG</w:t>
            </w:r>
            <w:r w:rsidR="00592E2E">
              <w:rPr>
                <w:noProof/>
                <w:webHidden/>
              </w:rPr>
              <w:tab/>
            </w:r>
            <w:r w:rsidR="00592E2E">
              <w:rPr>
                <w:noProof/>
                <w:webHidden/>
              </w:rPr>
              <w:fldChar w:fldCharType="begin"/>
            </w:r>
            <w:r w:rsidR="00592E2E">
              <w:rPr>
                <w:noProof/>
                <w:webHidden/>
              </w:rPr>
              <w:instrText xml:space="preserve"> PAGEREF _Toc4701144 \h </w:instrText>
            </w:r>
            <w:r w:rsidR="00592E2E">
              <w:rPr>
                <w:noProof/>
                <w:webHidden/>
              </w:rPr>
            </w:r>
            <w:r w:rsidR="00592E2E">
              <w:rPr>
                <w:noProof/>
                <w:webHidden/>
              </w:rPr>
              <w:fldChar w:fldCharType="separate"/>
            </w:r>
            <w:r w:rsidR="00592E2E">
              <w:rPr>
                <w:noProof/>
                <w:webHidden/>
              </w:rPr>
              <w:t>5</w:t>
            </w:r>
            <w:r w:rsidR="00592E2E">
              <w:rPr>
                <w:noProof/>
                <w:webHidden/>
              </w:rPr>
              <w:fldChar w:fldCharType="end"/>
            </w:r>
          </w:hyperlink>
        </w:p>
        <w:p w14:paraId="4DE48627" w14:textId="7D9E9B77" w:rsidR="00592E2E" w:rsidRDefault="00030516">
          <w:pPr>
            <w:pStyle w:val="Indholdsfortegnelse2"/>
            <w:tabs>
              <w:tab w:val="left" w:pos="880"/>
              <w:tab w:val="right" w:leader="dot" w:pos="9628"/>
            </w:tabs>
            <w:rPr>
              <w:rFonts w:asciiTheme="minorHAnsi" w:eastAsiaTheme="minorEastAsia" w:hAnsiTheme="minorHAnsi"/>
              <w:noProof/>
              <w:lang w:eastAsia="da-DK"/>
            </w:rPr>
          </w:pPr>
          <w:hyperlink w:anchor="_Toc4701145" w:history="1">
            <w:r w:rsidR="00592E2E" w:rsidRPr="00F51BFC">
              <w:rPr>
                <w:rStyle w:val="Hyperlink"/>
                <w:rFonts w:ascii="Garamond" w:hAnsi="Garamond"/>
                <w:b/>
                <w:noProof/>
              </w:rPr>
              <w:t>3.1</w:t>
            </w:r>
            <w:r w:rsidR="00592E2E">
              <w:rPr>
                <w:rFonts w:asciiTheme="minorHAnsi" w:eastAsiaTheme="minorEastAsia" w:hAnsiTheme="minorHAnsi"/>
                <w:noProof/>
                <w:lang w:eastAsia="da-DK"/>
              </w:rPr>
              <w:tab/>
            </w:r>
            <w:r w:rsidR="00592E2E" w:rsidRPr="00F51BFC">
              <w:rPr>
                <w:rStyle w:val="Hyperlink"/>
                <w:rFonts w:ascii="Garamond" w:hAnsi="Garamond"/>
                <w:b/>
                <w:noProof/>
              </w:rPr>
              <w:t>Omfang</w:t>
            </w:r>
            <w:r w:rsidR="00592E2E">
              <w:rPr>
                <w:noProof/>
                <w:webHidden/>
              </w:rPr>
              <w:tab/>
            </w:r>
            <w:r w:rsidR="00592E2E">
              <w:rPr>
                <w:noProof/>
                <w:webHidden/>
              </w:rPr>
              <w:fldChar w:fldCharType="begin"/>
            </w:r>
            <w:r w:rsidR="00592E2E">
              <w:rPr>
                <w:noProof/>
                <w:webHidden/>
              </w:rPr>
              <w:instrText xml:space="preserve"> PAGEREF _Toc4701145 \h </w:instrText>
            </w:r>
            <w:r w:rsidR="00592E2E">
              <w:rPr>
                <w:noProof/>
                <w:webHidden/>
              </w:rPr>
            </w:r>
            <w:r w:rsidR="00592E2E">
              <w:rPr>
                <w:noProof/>
                <w:webHidden/>
              </w:rPr>
              <w:fldChar w:fldCharType="separate"/>
            </w:r>
            <w:r w:rsidR="00592E2E">
              <w:rPr>
                <w:noProof/>
                <w:webHidden/>
              </w:rPr>
              <w:t>5</w:t>
            </w:r>
            <w:r w:rsidR="00592E2E">
              <w:rPr>
                <w:noProof/>
                <w:webHidden/>
              </w:rPr>
              <w:fldChar w:fldCharType="end"/>
            </w:r>
          </w:hyperlink>
        </w:p>
        <w:p w14:paraId="52FB5AC3" w14:textId="6E9CF951" w:rsidR="00592E2E" w:rsidRDefault="00030516">
          <w:pPr>
            <w:pStyle w:val="Indholdsfortegnelse2"/>
            <w:tabs>
              <w:tab w:val="left" w:pos="880"/>
              <w:tab w:val="right" w:leader="dot" w:pos="9628"/>
            </w:tabs>
            <w:rPr>
              <w:rFonts w:asciiTheme="minorHAnsi" w:eastAsiaTheme="minorEastAsia" w:hAnsiTheme="minorHAnsi"/>
              <w:noProof/>
              <w:lang w:eastAsia="da-DK"/>
            </w:rPr>
          </w:pPr>
          <w:hyperlink w:anchor="_Toc4701146" w:history="1">
            <w:r w:rsidR="00592E2E" w:rsidRPr="00F51BFC">
              <w:rPr>
                <w:rStyle w:val="Hyperlink"/>
                <w:rFonts w:ascii="Garamond" w:hAnsi="Garamond" w:cs="Times New Roman"/>
                <w:b/>
                <w:noProof/>
              </w:rPr>
              <w:t>3.2</w:t>
            </w:r>
            <w:r w:rsidR="00592E2E">
              <w:rPr>
                <w:rFonts w:asciiTheme="minorHAnsi" w:eastAsiaTheme="minorEastAsia" w:hAnsiTheme="minorHAnsi"/>
                <w:noProof/>
                <w:lang w:eastAsia="da-DK"/>
              </w:rPr>
              <w:tab/>
            </w:r>
            <w:r w:rsidR="00592E2E" w:rsidRPr="00F51BFC">
              <w:rPr>
                <w:rStyle w:val="Hyperlink"/>
                <w:rFonts w:ascii="Garamond" w:hAnsi="Garamond" w:cs="Times New Roman"/>
                <w:b/>
                <w:noProof/>
              </w:rPr>
              <w:t>Optioner</w:t>
            </w:r>
            <w:r w:rsidR="00592E2E">
              <w:rPr>
                <w:noProof/>
                <w:webHidden/>
              </w:rPr>
              <w:tab/>
            </w:r>
            <w:r w:rsidR="00592E2E">
              <w:rPr>
                <w:noProof/>
                <w:webHidden/>
              </w:rPr>
              <w:fldChar w:fldCharType="begin"/>
            </w:r>
            <w:r w:rsidR="00592E2E">
              <w:rPr>
                <w:noProof/>
                <w:webHidden/>
              </w:rPr>
              <w:instrText xml:space="preserve"> PAGEREF _Toc4701146 \h </w:instrText>
            </w:r>
            <w:r w:rsidR="00592E2E">
              <w:rPr>
                <w:noProof/>
                <w:webHidden/>
              </w:rPr>
            </w:r>
            <w:r w:rsidR="00592E2E">
              <w:rPr>
                <w:noProof/>
                <w:webHidden/>
              </w:rPr>
              <w:fldChar w:fldCharType="separate"/>
            </w:r>
            <w:r w:rsidR="00592E2E">
              <w:rPr>
                <w:noProof/>
                <w:webHidden/>
              </w:rPr>
              <w:t>5</w:t>
            </w:r>
            <w:r w:rsidR="00592E2E">
              <w:rPr>
                <w:noProof/>
                <w:webHidden/>
              </w:rPr>
              <w:fldChar w:fldCharType="end"/>
            </w:r>
          </w:hyperlink>
        </w:p>
        <w:p w14:paraId="0FD5C774" w14:textId="5180D908" w:rsidR="00592E2E" w:rsidRDefault="00030516">
          <w:pPr>
            <w:pStyle w:val="Indholdsfortegnelse2"/>
            <w:tabs>
              <w:tab w:val="left" w:pos="880"/>
              <w:tab w:val="right" w:leader="dot" w:pos="9628"/>
            </w:tabs>
            <w:rPr>
              <w:rFonts w:asciiTheme="minorHAnsi" w:eastAsiaTheme="minorEastAsia" w:hAnsiTheme="minorHAnsi"/>
              <w:noProof/>
              <w:lang w:eastAsia="da-DK"/>
            </w:rPr>
          </w:pPr>
          <w:hyperlink w:anchor="_Toc4701147" w:history="1">
            <w:r w:rsidR="00592E2E" w:rsidRPr="00F51BFC">
              <w:rPr>
                <w:rStyle w:val="Hyperlink"/>
                <w:rFonts w:ascii="Garamond" w:hAnsi="Garamond"/>
                <w:b/>
                <w:noProof/>
              </w:rPr>
              <w:t>3.3</w:t>
            </w:r>
            <w:r w:rsidR="00592E2E">
              <w:rPr>
                <w:rFonts w:asciiTheme="minorHAnsi" w:eastAsiaTheme="minorEastAsia" w:hAnsiTheme="minorHAnsi"/>
                <w:noProof/>
                <w:lang w:eastAsia="da-DK"/>
              </w:rPr>
              <w:tab/>
            </w:r>
            <w:r w:rsidR="00592E2E" w:rsidRPr="00F51BFC">
              <w:rPr>
                <w:rStyle w:val="Hyperlink"/>
                <w:rFonts w:ascii="Garamond" w:hAnsi="Garamond"/>
                <w:b/>
                <w:noProof/>
              </w:rPr>
              <w:t>Ændringer af kontraktens omfang</w:t>
            </w:r>
            <w:r w:rsidR="00592E2E">
              <w:rPr>
                <w:noProof/>
                <w:webHidden/>
              </w:rPr>
              <w:tab/>
            </w:r>
            <w:r w:rsidR="00592E2E">
              <w:rPr>
                <w:noProof/>
                <w:webHidden/>
              </w:rPr>
              <w:fldChar w:fldCharType="begin"/>
            </w:r>
            <w:r w:rsidR="00592E2E">
              <w:rPr>
                <w:noProof/>
                <w:webHidden/>
              </w:rPr>
              <w:instrText xml:space="preserve"> PAGEREF _Toc4701147 \h </w:instrText>
            </w:r>
            <w:r w:rsidR="00592E2E">
              <w:rPr>
                <w:noProof/>
                <w:webHidden/>
              </w:rPr>
            </w:r>
            <w:r w:rsidR="00592E2E">
              <w:rPr>
                <w:noProof/>
                <w:webHidden/>
              </w:rPr>
              <w:fldChar w:fldCharType="separate"/>
            </w:r>
            <w:r w:rsidR="00592E2E">
              <w:rPr>
                <w:noProof/>
                <w:webHidden/>
              </w:rPr>
              <w:t>5</w:t>
            </w:r>
            <w:r w:rsidR="00592E2E">
              <w:rPr>
                <w:noProof/>
                <w:webHidden/>
              </w:rPr>
              <w:fldChar w:fldCharType="end"/>
            </w:r>
          </w:hyperlink>
        </w:p>
        <w:p w14:paraId="1751741A" w14:textId="7EAABA6B" w:rsidR="00592E2E" w:rsidRDefault="00030516">
          <w:pPr>
            <w:pStyle w:val="Indholdsfortegnelse1"/>
            <w:tabs>
              <w:tab w:val="left" w:pos="440"/>
              <w:tab w:val="right" w:leader="dot" w:pos="9628"/>
            </w:tabs>
            <w:rPr>
              <w:rFonts w:asciiTheme="minorHAnsi" w:eastAsiaTheme="minorEastAsia" w:hAnsiTheme="minorHAnsi"/>
              <w:noProof/>
              <w:lang w:eastAsia="da-DK"/>
            </w:rPr>
          </w:pPr>
          <w:hyperlink w:anchor="_Toc4701148" w:history="1">
            <w:r w:rsidR="00592E2E" w:rsidRPr="00F51BFC">
              <w:rPr>
                <w:rStyle w:val="Hyperlink"/>
                <w:rFonts w:ascii="Cambria" w:hAnsi="Cambria"/>
                <w:noProof/>
              </w:rPr>
              <w:t>4</w:t>
            </w:r>
            <w:r w:rsidR="00592E2E">
              <w:rPr>
                <w:rFonts w:asciiTheme="minorHAnsi" w:eastAsiaTheme="minorEastAsia" w:hAnsiTheme="minorHAnsi"/>
                <w:noProof/>
                <w:lang w:eastAsia="da-DK"/>
              </w:rPr>
              <w:tab/>
            </w:r>
            <w:r w:rsidR="00592E2E" w:rsidRPr="00F51BFC">
              <w:rPr>
                <w:rStyle w:val="Hyperlink"/>
                <w:rFonts w:ascii="Garamond" w:hAnsi="Garamond"/>
                <w:noProof/>
              </w:rPr>
              <w:t>KONTRAKTPERIODE</w:t>
            </w:r>
            <w:r w:rsidR="00592E2E">
              <w:rPr>
                <w:noProof/>
                <w:webHidden/>
              </w:rPr>
              <w:tab/>
            </w:r>
            <w:r w:rsidR="00592E2E">
              <w:rPr>
                <w:noProof/>
                <w:webHidden/>
              </w:rPr>
              <w:fldChar w:fldCharType="begin"/>
            </w:r>
            <w:r w:rsidR="00592E2E">
              <w:rPr>
                <w:noProof/>
                <w:webHidden/>
              </w:rPr>
              <w:instrText xml:space="preserve"> PAGEREF _Toc4701148 \h </w:instrText>
            </w:r>
            <w:r w:rsidR="00592E2E">
              <w:rPr>
                <w:noProof/>
                <w:webHidden/>
              </w:rPr>
            </w:r>
            <w:r w:rsidR="00592E2E">
              <w:rPr>
                <w:noProof/>
                <w:webHidden/>
              </w:rPr>
              <w:fldChar w:fldCharType="separate"/>
            </w:r>
            <w:r w:rsidR="00592E2E">
              <w:rPr>
                <w:noProof/>
                <w:webHidden/>
              </w:rPr>
              <w:t>6</w:t>
            </w:r>
            <w:r w:rsidR="00592E2E">
              <w:rPr>
                <w:noProof/>
                <w:webHidden/>
              </w:rPr>
              <w:fldChar w:fldCharType="end"/>
            </w:r>
          </w:hyperlink>
        </w:p>
        <w:p w14:paraId="2ADFBD72" w14:textId="3DCF4315" w:rsidR="00592E2E" w:rsidRDefault="00030516">
          <w:pPr>
            <w:pStyle w:val="Indholdsfortegnelse1"/>
            <w:tabs>
              <w:tab w:val="left" w:pos="440"/>
              <w:tab w:val="right" w:leader="dot" w:pos="9628"/>
            </w:tabs>
            <w:rPr>
              <w:rFonts w:asciiTheme="minorHAnsi" w:eastAsiaTheme="minorEastAsia" w:hAnsiTheme="minorHAnsi"/>
              <w:noProof/>
              <w:lang w:eastAsia="da-DK"/>
            </w:rPr>
          </w:pPr>
          <w:hyperlink w:anchor="_Toc4701149" w:history="1">
            <w:r w:rsidR="00592E2E" w:rsidRPr="00F51BFC">
              <w:rPr>
                <w:rStyle w:val="Hyperlink"/>
                <w:rFonts w:ascii="Cambria" w:hAnsi="Cambria"/>
                <w:noProof/>
              </w:rPr>
              <w:t>5</w:t>
            </w:r>
            <w:r w:rsidR="00592E2E">
              <w:rPr>
                <w:rFonts w:asciiTheme="minorHAnsi" w:eastAsiaTheme="minorEastAsia" w:hAnsiTheme="minorHAnsi"/>
                <w:noProof/>
                <w:lang w:eastAsia="da-DK"/>
              </w:rPr>
              <w:tab/>
            </w:r>
            <w:r w:rsidR="00592E2E" w:rsidRPr="00F51BFC">
              <w:rPr>
                <w:rStyle w:val="Hyperlink"/>
                <w:rFonts w:ascii="Garamond" w:hAnsi="Garamond"/>
                <w:noProof/>
              </w:rPr>
              <w:t>LEVERING</w:t>
            </w:r>
            <w:r w:rsidR="00592E2E">
              <w:rPr>
                <w:noProof/>
                <w:webHidden/>
              </w:rPr>
              <w:tab/>
            </w:r>
            <w:r w:rsidR="00592E2E">
              <w:rPr>
                <w:noProof/>
                <w:webHidden/>
              </w:rPr>
              <w:fldChar w:fldCharType="begin"/>
            </w:r>
            <w:r w:rsidR="00592E2E">
              <w:rPr>
                <w:noProof/>
                <w:webHidden/>
              </w:rPr>
              <w:instrText xml:space="preserve"> PAGEREF _Toc4701149 \h </w:instrText>
            </w:r>
            <w:r w:rsidR="00592E2E">
              <w:rPr>
                <w:noProof/>
                <w:webHidden/>
              </w:rPr>
            </w:r>
            <w:r w:rsidR="00592E2E">
              <w:rPr>
                <w:noProof/>
                <w:webHidden/>
              </w:rPr>
              <w:fldChar w:fldCharType="separate"/>
            </w:r>
            <w:r w:rsidR="00592E2E">
              <w:rPr>
                <w:noProof/>
                <w:webHidden/>
              </w:rPr>
              <w:t>6</w:t>
            </w:r>
            <w:r w:rsidR="00592E2E">
              <w:rPr>
                <w:noProof/>
                <w:webHidden/>
              </w:rPr>
              <w:fldChar w:fldCharType="end"/>
            </w:r>
          </w:hyperlink>
        </w:p>
        <w:p w14:paraId="64739A80" w14:textId="759C7B06" w:rsidR="00592E2E" w:rsidRDefault="00030516">
          <w:pPr>
            <w:pStyle w:val="Indholdsfortegnelse1"/>
            <w:tabs>
              <w:tab w:val="left" w:pos="440"/>
              <w:tab w:val="right" w:leader="dot" w:pos="9628"/>
            </w:tabs>
            <w:rPr>
              <w:rFonts w:asciiTheme="minorHAnsi" w:eastAsiaTheme="minorEastAsia" w:hAnsiTheme="minorHAnsi"/>
              <w:noProof/>
              <w:lang w:eastAsia="da-DK"/>
            </w:rPr>
          </w:pPr>
          <w:hyperlink w:anchor="_Toc4701150" w:history="1">
            <w:r w:rsidR="00592E2E" w:rsidRPr="00F51BFC">
              <w:rPr>
                <w:rStyle w:val="Hyperlink"/>
                <w:rFonts w:ascii="Cambria" w:hAnsi="Cambria"/>
                <w:noProof/>
              </w:rPr>
              <w:t>6</w:t>
            </w:r>
            <w:r w:rsidR="00592E2E">
              <w:rPr>
                <w:rFonts w:asciiTheme="minorHAnsi" w:eastAsiaTheme="minorEastAsia" w:hAnsiTheme="minorHAnsi"/>
                <w:noProof/>
                <w:lang w:eastAsia="da-DK"/>
              </w:rPr>
              <w:tab/>
            </w:r>
            <w:r w:rsidR="00592E2E" w:rsidRPr="00F51BFC">
              <w:rPr>
                <w:rStyle w:val="Hyperlink"/>
                <w:rFonts w:ascii="Garamond" w:hAnsi="Garamond"/>
                <w:noProof/>
              </w:rPr>
              <w:t>KVALITET</w:t>
            </w:r>
            <w:r w:rsidR="00592E2E">
              <w:rPr>
                <w:noProof/>
                <w:webHidden/>
              </w:rPr>
              <w:tab/>
            </w:r>
            <w:r w:rsidR="00592E2E">
              <w:rPr>
                <w:noProof/>
                <w:webHidden/>
              </w:rPr>
              <w:fldChar w:fldCharType="begin"/>
            </w:r>
            <w:r w:rsidR="00592E2E">
              <w:rPr>
                <w:noProof/>
                <w:webHidden/>
              </w:rPr>
              <w:instrText xml:space="preserve"> PAGEREF _Toc4701150 \h </w:instrText>
            </w:r>
            <w:r w:rsidR="00592E2E">
              <w:rPr>
                <w:noProof/>
                <w:webHidden/>
              </w:rPr>
            </w:r>
            <w:r w:rsidR="00592E2E">
              <w:rPr>
                <w:noProof/>
                <w:webHidden/>
              </w:rPr>
              <w:fldChar w:fldCharType="separate"/>
            </w:r>
            <w:r w:rsidR="00592E2E">
              <w:rPr>
                <w:noProof/>
                <w:webHidden/>
              </w:rPr>
              <w:t>6</w:t>
            </w:r>
            <w:r w:rsidR="00592E2E">
              <w:rPr>
                <w:noProof/>
                <w:webHidden/>
              </w:rPr>
              <w:fldChar w:fldCharType="end"/>
            </w:r>
          </w:hyperlink>
        </w:p>
        <w:p w14:paraId="41FB0368" w14:textId="6D025C74" w:rsidR="00592E2E" w:rsidRDefault="00030516">
          <w:pPr>
            <w:pStyle w:val="Indholdsfortegnelse2"/>
            <w:tabs>
              <w:tab w:val="left" w:pos="880"/>
              <w:tab w:val="right" w:leader="dot" w:pos="9628"/>
            </w:tabs>
            <w:rPr>
              <w:rFonts w:asciiTheme="minorHAnsi" w:eastAsiaTheme="minorEastAsia" w:hAnsiTheme="minorHAnsi"/>
              <w:noProof/>
              <w:lang w:eastAsia="da-DK"/>
            </w:rPr>
          </w:pPr>
          <w:hyperlink w:anchor="_Toc4701151" w:history="1">
            <w:r w:rsidR="00592E2E" w:rsidRPr="00F51BFC">
              <w:rPr>
                <w:rStyle w:val="Hyperlink"/>
                <w:rFonts w:ascii="Garamond" w:hAnsi="Garamond"/>
                <w:b/>
                <w:noProof/>
              </w:rPr>
              <w:t>6.1</w:t>
            </w:r>
            <w:r w:rsidR="00592E2E">
              <w:rPr>
                <w:rFonts w:asciiTheme="minorHAnsi" w:eastAsiaTheme="minorEastAsia" w:hAnsiTheme="minorHAnsi"/>
                <w:noProof/>
                <w:lang w:eastAsia="da-DK"/>
              </w:rPr>
              <w:tab/>
            </w:r>
            <w:r w:rsidR="00592E2E" w:rsidRPr="00F51BFC">
              <w:rPr>
                <w:rStyle w:val="Hyperlink"/>
                <w:rFonts w:ascii="Garamond" w:hAnsi="Garamond"/>
                <w:b/>
                <w:noProof/>
              </w:rPr>
              <w:t>Generelt</w:t>
            </w:r>
            <w:r w:rsidR="00592E2E">
              <w:rPr>
                <w:noProof/>
                <w:webHidden/>
              </w:rPr>
              <w:tab/>
            </w:r>
            <w:r w:rsidR="00592E2E">
              <w:rPr>
                <w:noProof/>
                <w:webHidden/>
              </w:rPr>
              <w:fldChar w:fldCharType="begin"/>
            </w:r>
            <w:r w:rsidR="00592E2E">
              <w:rPr>
                <w:noProof/>
                <w:webHidden/>
              </w:rPr>
              <w:instrText xml:space="preserve"> PAGEREF _Toc4701151 \h </w:instrText>
            </w:r>
            <w:r w:rsidR="00592E2E">
              <w:rPr>
                <w:noProof/>
                <w:webHidden/>
              </w:rPr>
            </w:r>
            <w:r w:rsidR="00592E2E">
              <w:rPr>
                <w:noProof/>
                <w:webHidden/>
              </w:rPr>
              <w:fldChar w:fldCharType="separate"/>
            </w:r>
            <w:r w:rsidR="00592E2E">
              <w:rPr>
                <w:noProof/>
                <w:webHidden/>
              </w:rPr>
              <w:t>6</w:t>
            </w:r>
            <w:r w:rsidR="00592E2E">
              <w:rPr>
                <w:noProof/>
                <w:webHidden/>
              </w:rPr>
              <w:fldChar w:fldCharType="end"/>
            </w:r>
          </w:hyperlink>
        </w:p>
        <w:p w14:paraId="55BE7DA1" w14:textId="68B14B74" w:rsidR="00592E2E" w:rsidRDefault="00030516">
          <w:pPr>
            <w:pStyle w:val="Indholdsfortegnelse1"/>
            <w:tabs>
              <w:tab w:val="left" w:pos="440"/>
              <w:tab w:val="right" w:leader="dot" w:pos="9628"/>
            </w:tabs>
            <w:rPr>
              <w:rFonts w:asciiTheme="minorHAnsi" w:eastAsiaTheme="minorEastAsia" w:hAnsiTheme="minorHAnsi"/>
              <w:noProof/>
              <w:lang w:eastAsia="da-DK"/>
            </w:rPr>
          </w:pPr>
          <w:hyperlink w:anchor="_Toc4701152" w:history="1">
            <w:r w:rsidR="00592E2E" w:rsidRPr="00F51BFC">
              <w:rPr>
                <w:rStyle w:val="Hyperlink"/>
                <w:rFonts w:ascii="Cambria" w:hAnsi="Cambria"/>
                <w:noProof/>
              </w:rPr>
              <w:t>7</w:t>
            </w:r>
            <w:r w:rsidR="00592E2E">
              <w:rPr>
                <w:rFonts w:asciiTheme="minorHAnsi" w:eastAsiaTheme="minorEastAsia" w:hAnsiTheme="minorHAnsi"/>
                <w:noProof/>
                <w:lang w:eastAsia="da-DK"/>
              </w:rPr>
              <w:tab/>
            </w:r>
            <w:r w:rsidR="00592E2E" w:rsidRPr="00F51BFC">
              <w:rPr>
                <w:rStyle w:val="Hyperlink"/>
                <w:rFonts w:ascii="Garamond" w:hAnsi="Garamond"/>
                <w:noProof/>
              </w:rPr>
              <w:t>PRISER OG PRISREGULERING</w:t>
            </w:r>
            <w:r w:rsidR="00592E2E">
              <w:rPr>
                <w:noProof/>
                <w:webHidden/>
              </w:rPr>
              <w:tab/>
            </w:r>
            <w:r w:rsidR="00592E2E">
              <w:rPr>
                <w:noProof/>
                <w:webHidden/>
              </w:rPr>
              <w:fldChar w:fldCharType="begin"/>
            </w:r>
            <w:r w:rsidR="00592E2E">
              <w:rPr>
                <w:noProof/>
                <w:webHidden/>
              </w:rPr>
              <w:instrText xml:space="preserve"> PAGEREF _Toc4701152 \h </w:instrText>
            </w:r>
            <w:r w:rsidR="00592E2E">
              <w:rPr>
                <w:noProof/>
                <w:webHidden/>
              </w:rPr>
            </w:r>
            <w:r w:rsidR="00592E2E">
              <w:rPr>
                <w:noProof/>
                <w:webHidden/>
              </w:rPr>
              <w:fldChar w:fldCharType="separate"/>
            </w:r>
            <w:r w:rsidR="00592E2E">
              <w:rPr>
                <w:noProof/>
                <w:webHidden/>
              </w:rPr>
              <w:t>6</w:t>
            </w:r>
            <w:r w:rsidR="00592E2E">
              <w:rPr>
                <w:noProof/>
                <w:webHidden/>
              </w:rPr>
              <w:fldChar w:fldCharType="end"/>
            </w:r>
          </w:hyperlink>
        </w:p>
        <w:p w14:paraId="07E662F5" w14:textId="24234DE1" w:rsidR="00592E2E" w:rsidRDefault="00030516">
          <w:pPr>
            <w:pStyle w:val="Indholdsfortegnelse2"/>
            <w:tabs>
              <w:tab w:val="left" w:pos="880"/>
              <w:tab w:val="right" w:leader="dot" w:pos="9628"/>
            </w:tabs>
            <w:rPr>
              <w:rFonts w:asciiTheme="minorHAnsi" w:eastAsiaTheme="minorEastAsia" w:hAnsiTheme="minorHAnsi"/>
              <w:noProof/>
              <w:lang w:eastAsia="da-DK"/>
            </w:rPr>
          </w:pPr>
          <w:hyperlink w:anchor="_Toc4701153" w:history="1">
            <w:r w:rsidR="00592E2E" w:rsidRPr="00F51BFC">
              <w:rPr>
                <w:rStyle w:val="Hyperlink"/>
                <w:rFonts w:ascii="Garamond" w:hAnsi="Garamond"/>
                <w:b/>
                <w:noProof/>
              </w:rPr>
              <w:t>7.1</w:t>
            </w:r>
            <w:r w:rsidR="00592E2E">
              <w:rPr>
                <w:rFonts w:asciiTheme="minorHAnsi" w:eastAsiaTheme="minorEastAsia" w:hAnsiTheme="minorHAnsi"/>
                <w:noProof/>
                <w:lang w:eastAsia="da-DK"/>
              </w:rPr>
              <w:tab/>
            </w:r>
            <w:r w:rsidR="00592E2E" w:rsidRPr="00F51BFC">
              <w:rPr>
                <w:rStyle w:val="Hyperlink"/>
                <w:rFonts w:ascii="Garamond" w:hAnsi="Garamond"/>
                <w:b/>
                <w:noProof/>
              </w:rPr>
              <w:t>Pris</w:t>
            </w:r>
            <w:r w:rsidR="00592E2E">
              <w:rPr>
                <w:noProof/>
                <w:webHidden/>
              </w:rPr>
              <w:tab/>
            </w:r>
            <w:r w:rsidR="00592E2E">
              <w:rPr>
                <w:noProof/>
                <w:webHidden/>
              </w:rPr>
              <w:fldChar w:fldCharType="begin"/>
            </w:r>
            <w:r w:rsidR="00592E2E">
              <w:rPr>
                <w:noProof/>
                <w:webHidden/>
              </w:rPr>
              <w:instrText xml:space="preserve"> PAGEREF _Toc4701153 \h </w:instrText>
            </w:r>
            <w:r w:rsidR="00592E2E">
              <w:rPr>
                <w:noProof/>
                <w:webHidden/>
              </w:rPr>
            </w:r>
            <w:r w:rsidR="00592E2E">
              <w:rPr>
                <w:noProof/>
                <w:webHidden/>
              </w:rPr>
              <w:fldChar w:fldCharType="separate"/>
            </w:r>
            <w:r w:rsidR="00592E2E">
              <w:rPr>
                <w:noProof/>
                <w:webHidden/>
              </w:rPr>
              <w:t>6</w:t>
            </w:r>
            <w:r w:rsidR="00592E2E">
              <w:rPr>
                <w:noProof/>
                <w:webHidden/>
              </w:rPr>
              <w:fldChar w:fldCharType="end"/>
            </w:r>
          </w:hyperlink>
        </w:p>
        <w:p w14:paraId="2C6EFFD6" w14:textId="1296182C" w:rsidR="00592E2E" w:rsidRDefault="00030516">
          <w:pPr>
            <w:pStyle w:val="Indholdsfortegnelse2"/>
            <w:tabs>
              <w:tab w:val="left" w:pos="880"/>
              <w:tab w:val="right" w:leader="dot" w:pos="9628"/>
            </w:tabs>
            <w:rPr>
              <w:rFonts w:asciiTheme="minorHAnsi" w:eastAsiaTheme="minorEastAsia" w:hAnsiTheme="minorHAnsi"/>
              <w:noProof/>
              <w:lang w:eastAsia="da-DK"/>
            </w:rPr>
          </w:pPr>
          <w:hyperlink w:anchor="_Toc4701154" w:history="1">
            <w:r w:rsidR="00592E2E" w:rsidRPr="00F51BFC">
              <w:rPr>
                <w:rStyle w:val="Hyperlink"/>
                <w:rFonts w:ascii="Garamond" w:hAnsi="Garamond"/>
                <w:b/>
                <w:noProof/>
              </w:rPr>
              <w:t>7.2</w:t>
            </w:r>
            <w:r w:rsidR="00592E2E">
              <w:rPr>
                <w:rFonts w:asciiTheme="minorHAnsi" w:eastAsiaTheme="minorEastAsia" w:hAnsiTheme="minorHAnsi"/>
                <w:noProof/>
                <w:lang w:eastAsia="da-DK"/>
              </w:rPr>
              <w:tab/>
            </w:r>
            <w:r w:rsidR="00592E2E" w:rsidRPr="00F51BFC">
              <w:rPr>
                <w:rStyle w:val="Hyperlink"/>
                <w:rFonts w:ascii="Garamond" w:hAnsi="Garamond"/>
                <w:b/>
                <w:noProof/>
              </w:rPr>
              <w:t>Prisregulering</w:t>
            </w:r>
            <w:r w:rsidR="00592E2E">
              <w:rPr>
                <w:noProof/>
                <w:webHidden/>
              </w:rPr>
              <w:tab/>
            </w:r>
            <w:r w:rsidR="00592E2E">
              <w:rPr>
                <w:noProof/>
                <w:webHidden/>
              </w:rPr>
              <w:fldChar w:fldCharType="begin"/>
            </w:r>
            <w:r w:rsidR="00592E2E">
              <w:rPr>
                <w:noProof/>
                <w:webHidden/>
              </w:rPr>
              <w:instrText xml:space="preserve"> PAGEREF _Toc4701154 \h </w:instrText>
            </w:r>
            <w:r w:rsidR="00592E2E">
              <w:rPr>
                <w:noProof/>
                <w:webHidden/>
              </w:rPr>
            </w:r>
            <w:r w:rsidR="00592E2E">
              <w:rPr>
                <w:noProof/>
                <w:webHidden/>
              </w:rPr>
              <w:fldChar w:fldCharType="separate"/>
            </w:r>
            <w:r w:rsidR="00592E2E">
              <w:rPr>
                <w:noProof/>
                <w:webHidden/>
              </w:rPr>
              <w:t>7</w:t>
            </w:r>
            <w:r w:rsidR="00592E2E">
              <w:rPr>
                <w:noProof/>
                <w:webHidden/>
              </w:rPr>
              <w:fldChar w:fldCharType="end"/>
            </w:r>
          </w:hyperlink>
        </w:p>
        <w:p w14:paraId="39597C60" w14:textId="5BF5682D" w:rsidR="00592E2E" w:rsidRDefault="00030516">
          <w:pPr>
            <w:pStyle w:val="Indholdsfortegnelse2"/>
            <w:tabs>
              <w:tab w:val="left" w:pos="880"/>
              <w:tab w:val="right" w:leader="dot" w:pos="9628"/>
            </w:tabs>
            <w:rPr>
              <w:rFonts w:asciiTheme="minorHAnsi" w:eastAsiaTheme="minorEastAsia" w:hAnsiTheme="minorHAnsi"/>
              <w:noProof/>
              <w:lang w:eastAsia="da-DK"/>
            </w:rPr>
          </w:pPr>
          <w:hyperlink w:anchor="_Toc4701155" w:history="1">
            <w:r w:rsidR="00592E2E" w:rsidRPr="00F51BFC">
              <w:rPr>
                <w:rStyle w:val="Hyperlink"/>
                <w:rFonts w:ascii="Garamond" w:hAnsi="Garamond"/>
                <w:b/>
                <w:noProof/>
              </w:rPr>
              <w:t>7.3</w:t>
            </w:r>
            <w:r w:rsidR="00592E2E">
              <w:rPr>
                <w:rFonts w:asciiTheme="minorHAnsi" w:eastAsiaTheme="minorEastAsia" w:hAnsiTheme="minorHAnsi"/>
                <w:noProof/>
                <w:lang w:eastAsia="da-DK"/>
              </w:rPr>
              <w:tab/>
            </w:r>
            <w:r w:rsidR="00592E2E" w:rsidRPr="00F51BFC">
              <w:rPr>
                <w:rStyle w:val="Hyperlink"/>
                <w:rFonts w:ascii="Garamond" w:hAnsi="Garamond"/>
                <w:b/>
                <w:noProof/>
              </w:rPr>
              <w:t>Afgifter</w:t>
            </w:r>
            <w:r w:rsidR="00592E2E">
              <w:rPr>
                <w:noProof/>
                <w:webHidden/>
              </w:rPr>
              <w:tab/>
            </w:r>
            <w:r w:rsidR="00592E2E">
              <w:rPr>
                <w:noProof/>
                <w:webHidden/>
              </w:rPr>
              <w:fldChar w:fldCharType="begin"/>
            </w:r>
            <w:r w:rsidR="00592E2E">
              <w:rPr>
                <w:noProof/>
                <w:webHidden/>
              </w:rPr>
              <w:instrText xml:space="preserve"> PAGEREF _Toc4701155 \h </w:instrText>
            </w:r>
            <w:r w:rsidR="00592E2E">
              <w:rPr>
                <w:noProof/>
                <w:webHidden/>
              </w:rPr>
            </w:r>
            <w:r w:rsidR="00592E2E">
              <w:rPr>
                <w:noProof/>
                <w:webHidden/>
              </w:rPr>
              <w:fldChar w:fldCharType="separate"/>
            </w:r>
            <w:r w:rsidR="00592E2E">
              <w:rPr>
                <w:noProof/>
                <w:webHidden/>
              </w:rPr>
              <w:t>7</w:t>
            </w:r>
            <w:r w:rsidR="00592E2E">
              <w:rPr>
                <w:noProof/>
                <w:webHidden/>
              </w:rPr>
              <w:fldChar w:fldCharType="end"/>
            </w:r>
          </w:hyperlink>
        </w:p>
        <w:p w14:paraId="39053B3A" w14:textId="69545EB8" w:rsidR="00592E2E" w:rsidRDefault="00030516">
          <w:pPr>
            <w:pStyle w:val="Indholdsfortegnelse2"/>
            <w:tabs>
              <w:tab w:val="left" w:pos="880"/>
              <w:tab w:val="right" w:leader="dot" w:pos="9628"/>
            </w:tabs>
            <w:rPr>
              <w:rFonts w:asciiTheme="minorHAnsi" w:eastAsiaTheme="minorEastAsia" w:hAnsiTheme="minorHAnsi"/>
              <w:noProof/>
              <w:lang w:eastAsia="da-DK"/>
            </w:rPr>
          </w:pPr>
          <w:hyperlink w:anchor="_Toc4701156" w:history="1">
            <w:r w:rsidR="00592E2E" w:rsidRPr="00F51BFC">
              <w:rPr>
                <w:rStyle w:val="Hyperlink"/>
                <w:rFonts w:ascii="Garamond" w:hAnsi="Garamond"/>
                <w:b/>
                <w:noProof/>
              </w:rPr>
              <w:t>7.4</w:t>
            </w:r>
            <w:r w:rsidR="00592E2E">
              <w:rPr>
                <w:rFonts w:asciiTheme="minorHAnsi" w:eastAsiaTheme="minorEastAsia" w:hAnsiTheme="minorHAnsi"/>
                <w:noProof/>
                <w:lang w:eastAsia="da-DK"/>
              </w:rPr>
              <w:tab/>
            </w:r>
            <w:r w:rsidR="00592E2E" w:rsidRPr="00F51BFC">
              <w:rPr>
                <w:rStyle w:val="Hyperlink"/>
                <w:rFonts w:ascii="Garamond" w:hAnsi="Garamond"/>
                <w:b/>
                <w:noProof/>
              </w:rPr>
              <w:t>Bonus til kunden og kundens medarbejdere</w:t>
            </w:r>
            <w:r w:rsidR="00592E2E">
              <w:rPr>
                <w:noProof/>
                <w:webHidden/>
              </w:rPr>
              <w:tab/>
            </w:r>
            <w:r w:rsidR="00592E2E">
              <w:rPr>
                <w:noProof/>
                <w:webHidden/>
              </w:rPr>
              <w:fldChar w:fldCharType="begin"/>
            </w:r>
            <w:r w:rsidR="00592E2E">
              <w:rPr>
                <w:noProof/>
                <w:webHidden/>
              </w:rPr>
              <w:instrText xml:space="preserve"> PAGEREF _Toc4701156 \h </w:instrText>
            </w:r>
            <w:r w:rsidR="00592E2E">
              <w:rPr>
                <w:noProof/>
                <w:webHidden/>
              </w:rPr>
            </w:r>
            <w:r w:rsidR="00592E2E">
              <w:rPr>
                <w:noProof/>
                <w:webHidden/>
              </w:rPr>
              <w:fldChar w:fldCharType="separate"/>
            </w:r>
            <w:r w:rsidR="00592E2E">
              <w:rPr>
                <w:noProof/>
                <w:webHidden/>
              </w:rPr>
              <w:t>8</w:t>
            </w:r>
            <w:r w:rsidR="00592E2E">
              <w:rPr>
                <w:noProof/>
                <w:webHidden/>
              </w:rPr>
              <w:fldChar w:fldCharType="end"/>
            </w:r>
          </w:hyperlink>
        </w:p>
        <w:p w14:paraId="18BDFD6F" w14:textId="611774D3" w:rsidR="00592E2E" w:rsidRDefault="00030516">
          <w:pPr>
            <w:pStyle w:val="Indholdsfortegnelse1"/>
            <w:tabs>
              <w:tab w:val="left" w:pos="440"/>
              <w:tab w:val="right" w:leader="dot" w:pos="9628"/>
            </w:tabs>
            <w:rPr>
              <w:rFonts w:asciiTheme="minorHAnsi" w:eastAsiaTheme="minorEastAsia" w:hAnsiTheme="minorHAnsi"/>
              <w:noProof/>
              <w:lang w:eastAsia="da-DK"/>
            </w:rPr>
          </w:pPr>
          <w:hyperlink w:anchor="_Toc4701157" w:history="1">
            <w:r w:rsidR="00592E2E" w:rsidRPr="00F51BFC">
              <w:rPr>
                <w:rStyle w:val="Hyperlink"/>
                <w:rFonts w:ascii="Cambria" w:hAnsi="Cambria"/>
                <w:noProof/>
              </w:rPr>
              <w:t>8</w:t>
            </w:r>
            <w:r w:rsidR="00592E2E">
              <w:rPr>
                <w:rFonts w:asciiTheme="minorHAnsi" w:eastAsiaTheme="minorEastAsia" w:hAnsiTheme="minorHAnsi"/>
                <w:noProof/>
                <w:lang w:eastAsia="da-DK"/>
              </w:rPr>
              <w:tab/>
            </w:r>
            <w:r w:rsidR="00592E2E" w:rsidRPr="00F51BFC">
              <w:rPr>
                <w:rStyle w:val="Hyperlink"/>
                <w:rFonts w:ascii="Garamond" w:hAnsi="Garamond"/>
                <w:noProof/>
              </w:rPr>
              <w:t>FAKTURERING</w:t>
            </w:r>
            <w:r w:rsidR="00592E2E">
              <w:rPr>
                <w:noProof/>
                <w:webHidden/>
              </w:rPr>
              <w:tab/>
            </w:r>
            <w:r w:rsidR="00592E2E">
              <w:rPr>
                <w:noProof/>
                <w:webHidden/>
              </w:rPr>
              <w:fldChar w:fldCharType="begin"/>
            </w:r>
            <w:r w:rsidR="00592E2E">
              <w:rPr>
                <w:noProof/>
                <w:webHidden/>
              </w:rPr>
              <w:instrText xml:space="preserve"> PAGEREF _Toc4701157 \h </w:instrText>
            </w:r>
            <w:r w:rsidR="00592E2E">
              <w:rPr>
                <w:noProof/>
                <w:webHidden/>
              </w:rPr>
            </w:r>
            <w:r w:rsidR="00592E2E">
              <w:rPr>
                <w:noProof/>
                <w:webHidden/>
              </w:rPr>
              <w:fldChar w:fldCharType="separate"/>
            </w:r>
            <w:r w:rsidR="00592E2E">
              <w:rPr>
                <w:noProof/>
                <w:webHidden/>
              </w:rPr>
              <w:t>8</w:t>
            </w:r>
            <w:r w:rsidR="00592E2E">
              <w:rPr>
                <w:noProof/>
                <w:webHidden/>
              </w:rPr>
              <w:fldChar w:fldCharType="end"/>
            </w:r>
          </w:hyperlink>
        </w:p>
        <w:p w14:paraId="4BB04B3D" w14:textId="3305327B" w:rsidR="00592E2E" w:rsidRDefault="00030516">
          <w:pPr>
            <w:pStyle w:val="Indholdsfortegnelse1"/>
            <w:tabs>
              <w:tab w:val="left" w:pos="440"/>
              <w:tab w:val="right" w:leader="dot" w:pos="9628"/>
            </w:tabs>
            <w:rPr>
              <w:rFonts w:asciiTheme="minorHAnsi" w:eastAsiaTheme="minorEastAsia" w:hAnsiTheme="minorHAnsi"/>
              <w:noProof/>
              <w:lang w:eastAsia="da-DK"/>
            </w:rPr>
          </w:pPr>
          <w:hyperlink w:anchor="_Toc4701158" w:history="1">
            <w:r w:rsidR="00592E2E" w:rsidRPr="00F51BFC">
              <w:rPr>
                <w:rStyle w:val="Hyperlink"/>
                <w:rFonts w:ascii="Cambria" w:hAnsi="Cambria"/>
                <w:noProof/>
              </w:rPr>
              <w:t>9</w:t>
            </w:r>
            <w:r w:rsidR="00592E2E">
              <w:rPr>
                <w:rFonts w:asciiTheme="minorHAnsi" w:eastAsiaTheme="minorEastAsia" w:hAnsiTheme="minorHAnsi"/>
                <w:noProof/>
                <w:lang w:eastAsia="da-DK"/>
              </w:rPr>
              <w:tab/>
            </w:r>
            <w:r w:rsidR="00592E2E" w:rsidRPr="00F51BFC">
              <w:rPr>
                <w:rStyle w:val="Hyperlink"/>
                <w:rFonts w:ascii="Garamond" w:hAnsi="Garamond"/>
                <w:noProof/>
              </w:rPr>
              <w:t>BETALINGSBETINGELSER</w:t>
            </w:r>
            <w:r w:rsidR="00592E2E">
              <w:rPr>
                <w:noProof/>
                <w:webHidden/>
              </w:rPr>
              <w:tab/>
            </w:r>
            <w:r w:rsidR="00592E2E">
              <w:rPr>
                <w:noProof/>
                <w:webHidden/>
              </w:rPr>
              <w:fldChar w:fldCharType="begin"/>
            </w:r>
            <w:r w:rsidR="00592E2E">
              <w:rPr>
                <w:noProof/>
                <w:webHidden/>
              </w:rPr>
              <w:instrText xml:space="preserve"> PAGEREF _Toc4701158 \h </w:instrText>
            </w:r>
            <w:r w:rsidR="00592E2E">
              <w:rPr>
                <w:noProof/>
                <w:webHidden/>
              </w:rPr>
            </w:r>
            <w:r w:rsidR="00592E2E">
              <w:rPr>
                <w:noProof/>
                <w:webHidden/>
              </w:rPr>
              <w:fldChar w:fldCharType="separate"/>
            </w:r>
            <w:r w:rsidR="00592E2E">
              <w:rPr>
                <w:noProof/>
                <w:webHidden/>
              </w:rPr>
              <w:t>8</w:t>
            </w:r>
            <w:r w:rsidR="00592E2E">
              <w:rPr>
                <w:noProof/>
                <w:webHidden/>
              </w:rPr>
              <w:fldChar w:fldCharType="end"/>
            </w:r>
          </w:hyperlink>
        </w:p>
        <w:p w14:paraId="45433AAD" w14:textId="4A215DDE" w:rsidR="00592E2E" w:rsidRDefault="00030516">
          <w:pPr>
            <w:pStyle w:val="Indholdsfortegnelse1"/>
            <w:tabs>
              <w:tab w:val="left" w:pos="660"/>
              <w:tab w:val="right" w:leader="dot" w:pos="9628"/>
            </w:tabs>
            <w:rPr>
              <w:rFonts w:asciiTheme="minorHAnsi" w:eastAsiaTheme="minorEastAsia" w:hAnsiTheme="minorHAnsi"/>
              <w:noProof/>
              <w:lang w:eastAsia="da-DK"/>
            </w:rPr>
          </w:pPr>
          <w:hyperlink w:anchor="_Toc4701159" w:history="1">
            <w:r w:rsidR="00592E2E" w:rsidRPr="00F51BFC">
              <w:rPr>
                <w:rStyle w:val="Hyperlink"/>
                <w:rFonts w:ascii="Cambria" w:hAnsi="Cambria"/>
                <w:noProof/>
              </w:rPr>
              <w:t>10</w:t>
            </w:r>
            <w:r w:rsidR="00592E2E">
              <w:rPr>
                <w:rFonts w:asciiTheme="minorHAnsi" w:eastAsiaTheme="minorEastAsia" w:hAnsiTheme="minorHAnsi"/>
                <w:noProof/>
                <w:lang w:eastAsia="da-DK"/>
              </w:rPr>
              <w:tab/>
            </w:r>
            <w:r w:rsidR="00592E2E" w:rsidRPr="00F51BFC">
              <w:rPr>
                <w:rStyle w:val="Hyperlink"/>
                <w:rFonts w:ascii="Garamond" w:hAnsi="Garamond"/>
                <w:noProof/>
              </w:rPr>
              <w:t>SAMARBEJDE</w:t>
            </w:r>
            <w:r w:rsidR="00592E2E">
              <w:rPr>
                <w:noProof/>
                <w:webHidden/>
              </w:rPr>
              <w:tab/>
            </w:r>
            <w:r w:rsidR="00592E2E">
              <w:rPr>
                <w:noProof/>
                <w:webHidden/>
              </w:rPr>
              <w:fldChar w:fldCharType="begin"/>
            </w:r>
            <w:r w:rsidR="00592E2E">
              <w:rPr>
                <w:noProof/>
                <w:webHidden/>
              </w:rPr>
              <w:instrText xml:space="preserve"> PAGEREF _Toc4701159 \h </w:instrText>
            </w:r>
            <w:r w:rsidR="00592E2E">
              <w:rPr>
                <w:noProof/>
                <w:webHidden/>
              </w:rPr>
            </w:r>
            <w:r w:rsidR="00592E2E">
              <w:rPr>
                <w:noProof/>
                <w:webHidden/>
              </w:rPr>
              <w:fldChar w:fldCharType="separate"/>
            </w:r>
            <w:r w:rsidR="00592E2E">
              <w:rPr>
                <w:noProof/>
                <w:webHidden/>
              </w:rPr>
              <w:t>9</w:t>
            </w:r>
            <w:r w:rsidR="00592E2E">
              <w:rPr>
                <w:noProof/>
                <w:webHidden/>
              </w:rPr>
              <w:fldChar w:fldCharType="end"/>
            </w:r>
          </w:hyperlink>
        </w:p>
        <w:p w14:paraId="3F2EDEAE" w14:textId="1F8EE536" w:rsidR="00592E2E" w:rsidRDefault="00030516">
          <w:pPr>
            <w:pStyle w:val="Indholdsfortegnelse1"/>
            <w:tabs>
              <w:tab w:val="left" w:pos="660"/>
              <w:tab w:val="right" w:leader="dot" w:pos="9628"/>
            </w:tabs>
            <w:rPr>
              <w:rFonts w:asciiTheme="minorHAnsi" w:eastAsiaTheme="minorEastAsia" w:hAnsiTheme="minorHAnsi"/>
              <w:noProof/>
              <w:lang w:eastAsia="da-DK"/>
            </w:rPr>
          </w:pPr>
          <w:hyperlink w:anchor="_Toc4701160" w:history="1">
            <w:r w:rsidR="00592E2E" w:rsidRPr="00F51BFC">
              <w:rPr>
                <w:rStyle w:val="Hyperlink"/>
                <w:rFonts w:ascii="Cambria" w:hAnsi="Cambria"/>
                <w:noProof/>
              </w:rPr>
              <w:t>11</w:t>
            </w:r>
            <w:r w:rsidR="00592E2E">
              <w:rPr>
                <w:rFonts w:asciiTheme="minorHAnsi" w:eastAsiaTheme="minorEastAsia" w:hAnsiTheme="minorHAnsi"/>
                <w:noProof/>
                <w:lang w:eastAsia="da-DK"/>
              </w:rPr>
              <w:tab/>
            </w:r>
            <w:r w:rsidR="00592E2E" w:rsidRPr="00F51BFC">
              <w:rPr>
                <w:rStyle w:val="Hyperlink"/>
                <w:rFonts w:ascii="Garamond" w:hAnsi="Garamond"/>
                <w:noProof/>
              </w:rPr>
              <w:t>BEMANDING</w:t>
            </w:r>
            <w:r w:rsidR="00592E2E">
              <w:rPr>
                <w:noProof/>
                <w:webHidden/>
              </w:rPr>
              <w:tab/>
            </w:r>
            <w:r w:rsidR="00592E2E">
              <w:rPr>
                <w:noProof/>
                <w:webHidden/>
              </w:rPr>
              <w:fldChar w:fldCharType="begin"/>
            </w:r>
            <w:r w:rsidR="00592E2E">
              <w:rPr>
                <w:noProof/>
                <w:webHidden/>
              </w:rPr>
              <w:instrText xml:space="preserve"> PAGEREF _Toc4701160 \h </w:instrText>
            </w:r>
            <w:r w:rsidR="00592E2E">
              <w:rPr>
                <w:noProof/>
                <w:webHidden/>
              </w:rPr>
            </w:r>
            <w:r w:rsidR="00592E2E">
              <w:rPr>
                <w:noProof/>
                <w:webHidden/>
              </w:rPr>
              <w:fldChar w:fldCharType="separate"/>
            </w:r>
            <w:r w:rsidR="00592E2E">
              <w:rPr>
                <w:noProof/>
                <w:webHidden/>
              </w:rPr>
              <w:t>9</w:t>
            </w:r>
            <w:r w:rsidR="00592E2E">
              <w:rPr>
                <w:noProof/>
                <w:webHidden/>
              </w:rPr>
              <w:fldChar w:fldCharType="end"/>
            </w:r>
          </w:hyperlink>
        </w:p>
        <w:p w14:paraId="04219F44" w14:textId="354220C4" w:rsidR="00592E2E" w:rsidRDefault="00030516">
          <w:pPr>
            <w:pStyle w:val="Indholdsfortegnelse1"/>
            <w:tabs>
              <w:tab w:val="left" w:pos="660"/>
              <w:tab w:val="right" w:leader="dot" w:pos="9628"/>
            </w:tabs>
            <w:rPr>
              <w:rFonts w:asciiTheme="minorHAnsi" w:eastAsiaTheme="minorEastAsia" w:hAnsiTheme="minorHAnsi"/>
              <w:noProof/>
              <w:lang w:eastAsia="da-DK"/>
            </w:rPr>
          </w:pPr>
          <w:hyperlink w:anchor="_Toc4701161" w:history="1">
            <w:r w:rsidR="00592E2E" w:rsidRPr="00F51BFC">
              <w:rPr>
                <w:rStyle w:val="Hyperlink"/>
                <w:rFonts w:ascii="Cambria" w:hAnsi="Cambria"/>
                <w:noProof/>
              </w:rPr>
              <w:t>12</w:t>
            </w:r>
            <w:r w:rsidR="00592E2E">
              <w:rPr>
                <w:rFonts w:asciiTheme="minorHAnsi" w:eastAsiaTheme="minorEastAsia" w:hAnsiTheme="minorHAnsi"/>
                <w:noProof/>
                <w:lang w:eastAsia="da-DK"/>
              </w:rPr>
              <w:tab/>
            </w:r>
            <w:r w:rsidR="00592E2E" w:rsidRPr="00F51BFC">
              <w:rPr>
                <w:rStyle w:val="Hyperlink"/>
                <w:rFonts w:ascii="Garamond" w:hAnsi="Garamond"/>
                <w:noProof/>
              </w:rPr>
              <w:t>UNDERLEVERANDØRER</w:t>
            </w:r>
            <w:r w:rsidR="00592E2E">
              <w:rPr>
                <w:noProof/>
                <w:webHidden/>
              </w:rPr>
              <w:tab/>
            </w:r>
            <w:r w:rsidR="00592E2E">
              <w:rPr>
                <w:noProof/>
                <w:webHidden/>
              </w:rPr>
              <w:fldChar w:fldCharType="begin"/>
            </w:r>
            <w:r w:rsidR="00592E2E">
              <w:rPr>
                <w:noProof/>
                <w:webHidden/>
              </w:rPr>
              <w:instrText xml:space="preserve"> PAGEREF _Toc4701161 \h </w:instrText>
            </w:r>
            <w:r w:rsidR="00592E2E">
              <w:rPr>
                <w:noProof/>
                <w:webHidden/>
              </w:rPr>
            </w:r>
            <w:r w:rsidR="00592E2E">
              <w:rPr>
                <w:noProof/>
                <w:webHidden/>
              </w:rPr>
              <w:fldChar w:fldCharType="separate"/>
            </w:r>
            <w:r w:rsidR="00592E2E">
              <w:rPr>
                <w:noProof/>
                <w:webHidden/>
              </w:rPr>
              <w:t>9</w:t>
            </w:r>
            <w:r w:rsidR="00592E2E">
              <w:rPr>
                <w:noProof/>
                <w:webHidden/>
              </w:rPr>
              <w:fldChar w:fldCharType="end"/>
            </w:r>
          </w:hyperlink>
        </w:p>
        <w:p w14:paraId="18E7B651" w14:textId="35FB5322" w:rsidR="00592E2E" w:rsidRDefault="00030516">
          <w:pPr>
            <w:pStyle w:val="Indholdsfortegnelse1"/>
            <w:tabs>
              <w:tab w:val="left" w:pos="660"/>
              <w:tab w:val="right" w:leader="dot" w:pos="9628"/>
            </w:tabs>
            <w:rPr>
              <w:rFonts w:asciiTheme="minorHAnsi" w:eastAsiaTheme="minorEastAsia" w:hAnsiTheme="minorHAnsi"/>
              <w:noProof/>
              <w:lang w:eastAsia="da-DK"/>
            </w:rPr>
          </w:pPr>
          <w:hyperlink w:anchor="_Toc4701162" w:history="1">
            <w:r w:rsidR="00592E2E" w:rsidRPr="00F51BFC">
              <w:rPr>
                <w:rStyle w:val="Hyperlink"/>
                <w:rFonts w:ascii="Cambria" w:hAnsi="Cambria"/>
                <w:noProof/>
              </w:rPr>
              <w:t>13</w:t>
            </w:r>
            <w:r w:rsidR="00592E2E">
              <w:rPr>
                <w:rFonts w:asciiTheme="minorHAnsi" w:eastAsiaTheme="minorEastAsia" w:hAnsiTheme="minorHAnsi"/>
                <w:noProof/>
                <w:lang w:eastAsia="da-DK"/>
              </w:rPr>
              <w:tab/>
            </w:r>
            <w:r w:rsidR="00592E2E" w:rsidRPr="00F51BFC">
              <w:rPr>
                <w:rStyle w:val="Hyperlink"/>
                <w:rFonts w:ascii="Garamond" w:hAnsi="Garamond"/>
                <w:noProof/>
              </w:rPr>
              <w:t>PERSONDATA</w:t>
            </w:r>
            <w:r w:rsidR="00592E2E">
              <w:rPr>
                <w:noProof/>
                <w:webHidden/>
              </w:rPr>
              <w:tab/>
            </w:r>
            <w:r w:rsidR="00592E2E">
              <w:rPr>
                <w:noProof/>
                <w:webHidden/>
              </w:rPr>
              <w:fldChar w:fldCharType="begin"/>
            </w:r>
            <w:r w:rsidR="00592E2E">
              <w:rPr>
                <w:noProof/>
                <w:webHidden/>
              </w:rPr>
              <w:instrText xml:space="preserve"> PAGEREF _Toc4701162 \h </w:instrText>
            </w:r>
            <w:r w:rsidR="00592E2E">
              <w:rPr>
                <w:noProof/>
                <w:webHidden/>
              </w:rPr>
            </w:r>
            <w:r w:rsidR="00592E2E">
              <w:rPr>
                <w:noProof/>
                <w:webHidden/>
              </w:rPr>
              <w:fldChar w:fldCharType="separate"/>
            </w:r>
            <w:r w:rsidR="00592E2E">
              <w:rPr>
                <w:noProof/>
                <w:webHidden/>
              </w:rPr>
              <w:t>10</w:t>
            </w:r>
            <w:r w:rsidR="00592E2E">
              <w:rPr>
                <w:noProof/>
                <w:webHidden/>
              </w:rPr>
              <w:fldChar w:fldCharType="end"/>
            </w:r>
          </w:hyperlink>
        </w:p>
        <w:p w14:paraId="0C4A0743" w14:textId="0BA76EA1" w:rsidR="00592E2E" w:rsidRDefault="00030516">
          <w:pPr>
            <w:pStyle w:val="Indholdsfortegnelse2"/>
            <w:tabs>
              <w:tab w:val="left" w:pos="880"/>
              <w:tab w:val="right" w:leader="dot" w:pos="9628"/>
            </w:tabs>
            <w:rPr>
              <w:rFonts w:asciiTheme="minorHAnsi" w:eastAsiaTheme="minorEastAsia" w:hAnsiTheme="minorHAnsi"/>
              <w:noProof/>
              <w:lang w:eastAsia="da-DK"/>
            </w:rPr>
          </w:pPr>
          <w:hyperlink w:anchor="_Toc4701163" w:history="1">
            <w:r w:rsidR="00592E2E" w:rsidRPr="00F51BFC">
              <w:rPr>
                <w:rStyle w:val="Hyperlink"/>
                <w:rFonts w:ascii="Garamond" w:hAnsi="Garamond"/>
                <w:b/>
                <w:noProof/>
              </w:rPr>
              <w:t>13.1</w:t>
            </w:r>
            <w:r w:rsidR="00592E2E">
              <w:rPr>
                <w:rFonts w:asciiTheme="minorHAnsi" w:eastAsiaTheme="minorEastAsia" w:hAnsiTheme="minorHAnsi"/>
                <w:noProof/>
                <w:lang w:eastAsia="da-DK"/>
              </w:rPr>
              <w:tab/>
            </w:r>
            <w:r w:rsidR="00592E2E" w:rsidRPr="00F51BFC">
              <w:rPr>
                <w:rStyle w:val="Hyperlink"/>
                <w:rFonts w:ascii="Garamond" w:hAnsi="Garamond"/>
                <w:b/>
                <w:noProof/>
              </w:rPr>
              <w:t>Leverandørens behandling af persondata</w:t>
            </w:r>
            <w:r w:rsidR="00592E2E">
              <w:rPr>
                <w:noProof/>
                <w:webHidden/>
              </w:rPr>
              <w:tab/>
            </w:r>
            <w:r w:rsidR="00592E2E">
              <w:rPr>
                <w:noProof/>
                <w:webHidden/>
              </w:rPr>
              <w:fldChar w:fldCharType="begin"/>
            </w:r>
            <w:r w:rsidR="00592E2E">
              <w:rPr>
                <w:noProof/>
                <w:webHidden/>
              </w:rPr>
              <w:instrText xml:space="preserve"> PAGEREF _Toc4701163 \h </w:instrText>
            </w:r>
            <w:r w:rsidR="00592E2E">
              <w:rPr>
                <w:noProof/>
                <w:webHidden/>
              </w:rPr>
            </w:r>
            <w:r w:rsidR="00592E2E">
              <w:rPr>
                <w:noProof/>
                <w:webHidden/>
              </w:rPr>
              <w:fldChar w:fldCharType="separate"/>
            </w:r>
            <w:r w:rsidR="00592E2E">
              <w:rPr>
                <w:noProof/>
                <w:webHidden/>
              </w:rPr>
              <w:t>10</w:t>
            </w:r>
            <w:r w:rsidR="00592E2E">
              <w:rPr>
                <w:noProof/>
                <w:webHidden/>
              </w:rPr>
              <w:fldChar w:fldCharType="end"/>
            </w:r>
          </w:hyperlink>
        </w:p>
        <w:p w14:paraId="0F0553E9" w14:textId="50C77DAB" w:rsidR="00592E2E" w:rsidRDefault="00030516">
          <w:pPr>
            <w:pStyle w:val="Indholdsfortegnelse2"/>
            <w:tabs>
              <w:tab w:val="left" w:pos="880"/>
              <w:tab w:val="right" w:leader="dot" w:pos="9628"/>
            </w:tabs>
            <w:rPr>
              <w:rFonts w:asciiTheme="minorHAnsi" w:eastAsiaTheme="minorEastAsia" w:hAnsiTheme="minorHAnsi"/>
              <w:noProof/>
              <w:lang w:eastAsia="da-DK"/>
            </w:rPr>
          </w:pPr>
          <w:hyperlink w:anchor="_Toc4701164" w:history="1">
            <w:r w:rsidR="00592E2E" w:rsidRPr="00F51BFC">
              <w:rPr>
                <w:rStyle w:val="Hyperlink"/>
                <w:rFonts w:ascii="Garamond" w:hAnsi="Garamond"/>
                <w:b/>
                <w:noProof/>
              </w:rPr>
              <w:t>13.2</w:t>
            </w:r>
            <w:r w:rsidR="00592E2E">
              <w:rPr>
                <w:rFonts w:asciiTheme="minorHAnsi" w:eastAsiaTheme="minorEastAsia" w:hAnsiTheme="minorHAnsi"/>
                <w:noProof/>
                <w:lang w:eastAsia="da-DK"/>
              </w:rPr>
              <w:tab/>
            </w:r>
            <w:r w:rsidR="00592E2E" w:rsidRPr="00F51BFC">
              <w:rPr>
                <w:rStyle w:val="Hyperlink"/>
                <w:rFonts w:ascii="Garamond" w:hAnsi="Garamond"/>
                <w:b/>
                <w:noProof/>
              </w:rPr>
              <w:t>Databehandleraftale</w:t>
            </w:r>
            <w:r w:rsidR="00592E2E">
              <w:rPr>
                <w:noProof/>
                <w:webHidden/>
              </w:rPr>
              <w:tab/>
            </w:r>
            <w:r w:rsidR="00592E2E">
              <w:rPr>
                <w:noProof/>
                <w:webHidden/>
              </w:rPr>
              <w:fldChar w:fldCharType="begin"/>
            </w:r>
            <w:r w:rsidR="00592E2E">
              <w:rPr>
                <w:noProof/>
                <w:webHidden/>
              </w:rPr>
              <w:instrText xml:space="preserve"> PAGEREF _Toc4701164 \h </w:instrText>
            </w:r>
            <w:r w:rsidR="00592E2E">
              <w:rPr>
                <w:noProof/>
                <w:webHidden/>
              </w:rPr>
            </w:r>
            <w:r w:rsidR="00592E2E">
              <w:rPr>
                <w:noProof/>
                <w:webHidden/>
              </w:rPr>
              <w:fldChar w:fldCharType="separate"/>
            </w:r>
            <w:r w:rsidR="00592E2E">
              <w:rPr>
                <w:noProof/>
                <w:webHidden/>
              </w:rPr>
              <w:t>10</w:t>
            </w:r>
            <w:r w:rsidR="00592E2E">
              <w:rPr>
                <w:noProof/>
                <w:webHidden/>
              </w:rPr>
              <w:fldChar w:fldCharType="end"/>
            </w:r>
          </w:hyperlink>
        </w:p>
        <w:p w14:paraId="5A70B875" w14:textId="2E14CBE1" w:rsidR="00592E2E" w:rsidRDefault="00030516">
          <w:pPr>
            <w:pStyle w:val="Indholdsfortegnelse1"/>
            <w:tabs>
              <w:tab w:val="left" w:pos="660"/>
              <w:tab w:val="right" w:leader="dot" w:pos="9628"/>
            </w:tabs>
            <w:rPr>
              <w:rFonts w:asciiTheme="minorHAnsi" w:eastAsiaTheme="minorEastAsia" w:hAnsiTheme="minorHAnsi"/>
              <w:noProof/>
              <w:lang w:eastAsia="da-DK"/>
            </w:rPr>
          </w:pPr>
          <w:hyperlink w:anchor="_Toc4701165" w:history="1">
            <w:r w:rsidR="00592E2E" w:rsidRPr="00F51BFC">
              <w:rPr>
                <w:rStyle w:val="Hyperlink"/>
                <w:rFonts w:ascii="Cambria" w:hAnsi="Cambria"/>
                <w:noProof/>
              </w:rPr>
              <w:t>14</w:t>
            </w:r>
            <w:r w:rsidR="00592E2E">
              <w:rPr>
                <w:rFonts w:asciiTheme="minorHAnsi" w:eastAsiaTheme="minorEastAsia" w:hAnsiTheme="minorHAnsi"/>
                <w:noProof/>
                <w:lang w:eastAsia="da-DK"/>
              </w:rPr>
              <w:tab/>
            </w:r>
            <w:r w:rsidR="00592E2E" w:rsidRPr="00F51BFC">
              <w:rPr>
                <w:rStyle w:val="Hyperlink"/>
                <w:rFonts w:ascii="Garamond" w:hAnsi="Garamond"/>
                <w:noProof/>
              </w:rPr>
              <w:t>TAVSHEDSPLIGT OG SIKKERHEDSGODKENDELSE</w:t>
            </w:r>
            <w:r w:rsidR="00592E2E">
              <w:rPr>
                <w:noProof/>
                <w:webHidden/>
              </w:rPr>
              <w:tab/>
            </w:r>
            <w:r w:rsidR="00592E2E">
              <w:rPr>
                <w:noProof/>
                <w:webHidden/>
              </w:rPr>
              <w:fldChar w:fldCharType="begin"/>
            </w:r>
            <w:r w:rsidR="00592E2E">
              <w:rPr>
                <w:noProof/>
                <w:webHidden/>
              </w:rPr>
              <w:instrText xml:space="preserve"> PAGEREF _Toc4701165 \h </w:instrText>
            </w:r>
            <w:r w:rsidR="00592E2E">
              <w:rPr>
                <w:noProof/>
                <w:webHidden/>
              </w:rPr>
            </w:r>
            <w:r w:rsidR="00592E2E">
              <w:rPr>
                <w:noProof/>
                <w:webHidden/>
              </w:rPr>
              <w:fldChar w:fldCharType="separate"/>
            </w:r>
            <w:r w:rsidR="00592E2E">
              <w:rPr>
                <w:noProof/>
                <w:webHidden/>
              </w:rPr>
              <w:t>10</w:t>
            </w:r>
            <w:r w:rsidR="00592E2E">
              <w:rPr>
                <w:noProof/>
                <w:webHidden/>
              </w:rPr>
              <w:fldChar w:fldCharType="end"/>
            </w:r>
          </w:hyperlink>
        </w:p>
        <w:p w14:paraId="31613DCA" w14:textId="658AB875" w:rsidR="00592E2E" w:rsidRDefault="00030516">
          <w:pPr>
            <w:pStyle w:val="Indholdsfortegnelse2"/>
            <w:tabs>
              <w:tab w:val="left" w:pos="880"/>
              <w:tab w:val="right" w:leader="dot" w:pos="9628"/>
            </w:tabs>
            <w:rPr>
              <w:rFonts w:asciiTheme="minorHAnsi" w:eastAsiaTheme="minorEastAsia" w:hAnsiTheme="minorHAnsi"/>
              <w:noProof/>
              <w:lang w:eastAsia="da-DK"/>
            </w:rPr>
          </w:pPr>
          <w:hyperlink w:anchor="_Toc4701166" w:history="1">
            <w:r w:rsidR="00592E2E" w:rsidRPr="00F51BFC">
              <w:rPr>
                <w:rStyle w:val="Hyperlink"/>
                <w:rFonts w:ascii="Garamond" w:hAnsi="Garamond"/>
                <w:b/>
                <w:noProof/>
              </w:rPr>
              <w:t>14.1</w:t>
            </w:r>
            <w:r w:rsidR="00592E2E">
              <w:rPr>
                <w:rFonts w:asciiTheme="minorHAnsi" w:eastAsiaTheme="minorEastAsia" w:hAnsiTheme="minorHAnsi"/>
                <w:noProof/>
                <w:lang w:eastAsia="da-DK"/>
              </w:rPr>
              <w:tab/>
            </w:r>
            <w:r w:rsidR="00592E2E" w:rsidRPr="00F51BFC">
              <w:rPr>
                <w:rStyle w:val="Hyperlink"/>
                <w:rFonts w:ascii="Garamond" w:hAnsi="Garamond"/>
                <w:b/>
                <w:noProof/>
              </w:rPr>
              <w:t>Tavshedspligt</w:t>
            </w:r>
            <w:r w:rsidR="00592E2E">
              <w:rPr>
                <w:noProof/>
                <w:webHidden/>
              </w:rPr>
              <w:tab/>
            </w:r>
            <w:r w:rsidR="00592E2E">
              <w:rPr>
                <w:noProof/>
                <w:webHidden/>
              </w:rPr>
              <w:fldChar w:fldCharType="begin"/>
            </w:r>
            <w:r w:rsidR="00592E2E">
              <w:rPr>
                <w:noProof/>
                <w:webHidden/>
              </w:rPr>
              <w:instrText xml:space="preserve"> PAGEREF _Toc4701166 \h </w:instrText>
            </w:r>
            <w:r w:rsidR="00592E2E">
              <w:rPr>
                <w:noProof/>
                <w:webHidden/>
              </w:rPr>
            </w:r>
            <w:r w:rsidR="00592E2E">
              <w:rPr>
                <w:noProof/>
                <w:webHidden/>
              </w:rPr>
              <w:fldChar w:fldCharType="separate"/>
            </w:r>
            <w:r w:rsidR="00592E2E">
              <w:rPr>
                <w:noProof/>
                <w:webHidden/>
              </w:rPr>
              <w:t>10</w:t>
            </w:r>
            <w:r w:rsidR="00592E2E">
              <w:rPr>
                <w:noProof/>
                <w:webHidden/>
              </w:rPr>
              <w:fldChar w:fldCharType="end"/>
            </w:r>
          </w:hyperlink>
        </w:p>
        <w:p w14:paraId="7A8C4DB0" w14:textId="6A09919F" w:rsidR="00592E2E" w:rsidRDefault="00030516">
          <w:pPr>
            <w:pStyle w:val="Indholdsfortegnelse2"/>
            <w:tabs>
              <w:tab w:val="left" w:pos="880"/>
              <w:tab w:val="right" w:leader="dot" w:pos="9628"/>
            </w:tabs>
            <w:rPr>
              <w:rFonts w:asciiTheme="minorHAnsi" w:eastAsiaTheme="minorEastAsia" w:hAnsiTheme="minorHAnsi"/>
              <w:noProof/>
              <w:lang w:eastAsia="da-DK"/>
            </w:rPr>
          </w:pPr>
          <w:hyperlink w:anchor="_Toc4701167" w:history="1">
            <w:r w:rsidR="00592E2E" w:rsidRPr="00F51BFC">
              <w:rPr>
                <w:rStyle w:val="Hyperlink"/>
                <w:rFonts w:ascii="Garamond" w:hAnsi="Garamond"/>
                <w:b/>
                <w:noProof/>
              </w:rPr>
              <w:t>14.2</w:t>
            </w:r>
            <w:r w:rsidR="00592E2E">
              <w:rPr>
                <w:rFonts w:asciiTheme="minorHAnsi" w:eastAsiaTheme="minorEastAsia" w:hAnsiTheme="minorHAnsi"/>
                <w:noProof/>
                <w:lang w:eastAsia="da-DK"/>
              </w:rPr>
              <w:tab/>
            </w:r>
            <w:r w:rsidR="00592E2E" w:rsidRPr="00F51BFC">
              <w:rPr>
                <w:rStyle w:val="Hyperlink"/>
                <w:rFonts w:ascii="Garamond" w:hAnsi="Garamond"/>
                <w:b/>
                <w:noProof/>
              </w:rPr>
              <w:t>Sikkerhedsgodkendelse</w:t>
            </w:r>
            <w:r w:rsidR="00592E2E">
              <w:rPr>
                <w:noProof/>
                <w:webHidden/>
              </w:rPr>
              <w:tab/>
            </w:r>
            <w:r w:rsidR="00592E2E">
              <w:rPr>
                <w:noProof/>
                <w:webHidden/>
              </w:rPr>
              <w:fldChar w:fldCharType="begin"/>
            </w:r>
            <w:r w:rsidR="00592E2E">
              <w:rPr>
                <w:noProof/>
                <w:webHidden/>
              </w:rPr>
              <w:instrText xml:space="preserve"> PAGEREF _Toc4701167 \h </w:instrText>
            </w:r>
            <w:r w:rsidR="00592E2E">
              <w:rPr>
                <w:noProof/>
                <w:webHidden/>
              </w:rPr>
            </w:r>
            <w:r w:rsidR="00592E2E">
              <w:rPr>
                <w:noProof/>
                <w:webHidden/>
              </w:rPr>
              <w:fldChar w:fldCharType="separate"/>
            </w:r>
            <w:r w:rsidR="00592E2E">
              <w:rPr>
                <w:noProof/>
                <w:webHidden/>
              </w:rPr>
              <w:t>11</w:t>
            </w:r>
            <w:r w:rsidR="00592E2E">
              <w:rPr>
                <w:noProof/>
                <w:webHidden/>
              </w:rPr>
              <w:fldChar w:fldCharType="end"/>
            </w:r>
          </w:hyperlink>
        </w:p>
        <w:p w14:paraId="738D5AEF" w14:textId="79C314E2" w:rsidR="00592E2E" w:rsidRDefault="00030516">
          <w:pPr>
            <w:pStyle w:val="Indholdsfortegnelse1"/>
            <w:tabs>
              <w:tab w:val="left" w:pos="660"/>
              <w:tab w:val="right" w:leader="dot" w:pos="9628"/>
            </w:tabs>
            <w:rPr>
              <w:rFonts w:asciiTheme="minorHAnsi" w:eastAsiaTheme="minorEastAsia" w:hAnsiTheme="minorHAnsi"/>
              <w:noProof/>
              <w:lang w:eastAsia="da-DK"/>
            </w:rPr>
          </w:pPr>
          <w:hyperlink w:anchor="_Toc4701168" w:history="1">
            <w:r w:rsidR="00592E2E" w:rsidRPr="00F51BFC">
              <w:rPr>
                <w:rStyle w:val="Hyperlink"/>
                <w:rFonts w:ascii="Cambria" w:hAnsi="Cambria"/>
                <w:noProof/>
              </w:rPr>
              <w:t>15</w:t>
            </w:r>
            <w:r w:rsidR="00592E2E">
              <w:rPr>
                <w:rFonts w:asciiTheme="minorHAnsi" w:eastAsiaTheme="minorEastAsia" w:hAnsiTheme="minorHAnsi"/>
                <w:noProof/>
                <w:lang w:eastAsia="da-DK"/>
              </w:rPr>
              <w:tab/>
            </w:r>
            <w:r w:rsidR="00592E2E" w:rsidRPr="00F51BFC">
              <w:rPr>
                <w:rStyle w:val="Hyperlink"/>
                <w:rFonts w:ascii="Garamond" w:hAnsi="Garamond"/>
                <w:noProof/>
              </w:rPr>
              <w:t>LEVERANDØRENS UVILDIGHED</w:t>
            </w:r>
            <w:r w:rsidR="00592E2E">
              <w:rPr>
                <w:noProof/>
                <w:webHidden/>
              </w:rPr>
              <w:tab/>
            </w:r>
            <w:r w:rsidR="00592E2E">
              <w:rPr>
                <w:noProof/>
                <w:webHidden/>
              </w:rPr>
              <w:fldChar w:fldCharType="begin"/>
            </w:r>
            <w:r w:rsidR="00592E2E">
              <w:rPr>
                <w:noProof/>
                <w:webHidden/>
              </w:rPr>
              <w:instrText xml:space="preserve"> PAGEREF _Toc4701168 \h </w:instrText>
            </w:r>
            <w:r w:rsidR="00592E2E">
              <w:rPr>
                <w:noProof/>
                <w:webHidden/>
              </w:rPr>
            </w:r>
            <w:r w:rsidR="00592E2E">
              <w:rPr>
                <w:noProof/>
                <w:webHidden/>
              </w:rPr>
              <w:fldChar w:fldCharType="separate"/>
            </w:r>
            <w:r w:rsidR="00592E2E">
              <w:rPr>
                <w:noProof/>
                <w:webHidden/>
              </w:rPr>
              <w:t>11</w:t>
            </w:r>
            <w:r w:rsidR="00592E2E">
              <w:rPr>
                <w:noProof/>
                <w:webHidden/>
              </w:rPr>
              <w:fldChar w:fldCharType="end"/>
            </w:r>
          </w:hyperlink>
        </w:p>
        <w:p w14:paraId="10E688B9" w14:textId="19FF2A79" w:rsidR="00592E2E" w:rsidRDefault="00030516">
          <w:pPr>
            <w:pStyle w:val="Indholdsfortegnelse1"/>
            <w:tabs>
              <w:tab w:val="left" w:pos="660"/>
              <w:tab w:val="right" w:leader="dot" w:pos="9628"/>
            </w:tabs>
            <w:rPr>
              <w:rFonts w:asciiTheme="minorHAnsi" w:eastAsiaTheme="minorEastAsia" w:hAnsiTheme="minorHAnsi"/>
              <w:noProof/>
              <w:lang w:eastAsia="da-DK"/>
            </w:rPr>
          </w:pPr>
          <w:hyperlink w:anchor="_Toc4701169" w:history="1">
            <w:r w:rsidR="00592E2E" w:rsidRPr="00F51BFC">
              <w:rPr>
                <w:rStyle w:val="Hyperlink"/>
                <w:rFonts w:ascii="Cambria" w:hAnsi="Cambria"/>
                <w:noProof/>
              </w:rPr>
              <w:t>16</w:t>
            </w:r>
            <w:r w:rsidR="00592E2E">
              <w:rPr>
                <w:rFonts w:asciiTheme="minorHAnsi" w:eastAsiaTheme="minorEastAsia" w:hAnsiTheme="minorHAnsi"/>
                <w:noProof/>
                <w:lang w:eastAsia="da-DK"/>
              </w:rPr>
              <w:tab/>
            </w:r>
            <w:r w:rsidR="00592E2E" w:rsidRPr="00F51BFC">
              <w:rPr>
                <w:rStyle w:val="Hyperlink"/>
                <w:rFonts w:ascii="Garamond" w:hAnsi="Garamond"/>
                <w:noProof/>
              </w:rPr>
              <w:t>RETTIGHEDER</w:t>
            </w:r>
            <w:r w:rsidR="00592E2E">
              <w:rPr>
                <w:noProof/>
                <w:webHidden/>
              </w:rPr>
              <w:tab/>
            </w:r>
            <w:r w:rsidR="00592E2E">
              <w:rPr>
                <w:noProof/>
                <w:webHidden/>
              </w:rPr>
              <w:fldChar w:fldCharType="begin"/>
            </w:r>
            <w:r w:rsidR="00592E2E">
              <w:rPr>
                <w:noProof/>
                <w:webHidden/>
              </w:rPr>
              <w:instrText xml:space="preserve"> PAGEREF _Toc4701169 \h </w:instrText>
            </w:r>
            <w:r w:rsidR="00592E2E">
              <w:rPr>
                <w:noProof/>
                <w:webHidden/>
              </w:rPr>
            </w:r>
            <w:r w:rsidR="00592E2E">
              <w:rPr>
                <w:noProof/>
                <w:webHidden/>
              </w:rPr>
              <w:fldChar w:fldCharType="separate"/>
            </w:r>
            <w:r w:rsidR="00592E2E">
              <w:rPr>
                <w:noProof/>
                <w:webHidden/>
              </w:rPr>
              <w:t>11</w:t>
            </w:r>
            <w:r w:rsidR="00592E2E">
              <w:rPr>
                <w:noProof/>
                <w:webHidden/>
              </w:rPr>
              <w:fldChar w:fldCharType="end"/>
            </w:r>
          </w:hyperlink>
        </w:p>
        <w:p w14:paraId="7717EB75" w14:textId="6613883B" w:rsidR="00592E2E" w:rsidRDefault="00030516">
          <w:pPr>
            <w:pStyle w:val="Indholdsfortegnelse1"/>
            <w:tabs>
              <w:tab w:val="left" w:pos="660"/>
              <w:tab w:val="right" w:leader="dot" w:pos="9628"/>
            </w:tabs>
            <w:rPr>
              <w:rFonts w:asciiTheme="minorHAnsi" w:eastAsiaTheme="minorEastAsia" w:hAnsiTheme="minorHAnsi"/>
              <w:noProof/>
              <w:lang w:eastAsia="da-DK"/>
            </w:rPr>
          </w:pPr>
          <w:hyperlink w:anchor="_Toc4701170" w:history="1">
            <w:r w:rsidR="00592E2E" w:rsidRPr="00F51BFC">
              <w:rPr>
                <w:rStyle w:val="Hyperlink"/>
                <w:rFonts w:ascii="Cambria" w:hAnsi="Cambria"/>
                <w:noProof/>
              </w:rPr>
              <w:t>17</w:t>
            </w:r>
            <w:r w:rsidR="00592E2E">
              <w:rPr>
                <w:rFonts w:asciiTheme="minorHAnsi" w:eastAsiaTheme="minorEastAsia" w:hAnsiTheme="minorHAnsi"/>
                <w:noProof/>
                <w:lang w:eastAsia="da-DK"/>
              </w:rPr>
              <w:tab/>
            </w:r>
            <w:r w:rsidR="00592E2E" w:rsidRPr="00F51BFC">
              <w:rPr>
                <w:rStyle w:val="Hyperlink"/>
                <w:rFonts w:ascii="Garamond" w:hAnsi="Garamond"/>
                <w:noProof/>
              </w:rPr>
              <w:t>ARBEJDSKLAUSUL</w:t>
            </w:r>
            <w:r w:rsidR="00592E2E">
              <w:rPr>
                <w:noProof/>
                <w:webHidden/>
              </w:rPr>
              <w:tab/>
            </w:r>
            <w:r w:rsidR="00592E2E">
              <w:rPr>
                <w:noProof/>
                <w:webHidden/>
              </w:rPr>
              <w:fldChar w:fldCharType="begin"/>
            </w:r>
            <w:r w:rsidR="00592E2E">
              <w:rPr>
                <w:noProof/>
                <w:webHidden/>
              </w:rPr>
              <w:instrText xml:space="preserve"> PAGEREF _Toc4701170 \h </w:instrText>
            </w:r>
            <w:r w:rsidR="00592E2E">
              <w:rPr>
                <w:noProof/>
                <w:webHidden/>
              </w:rPr>
            </w:r>
            <w:r w:rsidR="00592E2E">
              <w:rPr>
                <w:noProof/>
                <w:webHidden/>
              </w:rPr>
              <w:fldChar w:fldCharType="separate"/>
            </w:r>
            <w:r w:rsidR="00592E2E">
              <w:rPr>
                <w:noProof/>
                <w:webHidden/>
              </w:rPr>
              <w:t>13</w:t>
            </w:r>
            <w:r w:rsidR="00592E2E">
              <w:rPr>
                <w:noProof/>
                <w:webHidden/>
              </w:rPr>
              <w:fldChar w:fldCharType="end"/>
            </w:r>
          </w:hyperlink>
        </w:p>
        <w:p w14:paraId="6BB0E7EE" w14:textId="5C2C1759" w:rsidR="00592E2E" w:rsidRDefault="00030516">
          <w:pPr>
            <w:pStyle w:val="Indholdsfortegnelse1"/>
            <w:tabs>
              <w:tab w:val="left" w:pos="660"/>
              <w:tab w:val="right" w:leader="dot" w:pos="9628"/>
            </w:tabs>
            <w:rPr>
              <w:rFonts w:asciiTheme="minorHAnsi" w:eastAsiaTheme="minorEastAsia" w:hAnsiTheme="minorHAnsi"/>
              <w:noProof/>
              <w:lang w:eastAsia="da-DK"/>
            </w:rPr>
          </w:pPr>
          <w:hyperlink w:anchor="_Toc4701171" w:history="1">
            <w:r w:rsidR="00592E2E" w:rsidRPr="00F51BFC">
              <w:rPr>
                <w:rStyle w:val="Hyperlink"/>
                <w:rFonts w:ascii="Cambria" w:hAnsi="Cambria"/>
                <w:noProof/>
              </w:rPr>
              <w:t>18</w:t>
            </w:r>
            <w:r w:rsidR="00592E2E">
              <w:rPr>
                <w:rFonts w:asciiTheme="minorHAnsi" w:eastAsiaTheme="minorEastAsia" w:hAnsiTheme="minorHAnsi"/>
                <w:noProof/>
                <w:lang w:eastAsia="da-DK"/>
              </w:rPr>
              <w:tab/>
            </w:r>
            <w:r w:rsidR="00592E2E" w:rsidRPr="00F51BFC">
              <w:rPr>
                <w:rStyle w:val="Hyperlink"/>
                <w:rFonts w:ascii="Garamond" w:hAnsi="Garamond"/>
                <w:noProof/>
              </w:rPr>
              <w:t>SOCIALE KLAUSULER</w:t>
            </w:r>
            <w:r w:rsidR="00592E2E">
              <w:rPr>
                <w:noProof/>
                <w:webHidden/>
              </w:rPr>
              <w:tab/>
            </w:r>
            <w:r w:rsidR="00592E2E">
              <w:rPr>
                <w:noProof/>
                <w:webHidden/>
              </w:rPr>
              <w:fldChar w:fldCharType="begin"/>
            </w:r>
            <w:r w:rsidR="00592E2E">
              <w:rPr>
                <w:noProof/>
                <w:webHidden/>
              </w:rPr>
              <w:instrText xml:space="preserve"> PAGEREF _Toc4701171 \h </w:instrText>
            </w:r>
            <w:r w:rsidR="00592E2E">
              <w:rPr>
                <w:noProof/>
                <w:webHidden/>
              </w:rPr>
            </w:r>
            <w:r w:rsidR="00592E2E">
              <w:rPr>
                <w:noProof/>
                <w:webHidden/>
              </w:rPr>
              <w:fldChar w:fldCharType="separate"/>
            </w:r>
            <w:r w:rsidR="00592E2E">
              <w:rPr>
                <w:noProof/>
                <w:webHidden/>
              </w:rPr>
              <w:t>13</w:t>
            </w:r>
            <w:r w:rsidR="00592E2E">
              <w:rPr>
                <w:noProof/>
                <w:webHidden/>
              </w:rPr>
              <w:fldChar w:fldCharType="end"/>
            </w:r>
          </w:hyperlink>
        </w:p>
        <w:p w14:paraId="7CBE7C2F" w14:textId="6915ECA9" w:rsidR="00592E2E" w:rsidRDefault="00030516">
          <w:pPr>
            <w:pStyle w:val="Indholdsfortegnelse1"/>
            <w:tabs>
              <w:tab w:val="left" w:pos="660"/>
              <w:tab w:val="right" w:leader="dot" w:pos="9628"/>
            </w:tabs>
            <w:rPr>
              <w:rFonts w:asciiTheme="minorHAnsi" w:eastAsiaTheme="minorEastAsia" w:hAnsiTheme="minorHAnsi"/>
              <w:noProof/>
              <w:lang w:eastAsia="da-DK"/>
            </w:rPr>
          </w:pPr>
          <w:hyperlink w:anchor="_Toc4701172" w:history="1">
            <w:r w:rsidR="00592E2E" w:rsidRPr="00F51BFC">
              <w:rPr>
                <w:rStyle w:val="Hyperlink"/>
                <w:rFonts w:ascii="Cambria" w:hAnsi="Cambria"/>
                <w:noProof/>
              </w:rPr>
              <w:t>19</w:t>
            </w:r>
            <w:r w:rsidR="00592E2E">
              <w:rPr>
                <w:rFonts w:asciiTheme="minorHAnsi" w:eastAsiaTheme="minorEastAsia" w:hAnsiTheme="minorHAnsi"/>
                <w:noProof/>
                <w:lang w:eastAsia="da-DK"/>
              </w:rPr>
              <w:tab/>
            </w:r>
            <w:r w:rsidR="00592E2E" w:rsidRPr="00F51BFC">
              <w:rPr>
                <w:rStyle w:val="Hyperlink"/>
                <w:rFonts w:ascii="Garamond" w:hAnsi="Garamond"/>
                <w:noProof/>
              </w:rPr>
              <w:t>OPSIGELSE</w:t>
            </w:r>
            <w:r w:rsidR="00592E2E">
              <w:rPr>
                <w:noProof/>
                <w:webHidden/>
              </w:rPr>
              <w:tab/>
            </w:r>
            <w:r w:rsidR="00592E2E">
              <w:rPr>
                <w:noProof/>
                <w:webHidden/>
              </w:rPr>
              <w:fldChar w:fldCharType="begin"/>
            </w:r>
            <w:r w:rsidR="00592E2E">
              <w:rPr>
                <w:noProof/>
                <w:webHidden/>
              </w:rPr>
              <w:instrText xml:space="preserve"> PAGEREF _Toc4701172 \h </w:instrText>
            </w:r>
            <w:r w:rsidR="00592E2E">
              <w:rPr>
                <w:noProof/>
                <w:webHidden/>
              </w:rPr>
            </w:r>
            <w:r w:rsidR="00592E2E">
              <w:rPr>
                <w:noProof/>
                <w:webHidden/>
              </w:rPr>
              <w:fldChar w:fldCharType="separate"/>
            </w:r>
            <w:r w:rsidR="00592E2E">
              <w:rPr>
                <w:noProof/>
                <w:webHidden/>
              </w:rPr>
              <w:t>14</w:t>
            </w:r>
            <w:r w:rsidR="00592E2E">
              <w:rPr>
                <w:noProof/>
                <w:webHidden/>
              </w:rPr>
              <w:fldChar w:fldCharType="end"/>
            </w:r>
          </w:hyperlink>
        </w:p>
        <w:p w14:paraId="32AF187A" w14:textId="198711C7" w:rsidR="00592E2E" w:rsidRDefault="00030516">
          <w:pPr>
            <w:pStyle w:val="Indholdsfortegnelse1"/>
            <w:tabs>
              <w:tab w:val="left" w:pos="660"/>
              <w:tab w:val="right" w:leader="dot" w:pos="9628"/>
            </w:tabs>
            <w:rPr>
              <w:rFonts w:asciiTheme="minorHAnsi" w:eastAsiaTheme="minorEastAsia" w:hAnsiTheme="minorHAnsi"/>
              <w:noProof/>
              <w:lang w:eastAsia="da-DK"/>
            </w:rPr>
          </w:pPr>
          <w:hyperlink w:anchor="_Toc4701173" w:history="1">
            <w:r w:rsidR="00592E2E" w:rsidRPr="00F51BFC">
              <w:rPr>
                <w:rStyle w:val="Hyperlink"/>
                <w:rFonts w:ascii="Cambria" w:hAnsi="Cambria"/>
                <w:noProof/>
              </w:rPr>
              <w:t>20</w:t>
            </w:r>
            <w:r w:rsidR="00592E2E">
              <w:rPr>
                <w:rFonts w:asciiTheme="minorHAnsi" w:eastAsiaTheme="minorEastAsia" w:hAnsiTheme="minorHAnsi"/>
                <w:noProof/>
                <w:lang w:eastAsia="da-DK"/>
              </w:rPr>
              <w:tab/>
            </w:r>
            <w:r w:rsidR="00592E2E" w:rsidRPr="00F51BFC">
              <w:rPr>
                <w:rStyle w:val="Hyperlink"/>
                <w:rFonts w:ascii="Garamond" w:hAnsi="Garamond"/>
                <w:noProof/>
              </w:rPr>
              <w:t>MISLIGHOLDELSE</w:t>
            </w:r>
            <w:r w:rsidR="00592E2E">
              <w:rPr>
                <w:noProof/>
                <w:webHidden/>
              </w:rPr>
              <w:tab/>
            </w:r>
            <w:r w:rsidR="00592E2E">
              <w:rPr>
                <w:noProof/>
                <w:webHidden/>
              </w:rPr>
              <w:fldChar w:fldCharType="begin"/>
            </w:r>
            <w:r w:rsidR="00592E2E">
              <w:rPr>
                <w:noProof/>
                <w:webHidden/>
              </w:rPr>
              <w:instrText xml:space="preserve"> PAGEREF _Toc4701173 \h </w:instrText>
            </w:r>
            <w:r w:rsidR="00592E2E">
              <w:rPr>
                <w:noProof/>
                <w:webHidden/>
              </w:rPr>
            </w:r>
            <w:r w:rsidR="00592E2E">
              <w:rPr>
                <w:noProof/>
                <w:webHidden/>
              </w:rPr>
              <w:fldChar w:fldCharType="separate"/>
            </w:r>
            <w:r w:rsidR="00592E2E">
              <w:rPr>
                <w:noProof/>
                <w:webHidden/>
              </w:rPr>
              <w:t>14</w:t>
            </w:r>
            <w:r w:rsidR="00592E2E">
              <w:rPr>
                <w:noProof/>
                <w:webHidden/>
              </w:rPr>
              <w:fldChar w:fldCharType="end"/>
            </w:r>
          </w:hyperlink>
        </w:p>
        <w:p w14:paraId="024ACE7A" w14:textId="52DC9131" w:rsidR="00592E2E" w:rsidRDefault="00030516">
          <w:pPr>
            <w:pStyle w:val="Indholdsfortegnelse1"/>
            <w:tabs>
              <w:tab w:val="left" w:pos="660"/>
              <w:tab w:val="right" w:leader="dot" w:pos="9628"/>
            </w:tabs>
            <w:rPr>
              <w:rFonts w:asciiTheme="minorHAnsi" w:eastAsiaTheme="minorEastAsia" w:hAnsiTheme="minorHAnsi"/>
              <w:noProof/>
              <w:lang w:eastAsia="da-DK"/>
            </w:rPr>
          </w:pPr>
          <w:hyperlink w:anchor="_Toc4701174" w:history="1">
            <w:r w:rsidR="00592E2E" w:rsidRPr="00F51BFC">
              <w:rPr>
                <w:rStyle w:val="Hyperlink"/>
                <w:rFonts w:ascii="Cambria" w:hAnsi="Cambria"/>
                <w:noProof/>
              </w:rPr>
              <w:t>21</w:t>
            </w:r>
            <w:r w:rsidR="00592E2E">
              <w:rPr>
                <w:rFonts w:asciiTheme="minorHAnsi" w:eastAsiaTheme="minorEastAsia" w:hAnsiTheme="minorHAnsi"/>
                <w:noProof/>
                <w:lang w:eastAsia="da-DK"/>
              </w:rPr>
              <w:tab/>
            </w:r>
            <w:r w:rsidR="00592E2E" w:rsidRPr="00F51BFC">
              <w:rPr>
                <w:rStyle w:val="Hyperlink"/>
                <w:rFonts w:ascii="Garamond" w:hAnsi="Garamond"/>
                <w:noProof/>
              </w:rPr>
              <w:t>BOD</w:t>
            </w:r>
            <w:r w:rsidR="00592E2E">
              <w:rPr>
                <w:noProof/>
                <w:webHidden/>
              </w:rPr>
              <w:tab/>
            </w:r>
            <w:r w:rsidR="00592E2E">
              <w:rPr>
                <w:noProof/>
                <w:webHidden/>
              </w:rPr>
              <w:fldChar w:fldCharType="begin"/>
            </w:r>
            <w:r w:rsidR="00592E2E">
              <w:rPr>
                <w:noProof/>
                <w:webHidden/>
              </w:rPr>
              <w:instrText xml:space="preserve"> PAGEREF _Toc4701174 \h </w:instrText>
            </w:r>
            <w:r w:rsidR="00592E2E">
              <w:rPr>
                <w:noProof/>
                <w:webHidden/>
              </w:rPr>
            </w:r>
            <w:r w:rsidR="00592E2E">
              <w:rPr>
                <w:noProof/>
                <w:webHidden/>
              </w:rPr>
              <w:fldChar w:fldCharType="separate"/>
            </w:r>
            <w:r w:rsidR="00592E2E">
              <w:rPr>
                <w:noProof/>
                <w:webHidden/>
              </w:rPr>
              <w:t>15</w:t>
            </w:r>
            <w:r w:rsidR="00592E2E">
              <w:rPr>
                <w:noProof/>
                <w:webHidden/>
              </w:rPr>
              <w:fldChar w:fldCharType="end"/>
            </w:r>
          </w:hyperlink>
        </w:p>
        <w:p w14:paraId="0ADFBCBF" w14:textId="640CCDBA" w:rsidR="00592E2E" w:rsidRDefault="00030516">
          <w:pPr>
            <w:pStyle w:val="Indholdsfortegnelse1"/>
            <w:tabs>
              <w:tab w:val="left" w:pos="660"/>
              <w:tab w:val="right" w:leader="dot" w:pos="9628"/>
            </w:tabs>
            <w:rPr>
              <w:rFonts w:asciiTheme="minorHAnsi" w:eastAsiaTheme="minorEastAsia" w:hAnsiTheme="minorHAnsi"/>
              <w:noProof/>
              <w:lang w:eastAsia="da-DK"/>
            </w:rPr>
          </w:pPr>
          <w:hyperlink w:anchor="_Toc4701175" w:history="1">
            <w:r w:rsidR="00592E2E" w:rsidRPr="00F51BFC">
              <w:rPr>
                <w:rStyle w:val="Hyperlink"/>
                <w:rFonts w:ascii="Cambria" w:hAnsi="Cambria"/>
                <w:noProof/>
              </w:rPr>
              <w:t>22</w:t>
            </w:r>
            <w:r w:rsidR="00592E2E">
              <w:rPr>
                <w:rFonts w:asciiTheme="minorHAnsi" w:eastAsiaTheme="minorEastAsia" w:hAnsiTheme="minorHAnsi"/>
                <w:noProof/>
                <w:lang w:eastAsia="da-DK"/>
              </w:rPr>
              <w:tab/>
            </w:r>
            <w:r w:rsidR="00592E2E" w:rsidRPr="00F51BFC">
              <w:rPr>
                <w:rStyle w:val="Hyperlink"/>
                <w:rFonts w:ascii="Garamond" w:hAnsi="Garamond"/>
                <w:noProof/>
              </w:rPr>
              <w:t>FORCE MAJEURE</w:t>
            </w:r>
            <w:r w:rsidR="00592E2E">
              <w:rPr>
                <w:noProof/>
                <w:webHidden/>
              </w:rPr>
              <w:tab/>
            </w:r>
            <w:r w:rsidR="00592E2E">
              <w:rPr>
                <w:noProof/>
                <w:webHidden/>
              </w:rPr>
              <w:fldChar w:fldCharType="begin"/>
            </w:r>
            <w:r w:rsidR="00592E2E">
              <w:rPr>
                <w:noProof/>
                <w:webHidden/>
              </w:rPr>
              <w:instrText xml:space="preserve"> PAGEREF _Toc4701175 \h </w:instrText>
            </w:r>
            <w:r w:rsidR="00592E2E">
              <w:rPr>
                <w:noProof/>
                <w:webHidden/>
              </w:rPr>
            </w:r>
            <w:r w:rsidR="00592E2E">
              <w:rPr>
                <w:noProof/>
                <w:webHidden/>
              </w:rPr>
              <w:fldChar w:fldCharType="separate"/>
            </w:r>
            <w:r w:rsidR="00592E2E">
              <w:rPr>
                <w:noProof/>
                <w:webHidden/>
              </w:rPr>
              <w:t>15</w:t>
            </w:r>
            <w:r w:rsidR="00592E2E">
              <w:rPr>
                <w:noProof/>
                <w:webHidden/>
              </w:rPr>
              <w:fldChar w:fldCharType="end"/>
            </w:r>
          </w:hyperlink>
        </w:p>
        <w:p w14:paraId="44589520" w14:textId="184608F0" w:rsidR="00592E2E" w:rsidRDefault="00030516">
          <w:pPr>
            <w:pStyle w:val="Indholdsfortegnelse1"/>
            <w:tabs>
              <w:tab w:val="left" w:pos="660"/>
              <w:tab w:val="right" w:leader="dot" w:pos="9628"/>
            </w:tabs>
            <w:rPr>
              <w:rFonts w:asciiTheme="minorHAnsi" w:eastAsiaTheme="minorEastAsia" w:hAnsiTheme="minorHAnsi"/>
              <w:noProof/>
              <w:lang w:eastAsia="da-DK"/>
            </w:rPr>
          </w:pPr>
          <w:hyperlink w:anchor="_Toc4701176" w:history="1">
            <w:r w:rsidR="00592E2E" w:rsidRPr="00F51BFC">
              <w:rPr>
                <w:rStyle w:val="Hyperlink"/>
                <w:rFonts w:ascii="Cambria" w:hAnsi="Cambria"/>
                <w:noProof/>
              </w:rPr>
              <w:t>23</w:t>
            </w:r>
            <w:r w:rsidR="00592E2E">
              <w:rPr>
                <w:rFonts w:asciiTheme="minorHAnsi" w:eastAsiaTheme="minorEastAsia" w:hAnsiTheme="minorHAnsi"/>
                <w:noProof/>
                <w:lang w:eastAsia="da-DK"/>
              </w:rPr>
              <w:tab/>
            </w:r>
            <w:r w:rsidR="00592E2E" w:rsidRPr="00F51BFC">
              <w:rPr>
                <w:rStyle w:val="Hyperlink"/>
                <w:rFonts w:ascii="Garamond" w:hAnsi="Garamond"/>
                <w:noProof/>
              </w:rPr>
              <w:t>ERSTATNINGSANSVAR OG FORSIKRING</w:t>
            </w:r>
            <w:r w:rsidR="00592E2E">
              <w:rPr>
                <w:noProof/>
                <w:webHidden/>
              </w:rPr>
              <w:tab/>
            </w:r>
            <w:r w:rsidR="00592E2E">
              <w:rPr>
                <w:noProof/>
                <w:webHidden/>
              </w:rPr>
              <w:fldChar w:fldCharType="begin"/>
            </w:r>
            <w:r w:rsidR="00592E2E">
              <w:rPr>
                <w:noProof/>
                <w:webHidden/>
              </w:rPr>
              <w:instrText xml:space="preserve"> PAGEREF _Toc4701176 \h </w:instrText>
            </w:r>
            <w:r w:rsidR="00592E2E">
              <w:rPr>
                <w:noProof/>
                <w:webHidden/>
              </w:rPr>
            </w:r>
            <w:r w:rsidR="00592E2E">
              <w:rPr>
                <w:noProof/>
                <w:webHidden/>
              </w:rPr>
              <w:fldChar w:fldCharType="separate"/>
            </w:r>
            <w:r w:rsidR="00592E2E">
              <w:rPr>
                <w:noProof/>
                <w:webHidden/>
              </w:rPr>
              <w:t>15</w:t>
            </w:r>
            <w:r w:rsidR="00592E2E">
              <w:rPr>
                <w:noProof/>
                <w:webHidden/>
              </w:rPr>
              <w:fldChar w:fldCharType="end"/>
            </w:r>
          </w:hyperlink>
        </w:p>
        <w:p w14:paraId="155DBDC4" w14:textId="0A7A6AA6" w:rsidR="00592E2E" w:rsidRDefault="00030516">
          <w:pPr>
            <w:pStyle w:val="Indholdsfortegnelse1"/>
            <w:tabs>
              <w:tab w:val="left" w:pos="660"/>
              <w:tab w:val="right" w:leader="dot" w:pos="9628"/>
            </w:tabs>
            <w:rPr>
              <w:rFonts w:asciiTheme="minorHAnsi" w:eastAsiaTheme="minorEastAsia" w:hAnsiTheme="minorHAnsi"/>
              <w:noProof/>
              <w:lang w:eastAsia="da-DK"/>
            </w:rPr>
          </w:pPr>
          <w:hyperlink w:anchor="_Toc4701177" w:history="1">
            <w:r w:rsidR="00592E2E" w:rsidRPr="00F51BFC">
              <w:rPr>
                <w:rStyle w:val="Hyperlink"/>
                <w:rFonts w:ascii="Cambria" w:hAnsi="Cambria"/>
                <w:noProof/>
              </w:rPr>
              <w:t>24</w:t>
            </w:r>
            <w:r w:rsidR="00592E2E">
              <w:rPr>
                <w:rFonts w:asciiTheme="minorHAnsi" w:eastAsiaTheme="minorEastAsia" w:hAnsiTheme="minorHAnsi"/>
                <w:noProof/>
                <w:lang w:eastAsia="da-DK"/>
              </w:rPr>
              <w:tab/>
            </w:r>
            <w:r w:rsidR="00592E2E" w:rsidRPr="00F51BFC">
              <w:rPr>
                <w:rStyle w:val="Hyperlink"/>
                <w:rFonts w:ascii="Garamond" w:hAnsi="Garamond"/>
                <w:noProof/>
              </w:rPr>
              <w:t>OVERDRAGELSE</w:t>
            </w:r>
            <w:r w:rsidR="00592E2E">
              <w:rPr>
                <w:noProof/>
                <w:webHidden/>
              </w:rPr>
              <w:tab/>
            </w:r>
            <w:r w:rsidR="00592E2E">
              <w:rPr>
                <w:noProof/>
                <w:webHidden/>
              </w:rPr>
              <w:fldChar w:fldCharType="begin"/>
            </w:r>
            <w:r w:rsidR="00592E2E">
              <w:rPr>
                <w:noProof/>
                <w:webHidden/>
              </w:rPr>
              <w:instrText xml:space="preserve"> PAGEREF _Toc4701177 \h </w:instrText>
            </w:r>
            <w:r w:rsidR="00592E2E">
              <w:rPr>
                <w:noProof/>
                <w:webHidden/>
              </w:rPr>
            </w:r>
            <w:r w:rsidR="00592E2E">
              <w:rPr>
                <w:noProof/>
                <w:webHidden/>
              </w:rPr>
              <w:fldChar w:fldCharType="separate"/>
            </w:r>
            <w:r w:rsidR="00592E2E">
              <w:rPr>
                <w:noProof/>
                <w:webHidden/>
              </w:rPr>
              <w:t>16</w:t>
            </w:r>
            <w:r w:rsidR="00592E2E">
              <w:rPr>
                <w:noProof/>
                <w:webHidden/>
              </w:rPr>
              <w:fldChar w:fldCharType="end"/>
            </w:r>
          </w:hyperlink>
        </w:p>
        <w:p w14:paraId="4845C7E4" w14:textId="685B2570" w:rsidR="00592E2E" w:rsidRDefault="00030516">
          <w:pPr>
            <w:pStyle w:val="Indholdsfortegnelse1"/>
            <w:tabs>
              <w:tab w:val="left" w:pos="660"/>
              <w:tab w:val="right" w:leader="dot" w:pos="9628"/>
            </w:tabs>
            <w:rPr>
              <w:rFonts w:asciiTheme="minorHAnsi" w:eastAsiaTheme="minorEastAsia" w:hAnsiTheme="minorHAnsi"/>
              <w:noProof/>
              <w:lang w:eastAsia="da-DK"/>
            </w:rPr>
          </w:pPr>
          <w:hyperlink w:anchor="_Toc4701178" w:history="1">
            <w:r w:rsidR="00592E2E" w:rsidRPr="00F51BFC">
              <w:rPr>
                <w:rStyle w:val="Hyperlink"/>
                <w:rFonts w:ascii="Cambria" w:hAnsi="Cambria"/>
                <w:noProof/>
              </w:rPr>
              <w:t>25</w:t>
            </w:r>
            <w:r w:rsidR="00592E2E">
              <w:rPr>
                <w:rFonts w:asciiTheme="minorHAnsi" w:eastAsiaTheme="minorEastAsia" w:hAnsiTheme="minorHAnsi"/>
                <w:noProof/>
                <w:lang w:eastAsia="da-DK"/>
              </w:rPr>
              <w:tab/>
            </w:r>
            <w:r w:rsidR="00592E2E" w:rsidRPr="00F51BFC">
              <w:rPr>
                <w:rStyle w:val="Hyperlink"/>
                <w:rFonts w:ascii="Garamond" w:hAnsi="Garamond"/>
                <w:noProof/>
              </w:rPr>
              <w:t>LOVVALG OG VÆRNETING</w:t>
            </w:r>
            <w:r w:rsidR="00592E2E">
              <w:rPr>
                <w:noProof/>
                <w:webHidden/>
              </w:rPr>
              <w:tab/>
            </w:r>
            <w:r w:rsidR="00592E2E">
              <w:rPr>
                <w:noProof/>
                <w:webHidden/>
              </w:rPr>
              <w:fldChar w:fldCharType="begin"/>
            </w:r>
            <w:r w:rsidR="00592E2E">
              <w:rPr>
                <w:noProof/>
                <w:webHidden/>
              </w:rPr>
              <w:instrText xml:space="preserve"> PAGEREF _Toc4701178 \h </w:instrText>
            </w:r>
            <w:r w:rsidR="00592E2E">
              <w:rPr>
                <w:noProof/>
                <w:webHidden/>
              </w:rPr>
            </w:r>
            <w:r w:rsidR="00592E2E">
              <w:rPr>
                <w:noProof/>
                <w:webHidden/>
              </w:rPr>
              <w:fldChar w:fldCharType="separate"/>
            </w:r>
            <w:r w:rsidR="00592E2E">
              <w:rPr>
                <w:noProof/>
                <w:webHidden/>
              </w:rPr>
              <w:t>16</w:t>
            </w:r>
            <w:r w:rsidR="00592E2E">
              <w:rPr>
                <w:noProof/>
                <w:webHidden/>
              </w:rPr>
              <w:fldChar w:fldCharType="end"/>
            </w:r>
          </w:hyperlink>
        </w:p>
        <w:p w14:paraId="38125ECE" w14:textId="0FD84078" w:rsidR="00592E2E" w:rsidRDefault="00030516">
          <w:pPr>
            <w:pStyle w:val="Indholdsfortegnelse1"/>
            <w:tabs>
              <w:tab w:val="left" w:pos="660"/>
              <w:tab w:val="right" w:leader="dot" w:pos="9628"/>
            </w:tabs>
            <w:rPr>
              <w:rFonts w:asciiTheme="minorHAnsi" w:eastAsiaTheme="minorEastAsia" w:hAnsiTheme="minorHAnsi"/>
              <w:noProof/>
              <w:lang w:eastAsia="da-DK"/>
            </w:rPr>
          </w:pPr>
          <w:hyperlink w:anchor="_Toc4701179" w:history="1">
            <w:r w:rsidR="00592E2E" w:rsidRPr="00F51BFC">
              <w:rPr>
                <w:rStyle w:val="Hyperlink"/>
                <w:rFonts w:ascii="Cambria" w:hAnsi="Cambria"/>
                <w:noProof/>
              </w:rPr>
              <w:t>26</w:t>
            </w:r>
            <w:r w:rsidR="00592E2E">
              <w:rPr>
                <w:rFonts w:asciiTheme="minorHAnsi" w:eastAsiaTheme="minorEastAsia" w:hAnsiTheme="minorHAnsi"/>
                <w:noProof/>
                <w:lang w:eastAsia="da-DK"/>
              </w:rPr>
              <w:tab/>
            </w:r>
            <w:r w:rsidR="00592E2E" w:rsidRPr="00F51BFC">
              <w:rPr>
                <w:rStyle w:val="Hyperlink"/>
                <w:rFonts w:ascii="Garamond" w:hAnsi="Garamond"/>
                <w:noProof/>
              </w:rPr>
              <w:t>UNDERSKRIFTER</w:t>
            </w:r>
            <w:r w:rsidR="00592E2E">
              <w:rPr>
                <w:noProof/>
                <w:webHidden/>
              </w:rPr>
              <w:tab/>
            </w:r>
            <w:r w:rsidR="00592E2E">
              <w:rPr>
                <w:noProof/>
                <w:webHidden/>
              </w:rPr>
              <w:fldChar w:fldCharType="begin"/>
            </w:r>
            <w:r w:rsidR="00592E2E">
              <w:rPr>
                <w:noProof/>
                <w:webHidden/>
              </w:rPr>
              <w:instrText xml:space="preserve"> PAGEREF _Toc4701179 \h </w:instrText>
            </w:r>
            <w:r w:rsidR="00592E2E">
              <w:rPr>
                <w:noProof/>
                <w:webHidden/>
              </w:rPr>
            </w:r>
            <w:r w:rsidR="00592E2E">
              <w:rPr>
                <w:noProof/>
                <w:webHidden/>
              </w:rPr>
              <w:fldChar w:fldCharType="separate"/>
            </w:r>
            <w:r w:rsidR="00592E2E">
              <w:rPr>
                <w:noProof/>
                <w:webHidden/>
              </w:rPr>
              <w:t>17</w:t>
            </w:r>
            <w:r w:rsidR="00592E2E">
              <w:rPr>
                <w:noProof/>
                <w:webHidden/>
              </w:rPr>
              <w:fldChar w:fldCharType="end"/>
            </w:r>
          </w:hyperlink>
        </w:p>
        <w:p w14:paraId="345B072C" w14:textId="323C8FF1" w:rsidR="0057441E" w:rsidRPr="00B4069C" w:rsidRDefault="0057441E">
          <w:pPr>
            <w:rPr>
              <w:rFonts w:ascii="Garamond" w:hAnsi="Garamond"/>
              <w:sz w:val="24"/>
              <w:szCs w:val="24"/>
            </w:rPr>
          </w:pPr>
          <w:r w:rsidRPr="00B4069C">
            <w:rPr>
              <w:rFonts w:ascii="Garamond" w:hAnsi="Garamond"/>
              <w:b/>
              <w:bCs/>
              <w:sz w:val="24"/>
              <w:szCs w:val="24"/>
            </w:rPr>
            <w:fldChar w:fldCharType="end"/>
          </w:r>
        </w:p>
      </w:sdtContent>
    </w:sdt>
    <w:p w14:paraId="232EFB7A" w14:textId="77777777" w:rsidR="00A24D51" w:rsidRPr="00B4069C" w:rsidRDefault="00A24D51" w:rsidP="00A24D51">
      <w:pPr>
        <w:rPr>
          <w:rFonts w:ascii="Garamond" w:hAnsi="Garamond" w:cs="Arial"/>
          <w:sz w:val="24"/>
          <w:szCs w:val="24"/>
        </w:rPr>
      </w:pPr>
    </w:p>
    <w:p w14:paraId="1EFEA613" w14:textId="77777777" w:rsidR="00400C1A" w:rsidRPr="00B4069C" w:rsidRDefault="00400C1A" w:rsidP="00F60EBC">
      <w:pPr>
        <w:ind w:left="360"/>
        <w:rPr>
          <w:rFonts w:ascii="Garamond" w:hAnsi="Garamond" w:cs="Arial"/>
          <w:sz w:val="24"/>
          <w:szCs w:val="24"/>
        </w:rPr>
      </w:pPr>
    </w:p>
    <w:p w14:paraId="2A35DF1A" w14:textId="77777777" w:rsidR="00400C1A" w:rsidRPr="00B4069C" w:rsidRDefault="00400C1A">
      <w:pPr>
        <w:spacing w:after="160" w:line="259" w:lineRule="auto"/>
        <w:rPr>
          <w:rFonts w:ascii="Garamond" w:hAnsi="Garamond" w:cs="Arial"/>
          <w:sz w:val="24"/>
          <w:szCs w:val="24"/>
        </w:rPr>
      </w:pPr>
      <w:r w:rsidRPr="00B4069C">
        <w:rPr>
          <w:rFonts w:ascii="Garamond" w:hAnsi="Garamond" w:cs="Arial"/>
          <w:sz w:val="24"/>
          <w:szCs w:val="24"/>
        </w:rPr>
        <w:br w:type="page"/>
      </w:r>
    </w:p>
    <w:p w14:paraId="6FBCA4C3" w14:textId="7F114CA6" w:rsidR="00A24D51" w:rsidRPr="00B4069C" w:rsidRDefault="004E1065" w:rsidP="00400C1A">
      <w:pPr>
        <w:pStyle w:val="Overskrift1"/>
        <w:rPr>
          <w:rFonts w:ascii="Garamond" w:hAnsi="Garamond"/>
          <w:sz w:val="26"/>
          <w:szCs w:val="26"/>
        </w:rPr>
      </w:pPr>
      <w:bookmarkStart w:id="4" w:name="_Toc457983789"/>
      <w:bookmarkStart w:id="5" w:name="_Toc435542487"/>
      <w:bookmarkStart w:id="6" w:name="_Toc437866895"/>
      <w:bookmarkStart w:id="7" w:name="_Toc4701142"/>
      <w:r w:rsidRPr="00B4069C">
        <w:rPr>
          <w:rFonts w:ascii="Garamond" w:hAnsi="Garamond"/>
          <w:sz w:val="26"/>
          <w:szCs w:val="26"/>
        </w:rPr>
        <w:lastRenderedPageBreak/>
        <w:t>K</w:t>
      </w:r>
      <w:r w:rsidR="00B4069C" w:rsidRPr="00B4069C">
        <w:rPr>
          <w:rFonts w:ascii="Garamond" w:hAnsi="Garamond"/>
          <w:sz w:val="26"/>
          <w:szCs w:val="26"/>
        </w:rPr>
        <w:t>ONTRAKTENS PARTER</w:t>
      </w:r>
      <w:bookmarkEnd w:id="4"/>
      <w:bookmarkEnd w:id="5"/>
      <w:bookmarkEnd w:id="6"/>
      <w:bookmarkEnd w:id="7"/>
    </w:p>
    <w:p w14:paraId="3309AF26" w14:textId="77777777" w:rsidR="00400C1A" w:rsidRPr="00B4069C" w:rsidRDefault="00400C1A" w:rsidP="00A24D51">
      <w:pPr>
        <w:rPr>
          <w:rFonts w:ascii="Garamond" w:hAnsi="Garamond" w:cs="Arial"/>
          <w:sz w:val="24"/>
          <w:szCs w:val="24"/>
        </w:rPr>
      </w:pPr>
    </w:p>
    <w:p w14:paraId="15910446" w14:textId="77777777" w:rsidR="00400C1A" w:rsidRPr="00B4069C" w:rsidRDefault="008A30D8" w:rsidP="00A24D51">
      <w:pPr>
        <w:rPr>
          <w:rFonts w:ascii="Garamond" w:hAnsi="Garamond" w:cs="Arial"/>
          <w:sz w:val="24"/>
          <w:szCs w:val="24"/>
        </w:rPr>
      </w:pPr>
      <w:r w:rsidRPr="00B4069C">
        <w:rPr>
          <w:rFonts w:ascii="Garamond" w:hAnsi="Garamond" w:cs="Arial"/>
          <w:sz w:val="24"/>
          <w:szCs w:val="24"/>
        </w:rPr>
        <w:t xml:space="preserve">Kontrakten er indgået mellem følgende parter: </w:t>
      </w:r>
    </w:p>
    <w:p w14:paraId="775D9F22" w14:textId="69CA80C5" w:rsidR="00A24D51" w:rsidRPr="00B4069C" w:rsidRDefault="00A24D51" w:rsidP="00400C1A">
      <w:pPr>
        <w:spacing w:after="0" w:line="240" w:lineRule="auto"/>
        <w:rPr>
          <w:rFonts w:ascii="Garamond" w:hAnsi="Garamond" w:cs="Arial"/>
          <w:sz w:val="24"/>
          <w:szCs w:val="24"/>
        </w:rPr>
      </w:pPr>
      <w:r w:rsidRPr="00B4069C">
        <w:rPr>
          <w:rFonts w:ascii="Garamond" w:hAnsi="Garamond" w:cs="Arial"/>
          <w:sz w:val="24"/>
          <w:szCs w:val="24"/>
        </w:rPr>
        <w:t>[</w:t>
      </w:r>
      <w:r w:rsidR="00400C1A" w:rsidRPr="00B4069C">
        <w:rPr>
          <w:rFonts w:ascii="Garamond" w:hAnsi="Garamond" w:cs="Arial"/>
          <w:sz w:val="24"/>
          <w:szCs w:val="24"/>
          <w:highlight w:val="yellow"/>
        </w:rPr>
        <w:t>Angiv</w:t>
      </w:r>
      <w:r w:rsidRPr="00B4069C">
        <w:rPr>
          <w:rFonts w:ascii="Garamond" w:hAnsi="Garamond" w:cs="Arial"/>
          <w:sz w:val="24"/>
          <w:szCs w:val="24"/>
          <w:highlight w:val="yellow"/>
        </w:rPr>
        <w:t xml:space="preserve"> navn på</w:t>
      </w:r>
      <w:r w:rsidR="008A552D" w:rsidRPr="00B4069C">
        <w:rPr>
          <w:rFonts w:ascii="Garamond" w:hAnsi="Garamond" w:cs="Arial"/>
          <w:sz w:val="24"/>
          <w:szCs w:val="24"/>
          <w:highlight w:val="yellow"/>
        </w:rPr>
        <w:t xml:space="preserve"> kunden</w:t>
      </w:r>
      <w:r w:rsidRPr="00B4069C">
        <w:rPr>
          <w:rFonts w:ascii="Garamond" w:hAnsi="Garamond" w:cs="Arial"/>
          <w:sz w:val="24"/>
          <w:szCs w:val="24"/>
        </w:rPr>
        <w:t>]</w:t>
      </w:r>
    </w:p>
    <w:p w14:paraId="5DAED3E9" w14:textId="77777777" w:rsidR="00A24D51" w:rsidRPr="00B4069C" w:rsidRDefault="00400C1A" w:rsidP="00400C1A">
      <w:pPr>
        <w:spacing w:after="0"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sz w:val="24"/>
          <w:szCs w:val="24"/>
          <w:highlight w:val="yellow"/>
        </w:rPr>
        <w:t>Angiv</w:t>
      </w:r>
      <w:r w:rsidR="00A24D51" w:rsidRPr="00B4069C">
        <w:rPr>
          <w:rFonts w:ascii="Garamond" w:hAnsi="Garamond" w:cs="Arial"/>
          <w:sz w:val="24"/>
          <w:szCs w:val="24"/>
          <w:highlight w:val="yellow"/>
        </w:rPr>
        <w:t xml:space="preserve"> adresse</w:t>
      </w:r>
      <w:r w:rsidR="00A24D51" w:rsidRPr="00B4069C">
        <w:rPr>
          <w:rFonts w:ascii="Garamond" w:hAnsi="Garamond" w:cs="Arial"/>
          <w:sz w:val="24"/>
          <w:szCs w:val="24"/>
        </w:rPr>
        <w:t>]</w:t>
      </w:r>
    </w:p>
    <w:p w14:paraId="17047587" w14:textId="77777777" w:rsidR="00A24D51" w:rsidRPr="00B4069C" w:rsidRDefault="00A24D51" w:rsidP="00400C1A">
      <w:pPr>
        <w:spacing w:after="0" w:line="240" w:lineRule="auto"/>
        <w:rPr>
          <w:rFonts w:ascii="Garamond" w:hAnsi="Garamond" w:cs="Arial"/>
          <w:sz w:val="24"/>
          <w:szCs w:val="24"/>
        </w:rPr>
      </w:pPr>
      <w:r w:rsidRPr="00B4069C">
        <w:rPr>
          <w:rFonts w:ascii="Garamond" w:hAnsi="Garamond" w:cs="Arial"/>
          <w:sz w:val="24"/>
          <w:szCs w:val="24"/>
        </w:rPr>
        <w:t>[</w:t>
      </w:r>
      <w:r w:rsidR="00400C1A" w:rsidRPr="00B4069C">
        <w:rPr>
          <w:rFonts w:ascii="Garamond" w:hAnsi="Garamond" w:cs="Arial"/>
          <w:sz w:val="24"/>
          <w:szCs w:val="24"/>
          <w:highlight w:val="yellow"/>
        </w:rPr>
        <w:t xml:space="preserve">Angiv </w:t>
      </w:r>
      <w:r w:rsidRPr="00B4069C">
        <w:rPr>
          <w:rFonts w:ascii="Garamond" w:hAnsi="Garamond" w:cs="Arial"/>
          <w:sz w:val="24"/>
          <w:szCs w:val="24"/>
          <w:highlight w:val="yellow"/>
        </w:rPr>
        <w:t>postnumme</w:t>
      </w:r>
      <w:r w:rsidR="00400C1A" w:rsidRPr="00B4069C">
        <w:rPr>
          <w:rFonts w:ascii="Garamond" w:hAnsi="Garamond" w:cs="Arial"/>
          <w:sz w:val="24"/>
          <w:szCs w:val="24"/>
          <w:highlight w:val="yellow"/>
        </w:rPr>
        <w:t>r og by</w:t>
      </w:r>
      <w:r w:rsidRPr="00B4069C">
        <w:rPr>
          <w:rFonts w:ascii="Garamond" w:hAnsi="Garamond" w:cs="Arial"/>
          <w:sz w:val="24"/>
          <w:szCs w:val="24"/>
        </w:rPr>
        <w:t>]</w:t>
      </w:r>
    </w:p>
    <w:p w14:paraId="211D7464" w14:textId="77777777" w:rsidR="00A24D51" w:rsidRPr="00B4069C" w:rsidRDefault="00400C1A" w:rsidP="00400C1A">
      <w:pPr>
        <w:spacing w:after="0"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sz w:val="24"/>
          <w:szCs w:val="24"/>
          <w:highlight w:val="yellow"/>
        </w:rPr>
        <w:t xml:space="preserve">Angiv </w:t>
      </w:r>
      <w:r w:rsidR="00A24D51" w:rsidRPr="00B4069C">
        <w:rPr>
          <w:rFonts w:ascii="Garamond" w:hAnsi="Garamond" w:cs="Arial"/>
          <w:sz w:val="24"/>
          <w:szCs w:val="24"/>
          <w:highlight w:val="yellow"/>
        </w:rPr>
        <w:t>CVR-nr</w:t>
      </w:r>
      <w:r w:rsidR="00A24D51" w:rsidRPr="00B4069C">
        <w:rPr>
          <w:rFonts w:ascii="Garamond" w:hAnsi="Garamond" w:cs="Arial"/>
          <w:sz w:val="24"/>
          <w:szCs w:val="24"/>
        </w:rPr>
        <w:t>.]</w:t>
      </w:r>
    </w:p>
    <w:p w14:paraId="0206EA96" w14:textId="77777777" w:rsidR="00400C1A" w:rsidRPr="00B4069C" w:rsidRDefault="00400C1A" w:rsidP="00400C1A">
      <w:pPr>
        <w:spacing w:after="0" w:line="240" w:lineRule="auto"/>
        <w:rPr>
          <w:rFonts w:ascii="Garamond" w:hAnsi="Garamond" w:cs="Arial"/>
          <w:sz w:val="24"/>
          <w:szCs w:val="24"/>
        </w:rPr>
      </w:pPr>
    </w:p>
    <w:p w14:paraId="5E623031" w14:textId="6DF1EDB2" w:rsidR="00A24D51" w:rsidRPr="00B4069C" w:rsidRDefault="00064F1E" w:rsidP="00400C1A">
      <w:pPr>
        <w:spacing w:line="240" w:lineRule="auto"/>
        <w:rPr>
          <w:rFonts w:ascii="Garamond" w:hAnsi="Garamond" w:cs="Arial"/>
          <w:sz w:val="24"/>
          <w:szCs w:val="24"/>
        </w:rPr>
      </w:pPr>
      <w:r w:rsidRPr="00B4069C">
        <w:rPr>
          <w:rFonts w:ascii="Garamond" w:hAnsi="Garamond" w:cs="Arial"/>
          <w:sz w:val="24"/>
          <w:szCs w:val="24"/>
        </w:rPr>
        <w:t>(herefter ”</w:t>
      </w:r>
      <w:r w:rsidR="00EB292B" w:rsidRPr="00B4069C">
        <w:rPr>
          <w:rFonts w:ascii="Garamond" w:hAnsi="Garamond" w:cs="Arial"/>
          <w:sz w:val="24"/>
          <w:szCs w:val="24"/>
        </w:rPr>
        <w:t>kunden</w:t>
      </w:r>
      <w:r w:rsidRPr="00B4069C">
        <w:rPr>
          <w:rFonts w:ascii="Garamond" w:hAnsi="Garamond" w:cs="Arial"/>
          <w:sz w:val="24"/>
          <w:szCs w:val="24"/>
        </w:rPr>
        <w:t>”</w:t>
      </w:r>
      <w:r w:rsidR="00A24D51" w:rsidRPr="00B4069C">
        <w:rPr>
          <w:rFonts w:ascii="Garamond" w:hAnsi="Garamond" w:cs="Arial"/>
          <w:sz w:val="24"/>
          <w:szCs w:val="24"/>
        </w:rPr>
        <w:t>)</w:t>
      </w:r>
    </w:p>
    <w:p w14:paraId="77DFAE60"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og</w:t>
      </w:r>
    </w:p>
    <w:p w14:paraId="5B31A344" w14:textId="77777777" w:rsidR="00A24D51" w:rsidRPr="00B4069C" w:rsidRDefault="00A24D51" w:rsidP="00400C1A">
      <w:pPr>
        <w:spacing w:after="0" w:line="240" w:lineRule="auto"/>
        <w:rPr>
          <w:rFonts w:ascii="Garamond" w:hAnsi="Garamond" w:cs="Arial"/>
          <w:sz w:val="24"/>
          <w:szCs w:val="24"/>
        </w:rPr>
      </w:pPr>
      <w:r w:rsidRPr="00B4069C">
        <w:rPr>
          <w:rFonts w:ascii="Garamond" w:hAnsi="Garamond" w:cs="Arial"/>
          <w:sz w:val="24"/>
          <w:szCs w:val="24"/>
        </w:rPr>
        <w:t>[</w:t>
      </w:r>
      <w:r w:rsidR="00400C1A" w:rsidRPr="00B4069C">
        <w:rPr>
          <w:rFonts w:ascii="Garamond" w:hAnsi="Garamond" w:cs="Arial"/>
          <w:sz w:val="24"/>
          <w:szCs w:val="24"/>
          <w:highlight w:val="green"/>
        </w:rPr>
        <w:t>Angiv</w:t>
      </w:r>
      <w:r w:rsidRPr="00B4069C">
        <w:rPr>
          <w:rFonts w:ascii="Garamond" w:hAnsi="Garamond" w:cs="Arial"/>
          <w:sz w:val="24"/>
          <w:szCs w:val="24"/>
          <w:highlight w:val="green"/>
        </w:rPr>
        <w:t xml:space="preserve"> navn på leverandør</w:t>
      </w:r>
      <w:r w:rsidRPr="00B4069C">
        <w:rPr>
          <w:rFonts w:ascii="Garamond" w:hAnsi="Garamond" w:cs="Arial"/>
          <w:sz w:val="24"/>
          <w:szCs w:val="24"/>
        </w:rPr>
        <w:t>]</w:t>
      </w:r>
    </w:p>
    <w:p w14:paraId="1A51546D" w14:textId="77777777" w:rsidR="00A24D51" w:rsidRPr="00B4069C" w:rsidRDefault="00400C1A" w:rsidP="00400C1A">
      <w:pPr>
        <w:spacing w:after="0"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sz w:val="24"/>
          <w:szCs w:val="24"/>
          <w:highlight w:val="green"/>
        </w:rPr>
        <w:t xml:space="preserve">Angiv </w:t>
      </w:r>
      <w:r w:rsidR="00A24D51" w:rsidRPr="00B4069C">
        <w:rPr>
          <w:rFonts w:ascii="Garamond" w:hAnsi="Garamond" w:cs="Arial"/>
          <w:sz w:val="24"/>
          <w:szCs w:val="24"/>
          <w:highlight w:val="green"/>
        </w:rPr>
        <w:t>adresse</w:t>
      </w:r>
      <w:r w:rsidR="00A24D51" w:rsidRPr="00B4069C">
        <w:rPr>
          <w:rFonts w:ascii="Garamond" w:hAnsi="Garamond" w:cs="Arial"/>
          <w:sz w:val="24"/>
          <w:szCs w:val="24"/>
        </w:rPr>
        <w:t>]</w:t>
      </w:r>
    </w:p>
    <w:p w14:paraId="3D20A294" w14:textId="77777777" w:rsidR="00A24D51" w:rsidRPr="00B4069C" w:rsidRDefault="00400C1A" w:rsidP="00400C1A">
      <w:pPr>
        <w:spacing w:after="0"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sz w:val="24"/>
          <w:szCs w:val="24"/>
          <w:highlight w:val="green"/>
        </w:rPr>
        <w:t>Angiv</w:t>
      </w:r>
      <w:r w:rsidR="00A24D51" w:rsidRPr="00B4069C">
        <w:rPr>
          <w:rFonts w:ascii="Garamond" w:hAnsi="Garamond" w:cs="Arial"/>
          <w:sz w:val="24"/>
          <w:szCs w:val="24"/>
          <w:highlight w:val="green"/>
        </w:rPr>
        <w:t xml:space="preserve"> postnummer</w:t>
      </w:r>
      <w:r w:rsidRPr="00B4069C">
        <w:rPr>
          <w:rFonts w:ascii="Garamond" w:hAnsi="Garamond" w:cs="Arial"/>
          <w:sz w:val="24"/>
          <w:szCs w:val="24"/>
          <w:highlight w:val="green"/>
        </w:rPr>
        <w:t xml:space="preserve"> og by</w:t>
      </w:r>
      <w:r w:rsidR="00A24D51" w:rsidRPr="00B4069C">
        <w:rPr>
          <w:rFonts w:ascii="Garamond" w:hAnsi="Garamond" w:cs="Arial"/>
          <w:sz w:val="24"/>
          <w:szCs w:val="24"/>
        </w:rPr>
        <w:t>]</w:t>
      </w:r>
    </w:p>
    <w:p w14:paraId="2809DE76" w14:textId="77777777" w:rsidR="00A24D51" w:rsidRPr="00B4069C" w:rsidRDefault="00400C1A" w:rsidP="00400C1A">
      <w:pPr>
        <w:spacing w:after="0"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sz w:val="24"/>
          <w:szCs w:val="24"/>
          <w:highlight w:val="green"/>
        </w:rPr>
        <w:t xml:space="preserve">Angiv </w:t>
      </w:r>
      <w:r w:rsidR="00A24D51" w:rsidRPr="00B4069C">
        <w:rPr>
          <w:rFonts w:ascii="Garamond" w:hAnsi="Garamond" w:cs="Arial"/>
          <w:sz w:val="24"/>
          <w:szCs w:val="24"/>
          <w:highlight w:val="green"/>
        </w:rPr>
        <w:t>CVR-nr.</w:t>
      </w:r>
      <w:r w:rsidR="00A24D51" w:rsidRPr="00B4069C">
        <w:rPr>
          <w:rFonts w:ascii="Garamond" w:hAnsi="Garamond" w:cs="Arial"/>
          <w:sz w:val="24"/>
          <w:szCs w:val="24"/>
        </w:rPr>
        <w:t>]</w:t>
      </w:r>
    </w:p>
    <w:p w14:paraId="1DA80E6A" w14:textId="77777777" w:rsidR="00400C1A" w:rsidRPr="00B4069C" w:rsidRDefault="00400C1A" w:rsidP="00400C1A">
      <w:pPr>
        <w:spacing w:after="0" w:line="240" w:lineRule="auto"/>
        <w:rPr>
          <w:rFonts w:ascii="Garamond" w:hAnsi="Garamond" w:cs="Arial"/>
          <w:sz w:val="24"/>
          <w:szCs w:val="24"/>
        </w:rPr>
      </w:pPr>
    </w:p>
    <w:p w14:paraId="533DBF2A" w14:textId="77777777" w:rsidR="00A24D51" w:rsidRPr="00B4069C" w:rsidRDefault="00064F1E" w:rsidP="00A24D51">
      <w:pPr>
        <w:rPr>
          <w:rFonts w:ascii="Garamond" w:hAnsi="Garamond" w:cs="Arial"/>
          <w:sz w:val="24"/>
          <w:szCs w:val="24"/>
        </w:rPr>
      </w:pPr>
      <w:r w:rsidRPr="00B4069C">
        <w:rPr>
          <w:rFonts w:ascii="Garamond" w:hAnsi="Garamond" w:cs="Arial"/>
          <w:sz w:val="24"/>
          <w:szCs w:val="24"/>
        </w:rPr>
        <w:t>(herefter ”</w:t>
      </w:r>
      <w:r w:rsidR="00A24D51" w:rsidRPr="00B4069C">
        <w:rPr>
          <w:rFonts w:ascii="Garamond" w:hAnsi="Garamond" w:cs="Arial"/>
          <w:sz w:val="24"/>
          <w:szCs w:val="24"/>
        </w:rPr>
        <w:t>leverandøren</w:t>
      </w:r>
      <w:r w:rsidRPr="00B4069C">
        <w:rPr>
          <w:rFonts w:ascii="Garamond" w:hAnsi="Garamond" w:cs="Arial"/>
          <w:sz w:val="24"/>
          <w:szCs w:val="24"/>
        </w:rPr>
        <w:t>”</w:t>
      </w:r>
      <w:r w:rsidR="00A24D51" w:rsidRPr="00B4069C">
        <w:rPr>
          <w:rFonts w:ascii="Garamond" w:hAnsi="Garamond" w:cs="Arial"/>
          <w:sz w:val="24"/>
          <w:szCs w:val="24"/>
        </w:rPr>
        <w:t>)</w:t>
      </w:r>
    </w:p>
    <w:p w14:paraId="02DB931E"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 xml:space="preserve"> </w:t>
      </w:r>
    </w:p>
    <w:p w14:paraId="3CA785BE" w14:textId="5DB7FC0A" w:rsidR="00A24D51" w:rsidRPr="00B4069C" w:rsidRDefault="008A30D8" w:rsidP="00A24D51">
      <w:pPr>
        <w:pStyle w:val="Overskrift1"/>
        <w:rPr>
          <w:rFonts w:ascii="Garamond" w:hAnsi="Garamond"/>
          <w:sz w:val="26"/>
          <w:szCs w:val="26"/>
        </w:rPr>
      </w:pPr>
      <w:bookmarkStart w:id="8" w:name="_Toc457983790"/>
      <w:bookmarkStart w:id="9" w:name="_Toc435542488"/>
      <w:bookmarkStart w:id="10" w:name="_Toc437866896"/>
      <w:bookmarkStart w:id="11" w:name="_Toc4701143"/>
      <w:r w:rsidRPr="00B4069C">
        <w:rPr>
          <w:rFonts w:ascii="Garamond" w:hAnsi="Garamond"/>
          <w:sz w:val="26"/>
          <w:szCs w:val="26"/>
        </w:rPr>
        <w:t>K</w:t>
      </w:r>
      <w:r w:rsidR="00B4069C" w:rsidRPr="00B4069C">
        <w:rPr>
          <w:rFonts w:ascii="Garamond" w:hAnsi="Garamond"/>
          <w:sz w:val="26"/>
          <w:szCs w:val="26"/>
        </w:rPr>
        <w:t>ONTRAKTGRUNDLAGET</w:t>
      </w:r>
      <w:bookmarkEnd w:id="8"/>
      <w:bookmarkEnd w:id="9"/>
      <w:bookmarkEnd w:id="10"/>
      <w:bookmarkEnd w:id="11"/>
      <w:r w:rsidR="00A24D51" w:rsidRPr="00B4069C">
        <w:rPr>
          <w:rFonts w:ascii="Garamond" w:hAnsi="Garamond"/>
          <w:sz w:val="26"/>
          <w:szCs w:val="26"/>
        </w:rPr>
        <w:t xml:space="preserve"> </w:t>
      </w:r>
    </w:p>
    <w:p w14:paraId="01C2AB70" w14:textId="77777777" w:rsidR="004C58AF" w:rsidRPr="00B4069C" w:rsidRDefault="004C58AF" w:rsidP="00BA2FB1">
      <w:pPr>
        <w:spacing w:line="240" w:lineRule="auto"/>
        <w:rPr>
          <w:rFonts w:ascii="Garamond" w:hAnsi="Garamond"/>
          <w:sz w:val="24"/>
          <w:szCs w:val="24"/>
        </w:rPr>
      </w:pPr>
    </w:p>
    <w:p w14:paraId="243790E6" w14:textId="2BFECB30" w:rsidR="00A24D51" w:rsidRPr="00B4069C" w:rsidRDefault="008A30D8" w:rsidP="00BA2FB1">
      <w:pPr>
        <w:spacing w:line="240" w:lineRule="auto"/>
        <w:rPr>
          <w:rFonts w:ascii="Garamond" w:hAnsi="Garamond"/>
          <w:sz w:val="24"/>
          <w:szCs w:val="24"/>
        </w:rPr>
      </w:pPr>
      <w:r w:rsidRPr="00B4069C">
        <w:rPr>
          <w:rFonts w:ascii="Garamond" w:hAnsi="Garamond"/>
          <w:sz w:val="24"/>
          <w:szCs w:val="24"/>
        </w:rPr>
        <w:t>Denne kontrakt</w:t>
      </w:r>
      <w:r w:rsidR="00A24D51" w:rsidRPr="00B4069C">
        <w:rPr>
          <w:rFonts w:ascii="Garamond" w:hAnsi="Garamond"/>
          <w:sz w:val="24"/>
          <w:szCs w:val="24"/>
        </w:rPr>
        <w:t xml:space="preserve"> er indgået på baggrund af </w:t>
      </w:r>
      <w:r w:rsidR="00EB292B" w:rsidRPr="00B4069C">
        <w:rPr>
          <w:rFonts w:ascii="Garamond" w:hAnsi="Garamond"/>
          <w:sz w:val="24"/>
          <w:szCs w:val="24"/>
        </w:rPr>
        <w:t>kunden</w:t>
      </w:r>
      <w:r w:rsidR="00A24D51" w:rsidRPr="00B4069C">
        <w:rPr>
          <w:rFonts w:ascii="Garamond" w:hAnsi="Garamond"/>
          <w:sz w:val="24"/>
          <w:szCs w:val="24"/>
        </w:rPr>
        <w:t>s udbud af [</w:t>
      </w:r>
      <w:r w:rsidR="00BC5BD0" w:rsidRPr="00B4069C">
        <w:rPr>
          <w:rFonts w:ascii="Garamond" w:hAnsi="Garamond"/>
          <w:sz w:val="24"/>
          <w:szCs w:val="24"/>
          <w:highlight w:val="yellow"/>
        </w:rPr>
        <w:t>angiv betegnelse</w:t>
      </w:r>
      <w:r w:rsidR="00A24D51" w:rsidRPr="00B4069C">
        <w:rPr>
          <w:rFonts w:ascii="Garamond" w:hAnsi="Garamond"/>
          <w:sz w:val="24"/>
          <w:szCs w:val="24"/>
        </w:rPr>
        <w:t>]</w:t>
      </w:r>
      <w:r w:rsidR="00BA2FB1" w:rsidRPr="00B4069C">
        <w:rPr>
          <w:rFonts w:ascii="Garamond" w:hAnsi="Garamond"/>
          <w:sz w:val="24"/>
          <w:szCs w:val="24"/>
        </w:rPr>
        <w:t xml:space="preserve"> som offentliggjort ved udbudsbekendtgørelse </w:t>
      </w:r>
      <w:r w:rsidR="0074259A" w:rsidRPr="00B4069C">
        <w:rPr>
          <w:rFonts w:ascii="Garamond" w:hAnsi="Garamond"/>
          <w:sz w:val="24"/>
          <w:szCs w:val="24"/>
        </w:rPr>
        <w:t>[</w:t>
      </w:r>
      <w:r w:rsidR="0074259A" w:rsidRPr="00B4069C">
        <w:rPr>
          <w:rFonts w:ascii="Garamond" w:hAnsi="Garamond"/>
          <w:sz w:val="24"/>
          <w:szCs w:val="24"/>
          <w:highlight w:val="yellow"/>
        </w:rPr>
        <w:t>angiv udbudsbekendtgørelsens nummer</w:t>
      </w:r>
      <w:r w:rsidR="0074259A" w:rsidRPr="00B4069C">
        <w:rPr>
          <w:rFonts w:ascii="Garamond" w:hAnsi="Garamond"/>
          <w:sz w:val="24"/>
          <w:szCs w:val="24"/>
        </w:rPr>
        <w:t>].</w:t>
      </w:r>
      <w:r w:rsidR="00A24D51" w:rsidRPr="00B4069C">
        <w:rPr>
          <w:rFonts w:ascii="Garamond" w:hAnsi="Garamond"/>
          <w:color w:val="FF0000"/>
          <w:sz w:val="24"/>
          <w:szCs w:val="24"/>
        </w:rPr>
        <w:t xml:space="preserve"> </w:t>
      </w:r>
    </w:p>
    <w:p w14:paraId="02BE9DA7" w14:textId="77777777" w:rsidR="00A24D51" w:rsidRPr="00B4069C" w:rsidRDefault="00841C25" w:rsidP="00BC5BD0">
      <w:pPr>
        <w:spacing w:line="240" w:lineRule="auto"/>
        <w:rPr>
          <w:rFonts w:ascii="Garamond" w:hAnsi="Garamond"/>
          <w:sz w:val="24"/>
          <w:szCs w:val="24"/>
        </w:rPr>
      </w:pPr>
      <w:r w:rsidRPr="00B4069C">
        <w:rPr>
          <w:rFonts w:ascii="Garamond" w:hAnsi="Garamond"/>
          <w:sz w:val="24"/>
          <w:szCs w:val="24"/>
        </w:rPr>
        <w:t>Kontrakt</w:t>
      </w:r>
      <w:r w:rsidR="00A24D51" w:rsidRPr="00B4069C">
        <w:rPr>
          <w:rFonts w:ascii="Garamond" w:hAnsi="Garamond"/>
          <w:sz w:val="24"/>
          <w:szCs w:val="24"/>
        </w:rPr>
        <w:t>grundlaget består af følgende dokumenter:</w:t>
      </w:r>
    </w:p>
    <w:p w14:paraId="65B2CED5" w14:textId="77777777" w:rsidR="00A24D51" w:rsidRPr="00B4069C" w:rsidRDefault="00ED7546" w:rsidP="00BC5BD0">
      <w:pPr>
        <w:pStyle w:val="Listeafsnit"/>
        <w:numPr>
          <w:ilvl w:val="0"/>
          <w:numId w:val="11"/>
        </w:numPr>
        <w:spacing w:line="240" w:lineRule="auto"/>
        <w:rPr>
          <w:rFonts w:ascii="Garamond" w:hAnsi="Garamond"/>
          <w:szCs w:val="24"/>
        </w:rPr>
      </w:pPr>
      <w:r w:rsidRPr="00B4069C">
        <w:rPr>
          <w:rFonts w:ascii="Garamond" w:hAnsi="Garamond"/>
          <w:szCs w:val="24"/>
        </w:rPr>
        <w:t>K</w:t>
      </w:r>
      <w:r w:rsidR="00841C25" w:rsidRPr="00B4069C">
        <w:rPr>
          <w:rFonts w:ascii="Garamond" w:hAnsi="Garamond"/>
          <w:szCs w:val="24"/>
        </w:rPr>
        <w:t>ontrakt</w:t>
      </w:r>
      <w:r w:rsidRPr="00B4069C">
        <w:rPr>
          <w:rFonts w:ascii="Garamond" w:hAnsi="Garamond"/>
          <w:szCs w:val="24"/>
        </w:rPr>
        <w:t xml:space="preserve">en (dette dokument) </w:t>
      </w:r>
    </w:p>
    <w:p w14:paraId="17B59FF2" w14:textId="1412017D" w:rsidR="00A24D51" w:rsidRPr="00B4069C" w:rsidRDefault="00A24D51" w:rsidP="00BC5BD0">
      <w:pPr>
        <w:pStyle w:val="Listeafsnit"/>
        <w:numPr>
          <w:ilvl w:val="0"/>
          <w:numId w:val="11"/>
        </w:numPr>
        <w:spacing w:line="240" w:lineRule="auto"/>
        <w:rPr>
          <w:rFonts w:ascii="Garamond" w:hAnsi="Garamond"/>
          <w:szCs w:val="24"/>
        </w:rPr>
      </w:pPr>
      <w:r w:rsidRPr="00B4069C">
        <w:rPr>
          <w:rFonts w:ascii="Garamond" w:hAnsi="Garamond"/>
          <w:szCs w:val="24"/>
        </w:rPr>
        <w:t xml:space="preserve">Bilag 1 – </w:t>
      </w:r>
      <w:r w:rsidR="008F53BF" w:rsidRPr="00B4069C">
        <w:rPr>
          <w:rFonts w:ascii="Garamond" w:hAnsi="Garamond"/>
          <w:szCs w:val="24"/>
        </w:rPr>
        <w:t>S</w:t>
      </w:r>
      <w:r w:rsidRPr="00B4069C">
        <w:rPr>
          <w:rFonts w:ascii="Garamond" w:hAnsi="Garamond"/>
          <w:szCs w:val="24"/>
        </w:rPr>
        <w:t>pørgsmål, svar og ændringer til udbudsmaterialet</w:t>
      </w:r>
    </w:p>
    <w:p w14:paraId="2DC5B3DF" w14:textId="0B7A994E" w:rsidR="00A24D51" w:rsidRPr="00B4069C" w:rsidRDefault="00A24D51" w:rsidP="00BC5BD0">
      <w:pPr>
        <w:pStyle w:val="Listeafsnit"/>
        <w:numPr>
          <w:ilvl w:val="0"/>
          <w:numId w:val="11"/>
        </w:numPr>
        <w:spacing w:line="240" w:lineRule="auto"/>
        <w:rPr>
          <w:rFonts w:ascii="Garamond" w:hAnsi="Garamond"/>
          <w:szCs w:val="24"/>
        </w:rPr>
      </w:pPr>
      <w:r w:rsidRPr="00B4069C">
        <w:rPr>
          <w:rFonts w:ascii="Garamond" w:hAnsi="Garamond"/>
          <w:szCs w:val="24"/>
        </w:rPr>
        <w:t xml:space="preserve">Bilag 2 – </w:t>
      </w:r>
      <w:r w:rsidR="00C44752" w:rsidRPr="00B4069C">
        <w:rPr>
          <w:rFonts w:ascii="Garamond" w:hAnsi="Garamond"/>
          <w:szCs w:val="24"/>
        </w:rPr>
        <w:t xml:space="preserve">Kundens </w:t>
      </w:r>
      <w:r w:rsidRPr="00B4069C">
        <w:rPr>
          <w:rFonts w:ascii="Garamond" w:hAnsi="Garamond"/>
          <w:szCs w:val="24"/>
        </w:rPr>
        <w:t>kravspecifikation</w:t>
      </w:r>
    </w:p>
    <w:p w14:paraId="4B5DBCE7" w14:textId="48AA5F9D" w:rsidR="00A24D51" w:rsidRPr="00B4069C" w:rsidRDefault="00A24D51" w:rsidP="00C44752">
      <w:pPr>
        <w:pStyle w:val="Listeafsnit"/>
        <w:numPr>
          <w:ilvl w:val="0"/>
          <w:numId w:val="11"/>
        </w:numPr>
        <w:spacing w:line="240" w:lineRule="auto"/>
        <w:rPr>
          <w:rFonts w:ascii="Garamond" w:hAnsi="Garamond"/>
          <w:szCs w:val="24"/>
        </w:rPr>
      </w:pPr>
      <w:r w:rsidRPr="00B4069C">
        <w:rPr>
          <w:rFonts w:ascii="Garamond" w:hAnsi="Garamond"/>
          <w:szCs w:val="24"/>
        </w:rPr>
        <w:t>Bilag 3 –</w:t>
      </w:r>
      <w:r w:rsidR="00C44752" w:rsidRPr="00B4069C">
        <w:rPr>
          <w:rFonts w:ascii="Garamond" w:hAnsi="Garamond"/>
          <w:szCs w:val="24"/>
        </w:rPr>
        <w:t xml:space="preserve"> Leverandørens</w:t>
      </w:r>
      <w:r w:rsidRPr="00B4069C">
        <w:rPr>
          <w:rFonts w:ascii="Garamond" w:hAnsi="Garamond"/>
          <w:szCs w:val="24"/>
        </w:rPr>
        <w:t xml:space="preserve"> tilbud</w:t>
      </w:r>
      <w:r w:rsidR="008A552D" w:rsidRPr="00B4069C">
        <w:rPr>
          <w:rFonts w:ascii="Garamond" w:hAnsi="Garamond"/>
          <w:szCs w:val="24"/>
        </w:rPr>
        <w:t xml:space="preserve"> (inkl. eventuel tilbudsliste)</w:t>
      </w:r>
    </w:p>
    <w:p w14:paraId="6624BDE9" w14:textId="67739141" w:rsidR="00A24D51" w:rsidRPr="00B4069C" w:rsidRDefault="00BC5BD0" w:rsidP="00BC5BD0">
      <w:pPr>
        <w:pStyle w:val="Listeafsnit"/>
        <w:numPr>
          <w:ilvl w:val="0"/>
          <w:numId w:val="11"/>
        </w:numPr>
        <w:spacing w:line="240" w:lineRule="auto"/>
        <w:rPr>
          <w:rFonts w:ascii="Garamond" w:hAnsi="Garamond"/>
          <w:szCs w:val="24"/>
        </w:rPr>
      </w:pPr>
      <w:r w:rsidRPr="00B4069C">
        <w:rPr>
          <w:rFonts w:ascii="Garamond" w:hAnsi="Garamond"/>
          <w:szCs w:val="24"/>
        </w:rPr>
        <w:t>[</w:t>
      </w:r>
      <w:r w:rsidRPr="00B4069C">
        <w:rPr>
          <w:rFonts w:ascii="Garamond" w:hAnsi="Garamond"/>
          <w:szCs w:val="24"/>
          <w:highlight w:val="yellow"/>
        </w:rPr>
        <w:t xml:space="preserve">Angiv evt. </w:t>
      </w:r>
      <w:r w:rsidR="00C44752" w:rsidRPr="00B4069C">
        <w:rPr>
          <w:rFonts w:ascii="Garamond" w:hAnsi="Garamond"/>
          <w:szCs w:val="24"/>
          <w:highlight w:val="yellow"/>
        </w:rPr>
        <w:t>øvrige bilag, fx databehandleraftale</w:t>
      </w:r>
      <w:r w:rsidR="00A24D51" w:rsidRPr="00B4069C">
        <w:rPr>
          <w:rFonts w:ascii="Garamond" w:hAnsi="Garamond"/>
          <w:szCs w:val="24"/>
        </w:rPr>
        <w:t>]</w:t>
      </w:r>
    </w:p>
    <w:p w14:paraId="2A96853D" w14:textId="540A6121" w:rsidR="009829CD" w:rsidRPr="00B4069C" w:rsidRDefault="00A24D51" w:rsidP="00BC5BD0">
      <w:pPr>
        <w:spacing w:line="240" w:lineRule="auto"/>
        <w:rPr>
          <w:rFonts w:ascii="Garamond" w:hAnsi="Garamond"/>
          <w:sz w:val="24"/>
          <w:szCs w:val="24"/>
        </w:rPr>
      </w:pPr>
      <w:r w:rsidRPr="00B4069C">
        <w:rPr>
          <w:rFonts w:ascii="Garamond" w:hAnsi="Garamond"/>
          <w:sz w:val="24"/>
          <w:szCs w:val="24"/>
        </w:rPr>
        <w:t xml:space="preserve">Hvis der er </w:t>
      </w:r>
      <w:r w:rsidR="008A30D8" w:rsidRPr="00B4069C">
        <w:rPr>
          <w:rFonts w:ascii="Garamond" w:hAnsi="Garamond"/>
          <w:sz w:val="24"/>
          <w:szCs w:val="24"/>
        </w:rPr>
        <w:t>uoverensstemmelse mellem kontrakten</w:t>
      </w:r>
      <w:r w:rsidR="00841C25" w:rsidRPr="00B4069C">
        <w:rPr>
          <w:rFonts w:ascii="Garamond" w:hAnsi="Garamond"/>
          <w:sz w:val="24"/>
          <w:szCs w:val="24"/>
        </w:rPr>
        <w:t xml:space="preserve"> og bilagene, går kontrakte</w:t>
      </w:r>
      <w:r w:rsidRPr="00B4069C">
        <w:rPr>
          <w:rFonts w:ascii="Garamond" w:hAnsi="Garamond"/>
          <w:sz w:val="24"/>
          <w:szCs w:val="24"/>
        </w:rPr>
        <w:t xml:space="preserve">n forud for bilagene. Hvis der er uoverensstemmelse mellem bilagene, går et </w:t>
      </w:r>
      <w:r w:rsidR="00C97954" w:rsidRPr="00B4069C">
        <w:rPr>
          <w:rFonts w:ascii="Garamond" w:hAnsi="Garamond"/>
          <w:sz w:val="24"/>
          <w:szCs w:val="24"/>
        </w:rPr>
        <w:t>lavere nummereret bilag</w:t>
      </w:r>
      <w:r w:rsidRPr="00B4069C">
        <w:rPr>
          <w:rFonts w:ascii="Garamond" w:hAnsi="Garamond"/>
          <w:sz w:val="24"/>
          <w:szCs w:val="24"/>
        </w:rPr>
        <w:t xml:space="preserve"> forud for et </w:t>
      </w:r>
      <w:r w:rsidR="00C97954" w:rsidRPr="00B4069C">
        <w:rPr>
          <w:rFonts w:ascii="Garamond" w:hAnsi="Garamond"/>
          <w:sz w:val="24"/>
          <w:szCs w:val="24"/>
        </w:rPr>
        <w:t>højere nummereret</w:t>
      </w:r>
      <w:r w:rsidRPr="00B4069C">
        <w:rPr>
          <w:rFonts w:ascii="Garamond" w:hAnsi="Garamond"/>
          <w:sz w:val="24"/>
          <w:szCs w:val="24"/>
        </w:rPr>
        <w:t xml:space="preserve"> bilag.</w:t>
      </w:r>
    </w:p>
    <w:p w14:paraId="6B8236B8" w14:textId="1A3D29CA" w:rsidR="008A30D8" w:rsidRPr="00B4069C" w:rsidRDefault="008A30D8" w:rsidP="00BC5BD0">
      <w:pPr>
        <w:spacing w:line="240" w:lineRule="auto"/>
        <w:rPr>
          <w:rFonts w:ascii="Garamond" w:hAnsi="Garamond"/>
          <w:sz w:val="24"/>
          <w:szCs w:val="24"/>
        </w:rPr>
      </w:pPr>
      <w:r w:rsidRPr="00B4069C">
        <w:rPr>
          <w:rFonts w:ascii="Garamond" w:hAnsi="Garamond"/>
          <w:sz w:val="24"/>
          <w:szCs w:val="24"/>
        </w:rPr>
        <w:t>Eventuelle tilpasninger, tilføjelser eller ændringer i ydelserne, der aftales mellem parterne efter kontraktens indgåelse</w:t>
      </w:r>
      <w:r w:rsidR="008F53BF" w:rsidRPr="00B4069C">
        <w:rPr>
          <w:rFonts w:ascii="Garamond" w:hAnsi="Garamond"/>
          <w:sz w:val="24"/>
          <w:szCs w:val="24"/>
        </w:rPr>
        <w:t>,</w:t>
      </w:r>
      <w:r w:rsidR="0031059C" w:rsidRPr="00B4069C">
        <w:rPr>
          <w:rFonts w:ascii="Garamond" w:hAnsi="Garamond"/>
          <w:sz w:val="24"/>
          <w:szCs w:val="24"/>
        </w:rPr>
        <w:t xml:space="preserve"> jf. afsnit </w:t>
      </w:r>
      <w:r w:rsidR="0031059C" w:rsidRPr="00B4069C">
        <w:rPr>
          <w:rFonts w:ascii="Garamond" w:hAnsi="Garamond"/>
          <w:sz w:val="24"/>
          <w:szCs w:val="24"/>
        </w:rPr>
        <w:fldChar w:fldCharType="begin"/>
      </w:r>
      <w:r w:rsidR="0031059C" w:rsidRPr="00B4069C">
        <w:rPr>
          <w:rFonts w:ascii="Garamond" w:hAnsi="Garamond"/>
          <w:sz w:val="24"/>
          <w:szCs w:val="24"/>
        </w:rPr>
        <w:instrText xml:space="preserve"> REF _Ref3196219 \r \h </w:instrText>
      </w:r>
      <w:r w:rsidR="00B4069C" w:rsidRPr="00B4069C">
        <w:rPr>
          <w:rFonts w:ascii="Garamond" w:hAnsi="Garamond"/>
          <w:sz w:val="24"/>
          <w:szCs w:val="24"/>
        </w:rPr>
        <w:instrText xml:space="preserve"> \* MERGEFORMAT </w:instrText>
      </w:r>
      <w:r w:rsidR="0031059C" w:rsidRPr="00B4069C">
        <w:rPr>
          <w:rFonts w:ascii="Garamond" w:hAnsi="Garamond"/>
          <w:sz w:val="24"/>
          <w:szCs w:val="24"/>
        </w:rPr>
      </w:r>
      <w:r w:rsidR="0031059C" w:rsidRPr="00B4069C">
        <w:rPr>
          <w:rFonts w:ascii="Garamond" w:hAnsi="Garamond"/>
          <w:sz w:val="24"/>
          <w:szCs w:val="24"/>
        </w:rPr>
        <w:fldChar w:fldCharType="separate"/>
      </w:r>
      <w:r w:rsidR="005551FA" w:rsidRPr="00B4069C">
        <w:rPr>
          <w:rFonts w:ascii="Garamond" w:hAnsi="Garamond"/>
          <w:sz w:val="24"/>
          <w:szCs w:val="24"/>
        </w:rPr>
        <w:t>3.3</w:t>
      </w:r>
      <w:r w:rsidR="0031059C" w:rsidRPr="00B4069C">
        <w:rPr>
          <w:rFonts w:ascii="Garamond" w:hAnsi="Garamond"/>
          <w:sz w:val="24"/>
          <w:szCs w:val="24"/>
        </w:rPr>
        <w:fldChar w:fldCharType="end"/>
      </w:r>
      <w:r w:rsidRPr="00B4069C">
        <w:rPr>
          <w:rFonts w:ascii="Garamond" w:hAnsi="Garamond"/>
          <w:sz w:val="24"/>
          <w:szCs w:val="24"/>
        </w:rPr>
        <w:t xml:space="preserve">, vil </w:t>
      </w:r>
      <w:r w:rsidR="009829CD" w:rsidRPr="00B4069C">
        <w:rPr>
          <w:rFonts w:ascii="Garamond" w:hAnsi="Garamond"/>
          <w:sz w:val="24"/>
          <w:szCs w:val="24"/>
        </w:rPr>
        <w:t xml:space="preserve">dog </w:t>
      </w:r>
      <w:r w:rsidRPr="00B4069C">
        <w:rPr>
          <w:rFonts w:ascii="Garamond" w:hAnsi="Garamond"/>
          <w:sz w:val="24"/>
          <w:szCs w:val="24"/>
        </w:rPr>
        <w:t>gælde forud for de øvrige</w:t>
      </w:r>
      <w:r w:rsidR="00C97954" w:rsidRPr="00B4069C">
        <w:rPr>
          <w:rFonts w:ascii="Garamond" w:hAnsi="Garamond"/>
          <w:sz w:val="24"/>
          <w:szCs w:val="24"/>
        </w:rPr>
        <w:t xml:space="preserve"> dokumenter i</w:t>
      </w:r>
      <w:r w:rsidRPr="00B4069C">
        <w:rPr>
          <w:rFonts w:ascii="Garamond" w:hAnsi="Garamond"/>
          <w:sz w:val="24"/>
          <w:szCs w:val="24"/>
        </w:rPr>
        <w:t xml:space="preserve"> kontrakt</w:t>
      </w:r>
      <w:r w:rsidR="00C97954" w:rsidRPr="00B4069C">
        <w:rPr>
          <w:rFonts w:ascii="Garamond" w:hAnsi="Garamond"/>
          <w:sz w:val="24"/>
          <w:szCs w:val="24"/>
        </w:rPr>
        <w:t>grundlaget</w:t>
      </w:r>
      <w:r w:rsidRPr="00B4069C">
        <w:rPr>
          <w:rFonts w:ascii="Garamond" w:hAnsi="Garamond"/>
          <w:sz w:val="24"/>
          <w:szCs w:val="24"/>
        </w:rPr>
        <w:t xml:space="preserve">. </w:t>
      </w:r>
    </w:p>
    <w:p w14:paraId="7D7A2E92" w14:textId="603237ED" w:rsidR="00774D66" w:rsidRPr="00B4069C" w:rsidRDefault="00774D66" w:rsidP="00BC5BD0">
      <w:pPr>
        <w:spacing w:line="240" w:lineRule="auto"/>
        <w:rPr>
          <w:rFonts w:ascii="Garamond" w:hAnsi="Garamond"/>
          <w:i/>
          <w:sz w:val="24"/>
          <w:szCs w:val="24"/>
        </w:rPr>
      </w:pPr>
      <w:r w:rsidRPr="00B4069C">
        <w:rPr>
          <w:rFonts w:ascii="Garamond" w:hAnsi="Garamond"/>
          <w:sz w:val="24"/>
          <w:szCs w:val="24"/>
        </w:rPr>
        <w:t>Leverandøre</w:t>
      </w:r>
      <w:r w:rsidR="008F53BF" w:rsidRPr="00B4069C">
        <w:rPr>
          <w:rFonts w:ascii="Garamond" w:hAnsi="Garamond"/>
          <w:sz w:val="24"/>
          <w:szCs w:val="24"/>
        </w:rPr>
        <w:t>r</w:t>
      </w:r>
      <w:r w:rsidRPr="00B4069C">
        <w:rPr>
          <w:rFonts w:ascii="Garamond" w:hAnsi="Garamond"/>
          <w:sz w:val="24"/>
          <w:szCs w:val="24"/>
        </w:rPr>
        <w:t>s standardvilkår er ikke en del af kontraktgrundlaget.</w:t>
      </w:r>
    </w:p>
    <w:p w14:paraId="61078C24" w14:textId="0CBC475C" w:rsidR="00A24D51" w:rsidRPr="00B4069C" w:rsidRDefault="00A24D51" w:rsidP="00A24D51">
      <w:pPr>
        <w:rPr>
          <w:rFonts w:ascii="Garamond" w:hAnsi="Garamond" w:cs="Arial"/>
          <w:sz w:val="24"/>
          <w:szCs w:val="24"/>
        </w:rPr>
      </w:pPr>
    </w:p>
    <w:p w14:paraId="79982A80" w14:textId="77777777" w:rsidR="00290DCD" w:rsidRPr="00B4069C" w:rsidRDefault="00290DCD" w:rsidP="00A24D51">
      <w:pPr>
        <w:rPr>
          <w:rFonts w:ascii="Garamond" w:hAnsi="Garamond" w:cs="Arial"/>
          <w:sz w:val="24"/>
          <w:szCs w:val="24"/>
        </w:rPr>
      </w:pPr>
    </w:p>
    <w:p w14:paraId="5DA36024" w14:textId="2CAC5E28" w:rsidR="008A30D8" w:rsidRPr="00B4069C" w:rsidRDefault="008A30D8" w:rsidP="008A30D8">
      <w:pPr>
        <w:pStyle w:val="Overskrift1"/>
        <w:rPr>
          <w:rFonts w:ascii="Garamond" w:hAnsi="Garamond"/>
          <w:sz w:val="26"/>
          <w:szCs w:val="26"/>
        </w:rPr>
      </w:pPr>
      <w:bookmarkStart w:id="12" w:name="_Toc457983796"/>
      <w:bookmarkStart w:id="13" w:name="_Toc435542494"/>
      <w:bookmarkStart w:id="14" w:name="_Toc437866898"/>
      <w:bookmarkStart w:id="15" w:name="_Toc4701144"/>
      <w:bookmarkStart w:id="16" w:name="_Toc457983795"/>
      <w:bookmarkStart w:id="17" w:name="_Toc435542493"/>
      <w:bookmarkStart w:id="18" w:name="_Ref419788745"/>
      <w:bookmarkStart w:id="19" w:name="_Ref419788732"/>
      <w:r w:rsidRPr="00B4069C">
        <w:rPr>
          <w:rFonts w:ascii="Garamond" w:hAnsi="Garamond"/>
          <w:sz w:val="26"/>
          <w:szCs w:val="26"/>
        </w:rPr>
        <w:lastRenderedPageBreak/>
        <w:t>K</w:t>
      </w:r>
      <w:r w:rsidR="00B4069C" w:rsidRPr="00B4069C">
        <w:rPr>
          <w:rFonts w:ascii="Garamond" w:hAnsi="Garamond"/>
          <w:sz w:val="26"/>
          <w:szCs w:val="26"/>
        </w:rPr>
        <w:t>ONTRAKTENS OMFANG</w:t>
      </w:r>
      <w:bookmarkEnd w:id="12"/>
      <w:bookmarkEnd w:id="13"/>
      <w:bookmarkEnd w:id="14"/>
      <w:bookmarkEnd w:id="15"/>
      <w:r w:rsidRPr="00B4069C">
        <w:rPr>
          <w:rFonts w:ascii="Garamond" w:hAnsi="Garamond"/>
          <w:sz w:val="26"/>
          <w:szCs w:val="26"/>
        </w:rPr>
        <w:t xml:space="preserve"> </w:t>
      </w:r>
    </w:p>
    <w:p w14:paraId="5FAC37CB" w14:textId="77777777" w:rsidR="008A30D8" w:rsidRPr="00B4069C" w:rsidRDefault="008A30D8" w:rsidP="008A30D8">
      <w:pPr>
        <w:pStyle w:val="Overskrift2"/>
        <w:rPr>
          <w:rFonts w:ascii="Garamond" w:hAnsi="Garamond"/>
          <w:b/>
          <w:i w:val="0"/>
          <w:sz w:val="24"/>
          <w:szCs w:val="24"/>
        </w:rPr>
      </w:pPr>
      <w:bookmarkStart w:id="20" w:name="_Toc457983797"/>
      <w:bookmarkStart w:id="21" w:name="_Toc435542495"/>
      <w:bookmarkStart w:id="22" w:name="_Toc4701145"/>
      <w:r w:rsidRPr="00B4069C">
        <w:rPr>
          <w:rFonts w:ascii="Garamond" w:hAnsi="Garamond"/>
          <w:b/>
          <w:i w:val="0"/>
          <w:sz w:val="24"/>
          <w:szCs w:val="24"/>
        </w:rPr>
        <w:t>Omfang</w:t>
      </w:r>
      <w:bookmarkEnd w:id="20"/>
      <w:bookmarkEnd w:id="21"/>
      <w:bookmarkEnd w:id="22"/>
    </w:p>
    <w:p w14:paraId="6CE5441B" w14:textId="595E6C48" w:rsidR="008A30D8" w:rsidRPr="00B4069C" w:rsidRDefault="00ED7546" w:rsidP="008A30D8">
      <w:pPr>
        <w:spacing w:line="240" w:lineRule="auto"/>
        <w:rPr>
          <w:rFonts w:ascii="Garamond" w:hAnsi="Garamond" w:cs="Arial"/>
          <w:sz w:val="24"/>
          <w:szCs w:val="24"/>
        </w:rPr>
      </w:pPr>
      <w:r w:rsidRPr="00B4069C">
        <w:rPr>
          <w:rFonts w:ascii="Garamond" w:hAnsi="Garamond" w:cs="Arial"/>
          <w:sz w:val="24"/>
          <w:szCs w:val="24"/>
        </w:rPr>
        <w:t>K</w:t>
      </w:r>
      <w:r w:rsidR="00841C25" w:rsidRPr="00B4069C">
        <w:rPr>
          <w:rFonts w:ascii="Garamond" w:hAnsi="Garamond" w:cs="Arial"/>
          <w:sz w:val="24"/>
          <w:szCs w:val="24"/>
        </w:rPr>
        <w:t>ontrakt</w:t>
      </w:r>
      <w:r w:rsidRPr="00B4069C">
        <w:rPr>
          <w:rFonts w:ascii="Garamond" w:hAnsi="Garamond" w:cs="Arial"/>
          <w:sz w:val="24"/>
          <w:szCs w:val="24"/>
        </w:rPr>
        <w:t>en</w:t>
      </w:r>
      <w:r w:rsidR="008A30D8" w:rsidRPr="00B4069C">
        <w:rPr>
          <w:rFonts w:ascii="Garamond" w:hAnsi="Garamond" w:cs="Arial"/>
          <w:sz w:val="24"/>
          <w:szCs w:val="24"/>
        </w:rPr>
        <w:t xml:space="preserve"> omfatter </w:t>
      </w:r>
      <w:r w:rsidR="00D42C12" w:rsidRPr="00B4069C">
        <w:rPr>
          <w:rFonts w:ascii="Garamond" w:hAnsi="Garamond" w:cs="Arial"/>
          <w:sz w:val="24"/>
          <w:szCs w:val="24"/>
        </w:rPr>
        <w:t>udførelse</w:t>
      </w:r>
      <w:r w:rsidR="008A30D8" w:rsidRPr="00B4069C">
        <w:rPr>
          <w:rFonts w:ascii="Garamond" w:hAnsi="Garamond" w:cs="Arial"/>
          <w:sz w:val="24"/>
          <w:szCs w:val="24"/>
        </w:rPr>
        <w:t xml:space="preserve"> af [</w:t>
      </w:r>
      <w:r w:rsidR="008A30D8" w:rsidRPr="00B4069C">
        <w:rPr>
          <w:rFonts w:ascii="Garamond" w:hAnsi="Garamond" w:cs="Arial"/>
          <w:sz w:val="24"/>
          <w:szCs w:val="24"/>
          <w:highlight w:val="yellow"/>
        </w:rPr>
        <w:t xml:space="preserve">angiv ydelsen og en generel beskrivelse af de omfattede </w:t>
      </w:r>
      <w:r w:rsidR="008A30D8" w:rsidRPr="00B4069C">
        <w:rPr>
          <w:rFonts w:ascii="Garamond" w:hAnsi="Garamond"/>
          <w:sz w:val="24"/>
          <w:szCs w:val="24"/>
          <w:highlight w:val="yellow"/>
        </w:rPr>
        <w:t>ydelser</w:t>
      </w:r>
      <w:r w:rsidR="008A30D8" w:rsidRPr="00B4069C">
        <w:rPr>
          <w:rFonts w:ascii="Garamond" w:hAnsi="Garamond" w:cs="Arial"/>
          <w:sz w:val="24"/>
          <w:szCs w:val="24"/>
        </w:rPr>
        <w:t xml:space="preserve">] til </w:t>
      </w:r>
      <w:r w:rsidR="00EB292B" w:rsidRPr="00B4069C">
        <w:rPr>
          <w:rFonts w:ascii="Garamond" w:hAnsi="Garamond" w:cs="Arial"/>
          <w:sz w:val="24"/>
          <w:szCs w:val="24"/>
        </w:rPr>
        <w:t>kunden</w:t>
      </w:r>
      <w:r w:rsidR="008A30D8" w:rsidRPr="00B4069C">
        <w:rPr>
          <w:rFonts w:ascii="Garamond" w:hAnsi="Garamond" w:cs="Arial"/>
          <w:sz w:val="24"/>
          <w:szCs w:val="24"/>
        </w:rPr>
        <w:t>. Y</w:t>
      </w:r>
      <w:r w:rsidR="008A30D8" w:rsidRPr="00B4069C">
        <w:rPr>
          <w:rFonts w:ascii="Garamond" w:hAnsi="Garamond"/>
          <w:sz w:val="24"/>
          <w:szCs w:val="24"/>
        </w:rPr>
        <w:t>delserne</w:t>
      </w:r>
      <w:r w:rsidR="008A30D8" w:rsidRPr="00B4069C">
        <w:rPr>
          <w:rFonts w:ascii="Garamond" w:hAnsi="Garamond" w:cs="Arial"/>
          <w:sz w:val="24"/>
          <w:szCs w:val="24"/>
        </w:rPr>
        <w:t xml:space="preserve"> er nærmere beskrevet i </w:t>
      </w:r>
      <w:r w:rsidR="00FC5070" w:rsidRPr="00B4069C">
        <w:rPr>
          <w:rFonts w:ascii="Garamond" w:hAnsi="Garamond" w:cs="Arial"/>
          <w:sz w:val="24"/>
          <w:szCs w:val="24"/>
        </w:rPr>
        <w:t>bilag 2</w:t>
      </w:r>
      <w:r w:rsidR="005072B8" w:rsidRPr="00B4069C">
        <w:rPr>
          <w:rFonts w:ascii="Garamond" w:hAnsi="Garamond" w:cs="Arial"/>
          <w:sz w:val="24"/>
          <w:szCs w:val="24"/>
        </w:rPr>
        <w:t xml:space="preserve"> og</w:t>
      </w:r>
      <w:r w:rsidR="00FC5070" w:rsidRPr="00B4069C">
        <w:rPr>
          <w:rFonts w:ascii="Garamond" w:hAnsi="Garamond" w:cs="Arial"/>
          <w:sz w:val="24"/>
          <w:szCs w:val="24"/>
        </w:rPr>
        <w:t xml:space="preserve"> 3</w:t>
      </w:r>
      <w:r w:rsidR="008A30D8" w:rsidRPr="00B4069C">
        <w:rPr>
          <w:rFonts w:ascii="Garamond" w:hAnsi="Garamond" w:cs="Arial"/>
          <w:sz w:val="24"/>
          <w:szCs w:val="24"/>
        </w:rPr>
        <w:t xml:space="preserve">. </w:t>
      </w:r>
    </w:p>
    <w:p w14:paraId="3272A616" w14:textId="25EE1FD6" w:rsidR="008A30D8" w:rsidRPr="00B4069C" w:rsidRDefault="008A30D8" w:rsidP="008A30D8">
      <w:pPr>
        <w:spacing w:line="240" w:lineRule="auto"/>
        <w:rPr>
          <w:rFonts w:ascii="Garamond" w:hAnsi="Garamond" w:cs="Arial"/>
          <w:i/>
          <w:sz w:val="24"/>
          <w:szCs w:val="24"/>
        </w:rPr>
      </w:pPr>
      <w:r w:rsidRPr="00B4069C">
        <w:rPr>
          <w:rFonts w:ascii="Garamond" w:hAnsi="Garamond" w:cs="Arial"/>
          <w:sz w:val="24"/>
          <w:szCs w:val="24"/>
        </w:rPr>
        <w:t xml:space="preserve">Denne </w:t>
      </w:r>
      <w:r w:rsidR="00841C25" w:rsidRPr="00B4069C">
        <w:rPr>
          <w:rFonts w:ascii="Garamond" w:hAnsi="Garamond" w:cs="Arial"/>
          <w:sz w:val="24"/>
          <w:szCs w:val="24"/>
        </w:rPr>
        <w:t>kontrakt</w:t>
      </w:r>
      <w:r w:rsidRPr="00B4069C">
        <w:rPr>
          <w:rFonts w:ascii="Garamond" w:hAnsi="Garamond" w:cs="Arial"/>
          <w:sz w:val="24"/>
          <w:szCs w:val="24"/>
        </w:rPr>
        <w:t xml:space="preserve"> er en offentlig kontrakt i overensstemmelse med reglerne i udbudsloven. </w:t>
      </w:r>
    </w:p>
    <w:p w14:paraId="4F772E62" w14:textId="11CFD9E7" w:rsidR="00D42C12" w:rsidRPr="00B4069C" w:rsidRDefault="00D42C12" w:rsidP="00D42C12">
      <w:pPr>
        <w:spacing w:line="240" w:lineRule="auto"/>
        <w:rPr>
          <w:rFonts w:ascii="Garamond" w:hAnsi="Garamond" w:cs="Arial"/>
          <w:sz w:val="24"/>
          <w:szCs w:val="24"/>
        </w:rPr>
      </w:pPr>
      <w:r w:rsidRPr="00B4069C">
        <w:rPr>
          <w:rFonts w:ascii="Garamond" w:hAnsi="Garamond"/>
          <w:sz w:val="24"/>
          <w:szCs w:val="24"/>
        </w:rPr>
        <w:t>[</w:t>
      </w:r>
      <w:r w:rsidRPr="00B4069C">
        <w:rPr>
          <w:rFonts w:ascii="Garamond" w:hAnsi="Garamond"/>
          <w:b/>
          <w:i/>
          <w:sz w:val="24"/>
          <w:szCs w:val="24"/>
          <w:highlight w:val="lightGray"/>
        </w:rPr>
        <w:t>Alternativ 1:</w:t>
      </w:r>
      <w:r w:rsidRPr="00B4069C">
        <w:rPr>
          <w:rFonts w:ascii="Garamond" w:hAnsi="Garamond"/>
          <w:i/>
          <w:sz w:val="24"/>
          <w:szCs w:val="24"/>
          <w:highlight w:val="lightGray"/>
        </w:rPr>
        <w:t xml:space="preserve"> </w:t>
      </w:r>
      <w:r w:rsidRPr="00B4069C">
        <w:rPr>
          <w:rFonts w:ascii="Garamond" w:hAnsi="Garamond"/>
          <w:sz w:val="24"/>
          <w:szCs w:val="24"/>
          <w:highlight w:val="lightGray"/>
        </w:rPr>
        <w:t>Alle kundens enheder og institutioner er omfattet af kontrakten</w:t>
      </w:r>
      <w:r w:rsidRPr="00B4069C">
        <w:rPr>
          <w:rFonts w:ascii="Garamond" w:hAnsi="Garamond"/>
          <w:sz w:val="24"/>
          <w:szCs w:val="24"/>
        </w:rPr>
        <w:t xml:space="preserve">.] </w:t>
      </w:r>
      <w:r w:rsidRPr="00B4069C">
        <w:rPr>
          <w:rFonts w:ascii="Garamond" w:hAnsi="Garamond" w:cs="Arial"/>
          <w:sz w:val="24"/>
          <w:szCs w:val="24"/>
        </w:rPr>
        <w:t>[</w:t>
      </w:r>
      <w:r w:rsidRPr="00B4069C">
        <w:rPr>
          <w:rFonts w:ascii="Garamond" w:hAnsi="Garamond" w:cs="Arial"/>
          <w:i/>
          <w:sz w:val="24"/>
          <w:szCs w:val="24"/>
          <w:highlight w:val="lightGray"/>
        </w:rPr>
        <w:t xml:space="preserve">Hvis der er </w:t>
      </w:r>
      <w:proofErr w:type="gramStart"/>
      <w:r w:rsidRPr="00B4069C">
        <w:rPr>
          <w:rFonts w:ascii="Garamond" w:hAnsi="Garamond" w:cs="Arial"/>
          <w:i/>
          <w:sz w:val="24"/>
          <w:szCs w:val="24"/>
          <w:highlight w:val="lightGray"/>
        </w:rPr>
        <w:t>nog</w:t>
      </w:r>
      <w:r w:rsidR="008F53BF" w:rsidRPr="00B4069C">
        <w:rPr>
          <w:rFonts w:ascii="Garamond" w:hAnsi="Garamond" w:cs="Arial"/>
          <w:i/>
          <w:sz w:val="24"/>
          <w:szCs w:val="24"/>
          <w:highlight w:val="lightGray"/>
        </w:rPr>
        <w:t>en</w:t>
      </w:r>
      <w:proofErr w:type="gramEnd"/>
      <w:r w:rsidRPr="00B4069C">
        <w:rPr>
          <w:rFonts w:ascii="Garamond" w:hAnsi="Garamond" w:cs="Arial"/>
          <w:i/>
          <w:sz w:val="24"/>
          <w:szCs w:val="24"/>
          <w:highlight w:val="lightGray"/>
        </w:rPr>
        <w:t xml:space="preserve"> enheder eller institutioner, der ikke er omfattet af kontrakten, skal det beskrives det her</w:t>
      </w:r>
      <w:r w:rsidRPr="00B4069C">
        <w:rPr>
          <w:rFonts w:ascii="Garamond" w:hAnsi="Garamond" w:cs="Arial"/>
          <w:i/>
          <w:sz w:val="24"/>
          <w:szCs w:val="24"/>
        </w:rPr>
        <w:t>.</w:t>
      </w:r>
      <w:r w:rsidRPr="00B4069C">
        <w:rPr>
          <w:rFonts w:ascii="Garamond" w:hAnsi="Garamond" w:cs="Arial"/>
          <w:sz w:val="24"/>
          <w:szCs w:val="24"/>
        </w:rPr>
        <w:t xml:space="preserve">] </w:t>
      </w:r>
    </w:p>
    <w:p w14:paraId="2A3B430A" w14:textId="77777777" w:rsidR="00D42C12" w:rsidRPr="00B4069C" w:rsidRDefault="00D42C12" w:rsidP="00D42C12">
      <w:pPr>
        <w:spacing w:line="240" w:lineRule="auto"/>
        <w:rPr>
          <w:rFonts w:ascii="Garamond" w:hAnsi="Garamond" w:cs="Arial"/>
          <w:sz w:val="24"/>
          <w:szCs w:val="24"/>
        </w:rPr>
      </w:pPr>
      <w:r w:rsidRPr="00B4069C">
        <w:rPr>
          <w:rFonts w:ascii="Garamond" w:hAnsi="Garamond" w:cs="Arial"/>
          <w:sz w:val="24"/>
          <w:szCs w:val="24"/>
        </w:rPr>
        <w:t>[</w:t>
      </w:r>
      <w:r w:rsidRPr="00B4069C">
        <w:rPr>
          <w:rFonts w:ascii="Garamond" w:hAnsi="Garamond" w:cs="Arial"/>
          <w:b/>
          <w:i/>
          <w:sz w:val="24"/>
          <w:szCs w:val="24"/>
          <w:highlight w:val="lightGray"/>
        </w:rPr>
        <w:t>Alternativ 2:</w:t>
      </w:r>
      <w:r w:rsidRPr="00B4069C">
        <w:rPr>
          <w:rFonts w:ascii="Garamond" w:hAnsi="Garamond" w:cs="Arial"/>
          <w:i/>
          <w:sz w:val="24"/>
          <w:szCs w:val="24"/>
          <w:highlight w:val="lightGray"/>
        </w:rPr>
        <w:t xml:space="preserve"> </w:t>
      </w:r>
      <w:r w:rsidRPr="00B4069C">
        <w:rPr>
          <w:rFonts w:ascii="Garamond" w:hAnsi="Garamond" w:cs="Arial"/>
          <w:sz w:val="24"/>
          <w:szCs w:val="24"/>
          <w:highlight w:val="lightGray"/>
        </w:rPr>
        <w:t>Det er alene følgende af kundens enheder og institutioner, der er omfattet af kontrakten: [indsæt navn på de institutioner og enheder, der er omfattet af den udbudte kontrakt.]]</w:t>
      </w:r>
      <w:r w:rsidRPr="00B4069C">
        <w:rPr>
          <w:rFonts w:ascii="Garamond" w:hAnsi="Garamond" w:cs="Arial"/>
          <w:sz w:val="24"/>
          <w:szCs w:val="24"/>
        </w:rPr>
        <w:t xml:space="preserve"> </w:t>
      </w:r>
    </w:p>
    <w:p w14:paraId="64A2AA96" w14:textId="6BD29848" w:rsidR="00D42C12" w:rsidRPr="00B4069C" w:rsidRDefault="00D42C12" w:rsidP="00D42C12">
      <w:pPr>
        <w:rPr>
          <w:rFonts w:ascii="Garamond" w:hAnsi="Garamond"/>
          <w:sz w:val="24"/>
          <w:szCs w:val="24"/>
          <w:highlight w:val="yellow"/>
        </w:rPr>
      </w:pPr>
      <w:r w:rsidRPr="00B4069C">
        <w:rPr>
          <w:rFonts w:ascii="Garamond" w:hAnsi="Garamond" w:cs="Arial"/>
          <w:sz w:val="24"/>
          <w:szCs w:val="24"/>
        </w:rPr>
        <w:t>[</w:t>
      </w:r>
      <w:r w:rsidRPr="00B4069C">
        <w:rPr>
          <w:rFonts w:ascii="Garamond" w:hAnsi="Garamond" w:cs="Arial"/>
          <w:i/>
          <w:sz w:val="24"/>
          <w:szCs w:val="24"/>
          <w:highlight w:val="lightGray"/>
        </w:rPr>
        <w:t>Såfremt selvejende institutioner, der har driftsaftaler med kunden</w:t>
      </w:r>
      <w:r w:rsidR="008F53BF" w:rsidRPr="00B4069C">
        <w:rPr>
          <w:rFonts w:ascii="Garamond" w:hAnsi="Garamond" w:cs="Arial"/>
          <w:i/>
          <w:sz w:val="24"/>
          <w:szCs w:val="24"/>
          <w:highlight w:val="lightGray"/>
        </w:rPr>
        <w:t>,</w:t>
      </w:r>
      <w:r w:rsidRPr="00B4069C">
        <w:rPr>
          <w:rFonts w:ascii="Garamond" w:hAnsi="Garamond" w:cs="Arial"/>
          <w:i/>
          <w:sz w:val="24"/>
          <w:szCs w:val="24"/>
          <w:highlight w:val="lightGray"/>
        </w:rPr>
        <w:t xml:space="preserve"> er omfattet af udbuddet, skal dette ligeledes beskrives her.</w:t>
      </w:r>
      <w:r w:rsidRPr="00B4069C">
        <w:rPr>
          <w:rFonts w:ascii="Garamond" w:hAnsi="Garamond" w:cs="Arial"/>
          <w:sz w:val="24"/>
          <w:szCs w:val="24"/>
        </w:rPr>
        <w:t>]</w:t>
      </w:r>
    </w:p>
    <w:p w14:paraId="3747F554" w14:textId="77777777" w:rsidR="00540C4B" w:rsidRPr="00B4069C" w:rsidRDefault="00D42C12" w:rsidP="005B154A">
      <w:pPr>
        <w:pStyle w:val="Overskrift2"/>
        <w:rPr>
          <w:rFonts w:ascii="Garamond" w:hAnsi="Garamond" w:cs="Times New Roman"/>
          <w:b/>
          <w:i w:val="0"/>
          <w:sz w:val="24"/>
          <w:szCs w:val="24"/>
        </w:rPr>
      </w:pPr>
      <w:bookmarkStart w:id="23" w:name="_Toc4701146"/>
      <w:r w:rsidRPr="00B4069C">
        <w:rPr>
          <w:rFonts w:ascii="Garamond" w:hAnsi="Garamond" w:cs="Times New Roman"/>
          <w:b/>
          <w:i w:val="0"/>
          <w:sz w:val="24"/>
          <w:szCs w:val="24"/>
        </w:rPr>
        <w:t>Optioner</w:t>
      </w:r>
      <w:bookmarkEnd w:id="23"/>
      <w:r w:rsidRPr="00B4069C">
        <w:rPr>
          <w:rFonts w:ascii="Garamond" w:hAnsi="Garamond" w:cs="Times New Roman"/>
          <w:b/>
          <w:i w:val="0"/>
          <w:sz w:val="24"/>
          <w:szCs w:val="24"/>
        </w:rPr>
        <w:t xml:space="preserve"> </w:t>
      </w:r>
    </w:p>
    <w:p w14:paraId="6E01F2A9" w14:textId="2DBC4BC4" w:rsidR="00D42C12" w:rsidRPr="00B4069C" w:rsidRDefault="00D42C12" w:rsidP="005551FA">
      <w:pPr>
        <w:rPr>
          <w:rFonts w:ascii="Garamond" w:hAnsi="Garamond"/>
          <w:sz w:val="24"/>
          <w:szCs w:val="24"/>
        </w:rPr>
      </w:pPr>
      <w:r w:rsidRPr="00B4069C">
        <w:rPr>
          <w:rFonts w:ascii="Garamond" w:hAnsi="Garamond"/>
          <w:sz w:val="24"/>
          <w:szCs w:val="24"/>
        </w:rPr>
        <w:t>[</w:t>
      </w:r>
      <w:r w:rsidR="003B6CE3" w:rsidRPr="00B4069C">
        <w:rPr>
          <w:rFonts w:ascii="Garamond" w:hAnsi="Garamond"/>
          <w:i/>
          <w:sz w:val="24"/>
          <w:szCs w:val="24"/>
          <w:highlight w:val="lightGray"/>
        </w:rPr>
        <w:t>Af</w:t>
      </w:r>
      <w:r w:rsidR="00540C4B" w:rsidRPr="00B4069C">
        <w:rPr>
          <w:rFonts w:ascii="Garamond" w:hAnsi="Garamond"/>
          <w:i/>
          <w:sz w:val="24"/>
          <w:szCs w:val="24"/>
          <w:highlight w:val="lightGray"/>
        </w:rPr>
        <w:t xml:space="preserve">snittet </w:t>
      </w:r>
      <w:r w:rsidRPr="00B4069C">
        <w:rPr>
          <w:rFonts w:ascii="Garamond" w:hAnsi="Garamond"/>
          <w:i/>
          <w:sz w:val="24"/>
          <w:szCs w:val="24"/>
          <w:highlight w:val="lightGray"/>
        </w:rPr>
        <w:t>slettes</w:t>
      </w:r>
      <w:r w:rsidR="008F53BF" w:rsidRPr="00B4069C">
        <w:rPr>
          <w:rFonts w:ascii="Garamond" w:hAnsi="Garamond"/>
          <w:i/>
          <w:sz w:val="24"/>
          <w:szCs w:val="24"/>
          <w:highlight w:val="lightGray"/>
        </w:rPr>
        <w:t>,</w:t>
      </w:r>
      <w:r w:rsidRPr="00B4069C">
        <w:rPr>
          <w:rFonts w:ascii="Garamond" w:hAnsi="Garamond"/>
          <w:i/>
          <w:sz w:val="24"/>
          <w:szCs w:val="24"/>
          <w:highlight w:val="lightGray"/>
        </w:rPr>
        <w:t xml:space="preserve"> såfremt kontrakten ikke indeholder optioner</w:t>
      </w:r>
      <w:r w:rsidRPr="00B4069C">
        <w:rPr>
          <w:rFonts w:ascii="Garamond" w:hAnsi="Garamond"/>
          <w:sz w:val="24"/>
          <w:szCs w:val="24"/>
        </w:rPr>
        <w:t>]</w:t>
      </w:r>
    </w:p>
    <w:p w14:paraId="735A7195" w14:textId="3D364DA9" w:rsidR="00942280" w:rsidRPr="00B4069C" w:rsidRDefault="00942280" w:rsidP="00942280">
      <w:pPr>
        <w:rPr>
          <w:rFonts w:ascii="Garamond" w:hAnsi="Garamond"/>
          <w:sz w:val="24"/>
          <w:szCs w:val="24"/>
        </w:rPr>
      </w:pPr>
      <w:r w:rsidRPr="00B4069C">
        <w:rPr>
          <w:rFonts w:ascii="Garamond" w:hAnsi="Garamond"/>
          <w:sz w:val="24"/>
          <w:szCs w:val="24"/>
        </w:rPr>
        <w:t xml:space="preserve">Kontrakten omfatter endvidere følgende optioner: </w:t>
      </w:r>
    </w:p>
    <w:p w14:paraId="6FC447EE" w14:textId="6DE71CF3" w:rsidR="00942280" w:rsidRPr="00B4069C" w:rsidRDefault="005B154A" w:rsidP="00942280">
      <w:pPr>
        <w:rPr>
          <w:rFonts w:ascii="Garamond" w:hAnsi="Garamond"/>
          <w:sz w:val="24"/>
          <w:szCs w:val="24"/>
        </w:rPr>
      </w:pPr>
      <w:r w:rsidRPr="00B4069C">
        <w:rPr>
          <w:rFonts w:ascii="Garamond" w:hAnsi="Garamond"/>
          <w:sz w:val="24"/>
          <w:szCs w:val="24"/>
          <w:highlight w:val="yellow"/>
        </w:rPr>
        <w:t>[</w:t>
      </w:r>
      <w:r w:rsidR="00942280" w:rsidRPr="00B4069C">
        <w:rPr>
          <w:rFonts w:ascii="Garamond" w:hAnsi="Garamond"/>
          <w:sz w:val="24"/>
          <w:szCs w:val="24"/>
          <w:highlight w:val="yellow"/>
        </w:rPr>
        <w:t xml:space="preserve">Angiv optioner og/eller evt. henvisning til </w:t>
      </w:r>
      <w:r w:rsidR="00127D08" w:rsidRPr="00B4069C">
        <w:rPr>
          <w:rFonts w:ascii="Garamond" w:hAnsi="Garamond"/>
          <w:sz w:val="24"/>
          <w:szCs w:val="24"/>
          <w:highlight w:val="yellow"/>
        </w:rPr>
        <w:t>kravspecifikation</w:t>
      </w:r>
      <w:r w:rsidR="00942280" w:rsidRPr="00B4069C">
        <w:rPr>
          <w:rFonts w:ascii="Garamond" w:hAnsi="Garamond"/>
          <w:sz w:val="24"/>
          <w:szCs w:val="24"/>
          <w:highlight w:val="yellow"/>
        </w:rPr>
        <w:t>]</w:t>
      </w:r>
    </w:p>
    <w:p w14:paraId="58085764" w14:textId="2F738050" w:rsidR="00942280" w:rsidRPr="00B4069C" w:rsidRDefault="00942280" w:rsidP="00942280">
      <w:pPr>
        <w:rPr>
          <w:rFonts w:ascii="Garamond" w:hAnsi="Garamond" w:cs="Arial"/>
          <w:sz w:val="24"/>
          <w:szCs w:val="24"/>
        </w:rPr>
      </w:pPr>
      <w:r w:rsidRPr="00B4069C">
        <w:rPr>
          <w:rFonts w:ascii="Garamond" w:hAnsi="Garamond"/>
          <w:sz w:val="24"/>
          <w:szCs w:val="24"/>
          <w:highlight w:val="lightGray"/>
        </w:rPr>
        <w:t>[</w:t>
      </w:r>
      <w:r w:rsidRPr="00B4069C">
        <w:rPr>
          <w:rFonts w:ascii="Garamond" w:hAnsi="Garamond"/>
          <w:i/>
          <w:sz w:val="24"/>
          <w:szCs w:val="24"/>
          <w:highlight w:val="lightGray"/>
        </w:rPr>
        <w:t xml:space="preserve">Optioner kan være i form af køb af ekstra ydelser i forbindelse med den opgave, der løses under kontrakten. </w:t>
      </w:r>
      <w:r w:rsidRPr="00B4069C">
        <w:rPr>
          <w:rFonts w:ascii="Garamond" w:hAnsi="Garamond" w:cs="Arial"/>
          <w:bCs/>
          <w:i/>
          <w:iCs/>
          <w:sz w:val="24"/>
          <w:szCs w:val="24"/>
          <w:highlight w:val="lightGray"/>
        </w:rPr>
        <w:t xml:space="preserve">Vær opmærksom på, at værdien af optioner skal medregnes i vurderingen af den forventede kontraktværdi, når udbudspligten vurderes. Bemærk, at option på forlængelse af kontrakten angives under pkt. </w:t>
      </w:r>
      <w:r w:rsidRPr="00B4069C">
        <w:rPr>
          <w:rFonts w:ascii="Garamond" w:hAnsi="Garamond" w:cs="Arial"/>
          <w:bCs/>
          <w:i/>
          <w:iCs/>
          <w:sz w:val="24"/>
          <w:szCs w:val="24"/>
          <w:highlight w:val="lightGray"/>
        </w:rPr>
        <w:fldChar w:fldCharType="begin"/>
      </w:r>
      <w:r w:rsidRPr="00B4069C">
        <w:rPr>
          <w:rFonts w:ascii="Garamond" w:hAnsi="Garamond" w:cs="Arial"/>
          <w:bCs/>
          <w:i/>
          <w:iCs/>
          <w:sz w:val="24"/>
          <w:szCs w:val="24"/>
          <w:highlight w:val="lightGray"/>
        </w:rPr>
        <w:instrText xml:space="preserve"> REF _Ref3807043 \r \h  \* MERGEFORMAT </w:instrText>
      </w:r>
      <w:r w:rsidRPr="00B4069C">
        <w:rPr>
          <w:rFonts w:ascii="Garamond" w:hAnsi="Garamond" w:cs="Arial"/>
          <w:bCs/>
          <w:i/>
          <w:iCs/>
          <w:sz w:val="24"/>
          <w:szCs w:val="24"/>
          <w:highlight w:val="lightGray"/>
        </w:rPr>
      </w:r>
      <w:r w:rsidRPr="00B4069C">
        <w:rPr>
          <w:rFonts w:ascii="Garamond" w:hAnsi="Garamond" w:cs="Arial"/>
          <w:bCs/>
          <w:i/>
          <w:iCs/>
          <w:sz w:val="24"/>
          <w:szCs w:val="24"/>
          <w:highlight w:val="lightGray"/>
        </w:rPr>
        <w:fldChar w:fldCharType="separate"/>
      </w:r>
      <w:r w:rsidR="005551FA" w:rsidRPr="00B4069C">
        <w:rPr>
          <w:rFonts w:ascii="Garamond" w:hAnsi="Garamond" w:cs="Arial"/>
          <w:bCs/>
          <w:i/>
          <w:iCs/>
          <w:sz w:val="24"/>
          <w:szCs w:val="24"/>
          <w:highlight w:val="lightGray"/>
        </w:rPr>
        <w:t>4</w:t>
      </w:r>
      <w:r w:rsidRPr="00B4069C">
        <w:rPr>
          <w:rFonts w:ascii="Garamond" w:hAnsi="Garamond" w:cs="Arial"/>
          <w:bCs/>
          <w:i/>
          <w:iCs/>
          <w:sz w:val="24"/>
          <w:szCs w:val="24"/>
          <w:highlight w:val="lightGray"/>
        </w:rPr>
        <w:fldChar w:fldCharType="end"/>
      </w:r>
      <w:r w:rsidRPr="00B4069C">
        <w:rPr>
          <w:rFonts w:ascii="Garamond" w:hAnsi="Garamond" w:cs="Arial"/>
          <w:bCs/>
          <w:i/>
          <w:iCs/>
          <w:sz w:val="24"/>
          <w:szCs w:val="24"/>
          <w:highlight w:val="lightGray"/>
        </w:rPr>
        <w:t xml:space="preserve">. </w:t>
      </w:r>
      <w:r w:rsidRPr="00B4069C">
        <w:rPr>
          <w:rFonts w:ascii="Garamond" w:hAnsi="Garamond"/>
          <w:i/>
          <w:sz w:val="24"/>
          <w:szCs w:val="24"/>
          <w:highlight w:val="lightGray"/>
        </w:rPr>
        <w:t>Hvis man ønsker optioner, skal det angives</w:t>
      </w:r>
      <w:r w:rsidR="00856733" w:rsidRPr="00B4069C">
        <w:rPr>
          <w:rFonts w:ascii="Garamond" w:hAnsi="Garamond"/>
          <w:i/>
          <w:sz w:val="24"/>
          <w:szCs w:val="24"/>
          <w:highlight w:val="lightGray"/>
        </w:rPr>
        <w:t xml:space="preserve"> og beskrives i </w:t>
      </w:r>
      <w:r w:rsidR="00127D08" w:rsidRPr="00B4069C">
        <w:rPr>
          <w:rFonts w:ascii="Garamond" w:hAnsi="Garamond"/>
          <w:i/>
          <w:sz w:val="24"/>
          <w:szCs w:val="24"/>
          <w:highlight w:val="lightGray"/>
        </w:rPr>
        <w:t>kravspecifikationen</w:t>
      </w:r>
      <w:r w:rsidRPr="00B4069C">
        <w:rPr>
          <w:rFonts w:ascii="Garamond" w:hAnsi="Garamond"/>
          <w:i/>
          <w:sz w:val="24"/>
          <w:szCs w:val="24"/>
          <w:highlight w:val="lightGray"/>
        </w:rPr>
        <w:t>, hvad der ønskes option på, hvordan prisen skal angives</w:t>
      </w:r>
      <w:r w:rsidR="008F53BF" w:rsidRPr="00B4069C">
        <w:rPr>
          <w:rFonts w:ascii="Garamond" w:hAnsi="Garamond"/>
          <w:i/>
          <w:sz w:val="24"/>
          <w:szCs w:val="24"/>
          <w:highlight w:val="lightGray"/>
        </w:rPr>
        <w:t>,</w:t>
      </w:r>
      <w:r w:rsidRPr="00B4069C">
        <w:rPr>
          <w:rFonts w:ascii="Garamond" w:hAnsi="Garamond"/>
          <w:i/>
          <w:sz w:val="24"/>
          <w:szCs w:val="24"/>
          <w:highlight w:val="lightGray"/>
        </w:rPr>
        <w:t xml:space="preserve"> og evt. hvornår optionerne kan gøres gældende. Hvis ikke andet er angivet</w:t>
      </w:r>
      <w:r w:rsidR="008F53BF" w:rsidRPr="00B4069C">
        <w:rPr>
          <w:rFonts w:ascii="Garamond" w:hAnsi="Garamond"/>
          <w:i/>
          <w:sz w:val="24"/>
          <w:szCs w:val="24"/>
          <w:highlight w:val="lightGray"/>
        </w:rPr>
        <w:t>,</w:t>
      </w:r>
      <w:r w:rsidRPr="00B4069C">
        <w:rPr>
          <w:rFonts w:ascii="Garamond" w:hAnsi="Garamond"/>
          <w:i/>
          <w:sz w:val="24"/>
          <w:szCs w:val="24"/>
          <w:highlight w:val="lightGray"/>
        </w:rPr>
        <w:t xml:space="preserve"> skal optionen udnyttes i kontraktperioden. </w:t>
      </w:r>
      <w:r w:rsidR="00EB292B" w:rsidRPr="00B4069C">
        <w:rPr>
          <w:rFonts w:ascii="Garamond" w:hAnsi="Garamond"/>
          <w:i/>
          <w:sz w:val="24"/>
          <w:szCs w:val="24"/>
          <w:highlight w:val="lightGray"/>
        </w:rPr>
        <w:t xml:space="preserve">Kunden </w:t>
      </w:r>
      <w:r w:rsidRPr="00B4069C">
        <w:rPr>
          <w:rFonts w:ascii="Garamond" w:hAnsi="Garamond"/>
          <w:i/>
          <w:sz w:val="24"/>
          <w:szCs w:val="24"/>
          <w:highlight w:val="lightGray"/>
        </w:rPr>
        <w:t xml:space="preserve">er ikke forpligtet til at gøre brug af en option, men ønsker </w:t>
      </w:r>
      <w:r w:rsidR="00EB292B" w:rsidRPr="00B4069C">
        <w:rPr>
          <w:rFonts w:ascii="Garamond" w:hAnsi="Garamond"/>
          <w:i/>
          <w:sz w:val="24"/>
          <w:szCs w:val="24"/>
          <w:highlight w:val="lightGray"/>
        </w:rPr>
        <w:t>kunden</w:t>
      </w:r>
      <w:r w:rsidRPr="00B4069C">
        <w:rPr>
          <w:rFonts w:ascii="Garamond" w:hAnsi="Garamond"/>
          <w:i/>
          <w:sz w:val="24"/>
          <w:szCs w:val="24"/>
          <w:highlight w:val="lightGray"/>
        </w:rPr>
        <w:t xml:space="preserve"> at udnytte en option, er leverandøren forpligtet til at levere den ydelse, der er angivet som option og til den pris, som leverandøren har anført i tilbuddet.</w:t>
      </w:r>
      <w:r w:rsidRPr="00B4069C">
        <w:rPr>
          <w:rFonts w:ascii="Garamond" w:hAnsi="Garamond"/>
          <w:sz w:val="24"/>
          <w:szCs w:val="24"/>
        </w:rPr>
        <w:t>]</w:t>
      </w:r>
    </w:p>
    <w:p w14:paraId="573A2FE4" w14:textId="6B518804" w:rsidR="008A30D8" w:rsidRPr="00B4069C" w:rsidRDefault="008A30D8" w:rsidP="008A30D8">
      <w:pPr>
        <w:spacing w:line="240" w:lineRule="auto"/>
        <w:rPr>
          <w:rFonts w:ascii="Garamond" w:hAnsi="Garamond" w:cs="Arial"/>
          <w:color w:val="00B050"/>
          <w:sz w:val="24"/>
          <w:szCs w:val="24"/>
        </w:rPr>
      </w:pPr>
    </w:p>
    <w:p w14:paraId="6E4C339D" w14:textId="77777777" w:rsidR="008A30D8" w:rsidRPr="00B4069C" w:rsidRDefault="00841C25" w:rsidP="008A30D8">
      <w:pPr>
        <w:pStyle w:val="Overskrift2"/>
        <w:rPr>
          <w:rStyle w:val="Overskrift2Tegn"/>
          <w:rFonts w:ascii="Garamond" w:hAnsi="Garamond"/>
          <w:b/>
          <w:sz w:val="24"/>
          <w:szCs w:val="24"/>
        </w:rPr>
      </w:pPr>
      <w:bookmarkStart w:id="24" w:name="_Toc457983798"/>
      <w:bookmarkStart w:id="25" w:name="_Toc435542496"/>
      <w:bookmarkStart w:id="26" w:name="_Ref3196207"/>
      <w:bookmarkStart w:id="27" w:name="_Ref3196219"/>
      <w:bookmarkStart w:id="28" w:name="_Toc4701147"/>
      <w:r w:rsidRPr="00B4069C">
        <w:rPr>
          <w:rStyle w:val="Overskrift2Tegn"/>
          <w:rFonts w:ascii="Garamond" w:hAnsi="Garamond"/>
          <w:b/>
          <w:sz w:val="24"/>
          <w:szCs w:val="24"/>
        </w:rPr>
        <w:t>Ændringer af kontrakten</w:t>
      </w:r>
      <w:r w:rsidR="008A30D8" w:rsidRPr="00B4069C">
        <w:rPr>
          <w:rStyle w:val="Overskrift2Tegn"/>
          <w:rFonts w:ascii="Garamond" w:hAnsi="Garamond"/>
          <w:b/>
          <w:sz w:val="24"/>
          <w:szCs w:val="24"/>
        </w:rPr>
        <w:t>s omfang</w:t>
      </w:r>
      <w:bookmarkEnd w:id="24"/>
      <w:bookmarkEnd w:id="25"/>
      <w:bookmarkEnd w:id="26"/>
      <w:bookmarkEnd w:id="27"/>
      <w:bookmarkEnd w:id="28"/>
    </w:p>
    <w:p w14:paraId="7C64FC8D" w14:textId="31DBF55E" w:rsidR="008A30D8" w:rsidRPr="00B4069C" w:rsidRDefault="00EB292B" w:rsidP="008A30D8">
      <w:pPr>
        <w:spacing w:line="240" w:lineRule="auto"/>
        <w:rPr>
          <w:rFonts w:ascii="Garamond" w:hAnsi="Garamond" w:cs="Arial"/>
          <w:sz w:val="24"/>
          <w:szCs w:val="24"/>
        </w:rPr>
      </w:pPr>
      <w:r w:rsidRPr="00B4069C">
        <w:rPr>
          <w:rFonts w:ascii="Garamond" w:hAnsi="Garamond" w:cs="Arial"/>
          <w:sz w:val="24"/>
          <w:szCs w:val="24"/>
        </w:rPr>
        <w:t xml:space="preserve">Kunden </w:t>
      </w:r>
      <w:r w:rsidR="008A30D8" w:rsidRPr="00B4069C">
        <w:rPr>
          <w:rFonts w:ascii="Garamond" w:hAnsi="Garamond" w:cs="Arial"/>
          <w:sz w:val="24"/>
          <w:szCs w:val="24"/>
        </w:rPr>
        <w:t xml:space="preserve">kan, i det omfang det ikke strider mod de udbudsretlige regler, kræve, at </w:t>
      </w:r>
      <w:r w:rsidR="00841C25" w:rsidRPr="00B4069C">
        <w:rPr>
          <w:rFonts w:ascii="Garamond" w:hAnsi="Garamond" w:cs="Arial"/>
          <w:sz w:val="24"/>
          <w:szCs w:val="24"/>
        </w:rPr>
        <w:t>der foretages ændringer i kontrakte</w:t>
      </w:r>
      <w:r w:rsidR="008A30D8" w:rsidRPr="00B4069C">
        <w:rPr>
          <w:rFonts w:ascii="Garamond" w:hAnsi="Garamond" w:cs="Arial"/>
          <w:sz w:val="24"/>
          <w:szCs w:val="24"/>
        </w:rPr>
        <w:t>ns omfang. </w:t>
      </w:r>
    </w:p>
    <w:p w14:paraId="4939AA6D" w14:textId="4809EB95" w:rsidR="008A30D8" w:rsidRPr="00B4069C" w:rsidRDefault="00EB292B" w:rsidP="008A30D8">
      <w:pPr>
        <w:spacing w:line="240" w:lineRule="auto"/>
        <w:rPr>
          <w:rFonts w:ascii="Garamond" w:hAnsi="Garamond" w:cs="Arial"/>
          <w:sz w:val="24"/>
          <w:szCs w:val="24"/>
        </w:rPr>
      </w:pPr>
      <w:r w:rsidRPr="00B4069C">
        <w:rPr>
          <w:rFonts w:ascii="Garamond" w:hAnsi="Garamond" w:cs="Arial"/>
          <w:sz w:val="24"/>
          <w:szCs w:val="24"/>
        </w:rPr>
        <w:t xml:space="preserve">Kundens </w:t>
      </w:r>
      <w:r w:rsidR="008A30D8" w:rsidRPr="00B4069C">
        <w:rPr>
          <w:rFonts w:ascii="Garamond" w:hAnsi="Garamond" w:cs="Arial"/>
          <w:sz w:val="24"/>
          <w:szCs w:val="24"/>
        </w:rPr>
        <w:t>krav om ændring skal fremsættes skriftligt. Leverandøren skal herefter</w:t>
      </w:r>
      <w:r w:rsidR="00386052" w:rsidRPr="00B4069C">
        <w:rPr>
          <w:rFonts w:ascii="Garamond" w:hAnsi="Garamond" w:cs="Arial"/>
          <w:sz w:val="24"/>
          <w:szCs w:val="24"/>
        </w:rPr>
        <w:t xml:space="preserve">, hvis </w:t>
      </w:r>
      <w:r w:rsidRPr="00B4069C">
        <w:rPr>
          <w:rFonts w:ascii="Garamond" w:hAnsi="Garamond" w:cs="Arial"/>
          <w:sz w:val="24"/>
          <w:szCs w:val="24"/>
        </w:rPr>
        <w:t xml:space="preserve">kunden </w:t>
      </w:r>
      <w:r w:rsidR="00386052" w:rsidRPr="00B4069C">
        <w:rPr>
          <w:rFonts w:ascii="Garamond" w:hAnsi="Garamond" w:cs="Arial"/>
          <w:sz w:val="24"/>
          <w:szCs w:val="24"/>
        </w:rPr>
        <w:t>anmoder om det,</w:t>
      </w:r>
      <w:r w:rsidR="008A30D8" w:rsidRPr="00B4069C">
        <w:rPr>
          <w:rFonts w:ascii="Garamond" w:hAnsi="Garamond" w:cs="Arial"/>
          <w:sz w:val="24"/>
          <w:szCs w:val="24"/>
        </w:rPr>
        <w:t xml:space="preserve"> udarbejde et </w:t>
      </w:r>
      <w:r w:rsidR="00386052" w:rsidRPr="00B4069C">
        <w:rPr>
          <w:rFonts w:ascii="Garamond" w:hAnsi="Garamond" w:cs="Arial"/>
          <w:sz w:val="24"/>
          <w:szCs w:val="24"/>
        </w:rPr>
        <w:t xml:space="preserve">udkast til et </w:t>
      </w:r>
      <w:r w:rsidR="008A30D8" w:rsidRPr="00B4069C">
        <w:rPr>
          <w:rFonts w:ascii="Garamond" w:hAnsi="Garamond" w:cs="Arial"/>
          <w:sz w:val="24"/>
          <w:szCs w:val="24"/>
        </w:rPr>
        <w:t>ændring</w:t>
      </w:r>
      <w:r w:rsidR="00542C99" w:rsidRPr="00B4069C">
        <w:rPr>
          <w:rFonts w:ascii="Garamond" w:hAnsi="Garamond" w:cs="Arial"/>
          <w:sz w:val="24"/>
          <w:szCs w:val="24"/>
        </w:rPr>
        <w:t>s</w:t>
      </w:r>
      <w:r w:rsidR="00386052" w:rsidRPr="00B4069C">
        <w:rPr>
          <w:rFonts w:ascii="Garamond" w:hAnsi="Garamond" w:cs="Arial"/>
          <w:sz w:val="24"/>
          <w:szCs w:val="24"/>
        </w:rPr>
        <w:t>bilag</w:t>
      </w:r>
      <w:r w:rsidR="008A30D8" w:rsidRPr="00B4069C">
        <w:rPr>
          <w:rFonts w:ascii="Garamond" w:hAnsi="Garamond" w:cs="Arial"/>
          <w:sz w:val="24"/>
          <w:szCs w:val="24"/>
        </w:rPr>
        <w:t>, hvori eventuel</w:t>
      </w:r>
      <w:r w:rsidR="00C83119" w:rsidRPr="00B4069C">
        <w:rPr>
          <w:rFonts w:ascii="Garamond" w:hAnsi="Garamond" w:cs="Arial"/>
          <w:sz w:val="24"/>
          <w:szCs w:val="24"/>
        </w:rPr>
        <w:t>le krav om forandringer i kontrakte</w:t>
      </w:r>
      <w:r w:rsidR="008A30D8" w:rsidRPr="00B4069C">
        <w:rPr>
          <w:rFonts w:ascii="Garamond" w:hAnsi="Garamond" w:cs="Arial"/>
          <w:sz w:val="24"/>
          <w:szCs w:val="24"/>
        </w:rPr>
        <w:t xml:space="preserve">n med hensyn til pris, tid og sikkerhed som følge af ændringen beskrives. </w:t>
      </w:r>
    </w:p>
    <w:p w14:paraId="61D008AC" w14:textId="0F3662DA" w:rsidR="003B6CE3" w:rsidRDefault="008A30D8" w:rsidP="008A30D8">
      <w:pPr>
        <w:spacing w:line="240" w:lineRule="auto"/>
        <w:rPr>
          <w:rFonts w:ascii="Garamond" w:hAnsi="Garamond" w:cs="Arial"/>
          <w:sz w:val="24"/>
          <w:szCs w:val="24"/>
        </w:rPr>
      </w:pPr>
      <w:r w:rsidRPr="00B4069C">
        <w:rPr>
          <w:rFonts w:ascii="Garamond" w:hAnsi="Garamond" w:cs="Arial"/>
          <w:sz w:val="24"/>
          <w:szCs w:val="24"/>
        </w:rPr>
        <w:t xml:space="preserve">En ændring af </w:t>
      </w:r>
      <w:r w:rsidR="00841C25" w:rsidRPr="00B4069C">
        <w:rPr>
          <w:rFonts w:ascii="Garamond" w:hAnsi="Garamond" w:cs="Arial"/>
          <w:sz w:val="24"/>
          <w:szCs w:val="24"/>
        </w:rPr>
        <w:t>kontrakt</w:t>
      </w:r>
      <w:r w:rsidRPr="00B4069C">
        <w:rPr>
          <w:rFonts w:ascii="Garamond" w:hAnsi="Garamond" w:cs="Arial"/>
          <w:sz w:val="24"/>
          <w:szCs w:val="24"/>
        </w:rPr>
        <w:t xml:space="preserve">en er først gældende fra det tidspunkt, hvor </w:t>
      </w:r>
      <w:r w:rsidR="00824C79" w:rsidRPr="00B4069C">
        <w:rPr>
          <w:rFonts w:ascii="Garamond" w:hAnsi="Garamond" w:cs="Arial"/>
          <w:sz w:val="24"/>
          <w:szCs w:val="24"/>
        </w:rPr>
        <w:t>parterne har</w:t>
      </w:r>
      <w:r w:rsidRPr="00B4069C">
        <w:rPr>
          <w:rFonts w:ascii="Garamond" w:hAnsi="Garamond" w:cs="Arial"/>
          <w:sz w:val="24"/>
          <w:szCs w:val="24"/>
        </w:rPr>
        <w:t xml:space="preserve"> indgået skriftligt tillæg til </w:t>
      </w:r>
      <w:r w:rsidR="00841C25" w:rsidRPr="00B4069C">
        <w:rPr>
          <w:rFonts w:ascii="Garamond" w:hAnsi="Garamond" w:cs="Arial"/>
          <w:sz w:val="24"/>
          <w:szCs w:val="24"/>
        </w:rPr>
        <w:t>kontrakte</w:t>
      </w:r>
      <w:r w:rsidR="001505C6" w:rsidRPr="00B4069C">
        <w:rPr>
          <w:rFonts w:ascii="Garamond" w:hAnsi="Garamond" w:cs="Arial"/>
          <w:sz w:val="24"/>
          <w:szCs w:val="24"/>
        </w:rPr>
        <w:t>n. Leverandøren har</w:t>
      </w:r>
      <w:r w:rsidRPr="00B4069C">
        <w:rPr>
          <w:rFonts w:ascii="Garamond" w:hAnsi="Garamond" w:cs="Arial"/>
          <w:sz w:val="24"/>
          <w:szCs w:val="24"/>
        </w:rPr>
        <w:t xml:space="preserve"> ikke krav på merbetaling, medmindre der er ind</w:t>
      </w:r>
      <w:r w:rsidR="00841C25" w:rsidRPr="00B4069C">
        <w:rPr>
          <w:rFonts w:ascii="Garamond" w:hAnsi="Garamond" w:cs="Arial"/>
          <w:sz w:val="24"/>
          <w:szCs w:val="24"/>
        </w:rPr>
        <w:t>gået skriftligt tillæg til kontrakt</w:t>
      </w:r>
      <w:r w:rsidRPr="00B4069C">
        <w:rPr>
          <w:rFonts w:ascii="Garamond" w:hAnsi="Garamond" w:cs="Arial"/>
          <w:sz w:val="24"/>
          <w:szCs w:val="24"/>
        </w:rPr>
        <w:t>en herom.</w:t>
      </w:r>
    </w:p>
    <w:p w14:paraId="347B0243" w14:textId="47369ADA" w:rsidR="00B4069C" w:rsidRDefault="00B4069C" w:rsidP="008A30D8">
      <w:pPr>
        <w:spacing w:line="240" w:lineRule="auto"/>
        <w:rPr>
          <w:rFonts w:ascii="Garamond" w:hAnsi="Garamond" w:cs="Arial"/>
          <w:sz w:val="24"/>
          <w:szCs w:val="24"/>
        </w:rPr>
      </w:pPr>
    </w:p>
    <w:p w14:paraId="14DF71F1" w14:textId="77777777" w:rsidR="00B4069C" w:rsidRPr="00B4069C" w:rsidRDefault="00B4069C" w:rsidP="008A30D8">
      <w:pPr>
        <w:spacing w:line="240" w:lineRule="auto"/>
        <w:rPr>
          <w:rFonts w:ascii="Garamond" w:hAnsi="Garamond" w:cs="Arial"/>
          <w:sz w:val="24"/>
          <w:szCs w:val="24"/>
        </w:rPr>
      </w:pPr>
    </w:p>
    <w:p w14:paraId="337C84B3" w14:textId="73CF67A2" w:rsidR="00A24D51" w:rsidRPr="00B4069C" w:rsidRDefault="008A30D8" w:rsidP="00A24D51">
      <w:pPr>
        <w:pStyle w:val="Overskrift1"/>
        <w:rPr>
          <w:rFonts w:ascii="Garamond" w:hAnsi="Garamond"/>
          <w:sz w:val="26"/>
          <w:szCs w:val="26"/>
        </w:rPr>
      </w:pPr>
      <w:bookmarkStart w:id="29" w:name="_Ref3807043"/>
      <w:bookmarkStart w:id="30" w:name="_Toc4701148"/>
      <w:r w:rsidRPr="00B4069C">
        <w:rPr>
          <w:rFonts w:ascii="Garamond" w:hAnsi="Garamond"/>
          <w:sz w:val="26"/>
          <w:szCs w:val="26"/>
        </w:rPr>
        <w:lastRenderedPageBreak/>
        <w:t>K</w:t>
      </w:r>
      <w:r w:rsidR="00B4069C" w:rsidRPr="00B4069C">
        <w:rPr>
          <w:rFonts w:ascii="Garamond" w:hAnsi="Garamond"/>
          <w:sz w:val="26"/>
          <w:szCs w:val="26"/>
        </w:rPr>
        <w:t>ONTRAKTPERIODE</w:t>
      </w:r>
      <w:bookmarkEnd w:id="16"/>
      <w:bookmarkEnd w:id="17"/>
      <w:bookmarkEnd w:id="18"/>
      <w:bookmarkEnd w:id="19"/>
      <w:bookmarkEnd w:id="29"/>
      <w:bookmarkEnd w:id="30"/>
    </w:p>
    <w:p w14:paraId="691F18CA" w14:textId="77777777" w:rsidR="00B4069C" w:rsidRDefault="00B4069C" w:rsidP="00290DCD">
      <w:pPr>
        <w:spacing w:line="240" w:lineRule="auto"/>
        <w:rPr>
          <w:rFonts w:ascii="Garamond" w:hAnsi="Garamond" w:cs="Arial"/>
          <w:sz w:val="24"/>
          <w:szCs w:val="24"/>
        </w:rPr>
      </w:pPr>
    </w:p>
    <w:p w14:paraId="4AFBA882" w14:textId="0E5189C6" w:rsidR="00A24D51" w:rsidRPr="00B4069C" w:rsidRDefault="00A24D51" w:rsidP="00290DCD">
      <w:pPr>
        <w:spacing w:line="240" w:lineRule="auto"/>
        <w:rPr>
          <w:rFonts w:ascii="Garamond" w:hAnsi="Garamond" w:cs="Arial"/>
          <w:i/>
          <w:sz w:val="24"/>
          <w:szCs w:val="24"/>
          <w:highlight w:val="lightGray"/>
        </w:rPr>
      </w:pPr>
      <w:r w:rsidRPr="00B4069C">
        <w:rPr>
          <w:rFonts w:ascii="Garamond" w:hAnsi="Garamond" w:cs="Arial"/>
          <w:sz w:val="24"/>
          <w:szCs w:val="24"/>
        </w:rPr>
        <w:t>[</w:t>
      </w:r>
      <w:r w:rsidRPr="00B4069C">
        <w:rPr>
          <w:rFonts w:ascii="Garamond" w:hAnsi="Garamond" w:cs="Arial"/>
          <w:b/>
          <w:i/>
          <w:sz w:val="24"/>
          <w:szCs w:val="24"/>
          <w:highlight w:val="lightGray"/>
        </w:rPr>
        <w:t>Alternativ 1:</w:t>
      </w:r>
      <w:r w:rsidR="00290DCD" w:rsidRPr="00B4069C">
        <w:rPr>
          <w:rFonts w:ascii="Garamond" w:hAnsi="Garamond" w:cs="Arial"/>
          <w:i/>
          <w:sz w:val="24"/>
          <w:szCs w:val="24"/>
          <w:highlight w:val="lightGray"/>
        </w:rPr>
        <w:t xml:space="preserve"> </w:t>
      </w:r>
      <w:r w:rsidR="00841C25" w:rsidRPr="00B4069C">
        <w:rPr>
          <w:rFonts w:ascii="Garamond" w:hAnsi="Garamond" w:cs="Arial"/>
          <w:sz w:val="24"/>
          <w:szCs w:val="24"/>
          <w:highlight w:val="lightGray"/>
        </w:rPr>
        <w:t>Kontrakt</w:t>
      </w:r>
      <w:r w:rsidRPr="00B4069C">
        <w:rPr>
          <w:rFonts w:ascii="Garamond" w:hAnsi="Garamond" w:cs="Arial"/>
          <w:sz w:val="24"/>
          <w:szCs w:val="24"/>
          <w:highlight w:val="lightGray"/>
        </w:rPr>
        <w:t xml:space="preserve">en </w:t>
      </w:r>
      <w:r w:rsidR="00EF78C9" w:rsidRPr="00B4069C">
        <w:rPr>
          <w:rFonts w:ascii="Garamond" w:hAnsi="Garamond" w:cs="Arial"/>
          <w:sz w:val="24"/>
          <w:szCs w:val="24"/>
          <w:highlight w:val="lightGray"/>
        </w:rPr>
        <w:t xml:space="preserve">træder i kraft den </w:t>
      </w:r>
      <w:r w:rsidRPr="00B4069C">
        <w:rPr>
          <w:rFonts w:ascii="Garamond" w:hAnsi="Garamond" w:cs="Arial"/>
          <w:sz w:val="24"/>
          <w:szCs w:val="24"/>
          <w:highlight w:val="lightGray"/>
        </w:rPr>
        <w:t>[</w:t>
      </w:r>
      <w:r w:rsidR="00290DCD" w:rsidRPr="00B4069C">
        <w:rPr>
          <w:rFonts w:ascii="Garamond" w:hAnsi="Garamond" w:cs="Arial"/>
          <w:sz w:val="24"/>
          <w:szCs w:val="24"/>
          <w:highlight w:val="lightGray"/>
        </w:rPr>
        <w:t>angiv dato</w:t>
      </w:r>
      <w:r w:rsidRPr="00B4069C">
        <w:rPr>
          <w:rFonts w:ascii="Garamond" w:hAnsi="Garamond" w:cs="Arial"/>
          <w:sz w:val="24"/>
          <w:szCs w:val="24"/>
          <w:highlight w:val="lightGray"/>
        </w:rPr>
        <w:t>]</w:t>
      </w:r>
      <w:r w:rsidR="00EF78C9" w:rsidRPr="00B4069C">
        <w:rPr>
          <w:rFonts w:ascii="Garamond" w:hAnsi="Garamond" w:cs="Arial"/>
          <w:sz w:val="24"/>
          <w:szCs w:val="24"/>
          <w:highlight w:val="lightGray"/>
        </w:rPr>
        <w:t xml:space="preserve"> og er gældende</w:t>
      </w:r>
      <w:r w:rsidRPr="00B4069C">
        <w:rPr>
          <w:rFonts w:ascii="Garamond" w:hAnsi="Garamond" w:cs="Arial"/>
          <w:sz w:val="24"/>
          <w:szCs w:val="24"/>
          <w:highlight w:val="lightGray"/>
        </w:rPr>
        <w:t xml:space="preserve"> til den [</w:t>
      </w:r>
      <w:r w:rsidR="00290DCD" w:rsidRPr="00B4069C">
        <w:rPr>
          <w:rFonts w:ascii="Garamond" w:hAnsi="Garamond" w:cs="Arial"/>
          <w:sz w:val="24"/>
          <w:szCs w:val="24"/>
          <w:highlight w:val="lightGray"/>
        </w:rPr>
        <w:t>angiv dato</w:t>
      </w:r>
      <w:r w:rsidR="00EF78C9" w:rsidRPr="00B4069C">
        <w:rPr>
          <w:rFonts w:ascii="Garamond" w:hAnsi="Garamond" w:cs="Arial"/>
          <w:sz w:val="24"/>
          <w:szCs w:val="24"/>
          <w:highlight w:val="lightGray"/>
        </w:rPr>
        <w:t>].</w:t>
      </w:r>
      <w:r w:rsidR="00EF78C9" w:rsidRPr="00B4069C">
        <w:rPr>
          <w:rFonts w:ascii="Garamond" w:hAnsi="Garamond" w:cs="Arial"/>
          <w:i/>
          <w:sz w:val="24"/>
          <w:szCs w:val="24"/>
          <w:highlight w:val="lightGray"/>
        </w:rPr>
        <w:t xml:space="preserve"> </w:t>
      </w:r>
    </w:p>
    <w:p w14:paraId="337C6921" w14:textId="1E0522EA" w:rsidR="00472B00" w:rsidRPr="00B4069C" w:rsidRDefault="00472B00" w:rsidP="00290DCD">
      <w:pPr>
        <w:spacing w:line="240" w:lineRule="auto"/>
        <w:rPr>
          <w:rFonts w:ascii="Garamond" w:hAnsi="Garamond" w:cs="Arial"/>
          <w:i/>
          <w:sz w:val="24"/>
          <w:szCs w:val="24"/>
          <w:highlight w:val="lightGray"/>
        </w:rPr>
      </w:pPr>
      <w:r w:rsidRPr="00B4069C">
        <w:rPr>
          <w:rFonts w:ascii="Garamond" w:hAnsi="Garamond" w:cs="Arial"/>
          <w:sz w:val="24"/>
          <w:szCs w:val="24"/>
          <w:highlight w:val="lightGray"/>
        </w:rPr>
        <w:t>[</w:t>
      </w:r>
      <w:r w:rsidRPr="00B4069C">
        <w:rPr>
          <w:rFonts w:ascii="Garamond" w:hAnsi="Garamond" w:cs="Arial"/>
          <w:b/>
          <w:i/>
          <w:sz w:val="24"/>
          <w:szCs w:val="24"/>
          <w:highlight w:val="lightGray"/>
        </w:rPr>
        <w:t xml:space="preserve">Alternativ </w:t>
      </w:r>
      <w:r w:rsidR="00942280" w:rsidRPr="00B4069C">
        <w:rPr>
          <w:rFonts w:ascii="Garamond" w:hAnsi="Garamond" w:cs="Arial"/>
          <w:b/>
          <w:i/>
          <w:sz w:val="24"/>
          <w:szCs w:val="24"/>
          <w:highlight w:val="lightGray"/>
        </w:rPr>
        <w:t>2</w:t>
      </w:r>
      <w:r w:rsidRPr="00B4069C">
        <w:rPr>
          <w:rFonts w:ascii="Garamond" w:hAnsi="Garamond" w:cs="Arial"/>
          <w:b/>
          <w:i/>
          <w:sz w:val="24"/>
          <w:szCs w:val="24"/>
          <w:highlight w:val="lightGray"/>
        </w:rPr>
        <w:t>:</w:t>
      </w:r>
      <w:r w:rsidRPr="00B4069C">
        <w:rPr>
          <w:rFonts w:ascii="Garamond" w:hAnsi="Garamond" w:cs="Arial"/>
          <w:i/>
          <w:sz w:val="24"/>
          <w:szCs w:val="24"/>
          <w:highlight w:val="lightGray"/>
        </w:rPr>
        <w:t xml:space="preserve"> </w:t>
      </w:r>
      <w:r w:rsidRPr="00B4069C">
        <w:rPr>
          <w:rFonts w:ascii="Garamond" w:hAnsi="Garamond" w:cs="Arial"/>
          <w:sz w:val="24"/>
          <w:szCs w:val="24"/>
          <w:highlight w:val="lightGray"/>
        </w:rPr>
        <w:t>Kontrakten træder i kraft, når den er underskrevet af begge parter. Kontrakten er gældende i [X år eller dage] fra ikrafttrædelsen.</w:t>
      </w:r>
      <w:r w:rsidR="00942280" w:rsidRPr="00B4069C">
        <w:rPr>
          <w:rFonts w:ascii="Garamond" w:hAnsi="Garamond" w:cs="Arial"/>
          <w:sz w:val="24"/>
          <w:szCs w:val="24"/>
          <w:highlight w:val="lightGray"/>
        </w:rPr>
        <w:t>]</w:t>
      </w:r>
    </w:p>
    <w:p w14:paraId="46D9F207" w14:textId="721407F2" w:rsidR="00942280" w:rsidRPr="00B4069C" w:rsidRDefault="00EB292B" w:rsidP="00942280">
      <w:pPr>
        <w:spacing w:line="240" w:lineRule="auto"/>
        <w:rPr>
          <w:rFonts w:ascii="Garamond" w:hAnsi="Garamond" w:cs="Arial"/>
          <w:sz w:val="24"/>
          <w:szCs w:val="24"/>
        </w:rPr>
      </w:pPr>
      <w:r w:rsidRPr="00B4069C">
        <w:rPr>
          <w:rFonts w:ascii="Garamond" w:hAnsi="Garamond" w:cs="Arial"/>
          <w:sz w:val="24"/>
          <w:szCs w:val="24"/>
        </w:rPr>
        <w:t xml:space="preserve">Kunden </w:t>
      </w:r>
      <w:r w:rsidR="00942280" w:rsidRPr="00B4069C">
        <w:rPr>
          <w:rFonts w:ascii="Garamond" w:hAnsi="Garamond" w:cs="Arial"/>
          <w:sz w:val="24"/>
          <w:szCs w:val="24"/>
        </w:rPr>
        <w:t>har option på at forlænge kontrakten med [</w:t>
      </w:r>
      <w:r w:rsidR="00942280" w:rsidRPr="00B4069C">
        <w:rPr>
          <w:rFonts w:ascii="Garamond" w:hAnsi="Garamond" w:cs="Arial"/>
          <w:sz w:val="24"/>
          <w:szCs w:val="24"/>
          <w:highlight w:val="yellow"/>
        </w:rPr>
        <w:t>angiv forlængelsesperiode</w:t>
      </w:r>
      <w:r w:rsidR="00577DED" w:rsidRPr="00B4069C">
        <w:rPr>
          <w:rFonts w:ascii="Garamond" w:hAnsi="Garamond" w:cs="Arial"/>
          <w:sz w:val="24"/>
          <w:szCs w:val="24"/>
          <w:highlight w:val="yellow"/>
        </w:rPr>
        <w:t xml:space="preserve"> </w:t>
      </w:r>
      <w:r w:rsidR="00577DED" w:rsidRPr="00B4069C">
        <w:rPr>
          <w:rFonts w:ascii="Garamond" w:hAnsi="Garamond" w:cs="Arial"/>
          <w:i/>
          <w:sz w:val="24"/>
          <w:szCs w:val="24"/>
          <w:highlight w:val="yellow"/>
        </w:rPr>
        <w:t>(fx to gange et år)</w:t>
      </w:r>
      <w:r w:rsidR="00942280" w:rsidRPr="00B4069C">
        <w:rPr>
          <w:rFonts w:ascii="Garamond" w:hAnsi="Garamond" w:cs="Arial"/>
          <w:sz w:val="24"/>
          <w:szCs w:val="24"/>
        </w:rPr>
        <w:t xml:space="preserve">] på uændrede vilkår. </w:t>
      </w:r>
      <w:r w:rsidRPr="00B4069C">
        <w:rPr>
          <w:rFonts w:ascii="Garamond" w:hAnsi="Garamond" w:cs="Arial"/>
          <w:sz w:val="24"/>
          <w:szCs w:val="24"/>
        </w:rPr>
        <w:t xml:space="preserve">Kundens </w:t>
      </w:r>
      <w:r w:rsidR="00942280" w:rsidRPr="00B4069C">
        <w:rPr>
          <w:rFonts w:ascii="Garamond" w:hAnsi="Garamond" w:cs="Arial"/>
          <w:sz w:val="24"/>
          <w:szCs w:val="24"/>
        </w:rPr>
        <w:t xml:space="preserve">option udløses ved skriftlig meddelelse til </w:t>
      </w:r>
      <w:r w:rsidR="008F53BF" w:rsidRPr="00B4069C">
        <w:rPr>
          <w:rFonts w:ascii="Garamond" w:hAnsi="Garamond" w:cs="Arial"/>
          <w:sz w:val="24"/>
          <w:szCs w:val="24"/>
        </w:rPr>
        <w:t>l</w:t>
      </w:r>
      <w:r w:rsidR="00942280" w:rsidRPr="00B4069C">
        <w:rPr>
          <w:rFonts w:ascii="Garamond" w:hAnsi="Garamond" w:cs="Arial"/>
          <w:sz w:val="24"/>
          <w:szCs w:val="24"/>
        </w:rPr>
        <w:t xml:space="preserve">everandøren senest </w:t>
      </w:r>
      <w:r w:rsidR="00B47635" w:rsidRPr="00B4069C">
        <w:rPr>
          <w:rFonts w:ascii="Garamond" w:hAnsi="Garamond" w:cs="Arial"/>
          <w:sz w:val="24"/>
          <w:szCs w:val="24"/>
        </w:rPr>
        <w:t>[</w:t>
      </w:r>
      <w:r w:rsidR="00B47635" w:rsidRPr="00B4069C">
        <w:rPr>
          <w:rFonts w:ascii="Garamond" w:hAnsi="Garamond" w:cs="Arial"/>
          <w:sz w:val="24"/>
          <w:szCs w:val="24"/>
          <w:highlight w:val="yellow"/>
        </w:rPr>
        <w:t>angiv antal måneder før udløb af kontrakten</w:t>
      </w:r>
      <w:r w:rsidR="00B47635" w:rsidRPr="00B4069C">
        <w:rPr>
          <w:rFonts w:ascii="Garamond" w:hAnsi="Garamond" w:cs="Arial"/>
          <w:sz w:val="24"/>
          <w:szCs w:val="24"/>
        </w:rPr>
        <w:t>]</w:t>
      </w:r>
      <w:r w:rsidR="005B154A" w:rsidRPr="00B4069C">
        <w:rPr>
          <w:rFonts w:ascii="Garamond" w:hAnsi="Garamond" w:cs="Arial"/>
          <w:sz w:val="24"/>
          <w:szCs w:val="24"/>
        </w:rPr>
        <w:t xml:space="preserve"> </w:t>
      </w:r>
      <w:r w:rsidR="00942280" w:rsidRPr="00B4069C">
        <w:rPr>
          <w:rFonts w:ascii="Garamond" w:hAnsi="Garamond" w:cs="Arial"/>
          <w:sz w:val="24"/>
          <w:szCs w:val="24"/>
        </w:rPr>
        <w:t>med virkning for den [</w:t>
      </w:r>
      <w:r w:rsidR="00942280" w:rsidRPr="00B4069C">
        <w:rPr>
          <w:rFonts w:ascii="Garamond" w:hAnsi="Garamond" w:cs="Arial"/>
          <w:sz w:val="24"/>
          <w:szCs w:val="24"/>
          <w:highlight w:val="yellow"/>
        </w:rPr>
        <w:t>angiv periode</w:t>
      </w:r>
      <w:r w:rsidR="00B47635" w:rsidRPr="00B4069C">
        <w:rPr>
          <w:rFonts w:ascii="Garamond" w:hAnsi="Garamond" w:cs="Arial"/>
          <w:sz w:val="24"/>
          <w:szCs w:val="24"/>
          <w:highlight w:val="yellow"/>
        </w:rPr>
        <w:t xml:space="preserve"> (fx for et år ad gangen)</w:t>
      </w:r>
      <w:r w:rsidR="00942280" w:rsidRPr="00B4069C">
        <w:rPr>
          <w:rFonts w:ascii="Garamond" w:hAnsi="Garamond" w:cs="Arial"/>
          <w:sz w:val="24"/>
          <w:szCs w:val="24"/>
        </w:rPr>
        <w:t xml:space="preserve">]. </w:t>
      </w:r>
      <w:r w:rsidR="00942280" w:rsidRPr="00B4069C">
        <w:rPr>
          <w:rFonts w:ascii="Garamond" w:hAnsi="Garamond" w:cs="Arial"/>
          <w:i/>
          <w:sz w:val="24"/>
          <w:szCs w:val="24"/>
          <w:highlight w:val="lightGray"/>
        </w:rPr>
        <w:t>[Slettes</w:t>
      </w:r>
      <w:r w:rsidR="008F53BF" w:rsidRPr="00B4069C">
        <w:rPr>
          <w:rFonts w:ascii="Garamond" w:hAnsi="Garamond" w:cs="Arial"/>
          <w:i/>
          <w:sz w:val="24"/>
          <w:szCs w:val="24"/>
          <w:highlight w:val="lightGray"/>
        </w:rPr>
        <w:t>,</w:t>
      </w:r>
      <w:r w:rsidR="00942280" w:rsidRPr="00B4069C">
        <w:rPr>
          <w:rFonts w:ascii="Garamond" w:hAnsi="Garamond" w:cs="Arial"/>
          <w:i/>
          <w:sz w:val="24"/>
          <w:szCs w:val="24"/>
          <w:highlight w:val="lightGray"/>
        </w:rPr>
        <w:t xml:space="preserve"> hvis </w:t>
      </w:r>
      <w:r w:rsidR="008A552D" w:rsidRPr="00B4069C">
        <w:rPr>
          <w:rFonts w:ascii="Garamond" w:hAnsi="Garamond" w:cs="Arial"/>
          <w:i/>
          <w:sz w:val="24"/>
          <w:szCs w:val="24"/>
          <w:highlight w:val="lightGray"/>
        </w:rPr>
        <w:t>kunden</w:t>
      </w:r>
      <w:r w:rsidR="00942280" w:rsidRPr="00B4069C">
        <w:rPr>
          <w:rFonts w:ascii="Garamond" w:hAnsi="Garamond" w:cs="Arial"/>
          <w:i/>
          <w:sz w:val="24"/>
          <w:szCs w:val="24"/>
          <w:highlight w:val="lightGray"/>
        </w:rPr>
        <w:t xml:space="preserve"> ikke har option på at forlænge kontrakten</w:t>
      </w:r>
      <w:r w:rsidR="008F53BF" w:rsidRPr="00B4069C">
        <w:rPr>
          <w:rFonts w:ascii="Garamond" w:hAnsi="Garamond" w:cs="Arial"/>
          <w:i/>
          <w:sz w:val="24"/>
          <w:szCs w:val="24"/>
          <w:highlight w:val="lightGray"/>
        </w:rPr>
        <w:t>.</w:t>
      </w:r>
      <w:r w:rsidR="00942280" w:rsidRPr="00B4069C">
        <w:rPr>
          <w:rFonts w:ascii="Garamond" w:hAnsi="Garamond" w:cs="Arial"/>
          <w:i/>
          <w:sz w:val="24"/>
          <w:szCs w:val="24"/>
          <w:highlight w:val="lightGray"/>
        </w:rPr>
        <w:t xml:space="preserve">] </w:t>
      </w:r>
    </w:p>
    <w:p w14:paraId="7726F0D6" w14:textId="7F4FAB7B" w:rsidR="00B47635" w:rsidRPr="00B4069C" w:rsidRDefault="00A24D51" w:rsidP="00C94CE5">
      <w:pPr>
        <w:spacing w:line="240" w:lineRule="auto"/>
        <w:rPr>
          <w:rFonts w:ascii="Garamond" w:hAnsi="Garamond" w:cs="Arial"/>
          <w:sz w:val="24"/>
          <w:szCs w:val="24"/>
        </w:rPr>
      </w:pPr>
      <w:r w:rsidRPr="00B4069C">
        <w:rPr>
          <w:rFonts w:ascii="Garamond" w:hAnsi="Garamond" w:cs="Arial"/>
          <w:sz w:val="24"/>
          <w:szCs w:val="24"/>
        </w:rPr>
        <w:t xml:space="preserve">Hvis </w:t>
      </w:r>
      <w:r w:rsidR="00EB292B" w:rsidRPr="00B4069C">
        <w:rPr>
          <w:rFonts w:ascii="Garamond" w:hAnsi="Garamond" w:cs="Arial"/>
          <w:sz w:val="24"/>
          <w:szCs w:val="24"/>
        </w:rPr>
        <w:t xml:space="preserve">kundens </w:t>
      </w:r>
      <w:r w:rsidRPr="00B4069C">
        <w:rPr>
          <w:rFonts w:ascii="Garamond" w:hAnsi="Garamond" w:cs="Arial"/>
          <w:sz w:val="24"/>
          <w:szCs w:val="24"/>
        </w:rPr>
        <w:t>udbud indbringes for Klagenævnet for Udbud eller domstolene og klagenævnet eller domstolene</w:t>
      </w:r>
      <w:r w:rsidR="00B47635" w:rsidRPr="00B4069C">
        <w:rPr>
          <w:rFonts w:ascii="Garamond" w:hAnsi="Garamond" w:cs="Arial"/>
          <w:sz w:val="24"/>
          <w:szCs w:val="24"/>
        </w:rPr>
        <w:t>:</w:t>
      </w:r>
    </w:p>
    <w:p w14:paraId="7CA0F159" w14:textId="79F103B2" w:rsidR="00B47635" w:rsidRPr="00B4069C" w:rsidRDefault="00A24D51" w:rsidP="005B154A">
      <w:pPr>
        <w:pStyle w:val="Listeafsnit"/>
        <w:numPr>
          <w:ilvl w:val="0"/>
          <w:numId w:val="19"/>
        </w:numPr>
        <w:spacing w:line="240" w:lineRule="auto"/>
        <w:rPr>
          <w:rFonts w:ascii="Garamond" w:hAnsi="Garamond"/>
          <w:szCs w:val="24"/>
        </w:rPr>
      </w:pPr>
      <w:r w:rsidRPr="00B4069C">
        <w:rPr>
          <w:rFonts w:ascii="Garamond" w:hAnsi="Garamond" w:cs="Arial"/>
          <w:szCs w:val="24"/>
        </w:rPr>
        <w:t xml:space="preserve">annullerer </w:t>
      </w:r>
      <w:r w:rsidR="00EB292B" w:rsidRPr="00B4069C">
        <w:rPr>
          <w:rFonts w:ascii="Garamond" w:hAnsi="Garamond" w:cs="Arial"/>
          <w:szCs w:val="24"/>
        </w:rPr>
        <w:t xml:space="preserve">kundens </w:t>
      </w:r>
      <w:r w:rsidRPr="00B4069C">
        <w:rPr>
          <w:rFonts w:ascii="Garamond" w:hAnsi="Garamond" w:cs="Arial"/>
          <w:szCs w:val="24"/>
        </w:rPr>
        <w:t>beslutning om at tildele leve</w:t>
      </w:r>
      <w:r w:rsidR="00C83119" w:rsidRPr="00B4069C">
        <w:rPr>
          <w:rFonts w:ascii="Garamond" w:hAnsi="Garamond" w:cs="Arial"/>
          <w:szCs w:val="24"/>
        </w:rPr>
        <w:t>randøren kontrakten,</w:t>
      </w:r>
    </w:p>
    <w:p w14:paraId="55230EB9" w14:textId="75EF49D0" w:rsidR="00B47635" w:rsidRPr="00B4069C" w:rsidRDefault="00C83119" w:rsidP="005B154A">
      <w:pPr>
        <w:pStyle w:val="Listeafsnit"/>
        <w:numPr>
          <w:ilvl w:val="0"/>
          <w:numId w:val="19"/>
        </w:numPr>
        <w:spacing w:line="240" w:lineRule="auto"/>
        <w:rPr>
          <w:rFonts w:ascii="Garamond" w:hAnsi="Garamond"/>
          <w:szCs w:val="24"/>
        </w:rPr>
      </w:pPr>
      <w:r w:rsidRPr="00B4069C">
        <w:rPr>
          <w:rFonts w:ascii="Garamond" w:hAnsi="Garamond" w:cs="Arial"/>
          <w:szCs w:val="24"/>
        </w:rPr>
        <w:t>erklærer kontrakt</w:t>
      </w:r>
      <w:r w:rsidR="00A24D51" w:rsidRPr="00B4069C">
        <w:rPr>
          <w:rFonts w:ascii="Garamond" w:hAnsi="Garamond" w:cs="Arial"/>
          <w:szCs w:val="24"/>
        </w:rPr>
        <w:t xml:space="preserve">en for ”uden virkning”, </w:t>
      </w:r>
    </w:p>
    <w:p w14:paraId="2CAA89D0" w14:textId="535F6A06" w:rsidR="00B47635" w:rsidRPr="00B4069C" w:rsidRDefault="00A24D51" w:rsidP="005B154A">
      <w:pPr>
        <w:pStyle w:val="Listeafsnit"/>
        <w:numPr>
          <w:ilvl w:val="0"/>
          <w:numId w:val="19"/>
        </w:numPr>
        <w:spacing w:line="240" w:lineRule="auto"/>
        <w:rPr>
          <w:rFonts w:ascii="Garamond" w:hAnsi="Garamond"/>
          <w:szCs w:val="24"/>
        </w:rPr>
      </w:pPr>
      <w:r w:rsidRPr="00B4069C">
        <w:rPr>
          <w:rFonts w:ascii="Garamond" w:hAnsi="Garamond" w:cs="Arial"/>
          <w:szCs w:val="24"/>
        </w:rPr>
        <w:t xml:space="preserve">anser en ændring af </w:t>
      </w:r>
      <w:r w:rsidR="00C83119" w:rsidRPr="00B4069C">
        <w:rPr>
          <w:rFonts w:ascii="Garamond" w:hAnsi="Garamond" w:cs="Arial"/>
          <w:szCs w:val="24"/>
        </w:rPr>
        <w:t>kontrakt</w:t>
      </w:r>
      <w:r w:rsidRPr="00B4069C">
        <w:rPr>
          <w:rFonts w:ascii="Garamond" w:hAnsi="Garamond" w:cs="Arial"/>
          <w:szCs w:val="24"/>
        </w:rPr>
        <w:t>en for en ændring af grundlæggende elementer, der ville have krævet en ny udbudsbekendtgørelse</w:t>
      </w:r>
      <w:r w:rsidR="008C69D8" w:rsidRPr="00B4069C">
        <w:rPr>
          <w:rFonts w:ascii="Garamond" w:hAnsi="Garamond" w:cs="Arial"/>
          <w:szCs w:val="24"/>
        </w:rPr>
        <w:t>,</w:t>
      </w:r>
      <w:r w:rsidRPr="00B4069C">
        <w:rPr>
          <w:rFonts w:ascii="Garamond" w:hAnsi="Garamond" w:cs="Arial"/>
          <w:szCs w:val="24"/>
        </w:rPr>
        <w:t xml:space="preserve"> </w:t>
      </w:r>
    </w:p>
    <w:p w14:paraId="331F0060" w14:textId="2E27C67E" w:rsidR="00B47635" w:rsidRPr="00B4069C" w:rsidRDefault="00A24D51" w:rsidP="005B154A">
      <w:pPr>
        <w:pStyle w:val="Listeafsnit"/>
        <w:numPr>
          <w:ilvl w:val="0"/>
          <w:numId w:val="19"/>
        </w:numPr>
        <w:spacing w:line="240" w:lineRule="auto"/>
        <w:rPr>
          <w:rFonts w:ascii="Garamond" w:hAnsi="Garamond"/>
          <w:szCs w:val="24"/>
        </w:rPr>
      </w:pPr>
      <w:r w:rsidRPr="00B4069C">
        <w:rPr>
          <w:rFonts w:ascii="Garamond" w:hAnsi="Garamond" w:cs="Arial"/>
          <w:szCs w:val="24"/>
        </w:rPr>
        <w:t xml:space="preserve">i øvrigt pålægger </w:t>
      </w:r>
      <w:r w:rsidR="00EB292B" w:rsidRPr="00B4069C">
        <w:rPr>
          <w:rFonts w:ascii="Garamond" w:hAnsi="Garamond" w:cs="Arial"/>
          <w:szCs w:val="24"/>
        </w:rPr>
        <w:t xml:space="preserve">kunden </w:t>
      </w:r>
      <w:r w:rsidRPr="00B4069C">
        <w:rPr>
          <w:rFonts w:ascii="Garamond" w:hAnsi="Garamond" w:cs="Arial"/>
          <w:szCs w:val="24"/>
        </w:rPr>
        <w:t xml:space="preserve">at bringe </w:t>
      </w:r>
      <w:r w:rsidR="00C83119" w:rsidRPr="00B4069C">
        <w:rPr>
          <w:rFonts w:ascii="Garamond" w:hAnsi="Garamond" w:cs="Arial"/>
          <w:szCs w:val="24"/>
        </w:rPr>
        <w:t>kontrakt</w:t>
      </w:r>
      <w:r w:rsidRPr="00B4069C">
        <w:rPr>
          <w:rFonts w:ascii="Garamond" w:hAnsi="Garamond" w:cs="Arial"/>
          <w:szCs w:val="24"/>
        </w:rPr>
        <w:t xml:space="preserve">en </w:t>
      </w:r>
      <w:r w:rsidR="002139BA" w:rsidRPr="00B4069C">
        <w:rPr>
          <w:rFonts w:ascii="Garamond" w:hAnsi="Garamond" w:cs="Arial"/>
          <w:szCs w:val="24"/>
        </w:rPr>
        <w:t xml:space="preserve">helt eller delvist </w:t>
      </w:r>
      <w:r w:rsidRPr="00B4069C">
        <w:rPr>
          <w:rFonts w:ascii="Garamond" w:hAnsi="Garamond" w:cs="Arial"/>
          <w:szCs w:val="24"/>
        </w:rPr>
        <w:t xml:space="preserve">til ophør, </w:t>
      </w:r>
    </w:p>
    <w:p w14:paraId="3226C49F" w14:textId="22775DFD" w:rsidR="0005318C" w:rsidRDefault="00A24D51" w:rsidP="003B6CE3">
      <w:pPr>
        <w:spacing w:line="240" w:lineRule="auto"/>
        <w:rPr>
          <w:rFonts w:ascii="Garamond" w:hAnsi="Garamond"/>
          <w:sz w:val="24"/>
          <w:szCs w:val="24"/>
        </w:rPr>
      </w:pPr>
      <w:r w:rsidRPr="00B4069C">
        <w:rPr>
          <w:rFonts w:ascii="Garamond" w:hAnsi="Garamond" w:cs="Arial"/>
          <w:sz w:val="24"/>
          <w:szCs w:val="24"/>
        </w:rPr>
        <w:t xml:space="preserve">kan </w:t>
      </w:r>
      <w:r w:rsidR="00C83119" w:rsidRPr="00B4069C">
        <w:rPr>
          <w:rFonts w:ascii="Garamond" w:hAnsi="Garamond" w:cs="Arial"/>
          <w:sz w:val="24"/>
          <w:szCs w:val="24"/>
        </w:rPr>
        <w:t>kontrakt</w:t>
      </w:r>
      <w:r w:rsidRPr="00B4069C">
        <w:rPr>
          <w:rFonts w:ascii="Garamond" w:hAnsi="Garamond" w:cs="Arial"/>
          <w:sz w:val="24"/>
          <w:szCs w:val="24"/>
        </w:rPr>
        <w:t xml:space="preserve">en i hele </w:t>
      </w:r>
      <w:r w:rsidR="00C83119" w:rsidRPr="00B4069C">
        <w:rPr>
          <w:rFonts w:ascii="Garamond" w:hAnsi="Garamond" w:cs="Arial"/>
          <w:sz w:val="24"/>
          <w:szCs w:val="24"/>
        </w:rPr>
        <w:t>kontrakt</w:t>
      </w:r>
      <w:r w:rsidRPr="00B4069C">
        <w:rPr>
          <w:rFonts w:ascii="Garamond" w:hAnsi="Garamond" w:cs="Arial"/>
          <w:sz w:val="24"/>
          <w:szCs w:val="24"/>
        </w:rPr>
        <w:t xml:space="preserve">perioden opsiges helt eller delvist af </w:t>
      </w:r>
      <w:r w:rsidR="00EB292B" w:rsidRPr="00B4069C">
        <w:rPr>
          <w:rFonts w:ascii="Garamond" w:hAnsi="Garamond" w:cs="Arial"/>
          <w:sz w:val="24"/>
          <w:szCs w:val="24"/>
        </w:rPr>
        <w:t xml:space="preserve">kunden </w:t>
      </w:r>
      <w:r w:rsidRPr="00B4069C">
        <w:rPr>
          <w:rFonts w:ascii="Garamond" w:hAnsi="Garamond" w:cs="Arial"/>
          <w:sz w:val="24"/>
          <w:szCs w:val="24"/>
        </w:rPr>
        <w:t xml:space="preserve">med </w:t>
      </w:r>
      <w:r w:rsidR="00577DED" w:rsidRPr="00B4069C">
        <w:rPr>
          <w:rFonts w:ascii="Garamond" w:hAnsi="Garamond" w:cs="Arial"/>
          <w:sz w:val="24"/>
          <w:szCs w:val="24"/>
        </w:rPr>
        <w:t>[</w:t>
      </w:r>
      <w:r w:rsidRPr="00B4069C">
        <w:rPr>
          <w:rFonts w:ascii="Garamond" w:hAnsi="Garamond" w:cs="Arial"/>
          <w:sz w:val="24"/>
          <w:szCs w:val="24"/>
          <w:highlight w:val="yellow"/>
        </w:rPr>
        <w:t>30</w:t>
      </w:r>
      <w:r w:rsidR="00577DED" w:rsidRPr="00B4069C">
        <w:rPr>
          <w:rFonts w:ascii="Garamond" w:hAnsi="Garamond" w:cs="Arial"/>
          <w:sz w:val="24"/>
          <w:szCs w:val="24"/>
        </w:rPr>
        <w:t>]</w:t>
      </w:r>
      <w:r w:rsidRPr="00B4069C">
        <w:rPr>
          <w:rFonts w:ascii="Garamond" w:hAnsi="Garamond" w:cs="Arial"/>
          <w:sz w:val="24"/>
          <w:szCs w:val="24"/>
        </w:rPr>
        <w:t xml:space="preserve"> dages varsel til den 1. i en måned. </w:t>
      </w:r>
      <w:r w:rsidR="00B31DEB" w:rsidRPr="00B4069C">
        <w:rPr>
          <w:rFonts w:ascii="Garamond" w:hAnsi="Garamond"/>
          <w:sz w:val="24"/>
          <w:szCs w:val="24"/>
        </w:rPr>
        <w:t>[</w:t>
      </w:r>
      <w:r w:rsidRPr="00B4069C">
        <w:rPr>
          <w:rFonts w:ascii="Garamond" w:hAnsi="Garamond"/>
          <w:i/>
          <w:sz w:val="24"/>
          <w:szCs w:val="24"/>
          <w:highlight w:val="lightGray"/>
        </w:rPr>
        <w:t>Antal dage kan afvige afhængig af det konkrete udbudsområde</w:t>
      </w:r>
      <w:r w:rsidR="00B31DEB" w:rsidRPr="00B4069C">
        <w:rPr>
          <w:rFonts w:ascii="Garamond" w:hAnsi="Garamond"/>
          <w:i/>
          <w:sz w:val="24"/>
          <w:szCs w:val="24"/>
        </w:rPr>
        <w:t>.</w:t>
      </w:r>
      <w:r w:rsidR="00B31DEB" w:rsidRPr="00B4069C">
        <w:rPr>
          <w:rFonts w:ascii="Garamond" w:hAnsi="Garamond"/>
          <w:sz w:val="24"/>
          <w:szCs w:val="24"/>
        </w:rPr>
        <w:t>]</w:t>
      </w:r>
      <w:r w:rsidRPr="00B4069C">
        <w:rPr>
          <w:rFonts w:ascii="Garamond" w:hAnsi="Garamond"/>
          <w:sz w:val="24"/>
          <w:szCs w:val="24"/>
        </w:rPr>
        <w:t xml:space="preserve"> </w:t>
      </w:r>
      <w:r w:rsidRPr="00B4069C">
        <w:rPr>
          <w:rFonts w:ascii="Garamond" w:hAnsi="Garamond" w:cs="Arial"/>
          <w:sz w:val="24"/>
          <w:szCs w:val="24"/>
        </w:rPr>
        <w:t>Uanset tidspunktet for opsigelse kan leverandøren ikke kræve erstatning som følge af opsigelsen.</w:t>
      </w:r>
      <w:r w:rsidRPr="00B4069C">
        <w:rPr>
          <w:rFonts w:ascii="Garamond" w:hAnsi="Garamond"/>
          <w:sz w:val="24"/>
          <w:szCs w:val="24"/>
        </w:rPr>
        <w:t xml:space="preserve"> </w:t>
      </w:r>
      <w:bookmarkStart w:id="31" w:name="_Toc437866899"/>
    </w:p>
    <w:p w14:paraId="585D88DA" w14:textId="77777777" w:rsidR="00B4069C" w:rsidRPr="00B4069C" w:rsidRDefault="00B4069C" w:rsidP="003B6CE3">
      <w:pPr>
        <w:spacing w:line="240" w:lineRule="auto"/>
        <w:rPr>
          <w:rFonts w:ascii="Garamond" w:hAnsi="Garamond"/>
          <w:sz w:val="24"/>
          <w:szCs w:val="24"/>
        </w:rPr>
      </w:pPr>
    </w:p>
    <w:p w14:paraId="1451C595" w14:textId="1B3E40EF" w:rsidR="00327CF2" w:rsidRPr="00B4069C" w:rsidRDefault="00327CF2" w:rsidP="00327CF2">
      <w:pPr>
        <w:pStyle w:val="Overskrift1"/>
        <w:rPr>
          <w:rFonts w:ascii="Garamond" w:hAnsi="Garamond"/>
          <w:sz w:val="26"/>
          <w:szCs w:val="26"/>
        </w:rPr>
      </w:pPr>
      <w:bookmarkStart w:id="32" w:name="_Toc457983810"/>
      <w:bookmarkStart w:id="33" w:name="_Toc435542508"/>
      <w:bookmarkStart w:id="34" w:name="_Toc437866904"/>
      <w:bookmarkStart w:id="35" w:name="_Toc4701149"/>
      <w:r w:rsidRPr="00B4069C">
        <w:rPr>
          <w:rFonts w:ascii="Garamond" w:hAnsi="Garamond"/>
          <w:sz w:val="26"/>
          <w:szCs w:val="26"/>
        </w:rPr>
        <w:t>L</w:t>
      </w:r>
      <w:r w:rsidR="00B4069C" w:rsidRPr="00B4069C">
        <w:rPr>
          <w:rFonts w:ascii="Garamond" w:hAnsi="Garamond"/>
          <w:sz w:val="26"/>
          <w:szCs w:val="26"/>
        </w:rPr>
        <w:t>EVERING</w:t>
      </w:r>
      <w:bookmarkEnd w:id="32"/>
      <w:bookmarkEnd w:id="33"/>
      <w:bookmarkEnd w:id="34"/>
      <w:bookmarkEnd w:id="35"/>
      <w:r w:rsidRPr="00B4069C">
        <w:rPr>
          <w:rFonts w:ascii="Garamond" w:hAnsi="Garamond"/>
          <w:sz w:val="26"/>
          <w:szCs w:val="26"/>
        </w:rPr>
        <w:t xml:space="preserve"> </w:t>
      </w:r>
    </w:p>
    <w:p w14:paraId="201592FD" w14:textId="463E87CE" w:rsidR="00327CF2" w:rsidRDefault="00327CF2" w:rsidP="00327CF2">
      <w:pPr>
        <w:spacing w:line="240" w:lineRule="auto"/>
        <w:rPr>
          <w:rFonts w:ascii="Garamond" w:hAnsi="Garamond" w:cs="Arial"/>
          <w:sz w:val="24"/>
          <w:szCs w:val="24"/>
        </w:rPr>
      </w:pPr>
      <w:r w:rsidRPr="00B4069C">
        <w:rPr>
          <w:rFonts w:ascii="Garamond" w:hAnsi="Garamond" w:cs="Arial"/>
          <w:sz w:val="24"/>
          <w:szCs w:val="24"/>
        </w:rPr>
        <w:t>Levering skal foretages i overensstemmelse med [</w:t>
      </w:r>
      <w:r w:rsidR="005551FA" w:rsidRPr="00B4069C">
        <w:rPr>
          <w:rFonts w:ascii="Garamond" w:hAnsi="Garamond" w:cs="Arial"/>
          <w:sz w:val="24"/>
          <w:szCs w:val="24"/>
          <w:highlight w:val="yellow"/>
        </w:rPr>
        <w:t>angiv</w:t>
      </w:r>
      <w:r w:rsidRPr="00B4069C">
        <w:rPr>
          <w:rFonts w:ascii="Garamond" w:hAnsi="Garamond" w:cs="Arial"/>
          <w:sz w:val="24"/>
          <w:szCs w:val="24"/>
          <w:highlight w:val="yellow"/>
        </w:rPr>
        <w:t xml:space="preserve"> henvisning til </w:t>
      </w:r>
      <w:r w:rsidR="00B47635" w:rsidRPr="00B4069C">
        <w:rPr>
          <w:rFonts w:ascii="Garamond" w:hAnsi="Garamond" w:cs="Arial"/>
          <w:sz w:val="24"/>
          <w:szCs w:val="24"/>
          <w:highlight w:val="yellow"/>
        </w:rPr>
        <w:t xml:space="preserve">leveringsfrister i </w:t>
      </w:r>
      <w:r w:rsidRPr="00B4069C">
        <w:rPr>
          <w:rFonts w:ascii="Garamond" w:hAnsi="Garamond" w:cs="Arial"/>
          <w:sz w:val="24"/>
          <w:szCs w:val="24"/>
          <w:highlight w:val="yellow"/>
        </w:rPr>
        <w:t>kravspecifikation/</w:t>
      </w:r>
      <w:r w:rsidR="00D42C12" w:rsidRPr="00B4069C">
        <w:rPr>
          <w:rFonts w:ascii="Garamond" w:hAnsi="Garamond" w:cs="Arial"/>
          <w:sz w:val="24"/>
          <w:szCs w:val="24"/>
          <w:highlight w:val="yellow"/>
        </w:rPr>
        <w:t>leverandørens tilbud</w:t>
      </w:r>
      <w:r w:rsidRPr="00B4069C">
        <w:rPr>
          <w:rFonts w:ascii="Garamond" w:hAnsi="Garamond" w:cs="Arial"/>
          <w:sz w:val="24"/>
          <w:szCs w:val="24"/>
          <w:highlight w:val="yellow"/>
        </w:rPr>
        <w:t xml:space="preserve"> eller andet</w:t>
      </w:r>
      <w:r w:rsidRPr="00B4069C">
        <w:rPr>
          <w:rFonts w:ascii="Garamond" w:hAnsi="Garamond" w:cs="Arial"/>
          <w:sz w:val="24"/>
          <w:szCs w:val="24"/>
        </w:rPr>
        <w:t>]</w:t>
      </w:r>
      <w:bookmarkStart w:id="36" w:name="_Toc457983814"/>
      <w:bookmarkStart w:id="37" w:name="_Toc435542512"/>
      <w:r w:rsidRPr="00B4069C">
        <w:rPr>
          <w:rFonts w:ascii="Garamond" w:hAnsi="Garamond" w:cs="Arial"/>
          <w:sz w:val="24"/>
          <w:szCs w:val="24"/>
        </w:rPr>
        <w:t>.</w:t>
      </w:r>
      <w:bookmarkEnd w:id="36"/>
      <w:bookmarkEnd w:id="37"/>
    </w:p>
    <w:p w14:paraId="67ECBDFA" w14:textId="77777777" w:rsidR="00B4069C" w:rsidRPr="00B4069C" w:rsidRDefault="00B4069C" w:rsidP="00327CF2">
      <w:pPr>
        <w:spacing w:line="240" w:lineRule="auto"/>
        <w:rPr>
          <w:rFonts w:ascii="Garamond" w:hAnsi="Garamond" w:cs="Arial"/>
          <w:sz w:val="24"/>
          <w:szCs w:val="24"/>
        </w:rPr>
      </w:pPr>
    </w:p>
    <w:p w14:paraId="76B4ADAD" w14:textId="5B233A22" w:rsidR="00AB6D1C" w:rsidRPr="00B4069C" w:rsidRDefault="00AB6D1C" w:rsidP="00AB6D1C">
      <w:pPr>
        <w:pStyle w:val="Overskrift1"/>
        <w:rPr>
          <w:rFonts w:ascii="Garamond" w:hAnsi="Garamond"/>
          <w:sz w:val="26"/>
          <w:szCs w:val="26"/>
        </w:rPr>
      </w:pPr>
      <w:bookmarkStart w:id="38" w:name="_Toc457983801"/>
      <w:bookmarkStart w:id="39" w:name="_Toc435542499"/>
      <w:bookmarkStart w:id="40" w:name="_Ref3200942"/>
      <w:bookmarkStart w:id="41" w:name="_Ref4678033"/>
      <w:bookmarkStart w:id="42" w:name="_Toc4701150"/>
      <w:r w:rsidRPr="00B4069C">
        <w:rPr>
          <w:rFonts w:ascii="Garamond" w:hAnsi="Garamond"/>
          <w:sz w:val="26"/>
          <w:szCs w:val="26"/>
        </w:rPr>
        <w:t>K</w:t>
      </w:r>
      <w:r w:rsidR="00B4069C" w:rsidRPr="00B4069C">
        <w:rPr>
          <w:rFonts w:ascii="Garamond" w:hAnsi="Garamond"/>
          <w:sz w:val="26"/>
          <w:szCs w:val="26"/>
        </w:rPr>
        <w:t>VALITET</w:t>
      </w:r>
      <w:bookmarkEnd w:id="38"/>
      <w:bookmarkEnd w:id="39"/>
      <w:bookmarkEnd w:id="40"/>
      <w:bookmarkEnd w:id="41"/>
      <w:bookmarkEnd w:id="42"/>
    </w:p>
    <w:p w14:paraId="0C77C7C7" w14:textId="77777777" w:rsidR="00AB6D1C" w:rsidRPr="00B4069C" w:rsidRDefault="00AB6D1C" w:rsidP="00AB6D1C">
      <w:pPr>
        <w:pStyle w:val="Overskrift2"/>
        <w:rPr>
          <w:rFonts w:ascii="Garamond" w:hAnsi="Garamond"/>
          <w:b/>
          <w:i w:val="0"/>
          <w:sz w:val="24"/>
          <w:szCs w:val="24"/>
        </w:rPr>
      </w:pPr>
      <w:bookmarkStart w:id="43" w:name="_Toc457983802"/>
      <w:bookmarkStart w:id="44" w:name="_Toc435542500"/>
      <w:r w:rsidRPr="00B4069C">
        <w:rPr>
          <w:rFonts w:ascii="Garamond" w:hAnsi="Garamond"/>
          <w:b/>
          <w:sz w:val="24"/>
          <w:szCs w:val="24"/>
        </w:rPr>
        <w:t xml:space="preserve"> </w:t>
      </w:r>
      <w:bookmarkStart w:id="45" w:name="_Toc4701151"/>
      <w:r w:rsidRPr="00B4069C">
        <w:rPr>
          <w:rFonts w:ascii="Garamond" w:hAnsi="Garamond"/>
          <w:b/>
          <w:i w:val="0"/>
          <w:sz w:val="24"/>
          <w:szCs w:val="24"/>
        </w:rPr>
        <w:t>Generelt</w:t>
      </w:r>
      <w:bookmarkEnd w:id="43"/>
      <w:bookmarkEnd w:id="44"/>
      <w:bookmarkEnd w:id="45"/>
    </w:p>
    <w:p w14:paraId="6A37CF91" w14:textId="77777777" w:rsidR="00AB6D1C" w:rsidRPr="00B4069C" w:rsidRDefault="00AB6D1C" w:rsidP="00AB6D1C">
      <w:pPr>
        <w:spacing w:line="240" w:lineRule="auto"/>
        <w:rPr>
          <w:rFonts w:ascii="Garamond" w:hAnsi="Garamond"/>
          <w:sz w:val="24"/>
          <w:szCs w:val="24"/>
        </w:rPr>
      </w:pPr>
      <w:r w:rsidRPr="00B4069C">
        <w:rPr>
          <w:rFonts w:ascii="Garamond" w:hAnsi="Garamond"/>
          <w:sz w:val="24"/>
          <w:szCs w:val="24"/>
        </w:rPr>
        <w:t xml:space="preserve">De af </w:t>
      </w:r>
      <w:r w:rsidRPr="00B4069C">
        <w:rPr>
          <w:rFonts w:ascii="Garamond" w:hAnsi="Garamond" w:cs="Arial"/>
          <w:sz w:val="24"/>
          <w:szCs w:val="24"/>
        </w:rPr>
        <w:t>kontrakt</w:t>
      </w:r>
      <w:r w:rsidRPr="00B4069C">
        <w:rPr>
          <w:rFonts w:ascii="Garamond" w:hAnsi="Garamond"/>
          <w:sz w:val="24"/>
          <w:szCs w:val="24"/>
        </w:rPr>
        <w:t xml:space="preserve">en omfattede ydelser skal overholde alle gældende direktiver, love, bekendtgørelser, andre myndighedskrav samt branchenormer på tidspunktet for indgåelse af </w:t>
      </w:r>
      <w:r w:rsidRPr="00B4069C">
        <w:rPr>
          <w:rFonts w:ascii="Garamond" w:hAnsi="Garamond" w:cs="Arial"/>
          <w:sz w:val="24"/>
          <w:szCs w:val="24"/>
        </w:rPr>
        <w:t>kontrakt</w:t>
      </w:r>
      <w:r w:rsidRPr="00B4069C">
        <w:rPr>
          <w:rFonts w:ascii="Garamond" w:hAnsi="Garamond"/>
          <w:sz w:val="24"/>
          <w:szCs w:val="24"/>
        </w:rPr>
        <w:t xml:space="preserve">en samt i hele </w:t>
      </w:r>
      <w:r w:rsidRPr="00B4069C">
        <w:rPr>
          <w:rFonts w:ascii="Garamond" w:hAnsi="Garamond" w:cs="Arial"/>
          <w:sz w:val="24"/>
          <w:szCs w:val="24"/>
        </w:rPr>
        <w:t>kontrakt</w:t>
      </w:r>
      <w:r w:rsidRPr="00B4069C">
        <w:rPr>
          <w:rFonts w:ascii="Garamond" w:hAnsi="Garamond"/>
          <w:sz w:val="24"/>
          <w:szCs w:val="24"/>
        </w:rPr>
        <w:t>perioden.</w:t>
      </w:r>
    </w:p>
    <w:p w14:paraId="7A22E94E" w14:textId="01FE5888" w:rsidR="00AB6D1C" w:rsidRPr="00B4069C" w:rsidRDefault="00AB6D1C" w:rsidP="00AB6D1C">
      <w:pPr>
        <w:spacing w:line="240" w:lineRule="auto"/>
        <w:rPr>
          <w:rFonts w:ascii="Garamond" w:hAnsi="Garamond" w:cs="Arial"/>
          <w:sz w:val="24"/>
          <w:szCs w:val="24"/>
        </w:rPr>
      </w:pPr>
      <w:r w:rsidRPr="00B4069C">
        <w:rPr>
          <w:rFonts w:ascii="Garamond" w:hAnsi="Garamond"/>
          <w:sz w:val="24"/>
          <w:szCs w:val="24"/>
        </w:rPr>
        <w:t>Ydelserne</w:t>
      </w:r>
      <w:r w:rsidRPr="00B4069C">
        <w:rPr>
          <w:rFonts w:ascii="Garamond" w:hAnsi="Garamond" w:cs="Arial"/>
          <w:sz w:val="24"/>
          <w:szCs w:val="24"/>
        </w:rPr>
        <w:t xml:space="preserve"> skal overholde kravspecifikationen og være i overensstemmelse med leverandørens </w:t>
      </w:r>
      <w:r w:rsidR="00D42C12" w:rsidRPr="00B4069C">
        <w:rPr>
          <w:rFonts w:ascii="Garamond" w:hAnsi="Garamond" w:cs="Arial"/>
          <w:sz w:val="24"/>
          <w:szCs w:val="24"/>
        </w:rPr>
        <w:t>tilbud</w:t>
      </w:r>
      <w:r w:rsidRPr="00B4069C">
        <w:rPr>
          <w:rFonts w:ascii="Garamond" w:hAnsi="Garamond" w:cs="Arial"/>
          <w:sz w:val="24"/>
          <w:szCs w:val="24"/>
        </w:rPr>
        <w:t xml:space="preserve"> i hele kontraktens løbetid. </w:t>
      </w:r>
    </w:p>
    <w:p w14:paraId="55FA6C7F" w14:textId="02B3FDB5" w:rsidR="00327CF2" w:rsidRPr="00B4069C" w:rsidRDefault="00B4069C" w:rsidP="00327CF2">
      <w:pPr>
        <w:pStyle w:val="Overskrift1"/>
        <w:rPr>
          <w:rFonts w:ascii="Garamond" w:hAnsi="Garamond"/>
          <w:sz w:val="26"/>
          <w:szCs w:val="26"/>
        </w:rPr>
      </w:pPr>
      <w:bookmarkStart w:id="46" w:name="_Toc457983804"/>
      <w:bookmarkStart w:id="47" w:name="_Toc435542502"/>
      <w:bookmarkStart w:id="48" w:name="_Toc4701152"/>
      <w:r w:rsidRPr="00B4069C">
        <w:rPr>
          <w:rFonts w:ascii="Garamond" w:hAnsi="Garamond"/>
          <w:sz w:val="26"/>
          <w:szCs w:val="26"/>
        </w:rPr>
        <w:t>PRISER OG PRISREGULERING</w:t>
      </w:r>
      <w:bookmarkEnd w:id="46"/>
      <w:bookmarkEnd w:id="47"/>
      <w:bookmarkEnd w:id="48"/>
    </w:p>
    <w:p w14:paraId="032122C6" w14:textId="77777777" w:rsidR="00327CF2" w:rsidRPr="00B4069C" w:rsidRDefault="00327CF2" w:rsidP="00327CF2">
      <w:pPr>
        <w:pStyle w:val="Overskrift2"/>
        <w:rPr>
          <w:rStyle w:val="Overskrift2Tegn"/>
          <w:rFonts w:ascii="Garamond" w:hAnsi="Garamond"/>
          <w:b/>
          <w:sz w:val="24"/>
          <w:szCs w:val="24"/>
        </w:rPr>
      </w:pPr>
      <w:bookmarkStart w:id="49" w:name="_Toc457983805"/>
      <w:bookmarkStart w:id="50" w:name="_Toc435542503"/>
      <w:r w:rsidRPr="00B4069C">
        <w:rPr>
          <w:rStyle w:val="Overskrift2Tegn"/>
          <w:rFonts w:ascii="Garamond" w:hAnsi="Garamond"/>
          <w:b/>
          <w:i/>
          <w:sz w:val="24"/>
          <w:szCs w:val="24"/>
        </w:rPr>
        <w:t xml:space="preserve"> </w:t>
      </w:r>
      <w:bookmarkStart w:id="51" w:name="_Toc4701153"/>
      <w:r w:rsidRPr="00B4069C">
        <w:rPr>
          <w:rStyle w:val="Overskrift2Tegn"/>
          <w:rFonts w:ascii="Garamond" w:hAnsi="Garamond"/>
          <w:b/>
          <w:sz w:val="24"/>
          <w:szCs w:val="24"/>
        </w:rPr>
        <w:t>Pris</w:t>
      </w:r>
      <w:bookmarkEnd w:id="49"/>
      <w:bookmarkEnd w:id="50"/>
      <w:bookmarkEnd w:id="51"/>
    </w:p>
    <w:p w14:paraId="293FC938" w14:textId="77777777" w:rsidR="00327CF2" w:rsidRPr="00B4069C" w:rsidRDefault="00327CF2" w:rsidP="00327CF2">
      <w:pPr>
        <w:spacing w:line="240" w:lineRule="auto"/>
        <w:rPr>
          <w:rFonts w:ascii="Garamond" w:hAnsi="Garamond"/>
          <w:sz w:val="24"/>
          <w:szCs w:val="24"/>
        </w:rPr>
      </w:pPr>
      <w:r w:rsidRPr="00B4069C">
        <w:rPr>
          <w:rFonts w:ascii="Garamond" w:hAnsi="Garamond"/>
          <w:sz w:val="24"/>
          <w:szCs w:val="24"/>
        </w:rPr>
        <w:t xml:space="preserve">Priserne for de ydelser, der er omfattet af </w:t>
      </w:r>
      <w:r w:rsidRPr="00B4069C">
        <w:rPr>
          <w:rFonts w:ascii="Garamond" w:hAnsi="Garamond" w:cs="Arial"/>
          <w:sz w:val="24"/>
          <w:szCs w:val="24"/>
        </w:rPr>
        <w:t>kontrakt</w:t>
      </w:r>
      <w:r w:rsidRPr="00B4069C">
        <w:rPr>
          <w:rFonts w:ascii="Garamond" w:hAnsi="Garamond"/>
          <w:sz w:val="24"/>
          <w:szCs w:val="24"/>
        </w:rPr>
        <w:t xml:space="preserve">en, fremgår af bilag 3. </w:t>
      </w:r>
    </w:p>
    <w:p w14:paraId="0F17212C" w14:textId="0E7349AA"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lastRenderedPageBreak/>
        <w:t xml:space="preserve">Priserne er ekskl. </w:t>
      </w:r>
      <w:r w:rsidRPr="00B4069C">
        <w:rPr>
          <w:rFonts w:ascii="Garamond" w:hAnsi="Garamond"/>
          <w:sz w:val="24"/>
          <w:szCs w:val="24"/>
        </w:rPr>
        <w:t xml:space="preserve">moms, men inklusive alle former for gebyrer, afgifter, udlæg, rejseomkostninger, sekretærbistand, mangfoldiggørelse og andre kontorholdsudgifter m.v., medmindre andet fremgår af tilbudslisten og/eller kravspecifikationen. </w:t>
      </w:r>
    </w:p>
    <w:p w14:paraId="05604578" w14:textId="77777777" w:rsidR="00327CF2" w:rsidRPr="00B4069C" w:rsidRDefault="00327CF2" w:rsidP="00327CF2">
      <w:pPr>
        <w:pStyle w:val="Overskrift2"/>
        <w:rPr>
          <w:rStyle w:val="Overskrift2Tegn"/>
          <w:rFonts w:ascii="Garamond" w:hAnsi="Garamond"/>
          <w:b/>
          <w:sz w:val="24"/>
          <w:szCs w:val="24"/>
        </w:rPr>
      </w:pPr>
      <w:bookmarkStart w:id="52" w:name="_Toc457983806"/>
      <w:bookmarkStart w:id="53" w:name="_Toc435542504"/>
      <w:r w:rsidRPr="00B4069C">
        <w:rPr>
          <w:rStyle w:val="Overskrift2Tegn"/>
          <w:rFonts w:ascii="Garamond" w:hAnsi="Garamond"/>
          <w:b/>
          <w:i/>
          <w:sz w:val="24"/>
          <w:szCs w:val="24"/>
        </w:rPr>
        <w:t xml:space="preserve"> </w:t>
      </w:r>
      <w:bookmarkStart w:id="54" w:name="_Toc4701154"/>
      <w:r w:rsidRPr="00B4069C">
        <w:rPr>
          <w:rStyle w:val="Overskrift2Tegn"/>
          <w:rFonts w:ascii="Garamond" w:hAnsi="Garamond"/>
          <w:b/>
          <w:sz w:val="24"/>
          <w:szCs w:val="24"/>
        </w:rPr>
        <w:t>Prisregulering</w:t>
      </w:r>
      <w:bookmarkEnd w:id="52"/>
      <w:bookmarkEnd w:id="53"/>
      <w:bookmarkEnd w:id="54"/>
    </w:p>
    <w:p w14:paraId="5955ADB6" w14:textId="63DFEFBD" w:rsidR="00327CF2" w:rsidRPr="00B4069C" w:rsidRDefault="00327CF2" w:rsidP="00327CF2">
      <w:pPr>
        <w:spacing w:line="240" w:lineRule="auto"/>
        <w:rPr>
          <w:rFonts w:ascii="Garamond" w:hAnsi="Garamond"/>
          <w:sz w:val="24"/>
          <w:szCs w:val="24"/>
        </w:rPr>
      </w:pPr>
      <w:r w:rsidRPr="00B4069C">
        <w:rPr>
          <w:rStyle w:val="Overskrift2Tegn"/>
          <w:rFonts w:ascii="Garamond" w:hAnsi="Garamond"/>
          <w:sz w:val="24"/>
          <w:szCs w:val="24"/>
        </w:rPr>
        <w:br/>
      </w:r>
      <w:r w:rsidRPr="00B4069C">
        <w:rPr>
          <w:rFonts w:ascii="Garamond" w:hAnsi="Garamond"/>
          <w:sz w:val="24"/>
          <w:szCs w:val="24"/>
        </w:rPr>
        <w:t>[</w:t>
      </w:r>
      <w:r w:rsidRPr="00B4069C">
        <w:rPr>
          <w:rFonts w:ascii="Garamond" w:hAnsi="Garamond"/>
          <w:b/>
          <w:i/>
          <w:sz w:val="24"/>
          <w:szCs w:val="24"/>
          <w:highlight w:val="lightGray"/>
        </w:rPr>
        <w:t>Alternativ 1:</w:t>
      </w:r>
      <w:r w:rsidRPr="00B4069C">
        <w:rPr>
          <w:rFonts w:ascii="Garamond" w:hAnsi="Garamond"/>
          <w:i/>
          <w:sz w:val="24"/>
          <w:szCs w:val="24"/>
          <w:highlight w:val="lightGray"/>
        </w:rPr>
        <w:t xml:space="preserve"> (vælges</w:t>
      </w:r>
      <w:r w:rsidR="008C69D8" w:rsidRPr="00B4069C">
        <w:rPr>
          <w:rFonts w:ascii="Garamond" w:hAnsi="Garamond"/>
          <w:i/>
          <w:sz w:val="24"/>
          <w:szCs w:val="24"/>
          <w:highlight w:val="lightGray"/>
        </w:rPr>
        <w:t>,</w:t>
      </w:r>
      <w:r w:rsidRPr="00B4069C">
        <w:rPr>
          <w:rFonts w:ascii="Garamond" w:hAnsi="Garamond"/>
          <w:i/>
          <w:sz w:val="24"/>
          <w:szCs w:val="24"/>
          <w:highlight w:val="lightGray"/>
        </w:rPr>
        <w:t xml:space="preserve"> hvis prisen er fast</w:t>
      </w:r>
      <w:r w:rsidR="008C69D8" w:rsidRPr="00B4069C">
        <w:rPr>
          <w:rFonts w:ascii="Garamond" w:hAnsi="Garamond"/>
          <w:i/>
          <w:sz w:val="24"/>
          <w:szCs w:val="24"/>
          <w:highlight w:val="lightGray"/>
        </w:rPr>
        <w:t>,</w:t>
      </w:r>
      <w:r w:rsidR="00B47635" w:rsidRPr="00B4069C">
        <w:rPr>
          <w:rFonts w:ascii="Garamond" w:hAnsi="Garamond"/>
          <w:i/>
          <w:sz w:val="24"/>
          <w:szCs w:val="24"/>
          <w:highlight w:val="lightGray"/>
        </w:rPr>
        <w:t xml:space="preserve"> fx ved kortere kontrakter</w:t>
      </w:r>
      <w:r w:rsidRPr="00B4069C">
        <w:rPr>
          <w:rFonts w:ascii="Garamond" w:hAnsi="Garamond"/>
          <w:i/>
          <w:sz w:val="24"/>
          <w:szCs w:val="24"/>
          <w:highlight w:val="lightGray"/>
        </w:rPr>
        <w:t>)</w:t>
      </w:r>
      <w:r w:rsidR="008C69D8" w:rsidRPr="00B4069C">
        <w:rPr>
          <w:rFonts w:ascii="Garamond" w:hAnsi="Garamond"/>
          <w:i/>
          <w:sz w:val="24"/>
          <w:szCs w:val="24"/>
          <w:highlight w:val="lightGray"/>
        </w:rPr>
        <w:t>.</w:t>
      </w:r>
      <w:r w:rsidRPr="00B4069C">
        <w:rPr>
          <w:rFonts w:ascii="Garamond" w:hAnsi="Garamond"/>
          <w:i/>
          <w:sz w:val="24"/>
          <w:szCs w:val="24"/>
          <w:highlight w:val="lightGray"/>
        </w:rPr>
        <w:t xml:space="preserve"> </w:t>
      </w:r>
      <w:r w:rsidRPr="00B4069C">
        <w:rPr>
          <w:rFonts w:ascii="Garamond" w:hAnsi="Garamond"/>
          <w:i/>
          <w:sz w:val="24"/>
          <w:szCs w:val="24"/>
          <w:highlight w:val="lightGray"/>
        </w:rPr>
        <w:br/>
      </w:r>
      <w:r w:rsidRPr="00B4069C">
        <w:rPr>
          <w:rFonts w:ascii="Garamond" w:hAnsi="Garamond"/>
          <w:sz w:val="24"/>
          <w:szCs w:val="24"/>
          <w:highlight w:val="lightGray"/>
        </w:rPr>
        <w:t>Priserne er faste i hele kontraktperioden</w:t>
      </w:r>
      <w:r w:rsidR="008C69D8" w:rsidRPr="00B4069C">
        <w:rPr>
          <w:rFonts w:ascii="Garamond" w:hAnsi="Garamond"/>
          <w:sz w:val="24"/>
          <w:szCs w:val="24"/>
          <w:highlight w:val="lightGray"/>
        </w:rPr>
        <w:t xml:space="preserve"> </w:t>
      </w:r>
      <w:r w:rsidRPr="00B4069C">
        <w:rPr>
          <w:rFonts w:ascii="Garamond" w:hAnsi="Garamond"/>
          <w:sz w:val="24"/>
          <w:szCs w:val="24"/>
          <w:highlight w:val="lightGray"/>
        </w:rPr>
        <w:t xml:space="preserve">[herunder også i forlængelsesperioder], dog kan regulering foretages i overensstemmelse med pkt. </w:t>
      </w:r>
      <w:r w:rsidRPr="00B4069C">
        <w:rPr>
          <w:rFonts w:ascii="Garamond" w:hAnsi="Garamond"/>
          <w:sz w:val="24"/>
          <w:szCs w:val="24"/>
          <w:highlight w:val="lightGray"/>
        </w:rPr>
        <w:fldChar w:fldCharType="begin"/>
      </w:r>
      <w:r w:rsidRPr="00B4069C">
        <w:rPr>
          <w:rFonts w:ascii="Garamond" w:hAnsi="Garamond"/>
          <w:sz w:val="24"/>
          <w:szCs w:val="24"/>
          <w:highlight w:val="lightGray"/>
        </w:rPr>
        <w:instrText xml:space="preserve"> REF _Ref3200854 \r \h </w:instrText>
      </w:r>
      <w:r w:rsidR="005551FA" w:rsidRPr="00B4069C">
        <w:rPr>
          <w:rFonts w:ascii="Garamond" w:hAnsi="Garamond"/>
          <w:sz w:val="24"/>
          <w:szCs w:val="24"/>
          <w:highlight w:val="lightGray"/>
        </w:rPr>
        <w:instrText xml:space="preserve"> \* MERGEFORMAT </w:instrText>
      </w:r>
      <w:r w:rsidRPr="00B4069C">
        <w:rPr>
          <w:rFonts w:ascii="Garamond" w:hAnsi="Garamond"/>
          <w:sz w:val="24"/>
          <w:szCs w:val="24"/>
          <w:highlight w:val="lightGray"/>
        </w:rPr>
      </w:r>
      <w:r w:rsidRPr="00B4069C">
        <w:rPr>
          <w:rFonts w:ascii="Garamond" w:hAnsi="Garamond"/>
          <w:sz w:val="24"/>
          <w:szCs w:val="24"/>
          <w:highlight w:val="lightGray"/>
        </w:rPr>
        <w:fldChar w:fldCharType="separate"/>
      </w:r>
      <w:r w:rsidR="005551FA" w:rsidRPr="00B4069C">
        <w:rPr>
          <w:rFonts w:ascii="Garamond" w:hAnsi="Garamond"/>
          <w:sz w:val="24"/>
          <w:szCs w:val="24"/>
          <w:highlight w:val="lightGray"/>
        </w:rPr>
        <w:t>7.3</w:t>
      </w:r>
      <w:r w:rsidRPr="00B4069C">
        <w:rPr>
          <w:rFonts w:ascii="Garamond" w:hAnsi="Garamond"/>
          <w:sz w:val="24"/>
          <w:szCs w:val="24"/>
          <w:highlight w:val="lightGray"/>
        </w:rPr>
        <w:fldChar w:fldCharType="end"/>
      </w:r>
      <w:r w:rsidRPr="00B4069C">
        <w:rPr>
          <w:rFonts w:ascii="Garamond" w:hAnsi="Garamond"/>
          <w:sz w:val="24"/>
          <w:szCs w:val="24"/>
          <w:highlight w:val="lightGray"/>
        </w:rPr>
        <w:t>.</w:t>
      </w:r>
      <w:r w:rsidRPr="00B4069C">
        <w:rPr>
          <w:rFonts w:ascii="Garamond" w:hAnsi="Garamond"/>
          <w:sz w:val="24"/>
          <w:szCs w:val="24"/>
        </w:rPr>
        <w:t>]</w:t>
      </w:r>
    </w:p>
    <w:p w14:paraId="46F603E5" w14:textId="10DA44A7" w:rsidR="00327CF2" w:rsidRPr="00B4069C" w:rsidRDefault="00327CF2" w:rsidP="00327CF2">
      <w:pPr>
        <w:spacing w:line="240" w:lineRule="auto"/>
        <w:rPr>
          <w:rFonts w:ascii="Garamond" w:hAnsi="Garamond" w:cs="Arial"/>
          <w:i/>
          <w:sz w:val="24"/>
          <w:szCs w:val="24"/>
          <w:highlight w:val="lightGray"/>
        </w:rPr>
      </w:pPr>
      <w:r w:rsidRPr="00B4069C">
        <w:rPr>
          <w:rFonts w:ascii="Garamond" w:hAnsi="Garamond" w:cs="Arial"/>
          <w:sz w:val="24"/>
          <w:szCs w:val="24"/>
        </w:rPr>
        <w:t>[</w:t>
      </w:r>
      <w:r w:rsidRPr="00B4069C">
        <w:rPr>
          <w:rFonts w:ascii="Garamond" w:hAnsi="Garamond" w:cs="Arial"/>
          <w:b/>
          <w:i/>
          <w:sz w:val="24"/>
          <w:szCs w:val="24"/>
          <w:highlight w:val="lightGray"/>
        </w:rPr>
        <w:t>Alternativ 2:</w:t>
      </w:r>
      <w:proofErr w:type="gramStart"/>
      <w:r w:rsidRPr="00B4069C">
        <w:rPr>
          <w:rFonts w:ascii="Garamond" w:hAnsi="Garamond" w:cs="Arial"/>
          <w:i/>
          <w:sz w:val="24"/>
          <w:szCs w:val="24"/>
          <w:highlight w:val="lightGray"/>
        </w:rPr>
        <w:t xml:space="preserve"> (vælges</w:t>
      </w:r>
      <w:r w:rsidR="008C69D8" w:rsidRPr="00B4069C">
        <w:rPr>
          <w:rFonts w:ascii="Garamond" w:hAnsi="Garamond" w:cs="Arial"/>
          <w:i/>
          <w:sz w:val="24"/>
          <w:szCs w:val="24"/>
          <w:highlight w:val="lightGray"/>
        </w:rPr>
        <w:t>,</w:t>
      </w:r>
      <w:r w:rsidRPr="00B4069C">
        <w:rPr>
          <w:rFonts w:ascii="Garamond" w:hAnsi="Garamond" w:cs="Arial"/>
          <w:i/>
          <w:sz w:val="24"/>
          <w:szCs w:val="24"/>
          <w:highlight w:val="lightGray"/>
        </w:rPr>
        <w:t xml:space="preserve"> hvis der kan ske regulering efter indeks</w:t>
      </w:r>
      <w:r w:rsidR="008C69D8" w:rsidRPr="00B4069C">
        <w:rPr>
          <w:rFonts w:ascii="Garamond" w:hAnsi="Garamond" w:cs="Arial"/>
          <w:i/>
          <w:sz w:val="24"/>
          <w:szCs w:val="24"/>
          <w:highlight w:val="lightGray"/>
        </w:rPr>
        <w:t>,</w:t>
      </w:r>
      <w:r w:rsidR="00B47635" w:rsidRPr="00B4069C">
        <w:rPr>
          <w:rFonts w:ascii="Garamond" w:hAnsi="Garamond" w:cs="Arial"/>
          <w:i/>
          <w:sz w:val="24"/>
          <w:szCs w:val="24"/>
          <w:highlight w:val="lightGray"/>
        </w:rPr>
        <w:t xml:space="preserve"> som særligt er relevant ved kontrakter</w:t>
      </w:r>
      <w:r w:rsidR="008C69D8" w:rsidRPr="00B4069C">
        <w:rPr>
          <w:rFonts w:ascii="Garamond" w:hAnsi="Garamond" w:cs="Arial"/>
          <w:i/>
          <w:sz w:val="24"/>
          <w:szCs w:val="24"/>
          <w:highlight w:val="lightGray"/>
        </w:rPr>
        <w:t>,</w:t>
      </w:r>
      <w:r w:rsidR="00B47635" w:rsidRPr="00B4069C">
        <w:rPr>
          <w:rFonts w:ascii="Garamond" w:hAnsi="Garamond" w:cs="Arial"/>
          <w:i/>
          <w:sz w:val="24"/>
          <w:szCs w:val="24"/>
          <w:highlight w:val="lightGray"/>
        </w:rPr>
        <w:t xml:space="preserve"> der strækker sig over flere år</w:t>
      </w:r>
      <w:r w:rsidRPr="00B4069C">
        <w:rPr>
          <w:rFonts w:ascii="Garamond" w:hAnsi="Garamond" w:cs="Arial"/>
          <w:i/>
          <w:sz w:val="24"/>
          <w:szCs w:val="24"/>
          <w:highlight w:val="lightGray"/>
        </w:rPr>
        <w:t>.</w:t>
      </w:r>
      <w:proofErr w:type="gramEnd"/>
      <w:r w:rsidRPr="00B4069C">
        <w:rPr>
          <w:rFonts w:ascii="Garamond" w:hAnsi="Garamond" w:cs="Arial"/>
          <w:i/>
          <w:sz w:val="24"/>
          <w:szCs w:val="24"/>
          <w:highlight w:val="lightGray"/>
        </w:rPr>
        <w:t xml:space="preserve"> Der findes mange variationer af prisregulering. Nedenstående er alene </w:t>
      </w:r>
      <w:r w:rsidR="00B47635" w:rsidRPr="00B4069C">
        <w:rPr>
          <w:rFonts w:ascii="Garamond" w:hAnsi="Garamond" w:cs="Arial"/>
          <w:i/>
          <w:sz w:val="24"/>
          <w:szCs w:val="24"/>
          <w:highlight w:val="lightGray"/>
        </w:rPr>
        <w:t>é</w:t>
      </w:r>
      <w:r w:rsidRPr="00B4069C">
        <w:rPr>
          <w:rFonts w:ascii="Garamond" w:hAnsi="Garamond" w:cs="Arial"/>
          <w:i/>
          <w:sz w:val="24"/>
          <w:szCs w:val="24"/>
          <w:highlight w:val="lightGray"/>
        </w:rPr>
        <w:t>n mulig</w:t>
      </w:r>
      <w:r w:rsidR="00B47635" w:rsidRPr="00B4069C">
        <w:rPr>
          <w:rFonts w:ascii="Garamond" w:hAnsi="Garamond" w:cs="Arial"/>
          <w:i/>
          <w:sz w:val="24"/>
          <w:szCs w:val="24"/>
          <w:highlight w:val="lightGray"/>
        </w:rPr>
        <w:t>hed</w:t>
      </w:r>
      <w:r w:rsidRPr="00B4069C">
        <w:rPr>
          <w:rFonts w:ascii="Garamond" w:hAnsi="Garamond" w:cs="Arial"/>
          <w:i/>
          <w:sz w:val="24"/>
          <w:szCs w:val="24"/>
          <w:highlight w:val="lightGray"/>
        </w:rPr>
        <w:t xml:space="preserve"> og </w:t>
      </w:r>
      <w:r w:rsidR="008C69D8" w:rsidRPr="00B4069C">
        <w:rPr>
          <w:rFonts w:ascii="Garamond" w:hAnsi="Garamond" w:cs="Arial"/>
          <w:i/>
          <w:sz w:val="24"/>
          <w:szCs w:val="24"/>
          <w:highlight w:val="lightGray"/>
        </w:rPr>
        <w:t xml:space="preserve">en </w:t>
      </w:r>
      <w:r w:rsidRPr="00B4069C">
        <w:rPr>
          <w:rFonts w:ascii="Garamond" w:hAnsi="Garamond" w:cs="Arial"/>
          <w:i/>
          <w:sz w:val="24"/>
          <w:szCs w:val="24"/>
          <w:highlight w:val="lightGray"/>
        </w:rPr>
        <w:t>relativ</w:t>
      </w:r>
      <w:r w:rsidR="008C69D8" w:rsidRPr="00B4069C">
        <w:rPr>
          <w:rFonts w:ascii="Garamond" w:hAnsi="Garamond" w:cs="Arial"/>
          <w:i/>
          <w:sz w:val="24"/>
          <w:szCs w:val="24"/>
          <w:highlight w:val="lightGray"/>
        </w:rPr>
        <w:t>t</w:t>
      </w:r>
      <w:r w:rsidRPr="00B4069C">
        <w:rPr>
          <w:rFonts w:ascii="Garamond" w:hAnsi="Garamond" w:cs="Arial"/>
          <w:i/>
          <w:sz w:val="24"/>
          <w:szCs w:val="24"/>
          <w:highlight w:val="lightGray"/>
        </w:rPr>
        <w:t xml:space="preserve"> simpel løsning, hvor alle priser reguleres på samme måde)</w:t>
      </w:r>
      <w:r w:rsidR="008C69D8" w:rsidRPr="00B4069C">
        <w:rPr>
          <w:rFonts w:ascii="Garamond" w:hAnsi="Garamond" w:cs="Arial"/>
          <w:i/>
          <w:sz w:val="24"/>
          <w:szCs w:val="24"/>
          <w:highlight w:val="lightGray"/>
        </w:rPr>
        <w:t>.</w:t>
      </w:r>
    </w:p>
    <w:p w14:paraId="67004DCB" w14:textId="4DF6D1FB" w:rsidR="00327CF2" w:rsidRPr="00B4069C" w:rsidRDefault="00327CF2" w:rsidP="00327CF2">
      <w:pPr>
        <w:spacing w:line="240" w:lineRule="auto"/>
        <w:rPr>
          <w:rFonts w:ascii="Garamond" w:hAnsi="Garamond" w:cs="Arial"/>
          <w:sz w:val="24"/>
          <w:szCs w:val="24"/>
          <w:highlight w:val="lightGray"/>
        </w:rPr>
      </w:pPr>
      <w:r w:rsidRPr="00B4069C">
        <w:rPr>
          <w:rFonts w:ascii="Garamond" w:hAnsi="Garamond" w:cs="Arial"/>
          <w:sz w:val="24"/>
          <w:szCs w:val="24"/>
          <w:highlight w:val="lightGray"/>
        </w:rPr>
        <w:t>Priserne kan i kontraktperioden tidligst reguleres med virkning fra [angiv dato, fx 1. oktober 20</w:t>
      </w:r>
      <w:r w:rsidR="00577DED" w:rsidRPr="00B4069C">
        <w:rPr>
          <w:rFonts w:ascii="Garamond" w:hAnsi="Garamond" w:cs="Arial"/>
          <w:sz w:val="24"/>
          <w:szCs w:val="24"/>
          <w:highlight w:val="lightGray"/>
        </w:rPr>
        <w:t>xx</w:t>
      </w:r>
      <w:r w:rsidRPr="00B4069C">
        <w:rPr>
          <w:rFonts w:ascii="Garamond" w:hAnsi="Garamond" w:cs="Arial"/>
          <w:sz w:val="24"/>
          <w:szCs w:val="24"/>
          <w:highlight w:val="lightGray"/>
        </w:rPr>
        <w:t>] og derefter én gang årligt pr. [angiv dato, fx 1. oktober] (reguleringstidspunktet). Prisreguleringen kan maksimalt svare til den procentvise udvikling i [angiv relevant indeks] fra [angiv dato, fx 1. juli] i året inden reguleringstidspunktet til [angiv dato, fx 30. juni] i samme år som reguleringstidspunktet. [Undersøg inden fastsættelse af datoer, hvornår tal fra det valgte indeks offentliggøres, så prisreguleringen faktisk kan beregnes i tide inden reguleringstidspunktet (husk også at indregne tid til at varsle prisreguleringen). Indeks kan fx være Danmarks Statistiks Nettoprisindeks, Lønindeks for industrien eller Kommunernes Lands</w:t>
      </w:r>
      <w:r w:rsidRPr="00B4069C">
        <w:rPr>
          <w:rFonts w:ascii="Garamond" w:hAnsi="Garamond" w:cs="Arial"/>
          <w:sz w:val="24"/>
          <w:szCs w:val="24"/>
          <w:highlight w:val="lightGray"/>
        </w:rPr>
        <w:softHyphen/>
        <w:t>forenings udmeldte løn- og prisindeks for øvrige tjenesteydelser mv.</w:t>
      </w:r>
      <w:proofErr w:type="gramStart"/>
      <w:r w:rsidRPr="00B4069C">
        <w:rPr>
          <w:rFonts w:ascii="Garamond" w:hAnsi="Garamond" w:cs="Arial"/>
          <w:sz w:val="24"/>
          <w:szCs w:val="24"/>
          <w:highlight w:val="lightGray"/>
        </w:rPr>
        <w:t xml:space="preserve"> (art.</w:t>
      </w:r>
      <w:proofErr w:type="gramEnd"/>
      <w:r w:rsidRPr="00B4069C">
        <w:rPr>
          <w:rFonts w:ascii="Garamond" w:hAnsi="Garamond" w:cs="Arial"/>
          <w:sz w:val="24"/>
          <w:szCs w:val="24"/>
          <w:highlight w:val="lightGray"/>
        </w:rPr>
        <w:t xml:space="preserve"> 4.9). Andre prisindeks kan også anvendes, såfremt det vurderes at være mere hensigtsmæssigt i forhold til den udbudte kontrakt og ydelserne.]</w:t>
      </w:r>
      <w:r w:rsidRPr="00B4069C">
        <w:rPr>
          <w:rFonts w:ascii="Garamond" w:hAnsi="Garamond" w:cs="Arial"/>
          <w:i/>
          <w:sz w:val="24"/>
          <w:szCs w:val="24"/>
          <w:highlight w:val="lightGray"/>
        </w:rPr>
        <w:t xml:space="preserve"> </w:t>
      </w:r>
      <w:r w:rsidRPr="00B4069C">
        <w:rPr>
          <w:rFonts w:ascii="Garamond" w:hAnsi="Garamond" w:cs="Arial"/>
          <w:i/>
          <w:sz w:val="24"/>
          <w:szCs w:val="24"/>
          <w:highlight w:val="lightGray"/>
        </w:rPr>
        <w:br/>
      </w:r>
      <w:r w:rsidRPr="00B4069C">
        <w:rPr>
          <w:rFonts w:ascii="Garamond" w:hAnsi="Garamond" w:cs="Arial"/>
          <w:i/>
          <w:sz w:val="24"/>
          <w:szCs w:val="24"/>
          <w:highlight w:val="lightGray"/>
        </w:rPr>
        <w:br/>
        <w:t xml:space="preserve">[Eventuelt tilføjes: </w:t>
      </w:r>
      <w:r w:rsidRPr="00B4069C">
        <w:rPr>
          <w:rFonts w:ascii="Garamond" w:hAnsi="Garamond" w:cs="Arial"/>
          <w:sz w:val="24"/>
          <w:szCs w:val="24"/>
          <w:highlight w:val="lightGray"/>
        </w:rPr>
        <w:t xml:space="preserve">Det er alene [angiv procentandel] af priserne, der reguleres.] [Anvendes eksempelvis, hvis leverandørens avance ikke skal reguleres. Er avancen eksempelvis 20 </w:t>
      </w:r>
      <w:r w:rsidR="008C69D8" w:rsidRPr="00B4069C">
        <w:rPr>
          <w:rFonts w:ascii="Garamond" w:hAnsi="Garamond" w:cs="Arial"/>
          <w:sz w:val="24"/>
          <w:szCs w:val="24"/>
          <w:highlight w:val="lightGray"/>
        </w:rPr>
        <w:t>procent</w:t>
      </w:r>
      <w:r w:rsidRPr="00B4069C">
        <w:rPr>
          <w:rFonts w:ascii="Garamond" w:hAnsi="Garamond" w:cs="Arial"/>
          <w:sz w:val="24"/>
          <w:szCs w:val="24"/>
          <w:highlight w:val="lightGray"/>
        </w:rPr>
        <w:t xml:space="preserve">, reguleres kun 80 </w:t>
      </w:r>
      <w:r w:rsidR="008C69D8" w:rsidRPr="00B4069C">
        <w:rPr>
          <w:rFonts w:ascii="Garamond" w:hAnsi="Garamond" w:cs="Arial"/>
          <w:sz w:val="24"/>
          <w:szCs w:val="24"/>
          <w:highlight w:val="lightGray"/>
        </w:rPr>
        <w:t>procent</w:t>
      </w:r>
      <w:r w:rsidRPr="00B4069C">
        <w:rPr>
          <w:rFonts w:ascii="Garamond" w:hAnsi="Garamond" w:cs="Arial"/>
          <w:sz w:val="24"/>
          <w:szCs w:val="24"/>
          <w:highlight w:val="lightGray"/>
        </w:rPr>
        <w:t xml:space="preserve"> af prisen.]</w:t>
      </w:r>
    </w:p>
    <w:p w14:paraId="11B54A47" w14:textId="1DFF9907" w:rsidR="00327CF2" w:rsidRPr="00B4069C" w:rsidRDefault="00327CF2" w:rsidP="00327CF2">
      <w:pPr>
        <w:spacing w:line="240" w:lineRule="auto"/>
        <w:rPr>
          <w:rFonts w:ascii="Garamond" w:hAnsi="Garamond" w:cs="Arial"/>
          <w:sz w:val="24"/>
          <w:szCs w:val="24"/>
          <w:highlight w:val="lightGray"/>
        </w:rPr>
      </w:pPr>
      <w:r w:rsidRPr="00B4069C">
        <w:rPr>
          <w:rFonts w:ascii="Garamond" w:hAnsi="Garamond" w:cs="Arial"/>
          <w:sz w:val="24"/>
          <w:szCs w:val="24"/>
          <w:highlight w:val="lightGray"/>
        </w:rPr>
        <w:t>Prisregulering sker, på foranledning af den part</w:t>
      </w:r>
      <w:r w:rsidR="008C69D8" w:rsidRPr="00B4069C">
        <w:rPr>
          <w:rFonts w:ascii="Garamond" w:hAnsi="Garamond" w:cs="Arial"/>
          <w:sz w:val="24"/>
          <w:szCs w:val="24"/>
          <w:highlight w:val="lightGray"/>
        </w:rPr>
        <w:t>,</w:t>
      </w:r>
      <w:r w:rsidRPr="00B4069C">
        <w:rPr>
          <w:rFonts w:ascii="Garamond" w:hAnsi="Garamond" w:cs="Arial"/>
          <w:sz w:val="24"/>
          <w:szCs w:val="24"/>
          <w:highlight w:val="lightGray"/>
        </w:rPr>
        <w:t xml:space="preserve"> der ønsker prisen reguleret, ved meddelelse og dokumentation af indekstal og den procentvise regulering, der ønskes foretaget.</w:t>
      </w:r>
    </w:p>
    <w:p w14:paraId="72EF3DFD" w14:textId="719E619B" w:rsidR="00327CF2" w:rsidRPr="00B4069C" w:rsidRDefault="00327CF2" w:rsidP="00327CF2">
      <w:pPr>
        <w:spacing w:line="240" w:lineRule="auto"/>
        <w:rPr>
          <w:rFonts w:ascii="Garamond" w:hAnsi="Garamond" w:cs="Arial"/>
          <w:sz w:val="24"/>
          <w:szCs w:val="24"/>
          <w:highlight w:val="lightGray"/>
        </w:rPr>
      </w:pPr>
      <w:r w:rsidRPr="00B4069C">
        <w:rPr>
          <w:rFonts w:ascii="Garamond" w:hAnsi="Garamond" w:cs="Arial"/>
          <w:sz w:val="24"/>
          <w:szCs w:val="24"/>
          <w:highlight w:val="lightGray"/>
        </w:rPr>
        <w:t>Regulering beregnes således: Pris efter reguleringstidspunktet = Pris inden reguleringstidspunktet * (1 + procentvis udvikling i ovennævnte indeks [* angiv procentandel, hvis kun en del af prisen reguleres, fx 0,8])</w:t>
      </w:r>
      <w:r w:rsidR="008C69D8" w:rsidRPr="00B4069C">
        <w:rPr>
          <w:rFonts w:ascii="Garamond" w:hAnsi="Garamond" w:cs="Arial"/>
          <w:sz w:val="24"/>
          <w:szCs w:val="24"/>
          <w:highlight w:val="lightGray"/>
        </w:rPr>
        <w:t>.</w:t>
      </w:r>
      <w:r w:rsidRPr="00B4069C">
        <w:rPr>
          <w:rFonts w:ascii="Garamond" w:hAnsi="Garamond" w:cs="Arial"/>
          <w:sz w:val="24"/>
          <w:szCs w:val="24"/>
          <w:highlight w:val="lightGray"/>
        </w:rPr>
        <w:t> </w:t>
      </w:r>
    </w:p>
    <w:p w14:paraId="5F29F597" w14:textId="39EA2E81" w:rsidR="00327CF2" w:rsidRPr="00B4069C" w:rsidRDefault="00327CF2" w:rsidP="00327CF2">
      <w:pPr>
        <w:spacing w:line="240" w:lineRule="auto"/>
        <w:rPr>
          <w:rFonts w:ascii="Garamond" w:hAnsi="Garamond"/>
          <w:sz w:val="24"/>
          <w:szCs w:val="24"/>
        </w:rPr>
      </w:pPr>
      <w:r w:rsidRPr="00B4069C">
        <w:rPr>
          <w:rFonts w:ascii="Garamond" w:hAnsi="Garamond" w:cs="Arial"/>
          <w:sz w:val="24"/>
          <w:szCs w:val="24"/>
          <w:highlight w:val="lightGray"/>
        </w:rPr>
        <w:t>Prisreguleringer skal meddeles til den anden part senest [angiv antal] dage før reguleringstidspunktet.</w:t>
      </w:r>
      <w:r w:rsidRPr="00B4069C">
        <w:rPr>
          <w:rFonts w:ascii="Garamond" w:hAnsi="Garamond" w:cs="Arial"/>
          <w:i/>
          <w:sz w:val="24"/>
          <w:szCs w:val="24"/>
          <w:highlight w:val="lightGray"/>
        </w:rPr>
        <w:t xml:space="preserve"> </w:t>
      </w:r>
      <w:r w:rsidRPr="00B4069C">
        <w:rPr>
          <w:rFonts w:ascii="Garamond" w:hAnsi="Garamond"/>
          <w:i/>
          <w:sz w:val="24"/>
          <w:szCs w:val="24"/>
          <w:highlight w:val="lightGray"/>
        </w:rPr>
        <w:t xml:space="preserve">[Anbefaling er 30 dage]. </w:t>
      </w:r>
      <w:r w:rsidRPr="00B4069C">
        <w:rPr>
          <w:rFonts w:ascii="Garamond" w:hAnsi="Garamond"/>
          <w:sz w:val="24"/>
          <w:szCs w:val="24"/>
          <w:highlight w:val="lightGray"/>
        </w:rPr>
        <w:t>Hvis der meddeles prisregulering efter dette tidspunkt, kan prisreguleringen alene få virkning for ydelser, der leveres</w:t>
      </w:r>
      <w:r w:rsidR="008C69D8" w:rsidRPr="00B4069C">
        <w:rPr>
          <w:rFonts w:ascii="Garamond" w:hAnsi="Garamond"/>
          <w:sz w:val="24"/>
          <w:szCs w:val="24"/>
          <w:highlight w:val="lightGray"/>
        </w:rPr>
        <w:t>,</w:t>
      </w:r>
      <w:r w:rsidRPr="00B4069C">
        <w:rPr>
          <w:rFonts w:ascii="Garamond" w:hAnsi="Garamond"/>
          <w:sz w:val="24"/>
          <w:szCs w:val="24"/>
          <w:highlight w:val="lightGray"/>
        </w:rPr>
        <w:t xml:space="preserve"> [angiv antal] dage efter </w:t>
      </w:r>
      <w:r w:rsidR="00EB292B" w:rsidRPr="00B4069C">
        <w:rPr>
          <w:rFonts w:ascii="Garamond" w:hAnsi="Garamond"/>
          <w:sz w:val="24"/>
          <w:szCs w:val="24"/>
          <w:highlight w:val="lightGray"/>
        </w:rPr>
        <w:t xml:space="preserve">kunden </w:t>
      </w:r>
      <w:r w:rsidRPr="00B4069C">
        <w:rPr>
          <w:rFonts w:ascii="Garamond" w:hAnsi="Garamond"/>
          <w:sz w:val="24"/>
          <w:szCs w:val="24"/>
          <w:highlight w:val="lightGray"/>
        </w:rPr>
        <w:t>har modtaget meddelelse om prisregulering.</w:t>
      </w:r>
      <w:r w:rsidRPr="00B4069C">
        <w:rPr>
          <w:rFonts w:ascii="Garamond" w:hAnsi="Garamond" w:cs="Arial"/>
          <w:sz w:val="24"/>
          <w:szCs w:val="24"/>
        </w:rPr>
        <w:t>]</w:t>
      </w:r>
    </w:p>
    <w:p w14:paraId="67BF843C" w14:textId="3F6F5700"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Varsel om prisreguleringer skal sendes til [</w:t>
      </w:r>
      <w:r w:rsidRPr="00B4069C">
        <w:rPr>
          <w:rFonts w:ascii="Garamond" w:hAnsi="Garamond" w:cs="Arial"/>
          <w:sz w:val="24"/>
          <w:szCs w:val="24"/>
          <w:highlight w:val="yellow"/>
        </w:rPr>
        <w:t>angiv e-mailadresse</w:t>
      </w:r>
      <w:r w:rsidRPr="00B4069C">
        <w:rPr>
          <w:rFonts w:ascii="Garamond" w:hAnsi="Garamond" w:cs="Arial"/>
          <w:sz w:val="24"/>
          <w:szCs w:val="24"/>
        </w:rPr>
        <w:t>].</w:t>
      </w:r>
    </w:p>
    <w:p w14:paraId="3940DE98" w14:textId="54775E7E"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 xml:space="preserve">Hvis leverandøren varsler prisregulering, skal </w:t>
      </w:r>
      <w:r w:rsidR="00D42C12" w:rsidRPr="00B4069C">
        <w:rPr>
          <w:rFonts w:ascii="Garamond" w:hAnsi="Garamond" w:cs="Arial"/>
          <w:sz w:val="24"/>
          <w:szCs w:val="24"/>
        </w:rPr>
        <w:t>de opdaterede priser</w:t>
      </w:r>
      <w:r w:rsidRPr="00B4069C">
        <w:rPr>
          <w:rFonts w:ascii="Garamond" w:hAnsi="Garamond" w:cs="Arial"/>
          <w:sz w:val="24"/>
          <w:szCs w:val="24"/>
        </w:rPr>
        <w:t xml:space="preserve"> fremsendes sammen med varslet. </w:t>
      </w:r>
    </w:p>
    <w:p w14:paraId="08A83D2C" w14:textId="77777777"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Den part, der modtager varsel om prisændring, skal senest [</w:t>
      </w:r>
      <w:r w:rsidRPr="00B4069C">
        <w:rPr>
          <w:rFonts w:ascii="Garamond" w:hAnsi="Garamond" w:cs="Arial"/>
          <w:sz w:val="24"/>
          <w:szCs w:val="24"/>
          <w:highlight w:val="yellow"/>
        </w:rPr>
        <w:t>angiv antal</w:t>
      </w:r>
      <w:r w:rsidRPr="00B4069C">
        <w:rPr>
          <w:rFonts w:ascii="Garamond" w:hAnsi="Garamond" w:cs="Arial"/>
          <w:sz w:val="24"/>
          <w:szCs w:val="24"/>
        </w:rPr>
        <w:t xml:space="preserve">] dage efter modtagelse af skriftligt varsel meddele, om prisændringen kan accepteres. </w:t>
      </w:r>
    </w:p>
    <w:p w14:paraId="393F6D31" w14:textId="77777777" w:rsidR="00327CF2" w:rsidRPr="004A104C" w:rsidRDefault="00327CF2" w:rsidP="00327CF2">
      <w:pPr>
        <w:pStyle w:val="Overskrift2"/>
        <w:rPr>
          <w:rStyle w:val="Overskrift2Tegn"/>
          <w:rFonts w:ascii="Garamond" w:hAnsi="Garamond"/>
          <w:b/>
          <w:sz w:val="24"/>
          <w:szCs w:val="24"/>
        </w:rPr>
      </w:pPr>
      <w:bookmarkStart w:id="55" w:name="_Toc457983807"/>
      <w:bookmarkStart w:id="56" w:name="_Toc435542505"/>
      <w:bookmarkStart w:id="57" w:name="_Ref419787668"/>
      <w:r w:rsidRPr="004A104C">
        <w:rPr>
          <w:rStyle w:val="Overskrift2Tegn"/>
          <w:rFonts w:ascii="Garamond" w:hAnsi="Garamond"/>
          <w:b/>
          <w:sz w:val="24"/>
          <w:szCs w:val="24"/>
        </w:rPr>
        <w:t xml:space="preserve"> </w:t>
      </w:r>
      <w:bookmarkStart w:id="58" w:name="_Ref3200854"/>
      <w:bookmarkStart w:id="59" w:name="_Toc4701155"/>
      <w:r w:rsidRPr="004A104C">
        <w:rPr>
          <w:rStyle w:val="Overskrift2Tegn"/>
          <w:rFonts w:ascii="Garamond" w:hAnsi="Garamond"/>
          <w:b/>
          <w:sz w:val="24"/>
          <w:szCs w:val="24"/>
        </w:rPr>
        <w:t>Afgifter</w:t>
      </w:r>
      <w:bookmarkEnd w:id="55"/>
      <w:bookmarkEnd w:id="56"/>
      <w:bookmarkEnd w:id="57"/>
      <w:bookmarkEnd w:id="58"/>
      <w:bookmarkEnd w:id="59"/>
    </w:p>
    <w:p w14:paraId="514CD115" w14:textId="2ABFB2C9"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Parterne kan til enhver tid kræve, at priserne reguleres med den økonomiske nettokonsekvens af ændringer i afgifter, som bliver kendt</w:t>
      </w:r>
      <w:r w:rsidR="008C69D8" w:rsidRPr="00B4069C">
        <w:rPr>
          <w:rFonts w:ascii="Garamond" w:hAnsi="Garamond" w:cs="Arial"/>
          <w:sz w:val="24"/>
          <w:szCs w:val="24"/>
        </w:rPr>
        <w:t>,</w:t>
      </w:r>
      <w:r w:rsidRPr="00B4069C">
        <w:rPr>
          <w:rFonts w:ascii="Garamond" w:hAnsi="Garamond" w:cs="Arial"/>
          <w:sz w:val="24"/>
          <w:szCs w:val="24"/>
        </w:rPr>
        <w:t xml:space="preserve"> efter </w:t>
      </w:r>
      <w:r w:rsidR="008C69D8" w:rsidRPr="00B4069C">
        <w:rPr>
          <w:rFonts w:ascii="Garamond" w:hAnsi="Garamond" w:cs="Arial"/>
          <w:sz w:val="24"/>
          <w:szCs w:val="24"/>
        </w:rPr>
        <w:t xml:space="preserve">at </w:t>
      </w:r>
      <w:r w:rsidRPr="00B4069C">
        <w:rPr>
          <w:rFonts w:ascii="Garamond" w:hAnsi="Garamond" w:cs="Arial"/>
          <w:sz w:val="24"/>
          <w:szCs w:val="24"/>
        </w:rPr>
        <w:t xml:space="preserve">kontrakten er indgået, og som bliver pålagt eller fjernet fra de af kontrakten omfattede </w:t>
      </w:r>
      <w:r w:rsidRPr="00B4069C">
        <w:rPr>
          <w:rFonts w:ascii="Garamond" w:hAnsi="Garamond"/>
          <w:sz w:val="24"/>
          <w:szCs w:val="24"/>
        </w:rPr>
        <w:t>ydelser</w:t>
      </w:r>
      <w:r w:rsidRPr="00B4069C">
        <w:rPr>
          <w:rFonts w:ascii="Garamond" w:hAnsi="Garamond" w:cs="Arial"/>
          <w:sz w:val="24"/>
          <w:szCs w:val="24"/>
        </w:rPr>
        <w:t>.</w:t>
      </w:r>
    </w:p>
    <w:p w14:paraId="0AFDFC22" w14:textId="2D69773E" w:rsidR="00327CF2" w:rsidRPr="004A104C" w:rsidRDefault="00327CF2" w:rsidP="00D42C12">
      <w:pPr>
        <w:pStyle w:val="Overskrift2"/>
        <w:rPr>
          <w:rStyle w:val="Overskrift2Tegn"/>
          <w:rFonts w:ascii="Garamond" w:hAnsi="Garamond"/>
          <w:b/>
          <w:sz w:val="24"/>
          <w:szCs w:val="24"/>
        </w:rPr>
      </w:pPr>
      <w:bookmarkStart w:id="60" w:name="_Toc457983808"/>
      <w:bookmarkStart w:id="61" w:name="_Toc435542506"/>
      <w:r w:rsidRPr="00B4069C">
        <w:rPr>
          <w:rStyle w:val="Overskrift2Tegn"/>
          <w:rFonts w:ascii="Garamond" w:hAnsi="Garamond"/>
          <w:b/>
          <w:i/>
          <w:sz w:val="24"/>
          <w:szCs w:val="24"/>
        </w:rPr>
        <w:lastRenderedPageBreak/>
        <w:t xml:space="preserve"> </w:t>
      </w:r>
      <w:bookmarkStart w:id="62" w:name="_Toc4701156"/>
      <w:r w:rsidRPr="004A104C">
        <w:rPr>
          <w:rStyle w:val="Overskrift2Tegn"/>
          <w:rFonts w:ascii="Garamond" w:hAnsi="Garamond"/>
          <w:b/>
          <w:sz w:val="24"/>
          <w:szCs w:val="24"/>
        </w:rPr>
        <w:t xml:space="preserve">Bonus </w:t>
      </w:r>
      <w:r w:rsidR="00D42C12" w:rsidRPr="004A104C">
        <w:rPr>
          <w:rStyle w:val="Overskrift2Tegn"/>
          <w:rFonts w:ascii="Garamond" w:hAnsi="Garamond"/>
          <w:b/>
          <w:sz w:val="24"/>
          <w:szCs w:val="24"/>
        </w:rPr>
        <w:t>til kunden og kundens medarbejdere</w:t>
      </w:r>
      <w:bookmarkEnd w:id="62"/>
      <w:r w:rsidR="00D42C12" w:rsidRPr="004A104C">
        <w:rPr>
          <w:rStyle w:val="Overskrift2Tegn"/>
          <w:rFonts w:ascii="Garamond" w:hAnsi="Garamond"/>
          <w:b/>
          <w:sz w:val="24"/>
          <w:szCs w:val="24"/>
        </w:rPr>
        <w:t xml:space="preserve"> </w:t>
      </w:r>
      <w:bookmarkEnd w:id="60"/>
      <w:bookmarkEnd w:id="61"/>
    </w:p>
    <w:p w14:paraId="3BCC423E" w14:textId="423980BC" w:rsidR="00327CF2" w:rsidRDefault="00327CF2" w:rsidP="00327CF2">
      <w:pPr>
        <w:spacing w:line="240" w:lineRule="auto"/>
        <w:rPr>
          <w:rFonts w:ascii="Garamond" w:hAnsi="Garamond" w:cs="Arial"/>
          <w:sz w:val="24"/>
          <w:szCs w:val="24"/>
        </w:rPr>
      </w:pPr>
      <w:r w:rsidRPr="00B4069C">
        <w:rPr>
          <w:rFonts w:ascii="Garamond" w:hAnsi="Garamond" w:cs="Arial"/>
          <w:sz w:val="24"/>
          <w:szCs w:val="24"/>
        </w:rPr>
        <w:t xml:space="preserve">Ligeledes må omsætningen ikke danne grundlag for udbetaling af bonus, rabatandele eller anden form for godtgørelse til </w:t>
      </w:r>
      <w:r w:rsidR="00EB292B" w:rsidRPr="00B4069C">
        <w:rPr>
          <w:rFonts w:ascii="Garamond" w:hAnsi="Garamond" w:cs="Arial"/>
          <w:sz w:val="24"/>
          <w:szCs w:val="24"/>
        </w:rPr>
        <w:t xml:space="preserve">kunden </w:t>
      </w:r>
      <w:r w:rsidRPr="00B4069C">
        <w:rPr>
          <w:rFonts w:ascii="Garamond" w:hAnsi="Garamond" w:cs="Arial"/>
          <w:sz w:val="24"/>
          <w:szCs w:val="24"/>
        </w:rPr>
        <w:t xml:space="preserve">eller </w:t>
      </w:r>
      <w:r w:rsidR="00EB292B" w:rsidRPr="00B4069C">
        <w:rPr>
          <w:rFonts w:ascii="Garamond" w:hAnsi="Garamond" w:cs="Arial"/>
          <w:sz w:val="24"/>
          <w:szCs w:val="24"/>
        </w:rPr>
        <w:t>kundens</w:t>
      </w:r>
      <w:r w:rsidRPr="00B4069C">
        <w:rPr>
          <w:rFonts w:ascii="Garamond" w:hAnsi="Garamond" w:cs="Arial"/>
          <w:sz w:val="24"/>
          <w:szCs w:val="24"/>
        </w:rPr>
        <w:t xml:space="preserve"> medarbejdere. </w:t>
      </w:r>
    </w:p>
    <w:p w14:paraId="330C8995" w14:textId="77777777" w:rsidR="004A104C" w:rsidRPr="00B4069C" w:rsidRDefault="004A104C" w:rsidP="00327CF2">
      <w:pPr>
        <w:spacing w:line="240" w:lineRule="auto"/>
        <w:rPr>
          <w:rFonts w:ascii="Garamond" w:hAnsi="Garamond" w:cs="Arial"/>
          <w:sz w:val="24"/>
          <w:szCs w:val="24"/>
        </w:rPr>
      </w:pPr>
    </w:p>
    <w:p w14:paraId="4E328D1F" w14:textId="6F769D4F" w:rsidR="004A104C" w:rsidRPr="004A104C" w:rsidRDefault="004A104C" w:rsidP="00FB4EA6">
      <w:pPr>
        <w:pStyle w:val="Overskrift1"/>
      </w:pPr>
      <w:bookmarkStart w:id="63" w:name="_Toc457983812"/>
      <w:bookmarkStart w:id="64" w:name="_Toc435542510"/>
      <w:bookmarkStart w:id="65" w:name="_Toc437866905"/>
      <w:bookmarkStart w:id="66" w:name="_Ref419787800"/>
      <w:bookmarkStart w:id="67" w:name="_Toc377971303"/>
      <w:bookmarkStart w:id="68" w:name="_Ref3200905"/>
      <w:bookmarkStart w:id="69" w:name="_Toc4701157"/>
      <w:r w:rsidRPr="004A104C">
        <w:rPr>
          <w:rFonts w:ascii="Garamond" w:hAnsi="Garamond"/>
          <w:sz w:val="26"/>
          <w:szCs w:val="26"/>
        </w:rPr>
        <w:t>FAKTURERING</w:t>
      </w:r>
      <w:bookmarkEnd w:id="63"/>
      <w:bookmarkEnd w:id="64"/>
      <w:bookmarkEnd w:id="65"/>
      <w:bookmarkEnd w:id="66"/>
      <w:bookmarkEnd w:id="67"/>
      <w:bookmarkEnd w:id="68"/>
      <w:bookmarkEnd w:id="69"/>
    </w:p>
    <w:p w14:paraId="5BC6343E" w14:textId="77777777" w:rsidR="00154E98" w:rsidRPr="00B4069C" w:rsidRDefault="00154E98" w:rsidP="00327CF2">
      <w:pPr>
        <w:rPr>
          <w:rFonts w:ascii="Garamond" w:hAnsi="Garamond" w:cs="Arial"/>
          <w:sz w:val="24"/>
          <w:szCs w:val="24"/>
        </w:rPr>
      </w:pPr>
      <w:r w:rsidRPr="00B4069C">
        <w:rPr>
          <w:rFonts w:ascii="Garamond" w:hAnsi="Garamond" w:cs="Arial"/>
          <w:sz w:val="24"/>
          <w:szCs w:val="24"/>
        </w:rPr>
        <w:t xml:space="preserve">Leverandøren kan kræve betaling, når opgaven er udført og godkendt som beskrevet i kravspecifikationen. </w:t>
      </w:r>
    </w:p>
    <w:p w14:paraId="38D157A4" w14:textId="1B5660A4" w:rsidR="00327CF2" w:rsidRPr="00B4069C" w:rsidRDefault="00D42C12" w:rsidP="00327CF2">
      <w:pPr>
        <w:rPr>
          <w:rFonts w:ascii="Garamond" w:hAnsi="Garamond" w:cs="Arial"/>
          <w:sz w:val="24"/>
          <w:szCs w:val="24"/>
        </w:rPr>
      </w:pPr>
      <w:r w:rsidRPr="00B4069C">
        <w:rPr>
          <w:rFonts w:ascii="Garamond" w:hAnsi="Garamond" w:cs="Arial"/>
          <w:sz w:val="24"/>
          <w:szCs w:val="24"/>
        </w:rPr>
        <w:t xml:space="preserve">Fakturering skal ske i henhold til de til enhver tid gældende regler om elektronisk afregning med </w:t>
      </w:r>
      <w:r w:rsidR="00327CF2" w:rsidRPr="00B4069C">
        <w:rPr>
          <w:rFonts w:ascii="Garamond" w:hAnsi="Garamond" w:cs="Arial"/>
          <w:sz w:val="24"/>
          <w:szCs w:val="24"/>
        </w:rPr>
        <w:t>offentlige myndigheder</w:t>
      </w:r>
      <w:r w:rsidRPr="00B4069C">
        <w:rPr>
          <w:rFonts w:ascii="Garamond" w:hAnsi="Garamond" w:cs="Arial"/>
          <w:sz w:val="24"/>
          <w:szCs w:val="24"/>
        </w:rPr>
        <w:t xml:space="preserve">. </w:t>
      </w:r>
      <w:r w:rsidR="00327CF2" w:rsidRPr="00B4069C">
        <w:rPr>
          <w:rFonts w:ascii="Garamond" w:hAnsi="Garamond" w:cs="Arial"/>
          <w:sz w:val="24"/>
          <w:szCs w:val="24"/>
        </w:rPr>
        <w:t xml:space="preserve"> </w:t>
      </w:r>
    </w:p>
    <w:p w14:paraId="521BFAA1" w14:textId="733B02D1" w:rsidR="00327CF2" w:rsidRPr="00B4069C" w:rsidRDefault="00327CF2" w:rsidP="00327CF2">
      <w:pPr>
        <w:rPr>
          <w:rFonts w:ascii="Garamond" w:hAnsi="Garamond" w:cs="Arial"/>
          <w:sz w:val="24"/>
          <w:szCs w:val="24"/>
        </w:rPr>
      </w:pPr>
      <w:r w:rsidRPr="00B4069C">
        <w:rPr>
          <w:rFonts w:ascii="Garamond" w:hAnsi="Garamond" w:cs="Arial"/>
          <w:sz w:val="24"/>
          <w:szCs w:val="24"/>
        </w:rPr>
        <w:t>Fakturaer sendes elektronisk til rekvirerende afdeling/institution (jf. EAN-nummer [</w:t>
      </w:r>
      <w:r w:rsidRPr="00B4069C">
        <w:rPr>
          <w:rFonts w:ascii="Garamond" w:hAnsi="Garamond" w:cs="Arial"/>
          <w:sz w:val="24"/>
          <w:szCs w:val="24"/>
          <w:highlight w:val="yellow"/>
        </w:rPr>
        <w:t>angiv nummer</w:t>
      </w:r>
      <w:r w:rsidRPr="00B4069C">
        <w:rPr>
          <w:rFonts w:ascii="Garamond" w:hAnsi="Garamond" w:cs="Arial"/>
          <w:sz w:val="24"/>
          <w:szCs w:val="24"/>
        </w:rPr>
        <w:t>])</w:t>
      </w:r>
      <w:r w:rsidR="00D42C12" w:rsidRPr="00B4069C">
        <w:rPr>
          <w:rFonts w:ascii="Garamond" w:hAnsi="Garamond" w:cs="Arial"/>
          <w:sz w:val="24"/>
          <w:szCs w:val="24"/>
        </w:rPr>
        <w:t xml:space="preserve">. </w:t>
      </w:r>
    </w:p>
    <w:p w14:paraId="166ADA57" w14:textId="77777777" w:rsidR="00327CF2" w:rsidRPr="00B4069C" w:rsidRDefault="00327CF2" w:rsidP="00327CF2">
      <w:pPr>
        <w:rPr>
          <w:rFonts w:ascii="Garamond" w:hAnsi="Garamond" w:cs="Arial"/>
          <w:sz w:val="24"/>
          <w:szCs w:val="24"/>
        </w:rPr>
      </w:pPr>
      <w:r w:rsidRPr="00B4069C">
        <w:rPr>
          <w:rFonts w:ascii="Garamond" w:hAnsi="Garamond" w:cs="Arial"/>
          <w:sz w:val="24"/>
          <w:szCs w:val="24"/>
        </w:rPr>
        <w:t xml:space="preserve">Fakturaen skal indeholde:  </w:t>
      </w:r>
    </w:p>
    <w:p w14:paraId="1C470C02" w14:textId="77777777" w:rsidR="00327CF2" w:rsidRPr="00B4069C" w:rsidRDefault="00327CF2" w:rsidP="00327CF2">
      <w:pPr>
        <w:pStyle w:val="Listeafsnit"/>
        <w:numPr>
          <w:ilvl w:val="0"/>
          <w:numId w:val="6"/>
        </w:numPr>
        <w:rPr>
          <w:rFonts w:ascii="Garamond" w:hAnsi="Garamond"/>
          <w:szCs w:val="24"/>
        </w:rPr>
      </w:pPr>
      <w:r w:rsidRPr="00B4069C">
        <w:rPr>
          <w:rFonts w:ascii="Garamond" w:hAnsi="Garamond"/>
          <w:szCs w:val="24"/>
        </w:rPr>
        <w:t>Udstedelsesdato (fakturadato)</w:t>
      </w:r>
    </w:p>
    <w:p w14:paraId="6CA45861" w14:textId="173AA2C9" w:rsidR="00327CF2" w:rsidRPr="00B4069C" w:rsidRDefault="00327CF2" w:rsidP="00327CF2">
      <w:pPr>
        <w:pStyle w:val="Listeafsnit"/>
        <w:numPr>
          <w:ilvl w:val="0"/>
          <w:numId w:val="6"/>
        </w:numPr>
        <w:rPr>
          <w:rFonts w:ascii="Garamond" w:hAnsi="Garamond"/>
          <w:szCs w:val="24"/>
        </w:rPr>
      </w:pPr>
      <w:r w:rsidRPr="00B4069C">
        <w:rPr>
          <w:rFonts w:ascii="Garamond" w:hAnsi="Garamond"/>
          <w:szCs w:val="24"/>
        </w:rPr>
        <w:t>Fakturanummer (n</w:t>
      </w:r>
      <w:r w:rsidRPr="00B4069C">
        <w:rPr>
          <w:rFonts w:ascii="Garamond" w:hAnsi="Garamond" w:cs="Arial"/>
          <w:szCs w:val="24"/>
        </w:rPr>
        <w:t>ummer</w:t>
      </w:r>
      <w:r w:rsidR="008C69D8" w:rsidRPr="00B4069C">
        <w:rPr>
          <w:rFonts w:ascii="Garamond" w:hAnsi="Garamond" w:cs="Arial"/>
          <w:szCs w:val="24"/>
        </w:rPr>
        <w:t>,</w:t>
      </w:r>
      <w:r w:rsidRPr="00B4069C">
        <w:rPr>
          <w:rFonts w:ascii="Garamond" w:hAnsi="Garamond" w:cs="Arial"/>
          <w:szCs w:val="24"/>
        </w:rPr>
        <w:t xml:space="preserve"> </w:t>
      </w:r>
      <w:r w:rsidRPr="00B4069C">
        <w:rPr>
          <w:rFonts w:ascii="Garamond" w:hAnsi="Garamond"/>
          <w:szCs w:val="24"/>
        </w:rPr>
        <w:t>der kan identificere fakturaen)</w:t>
      </w:r>
    </w:p>
    <w:p w14:paraId="77DF6F28" w14:textId="3F83C3B9" w:rsidR="00327CF2" w:rsidRPr="00B4069C" w:rsidRDefault="00327CF2" w:rsidP="00327CF2">
      <w:pPr>
        <w:pStyle w:val="Listeafsnit"/>
        <w:numPr>
          <w:ilvl w:val="0"/>
          <w:numId w:val="6"/>
        </w:numPr>
        <w:rPr>
          <w:rFonts w:ascii="Garamond" w:hAnsi="Garamond"/>
          <w:szCs w:val="24"/>
        </w:rPr>
      </w:pPr>
      <w:r w:rsidRPr="00B4069C">
        <w:rPr>
          <w:rFonts w:ascii="Garamond" w:hAnsi="Garamond"/>
          <w:szCs w:val="24"/>
        </w:rPr>
        <w:t>Leverandørens CVR</w:t>
      </w:r>
      <w:r w:rsidR="008C69D8" w:rsidRPr="00B4069C">
        <w:rPr>
          <w:rFonts w:ascii="Garamond" w:hAnsi="Garamond"/>
          <w:szCs w:val="24"/>
        </w:rPr>
        <w:t>-</w:t>
      </w:r>
      <w:r w:rsidRPr="00B4069C">
        <w:rPr>
          <w:rFonts w:ascii="Garamond" w:hAnsi="Garamond"/>
          <w:szCs w:val="24"/>
        </w:rPr>
        <w:t>/SE-nummer</w:t>
      </w:r>
    </w:p>
    <w:p w14:paraId="51B83D5A" w14:textId="5D4D34E2" w:rsidR="00327CF2" w:rsidRPr="00B4069C" w:rsidRDefault="00327CF2" w:rsidP="00327CF2">
      <w:pPr>
        <w:pStyle w:val="Listeafsnit"/>
        <w:numPr>
          <w:ilvl w:val="0"/>
          <w:numId w:val="6"/>
        </w:numPr>
        <w:rPr>
          <w:rFonts w:ascii="Garamond" w:hAnsi="Garamond"/>
          <w:szCs w:val="24"/>
        </w:rPr>
      </w:pPr>
      <w:r w:rsidRPr="00B4069C">
        <w:rPr>
          <w:rFonts w:ascii="Garamond" w:hAnsi="Garamond"/>
          <w:szCs w:val="24"/>
        </w:rPr>
        <w:t xml:space="preserve">Leverandørens navn og adresse samt </w:t>
      </w:r>
      <w:r w:rsidR="00EB292B" w:rsidRPr="00B4069C">
        <w:rPr>
          <w:rFonts w:ascii="Garamond" w:hAnsi="Garamond"/>
          <w:szCs w:val="24"/>
        </w:rPr>
        <w:t xml:space="preserve">kundens </w:t>
      </w:r>
      <w:r w:rsidRPr="00B4069C">
        <w:rPr>
          <w:rFonts w:ascii="Garamond" w:hAnsi="Garamond"/>
          <w:szCs w:val="24"/>
        </w:rPr>
        <w:t>navn og adresse</w:t>
      </w:r>
    </w:p>
    <w:p w14:paraId="24168E39" w14:textId="77777777" w:rsidR="00327CF2" w:rsidRPr="00B4069C" w:rsidRDefault="00327CF2" w:rsidP="00327CF2">
      <w:pPr>
        <w:pStyle w:val="Listeafsnit"/>
        <w:numPr>
          <w:ilvl w:val="0"/>
          <w:numId w:val="6"/>
        </w:numPr>
        <w:rPr>
          <w:rFonts w:ascii="Garamond" w:hAnsi="Garamond"/>
          <w:szCs w:val="24"/>
        </w:rPr>
      </w:pPr>
      <w:r w:rsidRPr="00B4069C">
        <w:rPr>
          <w:rFonts w:ascii="Garamond" w:hAnsi="Garamond"/>
          <w:szCs w:val="24"/>
        </w:rPr>
        <w:t>Mængde og art af de leverede ydelser</w:t>
      </w:r>
    </w:p>
    <w:p w14:paraId="105AE319" w14:textId="3CF86DB8" w:rsidR="00327CF2" w:rsidRPr="00B4069C" w:rsidRDefault="00327CF2" w:rsidP="00327CF2">
      <w:pPr>
        <w:pStyle w:val="Listeafsnit"/>
        <w:numPr>
          <w:ilvl w:val="0"/>
          <w:numId w:val="6"/>
        </w:numPr>
        <w:rPr>
          <w:rFonts w:ascii="Garamond" w:hAnsi="Garamond"/>
          <w:szCs w:val="24"/>
        </w:rPr>
      </w:pPr>
      <w:r w:rsidRPr="00B4069C">
        <w:rPr>
          <w:rFonts w:ascii="Garamond" w:hAnsi="Garamond"/>
          <w:szCs w:val="24"/>
        </w:rPr>
        <w:t>Pris eksklusiv</w:t>
      </w:r>
      <w:r w:rsidR="008C69D8" w:rsidRPr="00B4069C">
        <w:rPr>
          <w:rFonts w:ascii="Garamond" w:hAnsi="Garamond"/>
          <w:szCs w:val="24"/>
        </w:rPr>
        <w:t>e</w:t>
      </w:r>
      <w:r w:rsidRPr="00B4069C">
        <w:rPr>
          <w:rFonts w:ascii="Garamond" w:hAnsi="Garamond"/>
          <w:szCs w:val="24"/>
        </w:rPr>
        <w:t xml:space="preserve"> moms</w:t>
      </w:r>
    </w:p>
    <w:p w14:paraId="09C6E704" w14:textId="785512B6" w:rsidR="00327CF2" w:rsidRPr="00B4069C" w:rsidRDefault="00327CF2" w:rsidP="00327CF2">
      <w:pPr>
        <w:pStyle w:val="Listeafsnit"/>
        <w:numPr>
          <w:ilvl w:val="0"/>
          <w:numId w:val="6"/>
        </w:numPr>
        <w:rPr>
          <w:rFonts w:ascii="Garamond" w:hAnsi="Garamond"/>
          <w:szCs w:val="24"/>
        </w:rPr>
      </w:pPr>
      <w:r w:rsidRPr="00B4069C">
        <w:rPr>
          <w:rFonts w:ascii="Garamond" w:hAnsi="Garamond"/>
          <w:szCs w:val="24"/>
        </w:rPr>
        <w:t xml:space="preserve">Rekvirent hos </w:t>
      </w:r>
      <w:r w:rsidR="00EB292B" w:rsidRPr="00B4069C">
        <w:rPr>
          <w:rFonts w:ascii="Garamond" w:hAnsi="Garamond"/>
          <w:szCs w:val="24"/>
        </w:rPr>
        <w:t>kunden</w:t>
      </w:r>
    </w:p>
    <w:p w14:paraId="3241DC80" w14:textId="77777777" w:rsidR="00327CF2" w:rsidRPr="00B4069C" w:rsidRDefault="00327CF2" w:rsidP="00327CF2">
      <w:pPr>
        <w:pStyle w:val="Listeafsnit"/>
        <w:numPr>
          <w:ilvl w:val="0"/>
          <w:numId w:val="6"/>
        </w:numPr>
        <w:rPr>
          <w:rFonts w:ascii="Garamond" w:hAnsi="Garamond" w:cs="Arial"/>
          <w:szCs w:val="24"/>
        </w:rPr>
      </w:pPr>
      <w:r w:rsidRPr="00B4069C">
        <w:rPr>
          <w:rFonts w:ascii="Garamond" w:hAnsi="Garamond" w:cs="Arial"/>
          <w:szCs w:val="24"/>
        </w:rPr>
        <w:t>Sidste rettidige betalingsdato</w:t>
      </w:r>
    </w:p>
    <w:p w14:paraId="23B4EAE6" w14:textId="37052738" w:rsidR="00327CF2" w:rsidRPr="00B4069C" w:rsidRDefault="00327CF2" w:rsidP="00327CF2">
      <w:pPr>
        <w:pStyle w:val="Listeafsnit"/>
        <w:numPr>
          <w:ilvl w:val="0"/>
          <w:numId w:val="6"/>
        </w:numPr>
        <w:rPr>
          <w:rFonts w:ascii="Garamond" w:hAnsi="Garamond"/>
          <w:szCs w:val="24"/>
        </w:rPr>
      </w:pPr>
      <w:r w:rsidRPr="00B4069C">
        <w:rPr>
          <w:rFonts w:ascii="Garamond" w:hAnsi="Garamond"/>
          <w:szCs w:val="24"/>
        </w:rPr>
        <w:t>[</w:t>
      </w:r>
      <w:r w:rsidRPr="00B4069C">
        <w:rPr>
          <w:rFonts w:ascii="Garamond" w:hAnsi="Garamond"/>
          <w:i/>
          <w:szCs w:val="24"/>
          <w:highlight w:val="lightGray"/>
        </w:rPr>
        <w:t>angiv eventuelle yderligere krav</w:t>
      </w:r>
      <w:r w:rsidRPr="00B4069C">
        <w:rPr>
          <w:rFonts w:ascii="Garamond" w:hAnsi="Garamond"/>
          <w:szCs w:val="24"/>
        </w:rPr>
        <w:t>]</w:t>
      </w:r>
    </w:p>
    <w:p w14:paraId="6EA44F92" w14:textId="502D1CAA" w:rsidR="00327CF2" w:rsidRDefault="00EB292B" w:rsidP="00327CF2">
      <w:pPr>
        <w:rPr>
          <w:rFonts w:ascii="Garamond" w:hAnsi="Garamond" w:cs="Arial"/>
          <w:sz w:val="24"/>
          <w:szCs w:val="24"/>
        </w:rPr>
      </w:pPr>
      <w:r w:rsidRPr="00B4069C">
        <w:rPr>
          <w:rFonts w:ascii="Garamond" w:hAnsi="Garamond" w:cs="Arial"/>
          <w:sz w:val="24"/>
          <w:szCs w:val="24"/>
        </w:rPr>
        <w:t xml:space="preserve">Kunden </w:t>
      </w:r>
      <w:r w:rsidR="00327CF2" w:rsidRPr="00B4069C">
        <w:rPr>
          <w:rFonts w:ascii="Garamond" w:hAnsi="Garamond" w:cs="Arial"/>
          <w:sz w:val="24"/>
          <w:szCs w:val="24"/>
        </w:rPr>
        <w:t xml:space="preserve">er berettiget til at afvise fakturaer, der ikke modtages elektronisk, </w:t>
      </w:r>
      <w:r w:rsidR="00E32119" w:rsidRPr="00B4069C">
        <w:rPr>
          <w:rFonts w:ascii="Garamond" w:hAnsi="Garamond" w:cs="Arial"/>
          <w:sz w:val="24"/>
          <w:szCs w:val="24"/>
        </w:rPr>
        <w:t xml:space="preserve">hvor </w:t>
      </w:r>
      <w:r w:rsidR="00327CF2" w:rsidRPr="00B4069C">
        <w:rPr>
          <w:rFonts w:ascii="Garamond" w:hAnsi="Garamond" w:cs="Arial"/>
          <w:sz w:val="24"/>
          <w:szCs w:val="24"/>
        </w:rPr>
        <w:t>ovenstående oplysninger mangler</w:t>
      </w:r>
      <w:r w:rsidR="008C69D8" w:rsidRPr="00B4069C">
        <w:rPr>
          <w:rFonts w:ascii="Garamond" w:hAnsi="Garamond" w:cs="Arial"/>
          <w:sz w:val="24"/>
          <w:szCs w:val="24"/>
        </w:rPr>
        <w:t>,</w:t>
      </w:r>
      <w:r w:rsidR="00327CF2" w:rsidRPr="00B4069C">
        <w:rPr>
          <w:rFonts w:ascii="Garamond" w:hAnsi="Garamond" w:cs="Arial"/>
          <w:sz w:val="24"/>
          <w:szCs w:val="24"/>
        </w:rPr>
        <w:t xml:space="preserve"> eller faktureringen i øvrigt ikke sker under overholdelse af lov om offentlige betalinger m</w:t>
      </w:r>
      <w:r w:rsidR="008C69D8" w:rsidRPr="00B4069C">
        <w:rPr>
          <w:rFonts w:ascii="Garamond" w:hAnsi="Garamond" w:cs="Arial"/>
          <w:sz w:val="24"/>
          <w:szCs w:val="24"/>
        </w:rPr>
        <w:t>.</w:t>
      </w:r>
      <w:r w:rsidR="00327CF2" w:rsidRPr="00B4069C">
        <w:rPr>
          <w:rFonts w:ascii="Garamond" w:hAnsi="Garamond" w:cs="Arial"/>
          <w:sz w:val="24"/>
          <w:szCs w:val="24"/>
        </w:rPr>
        <w:t>v.</w:t>
      </w:r>
    </w:p>
    <w:p w14:paraId="6DB17541" w14:textId="77777777" w:rsidR="004A104C" w:rsidRPr="00B4069C" w:rsidRDefault="004A104C" w:rsidP="00327CF2">
      <w:pPr>
        <w:rPr>
          <w:rFonts w:ascii="Garamond" w:hAnsi="Garamond" w:cs="Arial"/>
          <w:sz w:val="24"/>
          <w:szCs w:val="24"/>
        </w:rPr>
      </w:pPr>
    </w:p>
    <w:p w14:paraId="308D81F6" w14:textId="688FB8FC" w:rsidR="00327CF2" w:rsidRPr="004A104C" w:rsidRDefault="00327CF2" w:rsidP="00327CF2">
      <w:pPr>
        <w:pStyle w:val="Overskrift1"/>
        <w:rPr>
          <w:rFonts w:ascii="Garamond" w:hAnsi="Garamond"/>
          <w:sz w:val="26"/>
          <w:szCs w:val="26"/>
        </w:rPr>
      </w:pPr>
      <w:bookmarkStart w:id="70" w:name="_Toc457983813"/>
      <w:bookmarkStart w:id="71" w:name="_Toc435542511"/>
      <w:bookmarkStart w:id="72" w:name="_Toc437866906"/>
      <w:bookmarkStart w:id="73" w:name="_Toc4701158"/>
      <w:r w:rsidRPr="004A104C">
        <w:rPr>
          <w:rFonts w:ascii="Garamond" w:hAnsi="Garamond"/>
          <w:sz w:val="26"/>
          <w:szCs w:val="26"/>
        </w:rPr>
        <w:t>B</w:t>
      </w:r>
      <w:r w:rsidR="004A104C" w:rsidRPr="004A104C">
        <w:rPr>
          <w:rFonts w:ascii="Garamond" w:hAnsi="Garamond"/>
          <w:sz w:val="26"/>
          <w:szCs w:val="26"/>
        </w:rPr>
        <w:t>ETALINGSBETINGELSER</w:t>
      </w:r>
      <w:bookmarkEnd w:id="70"/>
      <w:bookmarkEnd w:id="71"/>
      <w:bookmarkEnd w:id="72"/>
      <w:bookmarkEnd w:id="73"/>
    </w:p>
    <w:p w14:paraId="3FBF7FD3" w14:textId="3778F3F7" w:rsidR="00327CF2" w:rsidRPr="00B4069C" w:rsidRDefault="00327CF2" w:rsidP="00327CF2">
      <w:pPr>
        <w:spacing w:line="240" w:lineRule="auto"/>
        <w:rPr>
          <w:rFonts w:ascii="Garamond" w:hAnsi="Garamond"/>
          <w:sz w:val="24"/>
          <w:szCs w:val="24"/>
        </w:rPr>
      </w:pPr>
      <w:r w:rsidRPr="00B4069C">
        <w:rPr>
          <w:rFonts w:ascii="Garamond" w:hAnsi="Garamond" w:cs="Arial"/>
          <w:sz w:val="24"/>
          <w:szCs w:val="24"/>
        </w:rPr>
        <w:t>[</w:t>
      </w:r>
      <w:r w:rsidRPr="00B4069C">
        <w:rPr>
          <w:rFonts w:ascii="Garamond" w:hAnsi="Garamond" w:cs="Arial"/>
          <w:sz w:val="24"/>
          <w:szCs w:val="24"/>
          <w:highlight w:val="yellow"/>
        </w:rPr>
        <w:t>Angiv</w:t>
      </w:r>
      <w:r w:rsidR="008C69D8" w:rsidRPr="00B4069C">
        <w:rPr>
          <w:rFonts w:ascii="Garamond" w:hAnsi="Garamond" w:cs="Arial"/>
          <w:sz w:val="24"/>
          <w:szCs w:val="24"/>
          <w:highlight w:val="yellow"/>
        </w:rPr>
        <w:t>,</w:t>
      </w:r>
      <w:r w:rsidRPr="00B4069C">
        <w:rPr>
          <w:rFonts w:ascii="Garamond" w:hAnsi="Garamond" w:cs="Arial"/>
          <w:sz w:val="24"/>
          <w:szCs w:val="24"/>
          <w:highlight w:val="yellow"/>
        </w:rPr>
        <w:t xml:space="preserve"> hvornår leverandøren kan fremsende faktura (fx når der er sket levering (af alle ydelser), jf. betalingsplan eller lign.)</w:t>
      </w:r>
      <w:r w:rsidRPr="00B4069C">
        <w:rPr>
          <w:rFonts w:ascii="Garamond" w:hAnsi="Garamond" w:cs="Arial"/>
          <w:sz w:val="24"/>
          <w:szCs w:val="24"/>
        </w:rPr>
        <w:t>]</w:t>
      </w:r>
      <w:r w:rsidR="008C69D8" w:rsidRPr="00B4069C">
        <w:rPr>
          <w:rFonts w:ascii="Garamond" w:hAnsi="Garamond" w:cs="Arial"/>
          <w:sz w:val="24"/>
          <w:szCs w:val="24"/>
        </w:rPr>
        <w:t>.</w:t>
      </w:r>
      <w:r w:rsidRPr="00B4069C">
        <w:rPr>
          <w:rFonts w:ascii="Garamond" w:hAnsi="Garamond" w:cs="Arial"/>
          <w:sz w:val="24"/>
          <w:szCs w:val="24"/>
        </w:rPr>
        <w:t xml:space="preserve"> Det fakturerede beløb forfalder til betaling 30 dage efter elektronisk afsendelse af fyldestgørende faktura, jf. </w:t>
      </w:r>
      <w:r w:rsidRPr="00B4069C">
        <w:rPr>
          <w:rFonts w:ascii="Garamond" w:hAnsi="Garamond"/>
          <w:sz w:val="24"/>
          <w:szCs w:val="24"/>
        </w:rPr>
        <w:t xml:space="preserve">pkt. </w:t>
      </w:r>
      <w:r w:rsidRPr="00B4069C">
        <w:rPr>
          <w:rFonts w:ascii="Garamond" w:hAnsi="Garamond"/>
          <w:sz w:val="24"/>
          <w:szCs w:val="24"/>
        </w:rPr>
        <w:fldChar w:fldCharType="begin"/>
      </w:r>
      <w:r w:rsidRPr="00B4069C">
        <w:rPr>
          <w:rFonts w:ascii="Garamond" w:hAnsi="Garamond"/>
          <w:sz w:val="24"/>
          <w:szCs w:val="24"/>
        </w:rPr>
        <w:instrText xml:space="preserve"> REF _Ref3200905 \r \h </w:instrText>
      </w:r>
      <w:r w:rsidR="00B4069C" w:rsidRPr="00B4069C">
        <w:rPr>
          <w:rFonts w:ascii="Garamond" w:hAnsi="Garamond"/>
          <w:sz w:val="24"/>
          <w:szCs w:val="24"/>
        </w:rPr>
        <w:instrText xml:space="preserve"> \* MERGEFORMAT </w:instrText>
      </w:r>
      <w:r w:rsidRPr="00B4069C">
        <w:rPr>
          <w:rFonts w:ascii="Garamond" w:hAnsi="Garamond"/>
          <w:sz w:val="24"/>
          <w:szCs w:val="24"/>
        </w:rPr>
      </w:r>
      <w:r w:rsidRPr="00B4069C">
        <w:rPr>
          <w:rFonts w:ascii="Garamond" w:hAnsi="Garamond"/>
          <w:sz w:val="24"/>
          <w:szCs w:val="24"/>
        </w:rPr>
        <w:fldChar w:fldCharType="separate"/>
      </w:r>
      <w:r w:rsidR="005551FA" w:rsidRPr="00B4069C">
        <w:rPr>
          <w:rFonts w:ascii="Garamond" w:hAnsi="Garamond"/>
          <w:sz w:val="24"/>
          <w:szCs w:val="24"/>
        </w:rPr>
        <w:t>8</w:t>
      </w:r>
      <w:r w:rsidRPr="00B4069C">
        <w:rPr>
          <w:rFonts w:ascii="Garamond" w:hAnsi="Garamond"/>
          <w:sz w:val="24"/>
          <w:szCs w:val="24"/>
        </w:rPr>
        <w:fldChar w:fldCharType="end"/>
      </w:r>
      <w:r w:rsidRPr="00B4069C">
        <w:rPr>
          <w:rFonts w:ascii="Garamond" w:hAnsi="Garamond"/>
          <w:sz w:val="24"/>
          <w:szCs w:val="24"/>
        </w:rPr>
        <w:t xml:space="preserve">. </w:t>
      </w:r>
    </w:p>
    <w:p w14:paraId="3097AA1B" w14:textId="77777777" w:rsidR="00327CF2" w:rsidRPr="00B4069C" w:rsidRDefault="00327CF2" w:rsidP="00327CF2">
      <w:pPr>
        <w:spacing w:line="240" w:lineRule="auto"/>
        <w:rPr>
          <w:rFonts w:ascii="Garamond" w:hAnsi="Garamond" w:cs="Arial"/>
          <w:sz w:val="24"/>
          <w:szCs w:val="24"/>
        </w:rPr>
      </w:pPr>
      <w:r w:rsidRPr="00B4069C">
        <w:rPr>
          <w:rFonts w:ascii="Garamond" w:hAnsi="Garamond" w:cs="Arial"/>
          <w:sz w:val="24"/>
          <w:szCs w:val="24"/>
        </w:rPr>
        <w:t xml:space="preserve">Falder sidste </w:t>
      </w:r>
      <w:proofErr w:type="gramStart"/>
      <w:r w:rsidRPr="00B4069C">
        <w:rPr>
          <w:rFonts w:ascii="Garamond" w:hAnsi="Garamond" w:cs="Arial"/>
          <w:sz w:val="24"/>
          <w:szCs w:val="24"/>
        </w:rPr>
        <w:t>rettidige</w:t>
      </w:r>
      <w:proofErr w:type="gramEnd"/>
      <w:r w:rsidRPr="00B4069C">
        <w:rPr>
          <w:rFonts w:ascii="Garamond" w:hAnsi="Garamond" w:cs="Arial"/>
          <w:sz w:val="24"/>
          <w:szCs w:val="24"/>
        </w:rPr>
        <w:t xml:space="preserve"> betalingsdato ikke på en bankdag, udskydes betalingsdatoen til førstkommende bankdag.</w:t>
      </w:r>
    </w:p>
    <w:p w14:paraId="4565893A" w14:textId="77777777" w:rsidR="00327CF2" w:rsidRPr="00B4069C" w:rsidRDefault="00327CF2" w:rsidP="00327CF2">
      <w:pPr>
        <w:spacing w:line="240" w:lineRule="auto"/>
        <w:rPr>
          <w:rFonts w:ascii="Garamond" w:hAnsi="Garamond"/>
          <w:sz w:val="24"/>
          <w:szCs w:val="24"/>
        </w:rPr>
      </w:pPr>
      <w:r w:rsidRPr="00B4069C">
        <w:rPr>
          <w:rFonts w:ascii="Garamond" w:hAnsi="Garamond" w:cs="Arial"/>
          <w:sz w:val="24"/>
          <w:szCs w:val="24"/>
        </w:rPr>
        <w:t xml:space="preserve">Ved forsinket betaling er leverandøren berettiget til at beregne renter i henhold til rentelovens bestemmelser. </w:t>
      </w:r>
    </w:p>
    <w:p w14:paraId="634E517B" w14:textId="10E26AB2" w:rsidR="00327CF2" w:rsidRPr="00B4069C" w:rsidRDefault="00327CF2" w:rsidP="00327CF2">
      <w:pPr>
        <w:spacing w:line="240" w:lineRule="auto"/>
        <w:rPr>
          <w:rFonts w:ascii="Garamond" w:hAnsi="Garamond"/>
          <w:sz w:val="24"/>
          <w:szCs w:val="24"/>
        </w:rPr>
      </w:pPr>
      <w:r w:rsidRPr="00B4069C">
        <w:rPr>
          <w:rFonts w:ascii="Garamond" w:hAnsi="Garamond"/>
          <w:sz w:val="24"/>
          <w:szCs w:val="24"/>
        </w:rPr>
        <w:t>[</w:t>
      </w:r>
      <w:r w:rsidRPr="00B4069C">
        <w:rPr>
          <w:rFonts w:ascii="Garamond" w:hAnsi="Garamond"/>
          <w:i/>
          <w:sz w:val="24"/>
          <w:szCs w:val="24"/>
          <w:highlight w:val="lightGray"/>
        </w:rPr>
        <w:t>Afsnittet omformuleres</w:t>
      </w:r>
      <w:r w:rsidR="008C69D8" w:rsidRPr="00B4069C">
        <w:rPr>
          <w:rFonts w:ascii="Garamond" w:hAnsi="Garamond"/>
          <w:i/>
          <w:sz w:val="24"/>
          <w:szCs w:val="24"/>
          <w:highlight w:val="lightGray"/>
        </w:rPr>
        <w:t>,</w:t>
      </w:r>
      <w:r w:rsidRPr="00B4069C">
        <w:rPr>
          <w:rFonts w:ascii="Garamond" w:hAnsi="Garamond"/>
          <w:i/>
          <w:sz w:val="24"/>
          <w:szCs w:val="24"/>
          <w:highlight w:val="lightGray"/>
        </w:rPr>
        <w:t xml:space="preserve"> afhængig af om der er delbetalinger, driftsprøver eller andet.</w:t>
      </w:r>
      <w:r w:rsidRPr="00B4069C">
        <w:rPr>
          <w:rFonts w:ascii="Garamond" w:hAnsi="Garamond"/>
          <w:sz w:val="24"/>
          <w:szCs w:val="24"/>
        </w:rPr>
        <w:t>]</w:t>
      </w:r>
    </w:p>
    <w:p w14:paraId="4E98CC9A" w14:textId="77777777" w:rsidR="005072B8" w:rsidRPr="00B4069C" w:rsidRDefault="005072B8" w:rsidP="00C94CE5">
      <w:pPr>
        <w:spacing w:line="240" w:lineRule="auto"/>
        <w:rPr>
          <w:rFonts w:ascii="Garamond" w:hAnsi="Garamond"/>
          <w:sz w:val="24"/>
          <w:szCs w:val="24"/>
        </w:rPr>
      </w:pPr>
    </w:p>
    <w:p w14:paraId="56EDFF85" w14:textId="1D9C6050" w:rsidR="00A24D51" w:rsidRPr="004A104C" w:rsidRDefault="00A24D51" w:rsidP="00A24D51">
      <w:pPr>
        <w:pStyle w:val="Overskrift1"/>
        <w:rPr>
          <w:rFonts w:ascii="Garamond" w:hAnsi="Garamond"/>
          <w:sz w:val="26"/>
          <w:szCs w:val="26"/>
        </w:rPr>
      </w:pPr>
      <w:bookmarkStart w:id="74" w:name="_Toc457983799"/>
      <w:bookmarkStart w:id="75" w:name="_Toc435542497"/>
      <w:bookmarkStart w:id="76" w:name="_Ref3200976"/>
      <w:bookmarkStart w:id="77" w:name="_Ref4678064"/>
      <w:bookmarkStart w:id="78" w:name="_Toc4701159"/>
      <w:r w:rsidRPr="004A104C">
        <w:rPr>
          <w:rFonts w:ascii="Garamond" w:hAnsi="Garamond"/>
          <w:sz w:val="26"/>
          <w:szCs w:val="26"/>
        </w:rPr>
        <w:lastRenderedPageBreak/>
        <w:t>S</w:t>
      </w:r>
      <w:r w:rsidR="004A104C" w:rsidRPr="004A104C">
        <w:rPr>
          <w:rFonts w:ascii="Garamond" w:hAnsi="Garamond"/>
          <w:sz w:val="26"/>
          <w:szCs w:val="26"/>
        </w:rPr>
        <w:t>AMARBEJDE</w:t>
      </w:r>
      <w:bookmarkEnd w:id="31"/>
      <w:bookmarkEnd w:id="74"/>
      <w:bookmarkEnd w:id="75"/>
      <w:bookmarkEnd w:id="76"/>
      <w:bookmarkEnd w:id="77"/>
      <w:bookmarkEnd w:id="78"/>
    </w:p>
    <w:p w14:paraId="0370676A" w14:textId="77777777" w:rsidR="00A24D51" w:rsidRPr="00B4069C" w:rsidRDefault="00A24D51" w:rsidP="0005318C">
      <w:pPr>
        <w:spacing w:line="240" w:lineRule="auto"/>
        <w:rPr>
          <w:rFonts w:ascii="Garamond" w:hAnsi="Garamond" w:cs="Arial"/>
          <w:sz w:val="24"/>
          <w:szCs w:val="24"/>
        </w:rPr>
      </w:pPr>
      <w:r w:rsidRPr="00B4069C">
        <w:rPr>
          <w:rFonts w:ascii="Garamond" w:hAnsi="Garamond" w:cs="Arial"/>
          <w:sz w:val="24"/>
          <w:szCs w:val="24"/>
        </w:rPr>
        <w:t>Part</w:t>
      </w:r>
      <w:r w:rsidR="00542C99" w:rsidRPr="00B4069C">
        <w:rPr>
          <w:rFonts w:ascii="Garamond" w:hAnsi="Garamond" w:cs="Arial"/>
          <w:sz w:val="24"/>
          <w:szCs w:val="24"/>
        </w:rPr>
        <w:t>erne udpeger hver især de medarbejdere</w:t>
      </w:r>
      <w:r w:rsidRPr="00B4069C">
        <w:rPr>
          <w:rFonts w:ascii="Garamond" w:hAnsi="Garamond" w:cs="Arial"/>
          <w:sz w:val="24"/>
          <w:szCs w:val="24"/>
        </w:rPr>
        <w:t xml:space="preserve">, der </w:t>
      </w:r>
      <w:r w:rsidR="00EF78C9" w:rsidRPr="00B4069C">
        <w:rPr>
          <w:rFonts w:ascii="Garamond" w:hAnsi="Garamond" w:cs="Arial"/>
          <w:sz w:val="24"/>
          <w:szCs w:val="24"/>
        </w:rPr>
        <w:t xml:space="preserve">er ansvarlige for at </w:t>
      </w:r>
      <w:r w:rsidRPr="00B4069C">
        <w:rPr>
          <w:rFonts w:ascii="Garamond" w:hAnsi="Garamond" w:cs="Arial"/>
          <w:sz w:val="24"/>
          <w:szCs w:val="24"/>
        </w:rPr>
        <w:t xml:space="preserve">varetage den daglige kontakt i relation til </w:t>
      </w:r>
      <w:r w:rsidR="00C83119" w:rsidRPr="00B4069C">
        <w:rPr>
          <w:rFonts w:ascii="Garamond" w:hAnsi="Garamond" w:cs="Arial"/>
          <w:sz w:val="24"/>
          <w:szCs w:val="24"/>
        </w:rPr>
        <w:t>kontrakt</w:t>
      </w:r>
      <w:r w:rsidRPr="00B4069C">
        <w:rPr>
          <w:rFonts w:ascii="Garamond" w:hAnsi="Garamond" w:cs="Arial"/>
          <w:sz w:val="24"/>
          <w:szCs w:val="24"/>
        </w:rPr>
        <w:t xml:space="preserve">en. </w:t>
      </w:r>
    </w:p>
    <w:p w14:paraId="0A3BF5AC" w14:textId="52F7BF21" w:rsidR="005E03CD" w:rsidRPr="00B4069C" w:rsidRDefault="00EF78C9" w:rsidP="0005318C">
      <w:pPr>
        <w:spacing w:line="240" w:lineRule="auto"/>
        <w:rPr>
          <w:rFonts w:ascii="Garamond" w:hAnsi="Garamond" w:cs="Arial"/>
          <w:sz w:val="24"/>
          <w:szCs w:val="24"/>
        </w:rPr>
      </w:pPr>
      <w:r w:rsidRPr="00B4069C">
        <w:rPr>
          <w:rFonts w:ascii="Garamond" w:hAnsi="Garamond" w:cs="Arial"/>
          <w:sz w:val="24"/>
          <w:szCs w:val="24"/>
        </w:rPr>
        <w:t xml:space="preserve">Leverandørens </w:t>
      </w:r>
      <w:r w:rsidR="005E03CD" w:rsidRPr="00B4069C">
        <w:rPr>
          <w:rFonts w:ascii="Garamond" w:hAnsi="Garamond" w:cs="Arial"/>
          <w:sz w:val="24"/>
          <w:szCs w:val="24"/>
        </w:rPr>
        <w:t xml:space="preserve">ansvarlige skal </w:t>
      </w:r>
      <w:r w:rsidRPr="00B4069C">
        <w:rPr>
          <w:rFonts w:ascii="Garamond" w:hAnsi="Garamond" w:cs="Arial"/>
          <w:sz w:val="24"/>
          <w:szCs w:val="24"/>
        </w:rPr>
        <w:t xml:space="preserve">løbende holde </w:t>
      </w:r>
      <w:r w:rsidR="00EB292B" w:rsidRPr="00B4069C">
        <w:rPr>
          <w:rFonts w:ascii="Garamond" w:hAnsi="Garamond" w:cs="Arial"/>
          <w:sz w:val="24"/>
          <w:szCs w:val="24"/>
        </w:rPr>
        <w:t>kunden</w:t>
      </w:r>
      <w:r w:rsidRPr="00B4069C">
        <w:rPr>
          <w:rFonts w:ascii="Garamond" w:hAnsi="Garamond" w:cs="Arial"/>
          <w:sz w:val="24"/>
          <w:szCs w:val="24"/>
        </w:rPr>
        <w:t xml:space="preserve">s </w:t>
      </w:r>
      <w:r w:rsidR="005E03CD" w:rsidRPr="00B4069C">
        <w:rPr>
          <w:rFonts w:ascii="Garamond" w:hAnsi="Garamond" w:cs="Arial"/>
          <w:sz w:val="24"/>
          <w:szCs w:val="24"/>
        </w:rPr>
        <w:t xml:space="preserve">ansvarlige orienteret om </w:t>
      </w:r>
      <w:r w:rsidR="0057217F" w:rsidRPr="00B4069C">
        <w:rPr>
          <w:rFonts w:ascii="Garamond" w:hAnsi="Garamond" w:cs="Arial"/>
          <w:sz w:val="24"/>
          <w:szCs w:val="24"/>
        </w:rPr>
        <w:t xml:space="preserve">de af kontrakten omfattede </w:t>
      </w:r>
      <w:r w:rsidR="008C7FA2" w:rsidRPr="00B4069C">
        <w:rPr>
          <w:rFonts w:ascii="Garamond" w:hAnsi="Garamond" w:cs="Arial"/>
          <w:sz w:val="24"/>
          <w:szCs w:val="24"/>
        </w:rPr>
        <w:t>ydelse</w:t>
      </w:r>
      <w:r w:rsidR="0057217F" w:rsidRPr="00B4069C">
        <w:rPr>
          <w:rFonts w:ascii="Garamond" w:hAnsi="Garamond" w:cs="Arial"/>
          <w:sz w:val="24"/>
          <w:szCs w:val="24"/>
        </w:rPr>
        <w:t>rs</w:t>
      </w:r>
      <w:r w:rsidR="005E03CD" w:rsidRPr="00B4069C">
        <w:rPr>
          <w:rFonts w:ascii="Garamond" w:hAnsi="Garamond" w:cs="Arial"/>
          <w:sz w:val="24"/>
          <w:szCs w:val="24"/>
        </w:rPr>
        <w:t xml:space="preserve"> fremdrift. </w:t>
      </w:r>
    </w:p>
    <w:p w14:paraId="394C88BF" w14:textId="77777777" w:rsidR="00C76D2A" w:rsidRPr="00B4069C" w:rsidRDefault="00C76D2A" w:rsidP="0005318C">
      <w:pPr>
        <w:spacing w:line="240" w:lineRule="auto"/>
        <w:rPr>
          <w:rFonts w:ascii="Garamond" w:hAnsi="Garamond" w:cs="Arial"/>
          <w:sz w:val="24"/>
          <w:szCs w:val="24"/>
        </w:rPr>
      </w:pPr>
      <w:r w:rsidRPr="00B4069C">
        <w:rPr>
          <w:rFonts w:ascii="Garamond" w:hAnsi="Garamond" w:cs="Arial"/>
          <w:sz w:val="24"/>
          <w:szCs w:val="24"/>
        </w:rPr>
        <w:t xml:space="preserve">Parterne har pligt til at underrette hinanden, såfremt der under arbejdet opstår tvivl om </w:t>
      </w:r>
      <w:r w:rsidR="008C7FA2" w:rsidRPr="00B4069C">
        <w:rPr>
          <w:rFonts w:ascii="Garamond" w:hAnsi="Garamond" w:cs="Arial"/>
          <w:sz w:val="24"/>
          <w:szCs w:val="24"/>
        </w:rPr>
        <w:t>en ydelses</w:t>
      </w:r>
      <w:r w:rsidRPr="00B4069C">
        <w:rPr>
          <w:rFonts w:ascii="Garamond" w:hAnsi="Garamond" w:cs="Arial"/>
          <w:sz w:val="24"/>
          <w:szCs w:val="24"/>
        </w:rPr>
        <w:t xml:space="preserve"> forudsætninger, formål eller gennemførelse. </w:t>
      </w:r>
    </w:p>
    <w:p w14:paraId="4826E93E" w14:textId="77777777" w:rsidR="00C76D2A" w:rsidRPr="00B4069C" w:rsidRDefault="00C76D2A" w:rsidP="00C76D2A">
      <w:pPr>
        <w:spacing w:line="240" w:lineRule="auto"/>
        <w:rPr>
          <w:rFonts w:ascii="Garamond" w:hAnsi="Garamond" w:cs="Arial"/>
          <w:sz w:val="24"/>
          <w:szCs w:val="24"/>
        </w:rPr>
      </w:pPr>
      <w:r w:rsidRPr="00B4069C">
        <w:rPr>
          <w:rFonts w:ascii="Garamond" w:hAnsi="Garamond" w:cs="Arial"/>
          <w:sz w:val="24"/>
          <w:szCs w:val="24"/>
        </w:rPr>
        <w:t xml:space="preserve">Parterne har ligeledes pligt til at underrette hinanden, såfremt der er utilfredshed med den andens indsats, arbejdsudførelse eller kvalitet i arbejdet. </w:t>
      </w:r>
    </w:p>
    <w:p w14:paraId="17CED1E8" w14:textId="056C2BC2" w:rsidR="00C76D2A" w:rsidRPr="00B4069C" w:rsidRDefault="00C76D2A" w:rsidP="00C76D2A">
      <w:pPr>
        <w:spacing w:line="240" w:lineRule="auto"/>
        <w:rPr>
          <w:rFonts w:ascii="Garamond" w:hAnsi="Garamond" w:cs="Arial"/>
          <w:sz w:val="24"/>
          <w:szCs w:val="24"/>
        </w:rPr>
      </w:pPr>
      <w:r w:rsidRPr="00B4069C">
        <w:rPr>
          <w:rFonts w:ascii="Garamond" w:hAnsi="Garamond" w:cs="Arial"/>
          <w:sz w:val="24"/>
          <w:szCs w:val="24"/>
        </w:rPr>
        <w:t xml:space="preserve">På en parts initiativ foretages en fælles evaluering af samarbejdet mellem leverandør og </w:t>
      </w:r>
      <w:r w:rsidR="00EB292B" w:rsidRPr="00B4069C">
        <w:rPr>
          <w:rFonts w:ascii="Garamond" w:hAnsi="Garamond" w:cs="Arial"/>
          <w:sz w:val="24"/>
          <w:szCs w:val="24"/>
        </w:rPr>
        <w:t>kunden</w:t>
      </w:r>
      <w:r w:rsidRPr="00B4069C">
        <w:rPr>
          <w:rFonts w:ascii="Garamond" w:hAnsi="Garamond" w:cs="Arial"/>
          <w:sz w:val="24"/>
          <w:szCs w:val="24"/>
        </w:rPr>
        <w:t xml:space="preserve">. </w:t>
      </w:r>
    </w:p>
    <w:p w14:paraId="745777B6" w14:textId="77777777" w:rsidR="00C76D2A" w:rsidRPr="00B4069C" w:rsidRDefault="00C76D2A" w:rsidP="0005318C">
      <w:pPr>
        <w:spacing w:line="240" w:lineRule="auto"/>
        <w:rPr>
          <w:rFonts w:ascii="Garamond" w:hAnsi="Garamond" w:cs="Arial"/>
          <w:sz w:val="24"/>
          <w:szCs w:val="24"/>
        </w:rPr>
      </w:pPr>
    </w:p>
    <w:p w14:paraId="5A98776D" w14:textId="6C0E7019" w:rsidR="00C76D2A" w:rsidRPr="004A104C" w:rsidRDefault="008C7FA2" w:rsidP="00C76D2A">
      <w:pPr>
        <w:pStyle w:val="Overskrift1"/>
        <w:rPr>
          <w:rFonts w:ascii="Garamond" w:hAnsi="Garamond"/>
          <w:sz w:val="26"/>
          <w:szCs w:val="26"/>
        </w:rPr>
      </w:pPr>
      <w:bookmarkStart w:id="79" w:name="_Toc4701160"/>
      <w:r w:rsidRPr="004A104C">
        <w:rPr>
          <w:rFonts w:ascii="Garamond" w:hAnsi="Garamond"/>
          <w:sz w:val="26"/>
          <w:szCs w:val="26"/>
        </w:rPr>
        <w:t>B</w:t>
      </w:r>
      <w:r w:rsidR="004A104C" w:rsidRPr="004A104C">
        <w:rPr>
          <w:rFonts w:ascii="Garamond" w:hAnsi="Garamond"/>
          <w:sz w:val="26"/>
          <w:szCs w:val="26"/>
        </w:rPr>
        <w:t>EMANDING</w:t>
      </w:r>
      <w:bookmarkEnd w:id="79"/>
    </w:p>
    <w:p w14:paraId="57524139" w14:textId="3C550F9D" w:rsidR="00F127E0" w:rsidRPr="00B4069C" w:rsidRDefault="00F127E0" w:rsidP="008F6324">
      <w:pPr>
        <w:pStyle w:val="Brdtekstindrykning3"/>
        <w:spacing w:after="200"/>
        <w:ind w:left="0" w:firstLine="0"/>
        <w:jc w:val="left"/>
        <w:rPr>
          <w:rFonts w:ascii="Garamond" w:eastAsiaTheme="minorHAnsi" w:hAnsi="Garamond" w:cs="Arial"/>
          <w:sz w:val="24"/>
          <w:szCs w:val="24"/>
          <w:lang w:eastAsia="en-US"/>
        </w:rPr>
      </w:pPr>
      <w:bookmarkStart w:id="80" w:name="_Toc437866900"/>
      <w:r w:rsidRPr="00B4069C">
        <w:rPr>
          <w:rFonts w:ascii="Garamond" w:eastAsiaTheme="minorHAnsi" w:hAnsi="Garamond" w:cs="Arial"/>
          <w:sz w:val="24"/>
          <w:szCs w:val="24"/>
          <w:lang w:eastAsia="en-US"/>
        </w:rPr>
        <w:t>[</w:t>
      </w:r>
      <w:r w:rsidRPr="00B4069C">
        <w:rPr>
          <w:rFonts w:ascii="Garamond" w:eastAsiaTheme="minorHAnsi" w:hAnsi="Garamond" w:cs="Arial"/>
          <w:i/>
          <w:sz w:val="24"/>
          <w:szCs w:val="24"/>
          <w:highlight w:val="lightGray"/>
          <w:lang w:eastAsia="en-US"/>
        </w:rPr>
        <w:t>Afsnittet slettes, hvis der ikke er efterspurgt særlig bemanding.</w:t>
      </w:r>
      <w:r w:rsidRPr="00B4069C">
        <w:rPr>
          <w:rFonts w:ascii="Garamond" w:eastAsiaTheme="minorHAnsi" w:hAnsi="Garamond" w:cs="Arial"/>
          <w:sz w:val="24"/>
          <w:szCs w:val="24"/>
          <w:lang w:eastAsia="en-US"/>
        </w:rPr>
        <w:t>]</w:t>
      </w:r>
    </w:p>
    <w:p w14:paraId="262A899C" w14:textId="16AE1160" w:rsidR="008F6324" w:rsidRPr="00B4069C" w:rsidRDefault="00C76D2A" w:rsidP="008F6324">
      <w:pPr>
        <w:pStyle w:val="Brdtekstindrykning3"/>
        <w:spacing w:after="200"/>
        <w:ind w:left="0" w:firstLine="0"/>
        <w:jc w:val="left"/>
        <w:rPr>
          <w:rFonts w:ascii="Garamond" w:eastAsiaTheme="minorHAnsi" w:hAnsi="Garamond" w:cs="Arial"/>
          <w:sz w:val="24"/>
          <w:szCs w:val="24"/>
          <w:lang w:eastAsia="en-US"/>
        </w:rPr>
      </w:pPr>
      <w:r w:rsidRPr="00B4069C">
        <w:rPr>
          <w:rFonts w:ascii="Garamond" w:eastAsiaTheme="minorHAnsi" w:hAnsi="Garamond" w:cs="Arial"/>
          <w:sz w:val="24"/>
          <w:szCs w:val="24"/>
          <w:lang w:eastAsia="en-US"/>
        </w:rPr>
        <w:t>Le</w:t>
      </w:r>
      <w:r w:rsidR="00AB348E" w:rsidRPr="00B4069C">
        <w:rPr>
          <w:rFonts w:ascii="Garamond" w:eastAsiaTheme="minorHAnsi" w:hAnsi="Garamond" w:cs="Arial"/>
          <w:sz w:val="24"/>
          <w:szCs w:val="24"/>
          <w:lang w:eastAsia="en-US"/>
        </w:rPr>
        <w:t xml:space="preserve">verandøren stiller de </w:t>
      </w:r>
      <w:r w:rsidR="00087996" w:rsidRPr="00B4069C">
        <w:rPr>
          <w:rFonts w:ascii="Garamond" w:eastAsiaTheme="minorHAnsi" w:hAnsi="Garamond" w:cs="Arial"/>
          <w:sz w:val="24"/>
          <w:szCs w:val="24"/>
          <w:lang w:eastAsia="en-US"/>
        </w:rPr>
        <w:t xml:space="preserve">medarbejdere (både egne og eventuelle underleverandørers), som angivet i </w:t>
      </w:r>
      <w:r w:rsidR="00C83119" w:rsidRPr="00B4069C">
        <w:rPr>
          <w:rFonts w:ascii="Garamond" w:eastAsiaTheme="minorHAnsi" w:hAnsi="Garamond" w:cs="Arial"/>
          <w:sz w:val="24"/>
          <w:szCs w:val="24"/>
          <w:lang w:eastAsia="en-US"/>
        </w:rPr>
        <w:t>tilbud</w:t>
      </w:r>
      <w:r w:rsidR="00087996" w:rsidRPr="00B4069C">
        <w:rPr>
          <w:rFonts w:ascii="Garamond" w:eastAsiaTheme="minorHAnsi" w:hAnsi="Garamond" w:cs="Arial"/>
          <w:sz w:val="24"/>
          <w:szCs w:val="24"/>
          <w:lang w:eastAsia="en-US"/>
        </w:rPr>
        <w:t>det</w:t>
      </w:r>
      <w:r w:rsidRPr="00B4069C">
        <w:rPr>
          <w:rFonts w:ascii="Garamond" w:eastAsiaTheme="minorHAnsi" w:hAnsi="Garamond" w:cs="Arial"/>
          <w:sz w:val="24"/>
          <w:szCs w:val="24"/>
          <w:lang w:eastAsia="en-US"/>
        </w:rPr>
        <w:t>, til rå</w:t>
      </w:r>
      <w:r w:rsidR="0057217F" w:rsidRPr="00B4069C">
        <w:rPr>
          <w:rFonts w:ascii="Garamond" w:eastAsiaTheme="minorHAnsi" w:hAnsi="Garamond" w:cs="Arial"/>
          <w:sz w:val="24"/>
          <w:szCs w:val="24"/>
          <w:lang w:eastAsia="en-US"/>
        </w:rPr>
        <w:t xml:space="preserve">dighed for </w:t>
      </w:r>
      <w:r w:rsidR="008C7FA2" w:rsidRPr="00B4069C">
        <w:rPr>
          <w:rFonts w:ascii="Garamond" w:eastAsiaTheme="minorHAnsi" w:hAnsi="Garamond" w:cs="Arial"/>
          <w:sz w:val="24"/>
          <w:szCs w:val="24"/>
          <w:lang w:eastAsia="en-US"/>
        </w:rPr>
        <w:t>ydelserne</w:t>
      </w:r>
      <w:r w:rsidR="00F127E0" w:rsidRPr="00B4069C">
        <w:rPr>
          <w:rFonts w:ascii="Garamond" w:eastAsiaTheme="minorHAnsi" w:hAnsi="Garamond" w:cs="Arial"/>
          <w:sz w:val="24"/>
          <w:szCs w:val="24"/>
          <w:lang w:eastAsia="en-US"/>
        </w:rPr>
        <w:t>s udførelse</w:t>
      </w:r>
      <w:r w:rsidRPr="00B4069C">
        <w:rPr>
          <w:rFonts w:ascii="Garamond" w:eastAsiaTheme="minorHAnsi" w:hAnsi="Garamond" w:cs="Arial"/>
          <w:sz w:val="24"/>
          <w:szCs w:val="24"/>
          <w:lang w:eastAsia="en-US"/>
        </w:rPr>
        <w:t>.</w:t>
      </w:r>
    </w:p>
    <w:p w14:paraId="48EDE68F" w14:textId="2EDD3B8F" w:rsidR="00C76D2A" w:rsidRPr="00B4069C" w:rsidRDefault="00C76D2A" w:rsidP="008F6324">
      <w:pPr>
        <w:pStyle w:val="Brdtekstindrykning3"/>
        <w:spacing w:after="200"/>
        <w:ind w:left="0" w:firstLine="0"/>
        <w:jc w:val="left"/>
        <w:rPr>
          <w:rFonts w:ascii="Garamond" w:hAnsi="Garamond" w:cs="Arial"/>
          <w:sz w:val="24"/>
          <w:szCs w:val="24"/>
        </w:rPr>
      </w:pPr>
      <w:r w:rsidRPr="00B4069C">
        <w:rPr>
          <w:rFonts w:ascii="Garamond" w:hAnsi="Garamond" w:cs="Arial"/>
          <w:sz w:val="24"/>
          <w:szCs w:val="24"/>
        </w:rPr>
        <w:t xml:space="preserve">Leverandøren skal, i videst muligt omfang undgå </w:t>
      </w:r>
      <w:r w:rsidR="00EA2A0C" w:rsidRPr="00B4069C">
        <w:rPr>
          <w:rFonts w:ascii="Garamond" w:hAnsi="Garamond" w:cs="Arial"/>
          <w:sz w:val="24"/>
          <w:szCs w:val="24"/>
        </w:rPr>
        <w:t xml:space="preserve">at </w:t>
      </w:r>
      <w:r w:rsidRPr="00B4069C">
        <w:rPr>
          <w:rFonts w:ascii="Garamond" w:hAnsi="Garamond" w:cs="Arial"/>
          <w:sz w:val="24"/>
          <w:szCs w:val="24"/>
        </w:rPr>
        <w:t>udskift</w:t>
      </w:r>
      <w:r w:rsidR="00EA2A0C" w:rsidRPr="00B4069C">
        <w:rPr>
          <w:rFonts w:ascii="Garamond" w:hAnsi="Garamond" w:cs="Arial"/>
          <w:sz w:val="24"/>
          <w:szCs w:val="24"/>
        </w:rPr>
        <w:t>e</w:t>
      </w:r>
      <w:r w:rsidRPr="00B4069C">
        <w:rPr>
          <w:rFonts w:ascii="Garamond" w:hAnsi="Garamond" w:cs="Arial"/>
          <w:sz w:val="24"/>
          <w:szCs w:val="24"/>
        </w:rPr>
        <w:t xml:space="preserve"> </w:t>
      </w:r>
      <w:r w:rsidR="00087996" w:rsidRPr="00B4069C">
        <w:rPr>
          <w:rFonts w:ascii="Garamond" w:hAnsi="Garamond" w:cs="Arial"/>
          <w:sz w:val="24"/>
          <w:szCs w:val="24"/>
        </w:rPr>
        <w:t xml:space="preserve">medarbejdere </w:t>
      </w:r>
      <w:r w:rsidRPr="00B4069C">
        <w:rPr>
          <w:rFonts w:ascii="Garamond" w:hAnsi="Garamond" w:cs="Arial"/>
          <w:sz w:val="24"/>
          <w:szCs w:val="24"/>
        </w:rPr>
        <w:t>eller foretage væsentlige ændringer i rollefordelingen me</w:t>
      </w:r>
      <w:r w:rsidR="008C7FA2" w:rsidRPr="00B4069C">
        <w:rPr>
          <w:rFonts w:ascii="Garamond" w:hAnsi="Garamond" w:cs="Arial"/>
          <w:sz w:val="24"/>
          <w:szCs w:val="24"/>
        </w:rPr>
        <w:t xml:space="preserve">llem </w:t>
      </w:r>
      <w:r w:rsidR="00087996" w:rsidRPr="00B4069C">
        <w:rPr>
          <w:rFonts w:ascii="Garamond" w:hAnsi="Garamond" w:cs="Arial"/>
          <w:sz w:val="24"/>
          <w:szCs w:val="24"/>
        </w:rPr>
        <w:t xml:space="preserve">medarbejderne </w:t>
      </w:r>
      <w:r w:rsidR="008C7FA2" w:rsidRPr="00B4069C">
        <w:rPr>
          <w:rFonts w:ascii="Garamond" w:hAnsi="Garamond" w:cs="Arial"/>
          <w:sz w:val="24"/>
          <w:szCs w:val="24"/>
        </w:rPr>
        <w:t>under ydelserne</w:t>
      </w:r>
      <w:r w:rsidRPr="00B4069C">
        <w:rPr>
          <w:rFonts w:ascii="Garamond" w:hAnsi="Garamond" w:cs="Arial"/>
          <w:sz w:val="24"/>
          <w:szCs w:val="24"/>
        </w:rPr>
        <w:t>s udførelse.</w:t>
      </w:r>
    </w:p>
    <w:p w14:paraId="69B2E153" w14:textId="5923E057" w:rsidR="00C76D2A" w:rsidRPr="00B4069C" w:rsidRDefault="00C76D2A" w:rsidP="008F6324">
      <w:pPr>
        <w:pStyle w:val="Brdtekstindrykning2"/>
        <w:tabs>
          <w:tab w:val="left" w:pos="709"/>
        </w:tabs>
        <w:spacing w:after="200"/>
        <w:ind w:left="0" w:firstLine="0"/>
        <w:jc w:val="left"/>
        <w:rPr>
          <w:rFonts w:ascii="Garamond" w:hAnsi="Garamond" w:cs="Arial"/>
          <w:sz w:val="24"/>
          <w:szCs w:val="24"/>
        </w:rPr>
      </w:pPr>
      <w:r w:rsidRPr="00B4069C">
        <w:rPr>
          <w:rFonts w:ascii="Garamond" w:eastAsiaTheme="minorHAnsi" w:hAnsi="Garamond" w:cs="Arial"/>
          <w:sz w:val="24"/>
          <w:szCs w:val="24"/>
          <w:lang w:eastAsia="en-US"/>
        </w:rPr>
        <w:t>Leverandøren skal</w:t>
      </w:r>
      <w:r w:rsidR="00E32119" w:rsidRPr="00B4069C">
        <w:rPr>
          <w:rFonts w:ascii="Garamond" w:eastAsiaTheme="minorHAnsi" w:hAnsi="Garamond" w:cs="Arial"/>
          <w:sz w:val="24"/>
          <w:szCs w:val="24"/>
          <w:lang w:eastAsia="en-US"/>
        </w:rPr>
        <w:t>,</w:t>
      </w:r>
      <w:r w:rsidRPr="00B4069C">
        <w:rPr>
          <w:rFonts w:ascii="Garamond" w:eastAsiaTheme="minorHAnsi" w:hAnsi="Garamond" w:cs="Arial"/>
          <w:sz w:val="24"/>
          <w:szCs w:val="24"/>
          <w:lang w:eastAsia="en-US"/>
        </w:rPr>
        <w:t xml:space="preserve"> i tilfælde </w:t>
      </w:r>
      <w:r w:rsidR="00AB348E" w:rsidRPr="00B4069C">
        <w:rPr>
          <w:rFonts w:ascii="Garamond" w:eastAsiaTheme="minorHAnsi" w:hAnsi="Garamond" w:cs="Arial"/>
          <w:sz w:val="24"/>
          <w:szCs w:val="24"/>
          <w:lang w:eastAsia="en-US"/>
        </w:rPr>
        <w:t xml:space="preserve">af udskiftning af en </w:t>
      </w:r>
      <w:r w:rsidR="00087996" w:rsidRPr="00B4069C">
        <w:rPr>
          <w:rFonts w:ascii="Garamond" w:eastAsiaTheme="minorHAnsi" w:hAnsi="Garamond" w:cs="Arial"/>
          <w:sz w:val="24"/>
          <w:szCs w:val="24"/>
          <w:lang w:eastAsia="en-US"/>
        </w:rPr>
        <w:t>medarbejder</w:t>
      </w:r>
      <w:r w:rsidR="00E32119" w:rsidRPr="00B4069C">
        <w:rPr>
          <w:rFonts w:ascii="Garamond" w:eastAsiaTheme="minorHAnsi" w:hAnsi="Garamond" w:cs="Arial"/>
          <w:sz w:val="24"/>
          <w:szCs w:val="24"/>
          <w:lang w:eastAsia="en-US"/>
        </w:rPr>
        <w:t>,</w:t>
      </w:r>
      <w:r w:rsidRPr="00B4069C">
        <w:rPr>
          <w:rFonts w:ascii="Garamond" w:eastAsiaTheme="minorHAnsi" w:hAnsi="Garamond" w:cs="Arial"/>
          <w:sz w:val="24"/>
          <w:szCs w:val="24"/>
          <w:lang w:eastAsia="en-US"/>
        </w:rPr>
        <w:t xml:space="preserve"> redegøre for årsagen he</w:t>
      </w:r>
      <w:r w:rsidR="00AB348E" w:rsidRPr="00B4069C">
        <w:rPr>
          <w:rFonts w:ascii="Garamond" w:eastAsiaTheme="minorHAnsi" w:hAnsi="Garamond" w:cs="Arial"/>
          <w:sz w:val="24"/>
          <w:szCs w:val="24"/>
          <w:lang w:eastAsia="en-US"/>
        </w:rPr>
        <w:t>rtil og u</w:t>
      </w:r>
      <w:r w:rsidR="00087996" w:rsidRPr="00B4069C">
        <w:rPr>
          <w:rFonts w:ascii="Garamond" w:eastAsiaTheme="minorHAnsi" w:hAnsi="Garamond" w:cs="Arial"/>
          <w:sz w:val="24"/>
          <w:szCs w:val="24"/>
          <w:lang w:eastAsia="en-US"/>
        </w:rPr>
        <w:t>dpege en ny medarbejder</w:t>
      </w:r>
      <w:r w:rsidRPr="00B4069C">
        <w:rPr>
          <w:rFonts w:ascii="Garamond" w:eastAsiaTheme="minorHAnsi" w:hAnsi="Garamond" w:cs="Arial"/>
          <w:sz w:val="24"/>
          <w:szCs w:val="24"/>
          <w:lang w:eastAsia="en-US"/>
        </w:rPr>
        <w:t xml:space="preserve"> med mindst de samme faglige kvalifikationer, som den tidligere </w:t>
      </w:r>
      <w:r w:rsidR="00087996" w:rsidRPr="00B4069C">
        <w:rPr>
          <w:rFonts w:ascii="Garamond" w:eastAsiaTheme="minorHAnsi" w:hAnsi="Garamond" w:cs="Arial"/>
          <w:sz w:val="24"/>
          <w:szCs w:val="24"/>
          <w:lang w:eastAsia="en-US"/>
        </w:rPr>
        <w:t>medarbejder</w:t>
      </w:r>
      <w:r w:rsidR="00AB348E" w:rsidRPr="00B4069C">
        <w:rPr>
          <w:rFonts w:ascii="Garamond" w:eastAsiaTheme="minorHAnsi" w:hAnsi="Garamond" w:cs="Arial"/>
          <w:sz w:val="24"/>
          <w:szCs w:val="24"/>
          <w:lang w:eastAsia="en-US"/>
        </w:rPr>
        <w:t xml:space="preserve"> </w:t>
      </w:r>
      <w:r w:rsidRPr="00B4069C">
        <w:rPr>
          <w:rFonts w:ascii="Garamond" w:eastAsiaTheme="minorHAnsi" w:hAnsi="Garamond" w:cs="Arial"/>
          <w:sz w:val="24"/>
          <w:szCs w:val="24"/>
          <w:lang w:eastAsia="en-US"/>
        </w:rPr>
        <w:t>var i besiddelse af. Dette godtgøres ved forevisning af et fuldstændigt og detaljeret CV for den nye medarbejder.</w:t>
      </w:r>
      <w:r w:rsidR="005C6334" w:rsidRPr="00B4069C">
        <w:rPr>
          <w:rFonts w:ascii="Garamond" w:eastAsiaTheme="minorHAnsi" w:hAnsi="Garamond" w:cs="Arial"/>
          <w:sz w:val="24"/>
          <w:szCs w:val="24"/>
          <w:lang w:eastAsia="en-US"/>
        </w:rPr>
        <w:t xml:space="preserve"> [</w:t>
      </w:r>
      <w:r w:rsidR="005C6334" w:rsidRPr="00B4069C">
        <w:rPr>
          <w:rFonts w:ascii="Garamond" w:eastAsiaTheme="minorHAnsi" w:hAnsi="Garamond" w:cs="Arial"/>
          <w:i/>
          <w:sz w:val="24"/>
          <w:szCs w:val="24"/>
          <w:highlight w:val="lightGray"/>
          <w:lang w:eastAsia="en-US"/>
        </w:rPr>
        <w:t>Krav om forevisning af et fuldstændigt og detaljeret CV kan kun anvendes, hvis CV’er er krævet som en del af leverandørens tilbud</w:t>
      </w:r>
      <w:r w:rsidR="008C69D8" w:rsidRPr="00B4069C">
        <w:rPr>
          <w:rFonts w:ascii="Garamond" w:eastAsiaTheme="minorHAnsi" w:hAnsi="Garamond" w:cs="Arial"/>
          <w:i/>
          <w:sz w:val="24"/>
          <w:szCs w:val="24"/>
          <w:lang w:eastAsia="en-US"/>
        </w:rPr>
        <w:t>.</w:t>
      </w:r>
      <w:r w:rsidR="005C6334" w:rsidRPr="00B4069C">
        <w:rPr>
          <w:rFonts w:ascii="Garamond" w:eastAsiaTheme="minorHAnsi" w:hAnsi="Garamond" w:cs="Arial"/>
          <w:sz w:val="24"/>
          <w:szCs w:val="24"/>
          <w:lang w:eastAsia="en-US"/>
        </w:rPr>
        <w:t>]</w:t>
      </w:r>
      <w:r w:rsidRPr="00B4069C">
        <w:rPr>
          <w:rFonts w:ascii="Garamond" w:eastAsiaTheme="minorHAnsi" w:hAnsi="Garamond" w:cs="Arial"/>
          <w:sz w:val="24"/>
          <w:szCs w:val="24"/>
          <w:lang w:eastAsia="en-US"/>
        </w:rPr>
        <w:t xml:space="preserve"> </w:t>
      </w:r>
    </w:p>
    <w:p w14:paraId="25263DA4" w14:textId="082B65AC" w:rsidR="00C76D2A" w:rsidRPr="00B4069C" w:rsidRDefault="00C76D2A" w:rsidP="008F6324">
      <w:pPr>
        <w:tabs>
          <w:tab w:val="left" w:pos="709"/>
        </w:tabs>
        <w:spacing w:line="240" w:lineRule="auto"/>
        <w:rPr>
          <w:rFonts w:ascii="Garamond" w:hAnsi="Garamond" w:cs="Arial"/>
          <w:sz w:val="24"/>
          <w:szCs w:val="24"/>
        </w:rPr>
      </w:pPr>
      <w:r w:rsidRPr="00B4069C">
        <w:rPr>
          <w:rFonts w:ascii="Garamond" w:hAnsi="Garamond" w:cs="Arial"/>
          <w:sz w:val="24"/>
          <w:szCs w:val="24"/>
        </w:rPr>
        <w:t>Leverandørens udskiftning af medarbejdere må ikke h</w:t>
      </w:r>
      <w:r w:rsidR="0057217F" w:rsidRPr="00B4069C">
        <w:rPr>
          <w:rFonts w:ascii="Garamond" w:hAnsi="Garamond" w:cs="Arial"/>
          <w:sz w:val="24"/>
          <w:szCs w:val="24"/>
        </w:rPr>
        <w:t>ave indvirkning på ydelserne</w:t>
      </w:r>
      <w:r w:rsidRPr="00B4069C">
        <w:rPr>
          <w:rFonts w:ascii="Garamond" w:hAnsi="Garamond" w:cs="Arial"/>
          <w:sz w:val="24"/>
          <w:szCs w:val="24"/>
        </w:rPr>
        <w:t xml:space="preserve">, og udskiftning af medarbejdere må ikke medføre yderligere omkostninger eller forsinkelse for </w:t>
      </w:r>
      <w:r w:rsidR="00EB292B" w:rsidRPr="00B4069C">
        <w:rPr>
          <w:rFonts w:ascii="Garamond" w:hAnsi="Garamond" w:cs="Arial"/>
          <w:sz w:val="24"/>
          <w:szCs w:val="24"/>
        </w:rPr>
        <w:t>kunden</w:t>
      </w:r>
      <w:r w:rsidRPr="00B4069C">
        <w:rPr>
          <w:rFonts w:ascii="Garamond" w:hAnsi="Garamond" w:cs="Arial"/>
          <w:sz w:val="24"/>
          <w:szCs w:val="24"/>
        </w:rPr>
        <w:t>.</w:t>
      </w:r>
      <w:r w:rsidR="005E3526" w:rsidRPr="00B4069C">
        <w:rPr>
          <w:rFonts w:ascii="Garamond" w:hAnsi="Garamond"/>
          <w:sz w:val="24"/>
          <w:szCs w:val="24"/>
        </w:rPr>
        <w:t xml:space="preserve"> Kunden skal således eksempelvis ikke betale for, at en ny medarbejder opnår indsigt i ydelserne og kundens behov, svarende til det niveau, som den udskiftede medarbejder har.</w:t>
      </w:r>
      <w:r w:rsidR="005B154A" w:rsidRPr="00B4069C">
        <w:rPr>
          <w:rFonts w:ascii="Garamond" w:hAnsi="Garamond"/>
          <w:sz w:val="24"/>
          <w:szCs w:val="24"/>
        </w:rPr>
        <w:t xml:space="preserve"> </w:t>
      </w:r>
      <w:r w:rsidR="00EB292B" w:rsidRPr="00B4069C">
        <w:rPr>
          <w:rFonts w:ascii="Garamond" w:hAnsi="Garamond" w:cs="Arial"/>
          <w:sz w:val="24"/>
          <w:szCs w:val="24"/>
        </w:rPr>
        <w:t>Kunden</w:t>
      </w:r>
      <w:r w:rsidRPr="00B4069C">
        <w:rPr>
          <w:rFonts w:ascii="Garamond" w:hAnsi="Garamond" w:cs="Arial"/>
          <w:sz w:val="24"/>
          <w:szCs w:val="24"/>
        </w:rPr>
        <w:t xml:space="preserve"> kan afvise </w:t>
      </w:r>
      <w:r w:rsidR="0057217F" w:rsidRPr="00B4069C">
        <w:rPr>
          <w:rFonts w:ascii="Garamond" w:hAnsi="Garamond" w:cs="Arial"/>
          <w:sz w:val="24"/>
          <w:szCs w:val="24"/>
        </w:rPr>
        <w:t>en ny medarbejder</w:t>
      </w:r>
      <w:r w:rsidRPr="00B4069C">
        <w:rPr>
          <w:rFonts w:ascii="Garamond" w:hAnsi="Garamond" w:cs="Arial"/>
          <w:sz w:val="24"/>
          <w:szCs w:val="24"/>
        </w:rPr>
        <w:t xml:space="preserve">, hvis denne skønnes ikke at have samme </w:t>
      </w:r>
      <w:r w:rsidR="0057217F" w:rsidRPr="00B4069C">
        <w:rPr>
          <w:rFonts w:ascii="Garamond" w:hAnsi="Garamond" w:cs="Arial"/>
          <w:sz w:val="24"/>
          <w:szCs w:val="24"/>
        </w:rPr>
        <w:t xml:space="preserve">faglige </w:t>
      </w:r>
      <w:r w:rsidRPr="00B4069C">
        <w:rPr>
          <w:rFonts w:ascii="Garamond" w:hAnsi="Garamond" w:cs="Arial"/>
          <w:sz w:val="24"/>
          <w:szCs w:val="24"/>
        </w:rPr>
        <w:t>kvalifikationer som den oprindelige.</w:t>
      </w:r>
    </w:p>
    <w:p w14:paraId="471777C5" w14:textId="2ABF4E4B" w:rsidR="00A5581E" w:rsidRPr="00B4069C" w:rsidRDefault="00C76D2A" w:rsidP="00A5581E">
      <w:pPr>
        <w:spacing w:line="240" w:lineRule="auto"/>
        <w:rPr>
          <w:rFonts w:ascii="Garamond" w:hAnsi="Garamond" w:cs="Arial"/>
          <w:sz w:val="24"/>
          <w:szCs w:val="24"/>
        </w:rPr>
      </w:pPr>
      <w:r w:rsidRPr="00B4069C">
        <w:rPr>
          <w:rFonts w:ascii="Garamond" w:hAnsi="Garamond" w:cs="Arial"/>
          <w:sz w:val="24"/>
          <w:szCs w:val="24"/>
        </w:rPr>
        <w:t xml:space="preserve">Leverandøren skal efter </w:t>
      </w:r>
      <w:r w:rsidR="00EB292B" w:rsidRPr="00B4069C">
        <w:rPr>
          <w:rFonts w:ascii="Garamond" w:hAnsi="Garamond" w:cs="Arial"/>
          <w:sz w:val="24"/>
          <w:szCs w:val="24"/>
        </w:rPr>
        <w:t>kunden</w:t>
      </w:r>
      <w:r w:rsidRPr="00B4069C">
        <w:rPr>
          <w:rFonts w:ascii="Garamond" w:hAnsi="Garamond" w:cs="Arial"/>
          <w:sz w:val="24"/>
          <w:szCs w:val="24"/>
        </w:rPr>
        <w:t>s anmodning udskifte en medarbejder, såfremt anmodningen er rimeligt begrundet.</w:t>
      </w:r>
      <w:r w:rsidR="00A24D51" w:rsidRPr="00B4069C">
        <w:rPr>
          <w:rFonts w:ascii="Garamond" w:hAnsi="Garamond" w:cs="Arial"/>
          <w:sz w:val="24"/>
          <w:szCs w:val="24"/>
        </w:rPr>
        <w:t xml:space="preserve"> </w:t>
      </w:r>
      <w:bookmarkStart w:id="81" w:name="_Toc457983800"/>
      <w:bookmarkStart w:id="82" w:name="_Toc435542498"/>
    </w:p>
    <w:p w14:paraId="6A5AAD6F" w14:textId="6523A12D" w:rsidR="00AB6D1C" w:rsidRPr="004A104C" w:rsidRDefault="00AB6D1C" w:rsidP="00AB6D1C">
      <w:pPr>
        <w:pStyle w:val="Overskrift1"/>
        <w:rPr>
          <w:rFonts w:ascii="Garamond" w:hAnsi="Garamond"/>
          <w:sz w:val="26"/>
          <w:szCs w:val="26"/>
        </w:rPr>
      </w:pPr>
      <w:bookmarkStart w:id="83" w:name="_Toc4701161"/>
      <w:r w:rsidRPr="004A104C">
        <w:rPr>
          <w:rFonts w:ascii="Garamond" w:hAnsi="Garamond"/>
          <w:sz w:val="26"/>
          <w:szCs w:val="26"/>
        </w:rPr>
        <w:t>U</w:t>
      </w:r>
      <w:r w:rsidR="004A104C" w:rsidRPr="004A104C">
        <w:rPr>
          <w:rFonts w:ascii="Garamond" w:hAnsi="Garamond"/>
          <w:sz w:val="26"/>
          <w:szCs w:val="26"/>
        </w:rPr>
        <w:t>NDERLEVERANDØRER</w:t>
      </w:r>
      <w:bookmarkEnd w:id="83"/>
    </w:p>
    <w:p w14:paraId="33BC789B" w14:textId="77777777" w:rsidR="00AB6D1C" w:rsidRPr="00B4069C" w:rsidRDefault="00AB6D1C" w:rsidP="00AB6D1C">
      <w:pPr>
        <w:spacing w:line="240" w:lineRule="auto"/>
        <w:rPr>
          <w:rFonts w:ascii="Garamond" w:hAnsi="Garamond" w:cs="Arial"/>
          <w:sz w:val="24"/>
          <w:szCs w:val="24"/>
        </w:rPr>
      </w:pPr>
      <w:r w:rsidRPr="00B4069C">
        <w:rPr>
          <w:rFonts w:ascii="Garamond" w:hAnsi="Garamond" w:cs="Arial"/>
          <w:sz w:val="24"/>
          <w:szCs w:val="24"/>
        </w:rPr>
        <w:t>Leverandøren har til kontrakten tilknyttet følgende underleverandører:</w:t>
      </w:r>
    </w:p>
    <w:p w14:paraId="606BA0C2" w14:textId="506253DA" w:rsidR="00AB6D1C" w:rsidRPr="004A104C" w:rsidRDefault="00AB6D1C" w:rsidP="00AB6D1C">
      <w:pPr>
        <w:pStyle w:val="Listeafsnit"/>
        <w:numPr>
          <w:ilvl w:val="0"/>
          <w:numId w:val="5"/>
        </w:numPr>
        <w:spacing w:line="240" w:lineRule="auto"/>
        <w:rPr>
          <w:rFonts w:ascii="Garamond" w:hAnsi="Garamond" w:cs="Arial"/>
          <w:szCs w:val="24"/>
          <w:highlight w:val="green"/>
        </w:rPr>
      </w:pPr>
      <w:r w:rsidRPr="004A104C">
        <w:rPr>
          <w:rFonts w:ascii="Garamond" w:hAnsi="Garamond" w:cs="Arial"/>
          <w:szCs w:val="24"/>
        </w:rPr>
        <w:t>[</w:t>
      </w:r>
      <w:r w:rsidRPr="004A104C">
        <w:rPr>
          <w:rFonts w:ascii="Garamond" w:hAnsi="Garamond" w:cs="Arial"/>
          <w:szCs w:val="24"/>
          <w:highlight w:val="green"/>
        </w:rPr>
        <w:t>angiv navn og CVR</w:t>
      </w:r>
      <w:r w:rsidR="008C69D8" w:rsidRPr="004A104C">
        <w:rPr>
          <w:rFonts w:ascii="Garamond" w:hAnsi="Garamond" w:cs="Arial"/>
          <w:szCs w:val="24"/>
          <w:highlight w:val="green"/>
        </w:rPr>
        <w:t>-</w:t>
      </w:r>
      <w:r w:rsidRPr="004A104C">
        <w:rPr>
          <w:rFonts w:ascii="Garamond" w:hAnsi="Garamond" w:cs="Arial"/>
          <w:szCs w:val="24"/>
          <w:highlight w:val="green"/>
        </w:rPr>
        <w:t>nr. på de underleverandører, der er oplyst i tilbuddet]</w:t>
      </w:r>
    </w:p>
    <w:p w14:paraId="1C031323" w14:textId="32699892" w:rsidR="00AB6D1C" w:rsidRPr="004A104C" w:rsidRDefault="00AB6D1C" w:rsidP="00AB6D1C">
      <w:pPr>
        <w:pStyle w:val="Listeafsnit"/>
        <w:numPr>
          <w:ilvl w:val="0"/>
          <w:numId w:val="5"/>
        </w:numPr>
        <w:spacing w:line="240" w:lineRule="auto"/>
        <w:rPr>
          <w:rFonts w:ascii="Garamond" w:hAnsi="Garamond" w:cs="Arial"/>
          <w:szCs w:val="24"/>
        </w:rPr>
      </w:pPr>
      <w:r w:rsidRPr="004A104C">
        <w:rPr>
          <w:rFonts w:ascii="Garamond" w:hAnsi="Garamond" w:cs="Arial"/>
          <w:szCs w:val="24"/>
          <w:highlight w:val="green"/>
        </w:rPr>
        <w:t>[</w:t>
      </w:r>
      <w:proofErr w:type="spellStart"/>
      <w:proofErr w:type="gramStart"/>
      <w:r w:rsidR="00667E91" w:rsidRPr="004A104C">
        <w:rPr>
          <w:rFonts w:ascii="Garamond" w:hAnsi="Garamond" w:cs="Arial"/>
          <w:szCs w:val="24"/>
          <w:highlight w:val="green"/>
        </w:rPr>
        <w:t>osv</w:t>
      </w:r>
      <w:proofErr w:type="spellEnd"/>
      <w:r w:rsidR="008C69D8" w:rsidRPr="004A104C">
        <w:rPr>
          <w:rFonts w:ascii="Garamond" w:hAnsi="Garamond" w:cs="Arial"/>
          <w:szCs w:val="24"/>
          <w:highlight w:val="green"/>
        </w:rPr>
        <w:t xml:space="preserve"> </w:t>
      </w:r>
      <w:r w:rsidR="00667E91" w:rsidRPr="004A104C">
        <w:rPr>
          <w:rFonts w:ascii="Garamond" w:hAnsi="Garamond" w:cs="Arial"/>
          <w:szCs w:val="24"/>
          <w:highlight w:val="green"/>
        </w:rPr>
        <w:t>.</w:t>
      </w:r>
      <w:proofErr w:type="gramEnd"/>
      <w:r w:rsidRPr="004A104C">
        <w:rPr>
          <w:rFonts w:ascii="Garamond" w:hAnsi="Garamond" w:cs="Arial"/>
          <w:szCs w:val="24"/>
          <w:highlight w:val="green"/>
        </w:rPr>
        <w:t>…</w:t>
      </w:r>
      <w:r w:rsidRPr="004A104C">
        <w:rPr>
          <w:rFonts w:ascii="Garamond" w:hAnsi="Garamond" w:cs="Arial"/>
          <w:szCs w:val="24"/>
        </w:rPr>
        <w:t>]</w:t>
      </w:r>
    </w:p>
    <w:p w14:paraId="3D01E554" w14:textId="77777777" w:rsidR="00AB6D1C" w:rsidRPr="00B4069C" w:rsidRDefault="00AB6D1C" w:rsidP="00AB6D1C">
      <w:pPr>
        <w:tabs>
          <w:tab w:val="left" w:pos="709"/>
        </w:tabs>
        <w:spacing w:line="240" w:lineRule="auto"/>
        <w:rPr>
          <w:rFonts w:ascii="Garamond" w:hAnsi="Garamond" w:cs="Arial"/>
          <w:sz w:val="24"/>
          <w:szCs w:val="24"/>
        </w:rPr>
      </w:pPr>
      <w:r w:rsidRPr="00B4069C">
        <w:rPr>
          <w:rFonts w:ascii="Garamond" w:hAnsi="Garamond" w:cs="Arial"/>
          <w:sz w:val="24"/>
          <w:szCs w:val="24"/>
        </w:rPr>
        <w:t>Har leverandøren baseret konkrete dele af sit tilbud på en underleverandørs teknisk og faglig formåen, skal denne underleverandør udføre de konkrete dele af ydelserne, jf. udbudslovens § 144, stk. 3.</w:t>
      </w:r>
    </w:p>
    <w:p w14:paraId="0CC7A986" w14:textId="6737C1C3" w:rsidR="00AB6D1C" w:rsidRPr="00B4069C" w:rsidRDefault="00AB6D1C" w:rsidP="00AB6D1C">
      <w:pPr>
        <w:tabs>
          <w:tab w:val="left" w:pos="709"/>
        </w:tabs>
        <w:spacing w:line="240" w:lineRule="auto"/>
        <w:rPr>
          <w:rFonts w:ascii="Garamond" w:hAnsi="Garamond" w:cs="Arial"/>
          <w:sz w:val="24"/>
          <w:szCs w:val="24"/>
        </w:rPr>
      </w:pPr>
      <w:r w:rsidRPr="00B4069C">
        <w:rPr>
          <w:rFonts w:ascii="Garamond" w:hAnsi="Garamond" w:cs="Arial"/>
          <w:sz w:val="24"/>
          <w:szCs w:val="24"/>
        </w:rPr>
        <w:lastRenderedPageBreak/>
        <w:t xml:space="preserve">Leverandøren kan derudover ikke uden </w:t>
      </w:r>
      <w:r w:rsidR="00EB292B" w:rsidRPr="00B4069C">
        <w:rPr>
          <w:rFonts w:ascii="Garamond" w:hAnsi="Garamond" w:cs="Arial"/>
          <w:sz w:val="24"/>
          <w:szCs w:val="24"/>
        </w:rPr>
        <w:t>kunden</w:t>
      </w:r>
      <w:r w:rsidRPr="00B4069C">
        <w:rPr>
          <w:rFonts w:ascii="Garamond" w:hAnsi="Garamond" w:cs="Arial"/>
          <w:sz w:val="24"/>
          <w:szCs w:val="24"/>
        </w:rPr>
        <w:t xml:space="preserve">s forudgående skriftlige samtykke overlade kontraktens opfyldelse eller dele heraf til underleverandører, udskifte en underleverandør eller ændre rollefordelingen mellem leverandøren og underleverandøren. </w:t>
      </w:r>
    </w:p>
    <w:p w14:paraId="62BF43A2" w14:textId="77777777" w:rsidR="00AB6D1C" w:rsidRPr="00B4069C" w:rsidRDefault="00AB6D1C" w:rsidP="00AB6D1C">
      <w:pPr>
        <w:spacing w:line="240" w:lineRule="auto"/>
        <w:rPr>
          <w:rFonts w:ascii="Garamond" w:hAnsi="Garamond" w:cs="Arial"/>
          <w:sz w:val="24"/>
          <w:szCs w:val="24"/>
        </w:rPr>
      </w:pPr>
      <w:r w:rsidRPr="00B4069C">
        <w:rPr>
          <w:rFonts w:ascii="Garamond" w:hAnsi="Garamond" w:cs="Arial"/>
          <w:sz w:val="24"/>
          <w:szCs w:val="24"/>
        </w:rPr>
        <w:t xml:space="preserve">Ved brug af underleverandører indestår og hæfter leverandøren for underleverandørens ydelser på samme måde som for sine egne forhold. </w:t>
      </w:r>
    </w:p>
    <w:p w14:paraId="5E928267" w14:textId="0255EB3C" w:rsidR="00A5581E" w:rsidRPr="00B4069C" w:rsidRDefault="00AB6D1C" w:rsidP="00AB6D1C">
      <w:pPr>
        <w:spacing w:line="240" w:lineRule="auto"/>
        <w:rPr>
          <w:rFonts w:ascii="Garamond" w:hAnsi="Garamond" w:cs="Arial"/>
          <w:sz w:val="24"/>
          <w:szCs w:val="24"/>
        </w:rPr>
      </w:pPr>
      <w:r w:rsidRPr="00B4069C">
        <w:rPr>
          <w:rFonts w:ascii="Garamond" w:hAnsi="Garamond" w:cs="Arial"/>
          <w:sz w:val="24"/>
          <w:szCs w:val="24"/>
        </w:rPr>
        <w:t xml:space="preserve">Underleverandører kan ikke i medfør af denne kontrakt rejse nogen former for krav over for </w:t>
      </w:r>
      <w:r w:rsidR="00EB292B" w:rsidRPr="00B4069C">
        <w:rPr>
          <w:rFonts w:ascii="Garamond" w:hAnsi="Garamond" w:cs="Arial"/>
          <w:sz w:val="24"/>
          <w:szCs w:val="24"/>
        </w:rPr>
        <w:t>kunden</w:t>
      </w:r>
      <w:r w:rsidRPr="00B4069C">
        <w:rPr>
          <w:rFonts w:ascii="Garamond" w:hAnsi="Garamond" w:cs="Arial"/>
          <w:sz w:val="24"/>
          <w:szCs w:val="24"/>
        </w:rPr>
        <w:t>, herunder betalings- eller erstatningskrav.</w:t>
      </w:r>
    </w:p>
    <w:p w14:paraId="35A1A07B" w14:textId="7CA854B0" w:rsidR="00AB6D1C" w:rsidRPr="004A104C" w:rsidRDefault="00AB6D1C" w:rsidP="00AB6D1C">
      <w:pPr>
        <w:pStyle w:val="Overskrift1"/>
        <w:rPr>
          <w:rFonts w:ascii="Garamond" w:hAnsi="Garamond"/>
          <w:sz w:val="26"/>
          <w:szCs w:val="26"/>
        </w:rPr>
      </w:pPr>
      <w:bookmarkStart w:id="84" w:name="_Toc4701162"/>
      <w:r w:rsidRPr="004A104C">
        <w:rPr>
          <w:rFonts w:ascii="Garamond" w:hAnsi="Garamond"/>
          <w:sz w:val="26"/>
          <w:szCs w:val="26"/>
        </w:rPr>
        <w:t>P</w:t>
      </w:r>
      <w:r w:rsidR="004A104C" w:rsidRPr="004A104C">
        <w:rPr>
          <w:rFonts w:ascii="Garamond" w:hAnsi="Garamond"/>
          <w:sz w:val="26"/>
          <w:szCs w:val="26"/>
        </w:rPr>
        <w:t>ERSONDATA</w:t>
      </w:r>
      <w:bookmarkEnd w:id="84"/>
    </w:p>
    <w:p w14:paraId="14965A37" w14:textId="77777777" w:rsidR="00AB6D1C" w:rsidRPr="004A104C" w:rsidRDefault="00AB6D1C" w:rsidP="004A104C">
      <w:pPr>
        <w:pStyle w:val="Overskrift2"/>
        <w:jc w:val="both"/>
        <w:rPr>
          <w:rFonts w:ascii="Garamond" w:hAnsi="Garamond"/>
          <w:b/>
          <w:i w:val="0"/>
          <w:sz w:val="24"/>
          <w:szCs w:val="24"/>
        </w:rPr>
      </w:pPr>
      <w:r w:rsidRPr="00B4069C">
        <w:rPr>
          <w:rFonts w:ascii="Garamond" w:hAnsi="Garamond"/>
          <w:b/>
          <w:sz w:val="24"/>
          <w:szCs w:val="24"/>
        </w:rPr>
        <w:t xml:space="preserve"> </w:t>
      </w:r>
      <w:bookmarkStart w:id="85" w:name="_Ref3201027"/>
      <w:bookmarkStart w:id="86" w:name="_Toc4701163"/>
      <w:r w:rsidRPr="004A104C">
        <w:rPr>
          <w:rFonts w:ascii="Garamond" w:hAnsi="Garamond"/>
          <w:b/>
          <w:i w:val="0"/>
          <w:sz w:val="24"/>
          <w:szCs w:val="24"/>
        </w:rPr>
        <w:t>Leverandørens behandling af persondata</w:t>
      </w:r>
      <w:bookmarkEnd w:id="85"/>
      <w:bookmarkEnd w:id="86"/>
    </w:p>
    <w:p w14:paraId="6F684B01" w14:textId="6A257AF0" w:rsidR="00BF43FD" w:rsidRPr="00B4069C" w:rsidRDefault="00BF43FD" w:rsidP="00BF43FD">
      <w:pPr>
        <w:tabs>
          <w:tab w:val="left" w:pos="709"/>
        </w:tabs>
        <w:rPr>
          <w:rFonts w:ascii="Garamond" w:hAnsi="Garamond"/>
          <w:sz w:val="24"/>
          <w:szCs w:val="24"/>
        </w:rPr>
      </w:pPr>
      <w:r w:rsidRPr="00B4069C">
        <w:rPr>
          <w:rFonts w:ascii="Garamond" w:hAnsi="Garamond"/>
          <w:sz w:val="24"/>
          <w:szCs w:val="24"/>
        </w:rPr>
        <w:t xml:space="preserve">Såfremt leverandøren behandler personoplysninger på </w:t>
      </w:r>
      <w:r w:rsidR="008A552D" w:rsidRPr="00B4069C">
        <w:rPr>
          <w:rFonts w:ascii="Garamond" w:hAnsi="Garamond"/>
          <w:sz w:val="24"/>
          <w:szCs w:val="24"/>
        </w:rPr>
        <w:t xml:space="preserve">kundens </w:t>
      </w:r>
      <w:r w:rsidRPr="00B4069C">
        <w:rPr>
          <w:rFonts w:ascii="Garamond" w:hAnsi="Garamond"/>
          <w:sz w:val="24"/>
          <w:szCs w:val="24"/>
        </w:rPr>
        <w:t>vegne, er leverandøren som databehandler forpligtet til at sikre, at den til enhver tid gældende persondatalovgivning i Danmark overholdes – for nuværende særligt databeskyttelsesforordningen</w:t>
      </w:r>
      <w:r w:rsidRPr="00B4069C">
        <w:rPr>
          <w:rStyle w:val="Fodnotehenvisning"/>
          <w:rFonts w:ascii="Garamond" w:hAnsi="Garamond"/>
          <w:sz w:val="24"/>
          <w:szCs w:val="24"/>
        </w:rPr>
        <w:footnoteReference w:id="1"/>
      </w:r>
      <w:r w:rsidRPr="00B4069C">
        <w:rPr>
          <w:rFonts w:ascii="Garamond" w:hAnsi="Garamond"/>
          <w:sz w:val="24"/>
          <w:szCs w:val="24"/>
        </w:rPr>
        <w:t xml:space="preserve"> og databeskyttelsesloven</w:t>
      </w:r>
      <w:r w:rsidRPr="00B4069C">
        <w:rPr>
          <w:rStyle w:val="Fodnotehenvisning"/>
          <w:rFonts w:ascii="Garamond" w:hAnsi="Garamond"/>
          <w:sz w:val="24"/>
          <w:szCs w:val="24"/>
        </w:rPr>
        <w:footnoteReference w:id="2"/>
      </w:r>
      <w:r w:rsidRPr="00B4069C">
        <w:rPr>
          <w:rFonts w:ascii="Garamond" w:hAnsi="Garamond"/>
          <w:sz w:val="24"/>
          <w:szCs w:val="24"/>
        </w:rPr>
        <w:t>.</w:t>
      </w:r>
    </w:p>
    <w:p w14:paraId="2C1FDD0E" w14:textId="1F5F7DF7" w:rsidR="00AB6D1C" w:rsidRPr="00B4069C" w:rsidRDefault="00BF43FD" w:rsidP="00BF43FD">
      <w:pPr>
        <w:rPr>
          <w:rFonts w:ascii="Garamond" w:hAnsi="Garamond"/>
          <w:sz w:val="24"/>
          <w:szCs w:val="24"/>
        </w:rPr>
      </w:pPr>
      <w:r w:rsidRPr="00B4069C">
        <w:rPr>
          <w:rFonts w:ascii="Garamond" w:hAnsi="Garamond"/>
          <w:sz w:val="24"/>
          <w:szCs w:val="24"/>
          <w:highlight w:val="lightGray"/>
        </w:rPr>
        <w:t>[</w:t>
      </w:r>
      <w:r w:rsidR="008A552D" w:rsidRPr="00B4069C">
        <w:rPr>
          <w:rFonts w:ascii="Garamond" w:hAnsi="Garamond"/>
          <w:i/>
          <w:sz w:val="24"/>
          <w:szCs w:val="24"/>
          <w:highlight w:val="lightGray"/>
        </w:rPr>
        <w:t>Kunden</w:t>
      </w:r>
      <w:r w:rsidRPr="00B4069C">
        <w:rPr>
          <w:rFonts w:ascii="Garamond" w:hAnsi="Garamond"/>
          <w:i/>
          <w:sz w:val="24"/>
          <w:szCs w:val="24"/>
          <w:highlight w:val="lightGray"/>
        </w:rPr>
        <w:t xml:space="preserve"> skal vurdere, om der skal indgås en separat databehandleraftale som tillæg til nærværende kontrakt. Der skal indgås en databehandleraftale, hvis </w:t>
      </w:r>
      <w:r w:rsidR="008A552D" w:rsidRPr="00B4069C">
        <w:rPr>
          <w:rFonts w:ascii="Garamond" w:hAnsi="Garamond"/>
          <w:i/>
          <w:sz w:val="24"/>
          <w:szCs w:val="24"/>
          <w:highlight w:val="lightGray"/>
        </w:rPr>
        <w:t>kunden</w:t>
      </w:r>
      <w:r w:rsidRPr="00B4069C">
        <w:rPr>
          <w:rFonts w:ascii="Garamond" w:hAnsi="Garamond"/>
          <w:i/>
          <w:sz w:val="24"/>
          <w:szCs w:val="24"/>
          <w:highlight w:val="lightGray"/>
        </w:rPr>
        <w:t xml:space="preserve"> bestemmer, med hvilke formål personoplysningerne må behandles (formålet), og hvordan personoplysningerne må behandles (hjælpemidlerne), herunder af hvem personoplysningerne må behandles. Der henvises til Datatilsynets vejledning om dataansvarlige og databehandlere.</w:t>
      </w:r>
      <w:r w:rsidRPr="00B4069C">
        <w:rPr>
          <w:rStyle w:val="Fodnotehenvisning"/>
          <w:rFonts w:ascii="Garamond" w:hAnsi="Garamond"/>
          <w:i/>
          <w:sz w:val="24"/>
          <w:szCs w:val="24"/>
          <w:highlight w:val="lightGray"/>
        </w:rPr>
        <w:footnoteReference w:id="3"/>
      </w:r>
      <w:r w:rsidRPr="00B4069C">
        <w:rPr>
          <w:rFonts w:ascii="Garamond" w:hAnsi="Garamond"/>
          <w:i/>
          <w:sz w:val="24"/>
          <w:szCs w:val="24"/>
          <w:highlight w:val="lightGray"/>
        </w:rPr>
        <w:t xml:space="preserve"> Hvis der indgås databehandleraftale, slettes afsnit </w:t>
      </w:r>
      <w:r w:rsidRPr="00B4069C">
        <w:rPr>
          <w:rFonts w:ascii="Garamond" w:hAnsi="Garamond"/>
          <w:i/>
          <w:sz w:val="24"/>
          <w:szCs w:val="24"/>
          <w:highlight w:val="lightGray"/>
        </w:rPr>
        <w:fldChar w:fldCharType="begin"/>
      </w:r>
      <w:r w:rsidRPr="00B4069C">
        <w:rPr>
          <w:rFonts w:ascii="Garamond" w:hAnsi="Garamond"/>
          <w:i/>
          <w:sz w:val="24"/>
          <w:szCs w:val="24"/>
          <w:highlight w:val="lightGray"/>
        </w:rPr>
        <w:instrText xml:space="preserve"> REF _Ref3201027 \r \h  \* MERGEFORMAT </w:instrText>
      </w:r>
      <w:r w:rsidRPr="00B4069C">
        <w:rPr>
          <w:rFonts w:ascii="Garamond" w:hAnsi="Garamond"/>
          <w:i/>
          <w:sz w:val="24"/>
          <w:szCs w:val="24"/>
          <w:highlight w:val="lightGray"/>
        </w:rPr>
      </w:r>
      <w:r w:rsidRPr="00B4069C">
        <w:rPr>
          <w:rFonts w:ascii="Garamond" w:hAnsi="Garamond"/>
          <w:i/>
          <w:sz w:val="24"/>
          <w:szCs w:val="24"/>
          <w:highlight w:val="lightGray"/>
        </w:rPr>
        <w:fldChar w:fldCharType="separate"/>
      </w:r>
      <w:r w:rsidRPr="00B4069C">
        <w:rPr>
          <w:rFonts w:ascii="Garamond" w:hAnsi="Garamond"/>
          <w:i/>
          <w:sz w:val="24"/>
          <w:szCs w:val="24"/>
          <w:highlight w:val="lightGray"/>
        </w:rPr>
        <w:t>13.1</w:t>
      </w:r>
      <w:r w:rsidRPr="00B4069C">
        <w:rPr>
          <w:rFonts w:ascii="Garamond" w:hAnsi="Garamond"/>
          <w:i/>
          <w:sz w:val="24"/>
          <w:szCs w:val="24"/>
          <w:highlight w:val="lightGray"/>
        </w:rPr>
        <w:fldChar w:fldCharType="end"/>
      </w:r>
      <w:r w:rsidRPr="00B4069C">
        <w:rPr>
          <w:rFonts w:ascii="Garamond" w:hAnsi="Garamond"/>
          <w:i/>
          <w:sz w:val="24"/>
          <w:szCs w:val="24"/>
        </w:rPr>
        <w:t>.]</w:t>
      </w:r>
    </w:p>
    <w:p w14:paraId="5D703315" w14:textId="77777777" w:rsidR="00AB6D1C" w:rsidRPr="004A104C" w:rsidRDefault="00AB6D1C" w:rsidP="00AB6D1C">
      <w:pPr>
        <w:pStyle w:val="Overskrift2"/>
        <w:rPr>
          <w:rFonts w:ascii="Garamond" w:hAnsi="Garamond"/>
          <w:b/>
          <w:i w:val="0"/>
          <w:sz w:val="24"/>
          <w:szCs w:val="24"/>
        </w:rPr>
      </w:pPr>
      <w:r w:rsidRPr="00B4069C">
        <w:rPr>
          <w:rFonts w:ascii="Garamond" w:hAnsi="Garamond"/>
          <w:b/>
          <w:sz w:val="24"/>
          <w:szCs w:val="24"/>
        </w:rPr>
        <w:t xml:space="preserve"> </w:t>
      </w:r>
      <w:bookmarkStart w:id="87" w:name="_Toc4701164"/>
      <w:r w:rsidRPr="004A104C">
        <w:rPr>
          <w:rFonts w:ascii="Garamond" w:hAnsi="Garamond"/>
          <w:b/>
          <w:i w:val="0"/>
          <w:sz w:val="24"/>
          <w:szCs w:val="24"/>
        </w:rPr>
        <w:t>Databehandleraftale</w:t>
      </w:r>
      <w:bookmarkEnd w:id="87"/>
    </w:p>
    <w:p w14:paraId="1234FC69" w14:textId="77777777" w:rsidR="00BF43FD" w:rsidRPr="00B4069C" w:rsidRDefault="00BF43FD" w:rsidP="00AB6D1C">
      <w:pPr>
        <w:spacing w:line="240" w:lineRule="auto"/>
        <w:rPr>
          <w:rFonts w:ascii="Garamond" w:hAnsi="Garamond"/>
          <w:sz w:val="24"/>
          <w:szCs w:val="24"/>
        </w:rPr>
      </w:pPr>
      <w:r w:rsidRPr="00B4069C">
        <w:rPr>
          <w:rFonts w:ascii="Garamond" w:hAnsi="Garamond"/>
          <w:sz w:val="24"/>
          <w:szCs w:val="24"/>
        </w:rPr>
        <w:t>[</w:t>
      </w:r>
      <w:r w:rsidRPr="00B4069C">
        <w:rPr>
          <w:rFonts w:ascii="Garamond" w:hAnsi="Garamond"/>
          <w:i/>
          <w:sz w:val="24"/>
          <w:szCs w:val="24"/>
          <w:highlight w:val="lightGray"/>
        </w:rPr>
        <w:t>Dette afsnit skal kun medtages, såfremt der skal indgås en separat databehandleraftale med leverandøren.]</w:t>
      </w:r>
      <w:r w:rsidRPr="00B4069C">
        <w:rPr>
          <w:rFonts w:ascii="Garamond" w:hAnsi="Garamond"/>
          <w:sz w:val="24"/>
          <w:szCs w:val="24"/>
        </w:rPr>
        <w:t xml:space="preserve"> </w:t>
      </w:r>
    </w:p>
    <w:p w14:paraId="34649408" w14:textId="63B9ECFB" w:rsidR="00AB6D1C" w:rsidRPr="00B4069C" w:rsidRDefault="00BF43FD" w:rsidP="00AB6D1C">
      <w:pPr>
        <w:spacing w:line="240" w:lineRule="auto"/>
        <w:rPr>
          <w:rFonts w:ascii="Garamond" w:hAnsi="Garamond"/>
          <w:sz w:val="24"/>
          <w:szCs w:val="24"/>
        </w:rPr>
      </w:pPr>
      <w:r w:rsidRPr="00B4069C">
        <w:rPr>
          <w:rFonts w:ascii="Garamond" w:hAnsi="Garamond"/>
          <w:sz w:val="24"/>
          <w:szCs w:val="24"/>
        </w:rPr>
        <w:t xml:space="preserve">Parterne skal udfylde og underskrive databehandleraftalen i </w:t>
      </w:r>
      <w:r w:rsidRPr="00B4069C">
        <w:rPr>
          <w:rFonts w:ascii="Garamond" w:hAnsi="Garamond"/>
          <w:sz w:val="24"/>
          <w:szCs w:val="24"/>
          <w:highlight w:val="yellow"/>
        </w:rPr>
        <w:t>[Bilag X]</w:t>
      </w:r>
      <w:r w:rsidRPr="00B4069C">
        <w:rPr>
          <w:rFonts w:ascii="Garamond" w:hAnsi="Garamond"/>
          <w:sz w:val="24"/>
          <w:szCs w:val="24"/>
        </w:rPr>
        <w:t xml:space="preserve">. Leverandøren må ikke påbegynde behandling af personoplysninger på vegne af </w:t>
      </w:r>
      <w:r w:rsidR="008A552D" w:rsidRPr="00B4069C">
        <w:rPr>
          <w:rFonts w:ascii="Garamond" w:hAnsi="Garamond"/>
          <w:sz w:val="24"/>
          <w:szCs w:val="24"/>
        </w:rPr>
        <w:t>kunden</w:t>
      </w:r>
      <w:r w:rsidRPr="00B4069C">
        <w:rPr>
          <w:rFonts w:ascii="Garamond" w:hAnsi="Garamond"/>
          <w:sz w:val="24"/>
          <w:szCs w:val="24"/>
        </w:rPr>
        <w:t>, forinden databehandleraftalen er indgået.</w:t>
      </w:r>
    </w:p>
    <w:p w14:paraId="57975137" w14:textId="77777777" w:rsidR="00BF43FD" w:rsidRPr="00B4069C" w:rsidRDefault="00BF43FD" w:rsidP="00AB6D1C">
      <w:pPr>
        <w:spacing w:line="240" w:lineRule="auto"/>
        <w:rPr>
          <w:rFonts w:ascii="Garamond" w:hAnsi="Garamond" w:cs="Arial"/>
          <w:sz w:val="24"/>
          <w:szCs w:val="24"/>
        </w:rPr>
      </w:pPr>
    </w:p>
    <w:p w14:paraId="118FC3DC" w14:textId="3A2FC8EC" w:rsidR="00AB6D1C" w:rsidRPr="004A104C" w:rsidRDefault="00AB6D1C" w:rsidP="00AB6D1C">
      <w:pPr>
        <w:pStyle w:val="Overskrift1"/>
        <w:rPr>
          <w:rFonts w:ascii="Garamond" w:hAnsi="Garamond"/>
          <w:sz w:val="26"/>
          <w:szCs w:val="26"/>
        </w:rPr>
      </w:pPr>
      <w:bookmarkStart w:id="88" w:name="_Ref3200963"/>
      <w:bookmarkStart w:id="89" w:name="_Toc4701165"/>
      <w:r w:rsidRPr="004A104C">
        <w:rPr>
          <w:rFonts w:ascii="Garamond" w:hAnsi="Garamond"/>
          <w:sz w:val="26"/>
          <w:szCs w:val="26"/>
        </w:rPr>
        <w:t>T</w:t>
      </w:r>
      <w:r w:rsidR="004A104C" w:rsidRPr="004A104C">
        <w:rPr>
          <w:rFonts w:ascii="Garamond" w:hAnsi="Garamond"/>
          <w:sz w:val="26"/>
          <w:szCs w:val="26"/>
        </w:rPr>
        <w:t xml:space="preserve">AVSHEDSPLIGT OG </w:t>
      </w:r>
      <w:bookmarkEnd w:id="88"/>
      <w:r w:rsidR="004A104C" w:rsidRPr="004A104C">
        <w:rPr>
          <w:rFonts w:ascii="Garamond" w:hAnsi="Garamond"/>
          <w:sz w:val="26"/>
          <w:szCs w:val="26"/>
        </w:rPr>
        <w:t>SIKKERHEDSGODKENDELSE</w:t>
      </w:r>
      <w:bookmarkEnd w:id="89"/>
    </w:p>
    <w:p w14:paraId="5359974D" w14:textId="77777777" w:rsidR="00AB6D1C" w:rsidRPr="004A104C" w:rsidRDefault="00AB6D1C" w:rsidP="00AB6D1C">
      <w:pPr>
        <w:pStyle w:val="Overskrift2"/>
        <w:rPr>
          <w:rFonts w:ascii="Garamond" w:hAnsi="Garamond"/>
          <w:b/>
          <w:i w:val="0"/>
          <w:sz w:val="24"/>
          <w:szCs w:val="24"/>
        </w:rPr>
      </w:pPr>
      <w:r w:rsidRPr="004A104C">
        <w:rPr>
          <w:rFonts w:ascii="Garamond" w:hAnsi="Garamond"/>
          <w:b/>
          <w:i w:val="0"/>
          <w:sz w:val="24"/>
          <w:szCs w:val="24"/>
        </w:rPr>
        <w:t xml:space="preserve"> </w:t>
      </w:r>
      <w:bookmarkStart w:id="90" w:name="_Ref4677947"/>
      <w:bookmarkStart w:id="91" w:name="_Ref4677960"/>
      <w:bookmarkStart w:id="92" w:name="_Ref4678054"/>
      <w:bookmarkStart w:id="93" w:name="_Toc4701166"/>
      <w:r w:rsidRPr="004A104C">
        <w:rPr>
          <w:rFonts w:ascii="Garamond" w:hAnsi="Garamond"/>
          <w:b/>
          <w:i w:val="0"/>
          <w:sz w:val="24"/>
          <w:szCs w:val="24"/>
        </w:rPr>
        <w:t>Tavshedspligt</w:t>
      </w:r>
      <w:bookmarkEnd w:id="90"/>
      <w:bookmarkEnd w:id="91"/>
      <w:bookmarkEnd w:id="92"/>
      <w:bookmarkEnd w:id="93"/>
    </w:p>
    <w:p w14:paraId="2F0E50A5" w14:textId="200611A0" w:rsidR="00AB6D1C" w:rsidRPr="00B4069C" w:rsidRDefault="00AB6D1C" w:rsidP="00AB6D1C">
      <w:pPr>
        <w:spacing w:line="240" w:lineRule="auto"/>
        <w:rPr>
          <w:rFonts w:ascii="Garamond" w:hAnsi="Garamond"/>
          <w:sz w:val="24"/>
          <w:szCs w:val="24"/>
        </w:rPr>
      </w:pPr>
      <w:r w:rsidRPr="00B4069C">
        <w:rPr>
          <w:rFonts w:ascii="Garamond" w:hAnsi="Garamond"/>
          <w:sz w:val="24"/>
          <w:szCs w:val="24"/>
        </w:rPr>
        <w:t>Leverandøren</w:t>
      </w:r>
      <w:r w:rsidR="009237F0" w:rsidRPr="00B4069C">
        <w:rPr>
          <w:rFonts w:ascii="Garamond" w:hAnsi="Garamond"/>
          <w:sz w:val="24"/>
          <w:szCs w:val="24"/>
        </w:rPr>
        <w:t>, leverandørens medarbejder, eventuelle underleverandører</w:t>
      </w:r>
      <w:r w:rsidRPr="00B4069C">
        <w:rPr>
          <w:rFonts w:ascii="Garamond" w:hAnsi="Garamond"/>
          <w:sz w:val="24"/>
          <w:szCs w:val="24"/>
        </w:rPr>
        <w:t xml:space="preserve"> og </w:t>
      </w:r>
      <w:r w:rsidR="009237F0" w:rsidRPr="00B4069C">
        <w:rPr>
          <w:rFonts w:ascii="Garamond" w:hAnsi="Garamond"/>
          <w:sz w:val="24"/>
          <w:szCs w:val="24"/>
        </w:rPr>
        <w:t>disses eventuelle medarbejdere</w:t>
      </w:r>
      <w:r w:rsidRPr="00B4069C">
        <w:rPr>
          <w:rFonts w:ascii="Garamond" w:hAnsi="Garamond"/>
          <w:sz w:val="24"/>
          <w:szCs w:val="24"/>
        </w:rPr>
        <w:t xml:space="preserve"> er omfattet af straffelovens § 152 a, fordi de udfører opgaver efter aftale med en offentlig myndighed. Ifølge bestemmelsen er det strafbart uberettiget at videregive eller udnytte fortrolige oplysninger, hvortil den pågældende i den forbindelse har fået kendskab. Dette gælder også efter denne kontrakts ophør uanset ophørsgrunden. </w:t>
      </w:r>
    </w:p>
    <w:p w14:paraId="5338A474" w14:textId="4DD23037" w:rsidR="00AB6D1C" w:rsidRPr="00B4069C" w:rsidRDefault="00AB6D1C" w:rsidP="00AB6D1C">
      <w:pPr>
        <w:spacing w:line="240" w:lineRule="auto"/>
        <w:rPr>
          <w:rFonts w:ascii="Garamond" w:hAnsi="Garamond"/>
          <w:sz w:val="24"/>
          <w:szCs w:val="24"/>
        </w:rPr>
      </w:pPr>
      <w:r w:rsidRPr="00B4069C">
        <w:rPr>
          <w:rFonts w:ascii="Garamond" w:hAnsi="Garamond"/>
          <w:sz w:val="24"/>
          <w:szCs w:val="24"/>
        </w:rPr>
        <w:t xml:space="preserve">For </w:t>
      </w:r>
      <w:r w:rsidR="00EB292B" w:rsidRPr="00B4069C">
        <w:rPr>
          <w:rFonts w:ascii="Garamond" w:hAnsi="Garamond"/>
          <w:sz w:val="24"/>
          <w:szCs w:val="24"/>
        </w:rPr>
        <w:t>kunden</w:t>
      </w:r>
      <w:r w:rsidRPr="00B4069C">
        <w:rPr>
          <w:rFonts w:ascii="Garamond" w:hAnsi="Garamond"/>
          <w:sz w:val="24"/>
          <w:szCs w:val="24"/>
        </w:rPr>
        <w:t xml:space="preserve"> gælder reglerne for ansatte i den offentlige forvaltning.</w:t>
      </w:r>
    </w:p>
    <w:p w14:paraId="3F09E02A" w14:textId="0E184C4D" w:rsidR="00AB6D1C" w:rsidRPr="00B4069C" w:rsidRDefault="00AB6D1C" w:rsidP="00AB6D1C">
      <w:pPr>
        <w:spacing w:line="240" w:lineRule="auto"/>
        <w:rPr>
          <w:rFonts w:ascii="Garamond" w:hAnsi="Garamond"/>
          <w:sz w:val="24"/>
          <w:szCs w:val="24"/>
        </w:rPr>
      </w:pPr>
      <w:r w:rsidRPr="00B4069C">
        <w:rPr>
          <w:rFonts w:ascii="Garamond" w:hAnsi="Garamond"/>
          <w:sz w:val="24"/>
          <w:szCs w:val="24"/>
        </w:rPr>
        <w:lastRenderedPageBreak/>
        <w:t xml:space="preserve">Leverandøren skal orientere </w:t>
      </w:r>
      <w:r w:rsidR="00EB292B" w:rsidRPr="00B4069C">
        <w:rPr>
          <w:rFonts w:ascii="Garamond" w:hAnsi="Garamond"/>
          <w:sz w:val="24"/>
          <w:szCs w:val="24"/>
        </w:rPr>
        <w:t>kunden</w:t>
      </w:r>
      <w:r w:rsidRPr="00B4069C">
        <w:rPr>
          <w:rFonts w:ascii="Garamond" w:hAnsi="Garamond"/>
          <w:sz w:val="24"/>
          <w:szCs w:val="24"/>
        </w:rPr>
        <w:t xml:space="preserve">, hvis leverandøren bliver anmodet om at udlevere oplysninger vedrørende </w:t>
      </w:r>
      <w:r w:rsidR="00EB292B" w:rsidRPr="00B4069C">
        <w:rPr>
          <w:rFonts w:ascii="Garamond" w:hAnsi="Garamond"/>
          <w:sz w:val="24"/>
          <w:szCs w:val="24"/>
        </w:rPr>
        <w:t>kunden</w:t>
      </w:r>
      <w:r w:rsidRPr="00B4069C">
        <w:rPr>
          <w:rFonts w:ascii="Garamond" w:hAnsi="Garamond"/>
          <w:sz w:val="24"/>
          <w:szCs w:val="24"/>
        </w:rPr>
        <w:t>s eller andres forhold, som leverandøren får kendskab til i forbindelse med opfyldelse af denne kontrakt. Orienteringen skal ske</w:t>
      </w:r>
      <w:r w:rsidR="002C7DE5" w:rsidRPr="00B4069C">
        <w:rPr>
          <w:rFonts w:ascii="Garamond" w:hAnsi="Garamond"/>
          <w:sz w:val="24"/>
          <w:szCs w:val="24"/>
        </w:rPr>
        <w:t>,</w:t>
      </w:r>
      <w:r w:rsidRPr="00B4069C">
        <w:rPr>
          <w:rFonts w:ascii="Garamond" w:hAnsi="Garamond"/>
          <w:sz w:val="24"/>
          <w:szCs w:val="24"/>
        </w:rPr>
        <w:t xml:space="preserve"> inden oplysningerne evt. udleveres.</w:t>
      </w:r>
    </w:p>
    <w:p w14:paraId="78E985EB" w14:textId="7DC26950" w:rsidR="00AB6D1C" w:rsidRPr="00B4069C" w:rsidRDefault="00AB6D1C" w:rsidP="00AB6D1C">
      <w:pPr>
        <w:spacing w:line="240" w:lineRule="auto"/>
        <w:rPr>
          <w:rFonts w:ascii="Garamond" w:hAnsi="Garamond"/>
          <w:sz w:val="24"/>
          <w:szCs w:val="24"/>
        </w:rPr>
      </w:pPr>
      <w:r w:rsidRPr="00B4069C">
        <w:rPr>
          <w:rFonts w:ascii="Garamond" w:hAnsi="Garamond"/>
          <w:sz w:val="24"/>
          <w:szCs w:val="24"/>
        </w:rPr>
        <w:t xml:space="preserve">Hvis </w:t>
      </w:r>
      <w:r w:rsidR="00EB292B" w:rsidRPr="00B4069C">
        <w:rPr>
          <w:rFonts w:ascii="Garamond" w:hAnsi="Garamond"/>
          <w:sz w:val="24"/>
          <w:szCs w:val="24"/>
        </w:rPr>
        <w:t>kunden</w:t>
      </w:r>
      <w:r w:rsidRPr="00B4069C">
        <w:rPr>
          <w:rFonts w:ascii="Garamond" w:hAnsi="Garamond"/>
          <w:sz w:val="24"/>
          <w:szCs w:val="24"/>
        </w:rPr>
        <w:t xml:space="preserve"> måtte anmode herom, skal leverandøren underskrive en særskilt erklæring om tavshedspligt.</w:t>
      </w:r>
    </w:p>
    <w:p w14:paraId="31C38055" w14:textId="48AC3C08" w:rsidR="00AB6D1C" w:rsidRPr="00B4069C" w:rsidRDefault="00AB6D1C" w:rsidP="00AB6D1C">
      <w:pPr>
        <w:spacing w:line="240" w:lineRule="auto"/>
        <w:rPr>
          <w:rFonts w:ascii="Garamond" w:hAnsi="Garamond"/>
          <w:sz w:val="24"/>
          <w:szCs w:val="24"/>
        </w:rPr>
      </w:pPr>
      <w:r w:rsidRPr="00B4069C">
        <w:rPr>
          <w:rFonts w:ascii="Garamond" w:hAnsi="Garamond"/>
          <w:sz w:val="24"/>
          <w:szCs w:val="24"/>
        </w:rPr>
        <w:t xml:space="preserve">Leverandøren må ikke uden </w:t>
      </w:r>
      <w:r w:rsidR="00EB292B" w:rsidRPr="00B4069C">
        <w:rPr>
          <w:rFonts w:ascii="Garamond" w:hAnsi="Garamond"/>
          <w:sz w:val="24"/>
          <w:szCs w:val="24"/>
        </w:rPr>
        <w:t>kunden</w:t>
      </w:r>
      <w:r w:rsidRPr="00B4069C">
        <w:rPr>
          <w:rFonts w:ascii="Garamond" w:hAnsi="Garamond"/>
          <w:sz w:val="24"/>
          <w:szCs w:val="24"/>
        </w:rPr>
        <w:t xml:space="preserve">s forudgående skriftlige samtykke bruge </w:t>
      </w:r>
      <w:r w:rsidR="00EB292B" w:rsidRPr="00B4069C">
        <w:rPr>
          <w:rFonts w:ascii="Garamond" w:hAnsi="Garamond"/>
          <w:sz w:val="24"/>
          <w:szCs w:val="24"/>
        </w:rPr>
        <w:t>kunden</w:t>
      </w:r>
      <w:r w:rsidRPr="00B4069C">
        <w:rPr>
          <w:rFonts w:ascii="Garamond" w:hAnsi="Garamond"/>
          <w:sz w:val="24"/>
          <w:szCs w:val="24"/>
        </w:rPr>
        <w:t xml:space="preserve"> som reference. Dog er leverandøren berettiget til at medtage </w:t>
      </w:r>
      <w:r w:rsidR="00EB292B" w:rsidRPr="00B4069C">
        <w:rPr>
          <w:rFonts w:ascii="Garamond" w:hAnsi="Garamond"/>
          <w:sz w:val="24"/>
          <w:szCs w:val="24"/>
        </w:rPr>
        <w:t>kunden</w:t>
      </w:r>
      <w:r w:rsidRPr="00B4069C">
        <w:rPr>
          <w:rFonts w:ascii="Garamond" w:hAnsi="Garamond"/>
          <w:sz w:val="24"/>
          <w:szCs w:val="24"/>
        </w:rPr>
        <w:t xml:space="preserve"> på en simpel referenceliste.</w:t>
      </w:r>
    </w:p>
    <w:p w14:paraId="341F0F60" w14:textId="1287E27D" w:rsidR="00AB6D1C" w:rsidRPr="00B4069C" w:rsidRDefault="00AB6D1C" w:rsidP="00AB6D1C">
      <w:pPr>
        <w:pStyle w:val="Default"/>
        <w:spacing w:after="200"/>
        <w:ind w:left="0" w:firstLine="0"/>
        <w:jc w:val="left"/>
      </w:pPr>
      <w:r w:rsidRPr="00B4069C">
        <w:t xml:space="preserve">Leverandøren må ikke uden </w:t>
      </w:r>
      <w:r w:rsidR="00EB292B" w:rsidRPr="00B4069C">
        <w:t>kunden</w:t>
      </w:r>
      <w:r w:rsidRPr="00B4069C">
        <w:t>s forudgående skriftlige tilladelse udsende offentlige meddelelser om denne kontrakt eller offentliggøre noget om kontraktens indhold.</w:t>
      </w:r>
    </w:p>
    <w:p w14:paraId="269DAF31" w14:textId="77777777" w:rsidR="00AB6D1C" w:rsidRPr="004A104C" w:rsidRDefault="00AB6D1C" w:rsidP="00AB6D1C">
      <w:pPr>
        <w:pStyle w:val="Overskrift2"/>
        <w:rPr>
          <w:rFonts w:ascii="Garamond" w:hAnsi="Garamond"/>
          <w:b/>
          <w:i w:val="0"/>
          <w:sz w:val="24"/>
          <w:szCs w:val="24"/>
        </w:rPr>
      </w:pPr>
      <w:r w:rsidRPr="004A104C">
        <w:rPr>
          <w:rFonts w:ascii="Garamond" w:hAnsi="Garamond"/>
          <w:b/>
          <w:i w:val="0"/>
          <w:sz w:val="24"/>
          <w:szCs w:val="24"/>
        </w:rPr>
        <w:t xml:space="preserve"> </w:t>
      </w:r>
      <w:bookmarkStart w:id="94" w:name="_Toc4701167"/>
      <w:r w:rsidRPr="004A104C">
        <w:rPr>
          <w:rFonts w:ascii="Garamond" w:hAnsi="Garamond"/>
          <w:b/>
          <w:i w:val="0"/>
          <w:sz w:val="24"/>
          <w:szCs w:val="24"/>
        </w:rPr>
        <w:t>Sikkerhedsgodkendelse</w:t>
      </w:r>
      <w:bookmarkStart w:id="95" w:name="_Toc3200767"/>
      <w:bookmarkStart w:id="96" w:name="_Toc3200768"/>
      <w:bookmarkEnd w:id="94"/>
      <w:bookmarkEnd w:id="95"/>
      <w:bookmarkEnd w:id="96"/>
    </w:p>
    <w:p w14:paraId="0A56B210" w14:textId="6111416F" w:rsidR="00AB6D1C" w:rsidRPr="00B4069C" w:rsidRDefault="00AB6D1C" w:rsidP="00AB6D1C">
      <w:pPr>
        <w:spacing w:line="240" w:lineRule="auto"/>
        <w:rPr>
          <w:rFonts w:ascii="Garamond" w:hAnsi="Garamond"/>
          <w:sz w:val="24"/>
          <w:szCs w:val="24"/>
        </w:rPr>
      </w:pPr>
      <w:r w:rsidRPr="00B4069C">
        <w:rPr>
          <w:rFonts w:ascii="Garamond" w:hAnsi="Garamond" w:cs="Times New Roman"/>
          <w:sz w:val="24"/>
          <w:szCs w:val="24"/>
        </w:rPr>
        <w:t xml:space="preserve">Samtlige medarbejdere, der beskæftiger sig med løsningen af opgaven i henhold til nærværende kontrakt, skal kunne sikkerhedsgodkendes af </w:t>
      </w:r>
      <w:r w:rsidR="00EB292B" w:rsidRPr="00B4069C">
        <w:rPr>
          <w:rFonts w:ascii="Garamond" w:hAnsi="Garamond" w:cs="Times New Roman"/>
          <w:sz w:val="24"/>
          <w:szCs w:val="24"/>
        </w:rPr>
        <w:t>kunden</w:t>
      </w:r>
      <w:r w:rsidRPr="00B4069C">
        <w:rPr>
          <w:rFonts w:ascii="Garamond" w:hAnsi="Garamond" w:cs="Times New Roman"/>
          <w:sz w:val="24"/>
          <w:szCs w:val="24"/>
        </w:rPr>
        <w:t xml:space="preserve">. De pågældende medarbejdere skal i den forbindelse underskrive en erklæring om, at de er indforståede med, at </w:t>
      </w:r>
      <w:r w:rsidR="00EB292B" w:rsidRPr="00B4069C">
        <w:rPr>
          <w:rFonts w:ascii="Garamond" w:hAnsi="Garamond" w:cs="Times New Roman"/>
          <w:sz w:val="24"/>
          <w:szCs w:val="24"/>
        </w:rPr>
        <w:t>kunden</w:t>
      </w:r>
      <w:r w:rsidRPr="00B4069C">
        <w:rPr>
          <w:rFonts w:ascii="Garamond" w:hAnsi="Garamond" w:cs="Times New Roman"/>
          <w:sz w:val="24"/>
          <w:szCs w:val="24"/>
        </w:rPr>
        <w:t xml:space="preserve"> indhenter oplysninger om den pågældende hos Politiets Efterretningstjeneste – herunder oplysninger i politiets registre og efterretningstjenestens egne registre. [</w:t>
      </w:r>
      <w:r w:rsidRPr="00B4069C">
        <w:rPr>
          <w:rFonts w:ascii="Garamond" w:hAnsi="Garamond" w:cs="Times New Roman"/>
          <w:i/>
          <w:sz w:val="24"/>
          <w:szCs w:val="24"/>
          <w:highlight w:val="lightGray"/>
        </w:rPr>
        <w:t>Punktet slettes</w:t>
      </w:r>
      <w:r w:rsidR="002C7DE5" w:rsidRPr="00B4069C">
        <w:rPr>
          <w:rFonts w:ascii="Garamond" w:hAnsi="Garamond" w:cs="Times New Roman"/>
          <w:i/>
          <w:sz w:val="24"/>
          <w:szCs w:val="24"/>
          <w:highlight w:val="lightGray"/>
        </w:rPr>
        <w:t>,</w:t>
      </w:r>
      <w:r w:rsidRPr="00B4069C">
        <w:rPr>
          <w:rFonts w:ascii="Garamond" w:hAnsi="Garamond" w:cs="Times New Roman"/>
          <w:i/>
          <w:sz w:val="24"/>
          <w:szCs w:val="24"/>
          <w:highlight w:val="lightGray"/>
        </w:rPr>
        <w:t xml:space="preserve"> såfremt ydelsen ikke kræver sikkerhedsgodkendelse. Slet ligeledes ”og sikkerhedsgodkendelse” i afsnittets overskrift</w:t>
      </w:r>
      <w:r w:rsidR="002C7DE5" w:rsidRPr="00B4069C">
        <w:rPr>
          <w:rFonts w:ascii="Garamond" w:hAnsi="Garamond" w:cs="Times New Roman"/>
          <w:i/>
          <w:sz w:val="24"/>
          <w:szCs w:val="24"/>
        </w:rPr>
        <w:t>.</w:t>
      </w:r>
      <w:r w:rsidRPr="00B4069C">
        <w:rPr>
          <w:rFonts w:ascii="Garamond" w:hAnsi="Garamond" w:cs="Times New Roman"/>
          <w:sz w:val="24"/>
          <w:szCs w:val="24"/>
        </w:rPr>
        <w:t>]</w:t>
      </w:r>
    </w:p>
    <w:p w14:paraId="3AF9B953" w14:textId="77777777" w:rsidR="00AB6D1C" w:rsidRPr="00B4069C" w:rsidRDefault="00AB6D1C" w:rsidP="00AB6D1C">
      <w:pPr>
        <w:spacing w:line="240" w:lineRule="auto"/>
        <w:rPr>
          <w:rFonts w:ascii="Garamond" w:hAnsi="Garamond"/>
          <w:sz w:val="24"/>
          <w:szCs w:val="24"/>
        </w:rPr>
      </w:pPr>
    </w:p>
    <w:p w14:paraId="194770C2" w14:textId="4C0C1848" w:rsidR="00A5581E" w:rsidRPr="004A104C" w:rsidRDefault="00A5581E" w:rsidP="00A24D51">
      <w:pPr>
        <w:pStyle w:val="Overskrift1"/>
        <w:rPr>
          <w:rFonts w:ascii="Garamond" w:hAnsi="Garamond"/>
          <w:sz w:val="26"/>
          <w:szCs w:val="26"/>
        </w:rPr>
      </w:pPr>
      <w:bookmarkStart w:id="97" w:name="_Toc4701168"/>
      <w:r w:rsidRPr="004A104C">
        <w:rPr>
          <w:rFonts w:ascii="Garamond" w:hAnsi="Garamond"/>
          <w:sz w:val="26"/>
          <w:szCs w:val="26"/>
        </w:rPr>
        <w:t>L</w:t>
      </w:r>
      <w:r w:rsidR="004A104C" w:rsidRPr="004A104C">
        <w:rPr>
          <w:rFonts w:ascii="Garamond" w:hAnsi="Garamond"/>
          <w:sz w:val="26"/>
          <w:szCs w:val="26"/>
        </w:rPr>
        <w:t>EVERANDØRENS UVILDIGHED</w:t>
      </w:r>
      <w:bookmarkEnd w:id="97"/>
    </w:p>
    <w:p w14:paraId="64BD8084" w14:textId="53F1E453" w:rsidR="00A5581E" w:rsidRPr="00B4069C" w:rsidRDefault="00A5581E" w:rsidP="00A5581E">
      <w:pPr>
        <w:pStyle w:val="Kommentartekst"/>
        <w:rPr>
          <w:rFonts w:ascii="Garamond" w:hAnsi="Garamond"/>
          <w:sz w:val="24"/>
          <w:szCs w:val="24"/>
        </w:rPr>
      </w:pPr>
      <w:r w:rsidRPr="00B4069C">
        <w:rPr>
          <w:rFonts w:ascii="Garamond" w:hAnsi="Garamond"/>
          <w:sz w:val="24"/>
          <w:szCs w:val="24"/>
        </w:rPr>
        <w:t xml:space="preserve">Leverandøren garanterer, at denne ikke har påtaget sig, eller vil påtage sig, nogen opgave, som medfører, at der kan rejses rimelig tvivl om leverandørens evne til fuldt ud at varetage </w:t>
      </w:r>
      <w:r w:rsidR="00EB292B" w:rsidRPr="00B4069C">
        <w:rPr>
          <w:rFonts w:ascii="Garamond" w:hAnsi="Garamond"/>
          <w:sz w:val="24"/>
          <w:szCs w:val="24"/>
        </w:rPr>
        <w:t>kunden</w:t>
      </w:r>
      <w:r w:rsidRPr="00B4069C">
        <w:rPr>
          <w:rFonts w:ascii="Garamond" w:hAnsi="Garamond"/>
          <w:sz w:val="24"/>
          <w:szCs w:val="24"/>
        </w:rPr>
        <w:t xml:space="preserve">s interesser. </w:t>
      </w:r>
    </w:p>
    <w:p w14:paraId="54F83114" w14:textId="6E08393B" w:rsidR="00A5581E" w:rsidRPr="00B4069C" w:rsidRDefault="00A5581E" w:rsidP="00A5581E">
      <w:pPr>
        <w:pStyle w:val="Kommentartekst"/>
        <w:rPr>
          <w:rFonts w:ascii="Garamond" w:hAnsi="Garamond"/>
          <w:sz w:val="24"/>
          <w:szCs w:val="24"/>
        </w:rPr>
      </w:pPr>
      <w:r w:rsidRPr="00B4069C">
        <w:rPr>
          <w:rFonts w:ascii="Garamond" w:hAnsi="Garamond"/>
          <w:sz w:val="24"/>
          <w:szCs w:val="24"/>
        </w:rPr>
        <w:t xml:space="preserve">Leverandøren kan i forbindelse med udførelsen af dennes opgaver, uden at være forpligtet til at informere </w:t>
      </w:r>
      <w:r w:rsidR="00EB292B" w:rsidRPr="00B4069C">
        <w:rPr>
          <w:rFonts w:ascii="Garamond" w:hAnsi="Garamond"/>
          <w:sz w:val="24"/>
          <w:szCs w:val="24"/>
        </w:rPr>
        <w:t>kunden</w:t>
      </w:r>
      <w:r w:rsidRPr="00B4069C">
        <w:rPr>
          <w:rFonts w:ascii="Garamond" w:hAnsi="Garamond"/>
          <w:sz w:val="24"/>
          <w:szCs w:val="24"/>
        </w:rPr>
        <w:t xml:space="preserve"> derom, være rådgiver for eller levere tjenesteydelser til andre kunder, hvis interesser måtte være i strid med </w:t>
      </w:r>
      <w:r w:rsidR="00EB292B" w:rsidRPr="00B4069C">
        <w:rPr>
          <w:rFonts w:ascii="Garamond" w:hAnsi="Garamond"/>
          <w:sz w:val="24"/>
          <w:szCs w:val="24"/>
        </w:rPr>
        <w:t>kunden</w:t>
      </w:r>
      <w:r w:rsidRPr="00B4069C">
        <w:rPr>
          <w:rFonts w:ascii="Garamond" w:hAnsi="Garamond"/>
          <w:sz w:val="24"/>
          <w:szCs w:val="24"/>
        </w:rPr>
        <w:t xml:space="preserve">s, under forudsætning af at der i denne forbindelse ikke opstår nogen interessekonflikt for leverandøren, for så vidt angår de opgaver, der skal udføres for </w:t>
      </w:r>
      <w:r w:rsidR="00EB292B" w:rsidRPr="00B4069C">
        <w:rPr>
          <w:rFonts w:ascii="Garamond" w:hAnsi="Garamond"/>
          <w:sz w:val="24"/>
          <w:szCs w:val="24"/>
        </w:rPr>
        <w:t>kunden</w:t>
      </w:r>
      <w:r w:rsidRPr="00B4069C">
        <w:rPr>
          <w:rFonts w:ascii="Garamond" w:hAnsi="Garamond"/>
          <w:sz w:val="24"/>
          <w:szCs w:val="24"/>
        </w:rPr>
        <w:t>.</w:t>
      </w:r>
    </w:p>
    <w:p w14:paraId="507FA009" w14:textId="1C6EAF6F" w:rsidR="00A5581E" w:rsidRPr="00B4069C" w:rsidRDefault="00A5581E" w:rsidP="00A5581E">
      <w:pPr>
        <w:tabs>
          <w:tab w:val="left" w:pos="709"/>
        </w:tabs>
        <w:spacing w:line="240" w:lineRule="auto"/>
        <w:rPr>
          <w:rFonts w:ascii="Garamond" w:hAnsi="Garamond"/>
          <w:sz w:val="24"/>
          <w:szCs w:val="24"/>
        </w:rPr>
      </w:pPr>
      <w:r w:rsidRPr="00B4069C">
        <w:rPr>
          <w:rFonts w:ascii="Garamond" w:hAnsi="Garamond"/>
          <w:sz w:val="24"/>
          <w:szCs w:val="24"/>
        </w:rPr>
        <w:t xml:space="preserve">Leverandøren må ikke anvende medarbejdere, hvis der kan rejses rimelig tvivl om disses mulighed for fuldt ud at varetage </w:t>
      </w:r>
      <w:r w:rsidR="00EB292B" w:rsidRPr="00B4069C">
        <w:rPr>
          <w:rFonts w:ascii="Garamond" w:hAnsi="Garamond"/>
          <w:sz w:val="24"/>
          <w:szCs w:val="24"/>
        </w:rPr>
        <w:t>kunden</w:t>
      </w:r>
      <w:r w:rsidRPr="00B4069C">
        <w:rPr>
          <w:rFonts w:ascii="Garamond" w:hAnsi="Garamond"/>
          <w:sz w:val="24"/>
          <w:szCs w:val="24"/>
        </w:rPr>
        <w:t>s interesser. Tilsvarende krav gælder for leverandørens eventuelle underleverandører og disses medarbejdere.</w:t>
      </w:r>
    </w:p>
    <w:p w14:paraId="4B2B55F5" w14:textId="75B99FB9" w:rsidR="00A5581E" w:rsidRDefault="00A5581E" w:rsidP="00A5581E">
      <w:pPr>
        <w:tabs>
          <w:tab w:val="left" w:pos="709"/>
        </w:tabs>
        <w:spacing w:line="240" w:lineRule="auto"/>
        <w:rPr>
          <w:rFonts w:ascii="Garamond" w:hAnsi="Garamond"/>
          <w:sz w:val="24"/>
          <w:szCs w:val="24"/>
        </w:rPr>
      </w:pPr>
      <w:r w:rsidRPr="00B4069C">
        <w:rPr>
          <w:rFonts w:ascii="Garamond" w:hAnsi="Garamond"/>
          <w:sz w:val="24"/>
          <w:szCs w:val="24"/>
        </w:rPr>
        <w:t xml:space="preserve">Leverandøren har under denne kontrakt pligt til straks at underrette </w:t>
      </w:r>
      <w:r w:rsidR="00EB292B" w:rsidRPr="00B4069C">
        <w:rPr>
          <w:rFonts w:ascii="Garamond" w:hAnsi="Garamond"/>
          <w:sz w:val="24"/>
          <w:szCs w:val="24"/>
        </w:rPr>
        <w:t>kunden</w:t>
      </w:r>
      <w:r w:rsidRPr="00B4069C">
        <w:rPr>
          <w:rFonts w:ascii="Garamond" w:hAnsi="Garamond"/>
          <w:sz w:val="24"/>
          <w:szCs w:val="24"/>
        </w:rPr>
        <w:t xml:space="preserve"> om ethvert forhold, der kan rejse tvivl om leverandørens eller eventuelle underleverandørers uvildighed.</w:t>
      </w:r>
    </w:p>
    <w:p w14:paraId="6D318014" w14:textId="77777777" w:rsidR="004A104C" w:rsidRPr="00B4069C" w:rsidRDefault="004A104C" w:rsidP="00A5581E">
      <w:pPr>
        <w:tabs>
          <w:tab w:val="left" w:pos="709"/>
        </w:tabs>
        <w:spacing w:line="240" w:lineRule="auto"/>
        <w:rPr>
          <w:rFonts w:ascii="Garamond" w:hAnsi="Garamond"/>
          <w:sz w:val="24"/>
          <w:szCs w:val="24"/>
        </w:rPr>
      </w:pPr>
    </w:p>
    <w:p w14:paraId="588D65EE" w14:textId="676B531C" w:rsidR="00AB6D1C" w:rsidRPr="004A104C" w:rsidRDefault="00AB6D1C" w:rsidP="00AB6D1C">
      <w:pPr>
        <w:pStyle w:val="Overskrift1"/>
        <w:rPr>
          <w:rFonts w:ascii="Garamond" w:hAnsi="Garamond"/>
          <w:sz w:val="26"/>
          <w:szCs w:val="26"/>
        </w:rPr>
      </w:pPr>
      <w:bookmarkStart w:id="98" w:name="_Toc4701169"/>
      <w:r w:rsidRPr="004A104C">
        <w:rPr>
          <w:rFonts w:ascii="Garamond" w:hAnsi="Garamond"/>
          <w:sz w:val="26"/>
          <w:szCs w:val="26"/>
        </w:rPr>
        <w:t>R</w:t>
      </w:r>
      <w:r w:rsidR="004A104C" w:rsidRPr="004A104C">
        <w:rPr>
          <w:rFonts w:ascii="Garamond" w:hAnsi="Garamond"/>
          <w:sz w:val="26"/>
          <w:szCs w:val="26"/>
        </w:rPr>
        <w:t>ETTIGHEDER</w:t>
      </w:r>
      <w:bookmarkEnd w:id="98"/>
    </w:p>
    <w:p w14:paraId="779D503D" w14:textId="0C48611A" w:rsidR="009237F0" w:rsidRPr="00B4069C" w:rsidRDefault="009237F0" w:rsidP="003D37D3">
      <w:pPr>
        <w:tabs>
          <w:tab w:val="left" w:pos="709"/>
        </w:tabs>
        <w:spacing w:line="240" w:lineRule="auto"/>
        <w:rPr>
          <w:rFonts w:ascii="Garamond" w:hAnsi="Garamond"/>
          <w:sz w:val="24"/>
          <w:szCs w:val="24"/>
          <w:highlight w:val="lightGray"/>
        </w:rPr>
      </w:pPr>
      <w:r w:rsidRPr="00B4069C">
        <w:rPr>
          <w:rFonts w:ascii="Garamond" w:hAnsi="Garamond"/>
          <w:sz w:val="24"/>
          <w:szCs w:val="24"/>
          <w:highlight w:val="lightGray"/>
        </w:rPr>
        <w:t>[</w:t>
      </w:r>
      <w:r w:rsidRPr="00B4069C">
        <w:rPr>
          <w:rFonts w:ascii="Garamond" w:hAnsi="Garamond"/>
          <w:i/>
          <w:sz w:val="24"/>
          <w:szCs w:val="24"/>
          <w:highlight w:val="lightGray"/>
        </w:rPr>
        <w:t>Nedenfor vælges et af de angivne alternativer. Alternativ 1 vælges, såfremt der kræves brugsret til opgaven. Alternativ 2 vælges, såfremt der kræves ophavsret.]</w:t>
      </w:r>
    </w:p>
    <w:p w14:paraId="17392E8A" w14:textId="1BD93A46" w:rsidR="000F7278" w:rsidRPr="00B4069C" w:rsidRDefault="000F7278" w:rsidP="003D37D3">
      <w:pPr>
        <w:tabs>
          <w:tab w:val="left" w:pos="709"/>
        </w:tabs>
        <w:spacing w:line="240" w:lineRule="auto"/>
        <w:rPr>
          <w:rFonts w:ascii="Garamond" w:hAnsi="Garamond"/>
          <w:sz w:val="24"/>
          <w:szCs w:val="24"/>
          <w:highlight w:val="lightGray"/>
        </w:rPr>
      </w:pPr>
      <w:r w:rsidRPr="00B4069C">
        <w:rPr>
          <w:rFonts w:ascii="Garamond" w:hAnsi="Garamond"/>
          <w:sz w:val="24"/>
          <w:szCs w:val="24"/>
          <w:highlight w:val="lightGray"/>
        </w:rPr>
        <w:t>[</w:t>
      </w:r>
      <w:r w:rsidRPr="00B4069C">
        <w:rPr>
          <w:rFonts w:ascii="Garamond" w:hAnsi="Garamond"/>
          <w:b/>
          <w:i/>
          <w:sz w:val="24"/>
          <w:szCs w:val="24"/>
          <w:highlight w:val="lightGray"/>
        </w:rPr>
        <w:t>Alternativ 1:</w:t>
      </w:r>
      <w:r w:rsidRPr="00B4069C">
        <w:rPr>
          <w:rFonts w:ascii="Garamond" w:hAnsi="Garamond"/>
          <w:i/>
          <w:sz w:val="24"/>
          <w:szCs w:val="24"/>
          <w:highlight w:val="lightGray"/>
        </w:rPr>
        <w:t xml:space="preserve"> (</w:t>
      </w:r>
      <w:r w:rsidR="006244AB" w:rsidRPr="00B4069C">
        <w:rPr>
          <w:rFonts w:ascii="Garamond" w:hAnsi="Garamond"/>
          <w:i/>
          <w:sz w:val="24"/>
          <w:szCs w:val="24"/>
          <w:highlight w:val="lightGray"/>
        </w:rPr>
        <w:t>Hvis der ønskes b</w:t>
      </w:r>
      <w:r w:rsidRPr="00B4069C">
        <w:rPr>
          <w:rFonts w:ascii="Garamond" w:hAnsi="Garamond"/>
          <w:i/>
          <w:sz w:val="24"/>
          <w:szCs w:val="24"/>
          <w:highlight w:val="lightGray"/>
        </w:rPr>
        <w:t>rugsret)</w:t>
      </w:r>
    </w:p>
    <w:p w14:paraId="483236A4" w14:textId="6A9D6485" w:rsidR="000F7278" w:rsidRPr="00B4069C" w:rsidRDefault="000F7278" w:rsidP="003D37D3">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 xml:space="preserve">I det omfang </w:t>
      </w:r>
      <w:r w:rsidR="003D37D3" w:rsidRPr="00B4069C">
        <w:rPr>
          <w:rFonts w:ascii="Garamond" w:hAnsi="Garamond"/>
          <w:sz w:val="24"/>
          <w:szCs w:val="24"/>
          <w:highlight w:val="lightGray"/>
          <w:lang w:val="da-DK"/>
        </w:rPr>
        <w:t>l</w:t>
      </w:r>
      <w:r w:rsidRPr="00B4069C">
        <w:rPr>
          <w:rFonts w:ascii="Garamond" w:hAnsi="Garamond"/>
          <w:sz w:val="24"/>
          <w:szCs w:val="24"/>
          <w:highlight w:val="lightGray"/>
          <w:lang w:val="da-DK"/>
        </w:rPr>
        <w:t>everandørens ydelser resulterer i immaterialretligt beskytte</w:t>
      </w:r>
      <w:r w:rsidR="003D37D3" w:rsidRPr="00B4069C">
        <w:rPr>
          <w:rFonts w:ascii="Garamond" w:hAnsi="Garamond"/>
          <w:sz w:val="24"/>
          <w:szCs w:val="24"/>
          <w:highlight w:val="lightGray"/>
          <w:lang w:val="da-DK"/>
        </w:rPr>
        <w:t>t materiale, erhverver k</w:t>
      </w:r>
      <w:r w:rsidRPr="00B4069C">
        <w:rPr>
          <w:rFonts w:ascii="Garamond" w:hAnsi="Garamond"/>
          <w:sz w:val="24"/>
          <w:szCs w:val="24"/>
          <w:highlight w:val="lightGray"/>
          <w:lang w:val="da-DK"/>
        </w:rPr>
        <w:t>unden brugsret til dette materiale.</w:t>
      </w:r>
    </w:p>
    <w:p w14:paraId="49671C93" w14:textId="217C1F90" w:rsidR="000F7278" w:rsidRPr="00B4069C" w:rsidRDefault="000F7278" w:rsidP="003D37D3">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lastRenderedPageBreak/>
        <w:t>Brugsretten erhverves i takt med material</w:t>
      </w:r>
      <w:r w:rsidR="003D37D3" w:rsidRPr="00B4069C">
        <w:rPr>
          <w:rFonts w:ascii="Garamond" w:hAnsi="Garamond"/>
          <w:sz w:val="24"/>
          <w:szCs w:val="24"/>
          <w:highlight w:val="lightGray"/>
          <w:lang w:val="da-DK"/>
        </w:rPr>
        <w:t>ets frembringelse, forudsat at l</w:t>
      </w:r>
      <w:r w:rsidRPr="00B4069C">
        <w:rPr>
          <w:rFonts w:ascii="Garamond" w:hAnsi="Garamond"/>
          <w:sz w:val="24"/>
          <w:szCs w:val="24"/>
          <w:highlight w:val="lightGray"/>
          <w:lang w:val="da-DK"/>
        </w:rPr>
        <w:t>everandøren modtager v</w:t>
      </w:r>
      <w:r w:rsidR="003D37D3" w:rsidRPr="00B4069C">
        <w:rPr>
          <w:rFonts w:ascii="Garamond" w:hAnsi="Garamond"/>
          <w:sz w:val="24"/>
          <w:szCs w:val="24"/>
          <w:highlight w:val="lightGray"/>
          <w:lang w:val="da-DK"/>
        </w:rPr>
        <w:t>ederlag i overensstemmelse med k</w:t>
      </w:r>
      <w:r w:rsidRPr="00B4069C">
        <w:rPr>
          <w:rFonts w:ascii="Garamond" w:hAnsi="Garamond"/>
          <w:sz w:val="24"/>
          <w:szCs w:val="24"/>
          <w:highlight w:val="lightGray"/>
          <w:lang w:val="da-DK"/>
        </w:rPr>
        <w:t>ontraktens bestemmelser herom.</w:t>
      </w:r>
    </w:p>
    <w:p w14:paraId="13C01BEE" w14:textId="77777777" w:rsidR="000F7278" w:rsidRPr="00B4069C" w:rsidRDefault="000F7278" w:rsidP="003D37D3">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Vederlaget for brugsretten er indeholdt i vederlaget for de ydelser, der resulterer i det immaterialretligt beskyttede materiale.</w:t>
      </w:r>
    </w:p>
    <w:p w14:paraId="4BFC3BD9" w14:textId="4C887A94" w:rsidR="000F7278" w:rsidRPr="00B4069C" w:rsidRDefault="000F7278" w:rsidP="003D37D3">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Kundens brugsret er uden nogen form for begrænsning af tidsmæssig, geografisk eller kvantit</w:t>
      </w:r>
      <w:r w:rsidR="003D37D3" w:rsidRPr="00B4069C">
        <w:rPr>
          <w:rFonts w:ascii="Garamond" w:hAnsi="Garamond"/>
          <w:sz w:val="24"/>
          <w:szCs w:val="24"/>
          <w:highlight w:val="lightGray"/>
          <w:lang w:val="da-DK"/>
        </w:rPr>
        <w:t>ativ art. Kvalitativt omfatter k</w:t>
      </w:r>
      <w:r w:rsidRPr="00B4069C">
        <w:rPr>
          <w:rFonts w:ascii="Garamond" w:hAnsi="Garamond"/>
          <w:sz w:val="24"/>
          <w:szCs w:val="24"/>
          <w:highlight w:val="lightGray"/>
          <w:lang w:val="da-DK"/>
        </w:rPr>
        <w:t xml:space="preserve">undens brugsret enhver brug af materialet internt og eksternt i forbindelse med </w:t>
      </w:r>
      <w:r w:rsidR="003D37D3" w:rsidRPr="00B4069C">
        <w:rPr>
          <w:rFonts w:ascii="Garamond" w:hAnsi="Garamond"/>
          <w:sz w:val="24"/>
          <w:szCs w:val="24"/>
          <w:highlight w:val="lightGray"/>
          <w:lang w:val="da-DK"/>
        </w:rPr>
        <w:t>k</w:t>
      </w:r>
      <w:r w:rsidRPr="00B4069C">
        <w:rPr>
          <w:rFonts w:ascii="Garamond" w:hAnsi="Garamond"/>
          <w:sz w:val="24"/>
          <w:szCs w:val="24"/>
          <w:highlight w:val="lightGray"/>
          <w:lang w:val="da-DK"/>
        </w:rPr>
        <w:t>undens virksomhed. F</w:t>
      </w:r>
      <w:r w:rsidR="002C7DE5" w:rsidRPr="00B4069C">
        <w:rPr>
          <w:rFonts w:ascii="Garamond" w:hAnsi="Garamond"/>
          <w:sz w:val="24"/>
          <w:szCs w:val="24"/>
          <w:highlight w:val="lightGray"/>
          <w:lang w:val="da-DK"/>
        </w:rPr>
        <w:t>x</w:t>
      </w:r>
      <w:r w:rsidRPr="00B4069C">
        <w:rPr>
          <w:rFonts w:ascii="Garamond" w:hAnsi="Garamond"/>
          <w:sz w:val="24"/>
          <w:szCs w:val="24"/>
          <w:highlight w:val="lightGray"/>
          <w:lang w:val="da-DK"/>
        </w:rPr>
        <w:t xml:space="preserve"> kan </w:t>
      </w:r>
      <w:r w:rsidR="003D37D3" w:rsidRPr="00B4069C">
        <w:rPr>
          <w:rFonts w:ascii="Garamond" w:hAnsi="Garamond"/>
          <w:sz w:val="24"/>
          <w:szCs w:val="24"/>
          <w:highlight w:val="lightGray"/>
          <w:lang w:val="da-DK"/>
        </w:rPr>
        <w:t>k</w:t>
      </w:r>
      <w:r w:rsidRPr="00B4069C">
        <w:rPr>
          <w:rFonts w:ascii="Garamond" w:hAnsi="Garamond"/>
          <w:sz w:val="24"/>
          <w:szCs w:val="24"/>
          <w:highlight w:val="lightGray"/>
          <w:lang w:val="da-DK"/>
        </w:rPr>
        <w:t>unden offentliggøre materialet, herunder i forbindelse med</w:t>
      </w:r>
      <w:r w:rsidR="003D37D3" w:rsidRPr="00B4069C">
        <w:rPr>
          <w:rFonts w:ascii="Garamond" w:hAnsi="Garamond"/>
          <w:sz w:val="24"/>
          <w:szCs w:val="24"/>
          <w:highlight w:val="lightGray"/>
          <w:lang w:val="da-DK"/>
        </w:rPr>
        <w:t xml:space="preserve"> udbud af ydelser svarende til l</w:t>
      </w:r>
      <w:r w:rsidRPr="00B4069C">
        <w:rPr>
          <w:rFonts w:ascii="Garamond" w:hAnsi="Garamond"/>
          <w:sz w:val="24"/>
          <w:szCs w:val="24"/>
          <w:highlight w:val="lightGray"/>
          <w:lang w:val="da-DK"/>
        </w:rPr>
        <w:t xml:space="preserve">everandørens ydelser under denne </w:t>
      </w:r>
      <w:r w:rsidR="003D37D3" w:rsidRPr="00B4069C">
        <w:rPr>
          <w:rFonts w:ascii="Garamond" w:hAnsi="Garamond"/>
          <w:sz w:val="24"/>
          <w:szCs w:val="24"/>
          <w:highlight w:val="lightGray"/>
          <w:lang w:val="da-DK"/>
        </w:rPr>
        <w:t>k</w:t>
      </w:r>
      <w:r w:rsidRPr="00B4069C">
        <w:rPr>
          <w:rFonts w:ascii="Garamond" w:hAnsi="Garamond"/>
          <w:sz w:val="24"/>
          <w:szCs w:val="24"/>
          <w:highlight w:val="lightGray"/>
          <w:lang w:val="da-DK"/>
        </w:rPr>
        <w:t>ontrakt.</w:t>
      </w:r>
    </w:p>
    <w:p w14:paraId="2690CB20" w14:textId="77777777" w:rsidR="000F7278" w:rsidRPr="00B4069C" w:rsidRDefault="000F7278" w:rsidP="003D37D3">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Kunden har også ret til frit at bearbejde, herunder vedligeholde og videreudvikle, materialet samt ret til at benytte resultatet heraf på samme måde som det oprindelige materiale.</w:t>
      </w:r>
    </w:p>
    <w:p w14:paraId="2F57F4A4" w14:textId="18412A4E" w:rsidR="000F7278" w:rsidRPr="00B4069C" w:rsidRDefault="000F7278" w:rsidP="003D37D3">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Leverandøren skal stille de nødvend</w:t>
      </w:r>
      <w:r w:rsidR="003D37D3" w:rsidRPr="00B4069C">
        <w:rPr>
          <w:rFonts w:ascii="Garamond" w:hAnsi="Garamond"/>
          <w:sz w:val="24"/>
          <w:szCs w:val="24"/>
          <w:highlight w:val="lightGray"/>
          <w:lang w:val="da-DK"/>
        </w:rPr>
        <w:t>ige redskaber til rådighed for kunden, således at k</w:t>
      </w:r>
      <w:r w:rsidRPr="00B4069C">
        <w:rPr>
          <w:rFonts w:ascii="Garamond" w:hAnsi="Garamond"/>
          <w:sz w:val="24"/>
          <w:szCs w:val="24"/>
          <w:highlight w:val="lightGray"/>
          <w:lang w:val="da-DK"/>
        </w:rPr>
        <w:t>unden kan udnytte sin brugsret i overensstemmelse med nærværende punkt.</w:t>
      </w:r>
      <w:r w:rsidR="003D37D3" w:rsidRPr="00B4069C">
        <w:rPr>
          <w:rFonts w:ascii="Garamond" w:hAnsi="Garamond"/>
          <w:sz w:val="24"/>
          <w:szCs w:val="24"/>
          <w:highlight w:val="lightGray"/>
          <w:lang w:val="da-DK"/>
        </w:rPr>
        <w:t xml:space="preserve"> Leverandøren bevarer eventuelle immaterielle rettigheder til redskaberne.</w:t>
      </w:r>
      <w:r w:rsidRPr="00B4069C">
        <w:rPr>
          <w:rFonts w:ascii="Garamond" w:hAnsi="Garamond"/>
          <w:sz w:val="24"/>
          <w:szCs w:val="24"/>
          <w:highlight w:val="lightGray"/>
          <w:lang w:val="da-DK"/>
        </w:rPr>
        <w:t xml:space="preserve"> </w:t>
      </w:r>
      <w:r w:rsidR="003D37D3" w:rsidRPr="00B4069C">
        <w:rPr>
          <w:rFonts w:ascii="Garamond" w:hAnsi="Garamond"/>
          <w:sz w:val="24"/>
          <w:szCs w:val="24"/>
          <w:highlight w:val="lightGray"/>
          <w:lang w:val="da-DK"/>
        </w:rPr>
        <w:t>[</w:t>
      </w:r>
      <w:r w:rsidR="003D37D3" w:rsidRPr="00B4069C">
        <w:rPr>
          <w:rFonts w:ascii="Garamond" w:hAnsi="Garamond"/>
          <w:i/>
          <w:sz w:val="24"/>
          <w:szCs w:val="24"/>
          <w:highlight w:val="lightGray"/>
          <w:lang w:val="da-DK"/>
        </w:rPr>
        <w:t>Slettes</w:t>
      </w:r>
      <w:r w:rsidR="002C7DE5" w:rsidRPr="00B4069C">
        <w:rPr>
          <w:rFonts w:ascii="Garamond" w:hAnsi="Garamond"/>
          <w:i/>
          <w:sz w:val="24"/>
          <w:szCs w:val="24"/>
          <w:highlight w:val="lightGray"/>
          <w:lang w:val="da-DK"/>
        </w:rPr>
        <w:t>,</w:t>
      </w:r>
      <w:r w:rsidR="003D37D3" w:rsidRPr="00B4069C">
        <w:rPr>
          <w:rFonts w:ascii="Garamond" w:hAnsi="Garamond"/>
          <w:i/>
          <w:sz w:val="24"/>
          <w:szCs w:val="24"/>
          <w:highlight w:val="lightGray"/>
          <w:lang w:val="da-DK"/>
        </w:rPr>
        <w:t xml:space="preserve"> såfremt der ikke skal stilles redskaber til rådighed for kunden</w:t>
      </w:r>
      <w:r w:rsidR="002C7DE5" w:rsidRPr="00B4069C">
        <w:rPr>
          <w:rFonts w:ascii="Garamond" w:hAnsi="Garamond"/>
          <w:i/>
          <w:sz w:val="24"/>
          <w:szCs w:val="24"/>
          <w:highlight w:val="lightGray"/>
          <w:lang w:val="da-DK"/>
        </w:rPr>
        <w:t>.</w:t>
      </w:r>
      <w:r w:rsidR="003D37D3" w:rsidRPr="00B4069C">
        <w:rPr>
          <w:rFonts w:ascii="Garamond" w:hAnsi="Garamond"/>
          <w:sz w:val="24"/>
          <w:szCs w:val="24"/>
          <w:highlight w:val="lightGray"/>
          <w:lang w:val="da-DK"/>
        </w:rPr>
        <w:t>]</w:t>
      </w:r>
    </w:p>
    <w:p w14:paraId="296FD193" w14:textId="5221DCB6" w:rsidR="000F7278" w:rsidRPr="00B4069C" w:rsidRDefault="000F7278" w:rsidP="003D37D3">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 xml:space="preserve">Kunden kan overdrage sin brugsret helt eller delvist i overensstemmelse med punkt </w:t>
      </w:r>
      <w:r w:rsidR="005551FA" w:rsidRPr="00B4069C">
        <w:rPr>
          <w:rFonts w:ascii="Garamond" w:hAnsi="Garamond"/>
          <w:sz w:val="24"/>
          <w:szCs w:val="24"/>
          <w:highlight w:val="lightGray"/>
          <w:lang w:val="da-DK"/>
        </w:rPr>
        <w:fldChar w:fldCharType="begin"/>
      </w:r>
      <w:r w:rsidR="005551FA" w:rsidRPr="00B4069C">
        <w:rPr>
          <w:rFonts w:ascii="Garamond" w:hAnsi="Garamond"/>
          <w:sz w:val="24"/>
          <w:szCs w:val="24"/>
          <w:highlight w:val="lightGray"/>
          <w:lang w:val="da-DK"/>
        </w:rPr>
        <w:instrText xml:space="preserve"> REF _Ref4677929 \r \h </w:instrText>
      </w:r>
      <w:r w:rsidR="00B4069C" w:rsidRPr="00B4069C">
        <w:rPr>
          <w:rFonts w:ascii="Garamond" w:hAnsi="Garamond"/>
          <w:sz w:val="24"/>
          <w:szCs w:val="24"/>
          <w:highlight w:val="lightGray"/>
          <w:lang w:val="da-DK"/>
        </w:rPr>
        <w:instrText xml:space="preserve"> \* MERGEFORMAT </w:instrText>
      </w:r>
      <w:r w:rsidR="005551FA" w:rsidRPr="00B4069C">
        <w:rPr>
          <w:rFonts w:ascii="Garamond" w:hAnsi="Garamond"/>
          <w:sz w:val="24"/>
          <w:szCs w:val="24"/>
          <w:highlight w:val="lightGray"/>
          <w:lang w:val="da-DK"/>
        </w:rPr>
      </w:r>
      <w:r w:rsidR="005551FA" w:rsidRPr="00B4069C">
        <w:rPr>
          <w:rFonts w:ascii="Garamond" w:hAnsi="Garamond"/>
          <w:sz w:val="24"/>
          <w:szCs w:val="24"/>
          <w:highlight w:val="lightGray"/>
          <w:lang w:val="da-DK"/>
        </w:rPr>
        <w:fldChar w:fldCharType="separate"/>
      </w:r>
      <w:r w:rsidR="005551FA" w:rsidRPr="00B4069C">
        <w:rPr>
          <w:rFonts w:ascii="Garamond" w:hAnsi="Garamond"/>
          <w:sz w:val="24"/>
          <w:szCs w:val="24"/>
          <w:highlight w:val="lightGray"/>
          <w:lang w:val="da-DK"/>
        </w:rPr>
        <w:t>24</w:t>
      </w:r>
      <w:r w:rsidR="005551FA" w:rsidRPr="00B4069C">
        <w:rPr>
          <w:rFonts w:ascii="Garamond" w:hAnsi="Garamond"/>
          <w:sz w:val="24"/>
          <w:szCs w:val="24"/>
          <w:highlight w:val="lightGray"/>
          <w:lang w:val="da-DK"/>
        </w:rPr>
        <w:fldChar w:fldCharType="end"/>
      </w:r>
      <w:r w:rsidRPr="00B4069C">
        <w:rPr>
          <w:rFonts w:ascii="Garamond" w:hAnsi="Garamond"/>
          <w:sz w:val="24"/>
          <w:szCs w:val="24"/>
          <w:highlight w:val="lightGray"/>
          <w:lang w:val="da-DK"/>
        </w:rPr>
        <w:t xml:space="preserve">. Herudover kan </w:t>
      </w:r>
      <w:r w:rsidR="003D37D3" w:rsidRPr="00B4069C">
        <w:rPr>
          <w:rFonts w:ascii="Garamond" w:hAnsi="Garamond"/>
          <w:sz w:val="24"/>
          <w:szCs w:val="24"/>
          <w:highlight w:val="lightGray"/>
          <w:lang w:val="da-DK"/>
        </w:rPr>
        <w:t>k</w:t>
      </w:r>
      <w:r w:rsidRPr="00B4069C">
        <w:rPr>
          <w:rFonts w:ascii="Garamond" w:hAnsi="Garamond"/>
          <w:sz w:val="24"/>
          <w:szCs w:val="24"/>
          <w:highlight w:val="lightGray"/>
          <w:lang w:val="da-DK"/>
        </w:rPr>
        <w:t xml:space="preserve">unden – uanset punkt </w:t>
      </w:r>
      <w:r w:rsidR="005551FA" w:rsidRPr="00B4069C">
        <w:rPr>
          <w:rFonts w:ascii="Garamond" w:hAnsi="Garamond"/>
          <w:sz w:val="24"/>
          <w:szCs w:val="24"/>
          <w:highlight w:val="lightGray"/>
          <w:lang w:val="da-DK"/>
        </w:rPr>
        <w:fldChar w:fldCharType="begin"/>
      </w:r>
      <w:r w:rsidR="005551FA" w:rsidRPr="00B4069C">
        <w:rPr>
          <w:rFonts w:ascii="Garamond" w:hAnsi="Garamond"/>
          <w:sz w:val="24"/>
          <w:szCs w:val="24"/>
          <w:highlight w:val="lightGray"/>
          <w:lang w:val="da-DK"/>
        </w:rPr>
        <w:instrText xml:space="preserve"> REF _Ref4677947 \r \h </w:instrText>
      </w:r>
      <w:r w:rsidR="00B4069C" w:rsidRPr="00B4069C">
        <w:rPr>
          <w:rFonts w:ascii="Garamond" w:hAnsi="Garamond"/>
          <w:sz w:val="24"/>
          <w:szCs w:val="24"/>
          <w:highlight w:val="lightGray"/>
          <w:lang w:val="da-DK"/>
        </w:rPr>
        <w:instrText xml:space="preserve"> \* MERGEFORMAT </w:instrText>
      </w:r>
      <w:r w:rsidR="005551FA" w:rsidRPr="00B4069C">
        <w:rPr>
          <w:rFonts w:ascii="Garamond" w:hAnsi="Garamond"/>
          <w:sz w:val="24"/>
          <w:szCs w:val="24"/>
          <w:highlight w:val="lightGray"/>
          <w:lang w:val="da-DK"/>
        </w:rPr>
      </w:r>
      <w:r w:rsidR="005551FA" w:rsidRPr="00B4069C">
        <w:rPr>
          <w:rFonts w:ascii="Garamond" w:hAnsi="Garamond"/>
          <w:sz w:val="24"/>
          <w:szCs w:val="24"/>
          <w:highlight w:val="lightGray"/>
          <w:lang w:val="da-DK"/>
        </w:rPr>
        <w:fldChar w:fldCharType="separate"/>
      </w:r>
      <w:r w:rsidR="005551FA" w:rsidRPr="00B4069C">
        <w:rPr>
          <w:rFonts w:ascii="Garamond" w:hAnsi="Garamond"/>
          <w:sz w:val="24"/>
          <w:szCs w:val="24"/>
          <w:highlight w:val="lightGray"/>
          <w:lang w:val="da-DK"/>
        </w:rPr>
        <w:t>14.1</w:t>
      </w:r>
      <w:r w:rsidR="005551FA" w:rsidRPr="00B4069C">
        <w:rPr>
          <w:rFonts w:ascii="Garamond" w:hAnsi="Garamond"/>
          <w:sz w:val="24"/>
          <w:szCs w:val="24"/>
          <w:highlight w:val="lightGray"/>
          <w:lang w:val="da-DK"/>
        </w:rPr>
        <w:fldChar w:fldCharType="end"/>
      </w:r>
      <w:r w:rsidRPr="00B4069C">
        <w:rPr>
          <w:rFonts w:ascii="Garamond" w:hAnsi="Garamond"/>
          <w:sz w:val="24"/>
          <w:szCs w:val="24"/>
          <w:highlight w:val="lightGray"/>
          <w:lang w:val="da-DK"/>
        </w:rPr>
        <w:t xml:space="preserve"> – overdrage sin brugsret til tredjemand, i </w:t>
      </w:r>
      <w:r w:rsidR="003D37D3" w:rsidRPr="00B4069C">
        <w:rPr>
          <w:rFonts w:ascii="Garamond" w:hAnsi="Garamond"/>
          <w:sz w:val="24"/>
          <w:szCs w:val="24"/>
          <w:highlight w:val="lightGray"/>
          <w:lang w:val="da-DK"/>
        </w:rPr>
        <w:t>det omfang tredjemand bistår k</w:t>
      </w:r>
      <w:r w:rsidRPr="00B4069C">
        <w:rPr>
          <w:rFonts w:ascii="Garamond" w:hAnsi="Garamond"/>
          <w:sz w:val="24"/>
          <w:szCs w:val="24"/>
          <w:highlight w:val="lightGray"/>
          <w:lang w:val="da-DK"/>
        </w:rPr>
        <w:t xml:space="preserve">unden i relation til </w:t>
      </w:r>
      <w:r w:rsidR="003D37D3" w:rsidRPr="00B4069C">
        <w:rPr>
          <w:rFonts w:ascii="Garamond" w:hAnsi="Garamond"/>
          <w:sz w:val="24"/>
          <w:szCs w:val="24"/>
          <w:highlight w:val="lightGray"/>
          <w:lang w:val="da-DK"/>
        </w:rPr>
        <w:t>k</w:t>
      </w:r>
      <w:r w:rsidRPr="00B4069C">
        <w:rPr>
          <w:rFonts w:ascii="Garamond" w:hAnsi="Garamond"/>
          <w:sz w:val="24"/>
          <w:szCs w:val="24"/>
          <w:highlight w:val="lightGray"/>
          <w:lang w:val="da-DK"/>
        </w:rPr>
        <w:t>undens virksomhed. Tredjemand skal i givet fald også overholde bestemmelserne i punkt</w:t>
      </w:r>
      <w:r w:rsidR="00C400E2" w:rsidRPr="00B4069C">
        <w:rPr>
          <w:rFonts w:ascii="Garamond" w:hAnsi="Garamond"/>
          <w:sz w:val="24"/>
          <w:szCs w:val="24"/>
          <w:highlight w:val="lightGray"/>
          <w:lang w:val="da-DK"/>
        </w:rPr>
        <w:t xml:space="preserve"> </w:t>
      </w:r>
      <w:r w:rsidR="005551FA" w:rsidRPr="00B4069C">
        <w:rPr>
          <w:rFonts w:ascii="Garamond" w:hAnsi="Garamond"/>
          <w:sz w:val="24"/>
          <w:szCs w:val="24"/>
          <w:highlight w:val="lightGray"/>
          <w:lang w:val="da-DK"/>
        </w:rPr>
        <w:fldChar w:fldCharType="begin"/>
      </w:r>
      <w:r w:rsidR="005551FA" w:rsidRPr="00B4069C">
        <w:rPr>
          <w:rFonts w:ascii="Garamond" w:hAnsi="Garamond"/>
          <w:sz w:val="24"/>
          <w:szCs w:val="24"/>
          <w:highlight w:val="lightGray"/>
          <w:lang w:val="da-DK"/>
        </w:rPr>
        <w:instrText xml:space="preserve"> REF _Ref4677960 \r \h </w:instrText>
      </w:r>
      <w:r w:rsidR="00B4069C" w:rsidRPr="00B4069C">
        <w:rPr>
          <w:rFonts w:ascii="Garamond" w:hAnsi="Garamond"/>
          <w:sz w:val="24"/>
          <w:szCs w:val="24"/>
          <w:highlight w:val="lightGray"/>
          <w:lang w:val="da-DK"/>
        </w:rPr>
        <w:instrText xml:space="preserve"> \* MERGEFORMAT </w:instrText>
      </w:r>
      <w:r w:rsidR="005551FA" w:rsidRPr="00B4069C">
        <w:rPr>
          <w:rFonts w:ascii="Garamond" w:hAnsi="Garamond"/>
          <w:sz w:val="24"/>
          <w:szCs w:val="24"/>
          <w:highlight w:val="lightGray"/>
          <w:lang w:val="da-DK"/>
        </w:rPr>
      </w:r>
      <w:r w:rsidR="005551FA" w:rsidRPr="00B4069C">
        <w:rPr>
          <w:rFonts w:ascii="Garamond" w:hAnsi="Garamond"/>
          <w:sz w:val="24"/>
          <w:szCs w:val="24"/>
          <w:highlight w:val="lightGray"/>
          <w:lang w:val="da-DK"/>
        </w:rPr>
        <w:fldChar w:fldCharType="separate"/>
      </w:r>
      <w:r w:rsidR="005551FA" w:rsidRPr="00B4069C">
        <w:rPr>
          <w:rFonts w:ascii="Garamond" w:hAnsi="Garamond"/>
          <w:sz w:val="24"/>
          <w:szCs w:val="24"/>
          <w:highlight w:val="lightGray"/>
          <w:lang w:val="da-DK"/>
        </w:rPr>
        <w:t>14.1</w:t>
      </w:r>
      <w:r w:rsidR="005551FA" w:rsidRPr="00B4069C">
        <w:rPr>
          <w:rFonts w:ascii="Garamond" w:hAnsi="Garamond"/>
          <w:sz w:val="24"/>
          <w:szCs w:val="24"/>
          <w:highlight w:val="lightGray"/>
          <w:lang w:val="da-DK"/>
        </w:rPr>
        <w:fldChar w:fldCharType="end"/>
      </w:r>
      <w:r w:rsidRPr="00B4069C">
        <w:rPr>
          <w:rFonts w:ascii="Garamond" w:hAnsi="Garamond"/>
          <w:sz w:val="24"/>
          <w:szCs w:val="24"/>
          <w:highlight w:val="lightGray"/>
          <w:lang w:val="da-DK"/>
        </w:rPr>
        <w:t>.</w:t>
      </w:r>
    </w:p>
    <w:p w14:paraId="41C7CA6C" w14:textId="2AD35A35" w:rsidR="000F7278" w:rsidRPr="00B4069C" w:rsidRDefault="000F7278" w:rsidP="003D37D3">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 xml:space="preserve">Hvis tredjemand har rettigheder til (en del af) materialet, garanterer </w:t>
      </w:r>
      <w:r w:rsidR="003D37D3" w:rsidRPr="00B4069C">
        <w:rPr>
          <w:rFonts w:ascii="Garamond" w:hAnsi="Garamond"/>
          <w:sz w:val="24"/>
          <w:szCs w:val="24"/>
          <w:highlight w:val="lightGray"/>
          <w:lang w:val="da-DK"/>
        </w:rPr>
        <w:t>l</w:t>
      </w:r>
      <w:r w:rsidRPr="00B4069C">
        <w:rPr>
          <w:rFonts w:ascii="Garamond" w:hAnsi="Garamond"/>
          <w:sz w:val="24"/>
          <w:szCs w:val="24"/>
          <w:highlight w:val="lightGray"/>
          <w:lang w:val="da-DK"/>
        </w:rPr>
        <w:t xml:space="preserve">everandøren, at disse rettigheder er fuldt </w:t>
      </w:r>
      <w:r w:rsidR="003D37D3" w:rsidRPr="00B4069C">
        <w:rPr>
          <w:rFonts w:ascii="Garamond" w:hAnsi="Garamond"/>
          <w:sz w:val="24"/>
          <w:szCs w:val="24"/>
          <w:highlight w:val="lightGray"/>
          <w:lang w:val="da-DK"/>
        </w:rPr>
        <w:t>af</w:t>
      </w:r>
      <w:r w:rsidRPr="00B4069C">
        <w:rPr>
          <w:rFonts w:ascii="Garamond" w:hAnsi="Garamond"/>
          <w:sz w:val="24"/>
          <w:szCs w:val="24"/>
          <w:highlight w:val="lightGray"/>
          <w:lang w:val="da-DK"/>
        </w:rPr>
        <w:t>klare</w:t>
      </w:r>
      <w:r w:rsidR="002C7DE5" w:rsidRPr="00B4069C">
        <w:rPr>
          <w:rFonts w:ascii="Garamond" w:hAnsi="Garamond"/>
          <w:sz w:val="24"/>
          <w:szCs w:val="24"/>
          <w:highlight w:val="lightGray"/>
          <w:lang w:val="da-DK"/>
        </w:rPr>
        <w:t>de</w:t>
      </w:r>
      <w:r w:rsidR="003D37D3" w:rsidRPr="00B4069C">
        <w:rPr>
          <w:rFonts w:ascii="Garamond" w:hAnsi="Garamond"/>
          <w:sz w:val="24"/>
          <w:szCs w:val="24"/>
          <w:highlight w:val="lightGray"/>
          <w:lang w:val="da-DK"/>
        </w:rPr>
        <w:t>, således at k</w:t>
      </w:r>
      <w:r w:rsidRPr="00B4069C">
        <w:rPr>
          <w:rFonts w:ascii="Garamond" w:hAnsi="Garamond"/>
          <w:sz w:val="24"/>
          <w:szCs w:val="24"/>
          <w:highlight w:val="lightGray"/>
          <w:lang w:val="da-DK"/>
        </w:rPr>
        <w:t>unden får de rettigheder, som er anført i nærværende punkt.</w:t>
      </w:r>
    </w:p>
    <w:p w14:paraId="28AD58CB" w14:textId="52C5A5B3" w:rsidR="000F7278" w:rsidRPr="00B4069C" w:rsidRDefault="000F7278" w:rsidP="003D37D3">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Le</w:t>
      </w:r>
      <w:r w:rsidR="003D37D3" w:rsidRPr="00B4069C">
        <w:rPr>
          <w:rFonts w:ascii="Garamond" w:hAnsi="Garamond"/>
          <w:sz w:val="24"/>
          <w:szCs w:val="24"/>
          <w:highlight w:val="lightGray"/>
          <w:lang w:val="da-DK"/>
        </w:rPr>
        <w:t xml:space="preserve">verandøren skal </w:t>
      </w:r>
      <w:r w:rsidR="00BC010C" w:rsidRPr="00B4069C">
        <w:rPr>
          <w:rFonts w:ascii="Garamond" w:hAnsi="Garamond"/>
          <w:sz w:val="24"/>
          <w:szCs w:val="24"/>
          <w:highlight w:val="lightGray"/>
          <w:lang w:val="da-DK"/>
        </w:rPr>
        <w:t xml:space="preserve">holde </w:t>
      </w:r>
      <w:r w:rsidR="003D37D3" w:rsidRPr="00B4069C">
        <w:rPr>
          <w:rFonts w:ascii="Garamond" w:hAnsi="Garamond"/>
          <w:sz w:val="24"/>
          <w:szCs w:val="24"/>
          <w:highlight w:val="lightGray"/>
          <w:lang w:val="da-DK"/>
        </w:rPr>
        <w:t>k</w:t>
      </w:r>
      <w:r w:rsidRPr="00B4069C">
        <w:rPr>
          <w:rFonts w:ascii="Garamond" w:hAnsi="Garamond"/>
          <w:sz w:val="24"/>
          <w:szCs w:val="24"/>
          <w:highlight w:val="lightGray"/>
          <w:lang w:val="da-DK"/>
        </w:rPr>
        <w:t xml:space="preserve">unden </w:t>
      </w:r>
      <w:r w:rsidR="00BC010C" w:rsidRPr="00B4069C">
        <w:rPr>
          <w:rFonts w:ascii="Garamond" w:hAnsi="Garamond"/>
          <w:sz w:val="24"/>
          <w:szCs w:val="24"/>
          <w:highlight w:val="lightGray"/>
          <w:lang w:val="da-DK"/>
        </w:rPr>
        <w:t xml:space="preserve">skadesløs </w:t>
      </w:r>
      <w:r w:rsidRPr="00B4069C">
        <w:rPr>
          <w:rFonts w:ascii="Garamond" w:hAnsi="Garamond"/>
          <w:sz w:val="24"/>
          <w:szCs w:val="24"/>
          <w:highlight w:val="lightGray"/>
          <w:lang w:val="da-DK"/>
        </w:rPr>
        <w:t>for ethvert krav, der måtte opstå</w:t>
      </w:r>
      <w:r w:rsidR="002C7DE5" w:rsidRPr="00B4069C">
        <w:rPr>
          <w:rFonts w:ascii="Garamond" w:hAnsi="Garamond"/>
          <w:sz w:val="24"/>
          <w:szCs w:val="24"/>
          <w:highlight w:val="lightGray"/>
          <w:lang w:val="da-DK"/>
        </w:rPr>
        <w:t>,</w:t>
      </w:r>
      <w:r w:rsidRPr="00B4069C">
        <w:rPr>
          <w:rFonts w:ascii="Garamond" w:hAnsi="Garamond"/>
          <w:sz w:val="24"/>
          <w:szCs w:val="24"/>
          <w:highlight w:val="lightGray"/>
          <w:lang w:val="da-DK"/>
        </w:rPr>
        <w:t xml:space="preserve"> som følge af at tredjemands rettigheder ikke er fuldt </w:t>
      </w:r>
      <w:r w:rsidR="00BC010C" w:rsidRPr="00B4069C">
        <w:rPr>
          <w:rFonts w:ascii="Garamond" w:hAnsi="Garamond"/>
          <w:sz w:val="24"/>
          <w:szCs w:val="24"/>
          <w:highlight w:val="lightGray"/>
          <w:lang w:val="da-DK"/>
        </w:rPr>
        <w:t>af</w:t>
      </w:r>
      <w:r w:rsidRPr="00B4069C">
        <w:rPr>
          <w:rFonts w:ascii="Garamond" w:hAnsi="Garamond"/>
          <w:sz w:val="24"/>
          <w:szCs w:val="24"/>
          <w:highlight w:val="lightGray"/>
          <w:lang w:val="da-DK"/>
        </w:rPr>
        <w:t>klare</w:t>
      </w:r>
      <w:r w:rsidR="002C7DE5" w:rsidRPr="00B4069C">
        <w:rPr>
          <w:rFonts w:ascii="Garamond" w:hAnsi="Garamond"/>
          <w:sz w:val="24"/>
          <w:szCs w:val="24"/>
          <w:highlight w:val="lightGray"/>
          <w:lang w:val="da-DK"/>
        </w:rPr>
        <w:t>de</w:t>
      </w:r>
      <w:r w:rsidRPr="00B4069C">
        <w:rPr>
          <w:rFonts w:ascii="Garamond" w:hAnsi="Garamond"/>
          <w:sz w:val="24"/>
          <w:szCs w:val="24"/>
          <w:highlight w:val="lightGray"/>
          <w:lang w:val="da-DK"/>
        </w:rPr>
        <w:t xml:space="preserve"> som anført i </w:t>
      </w:r>
      <w:r w:rsidR="00BC010C" w:rsidRPr="00B4069C">
        <w:rPr>
          <w:rFonts w:ascii="Garamond" w:hAnsi="Garamond"/>
          <w:sz w:val="24"/>
          <w:szCs w:val="24"/>
          <w:highlight w:val="lightGray"/>
          <w:lang w:val="da-DK"/>
        </w:rPr>
        <w:t>dette</w:t>
      </w:r>
      <w:r w:rsidRPr="00B4069C">
        <w:rPr>
          <w:rFonts w:ascii="Garamond" w:hAnsi="Garamond"/>
          <w:sz w:val="24"/>
          <w:szCs w:val="24"/>
          <w:highlight w:val="lightGray"/>
          <w:lang w:val="da-DK"/>
        </w:rPr>
        <w:t xml:space="preserve"> punkt.</w:t>
      </w:r>
    </w:p>
    <w:p w14:paraId="1D342922" w14:textId="32EF2E6E" w:rsidR="000F7278" w:rsidRPr="00B4069C" w:rsidRDefault="000F7278" w:rsidP="003D37D3">
      <w:pPr>
        <w:pStyle w:val="PunktafsnitAlmtekst"/>
        <w:spacing w:after="200" w:line="240" w:lineRule="auto"/>
        <w:jc w:val="left"/>
        <w:rPr>
          <w:rFonts w:ascii="Garamond" w:hAnsi="Garamond"/>
          <w:sz w:val="24"/>
          <w:szCs w:val="24"/>
          <w:highlight w:val="lightGray"/>
          <w:lang w:val="da-DK"/>
        </w:rPr>
      </w:pPr>
      <w:r w:rsidRPr="00B4069C">
        <w:rPr>
          <w:rFonts w:ascii="Garamond" w:hAnsi="Garamond"/>
          <w:sz w:val="24"/>
          <w:szCs w:val="24"/>
          <w:highlight w:val="lightGray"/>
          <w:lang w:val="da-DK"/>
        </w:rPr>
        <w:t xml:space="preserve">Foreligger der krænkelse af tredjemands ret, er </w:t>
      </w:r>
      <w:r w:rsidR="003D37D3" w:rsidRPr="00B4069C">
        <w:rPr>
          <w:rFonts w:ascii="Garamond" w:hAnsi="Garamond"/>
          <w:sz w:val="24"/>
          <w:szCs w:val="24"/>
          <w:highlight w:val="lightGray"/>
          <w:lang w:val="da-DK"/>
        </w:rPr>
        <w:t>l</w:t>
      </w:r>
      <w:r w:rsidRPr="00B4069C">
        <w:rPr>
          <w:rFonts w:ascii="Garamond" w:hAnsi="Garamond"/>
          <w:sz w:val="24"/>
          <w:szCs w:val="24"/>
          <w:highlight w:val="lightGray"/>
          <w:lang w:val="da-DK"/>
        </w:rPr>
        <w:t>everandøren desuden pligtig for egen regning ved aftale med tredjemand eller ved ændring eller udskiftn</w:t>
      </w:r>
      <w:r w:rsidR="003D37D3" w:rsidRPr="00B4069C">
        <w:rPr>
          <w:rFonts w:ascii="Garamond" w:hAnsi="Garamond"/>
          <w:sz w:val="24"/>
          <w:szCs w:val="24"/>
          <w:highlight w:val="lightGray"/>
          <w:lang w:val="da-DK"/>
        </w:rPr>
        <w:t>ing af materiale at skaffe k</w:t>
      </w:r>
      <w:r w:rsidRPr="00B4069C">
        <w:rPr>
          <w:rFonts w:ascii="Garamond" w:hAnsi="Garamond"/>
          <w:sz w:val="24"/>
          <w:szCs w:val="24"/>
          <w:highlight w:val="lightGray"/>
          <w:lang w:val="da-DK"/>
        </w:rPr>
        <w:t>unden de rettigheder, som er anført i nærværende punkt.</w:t>
      </w:r>
    </w:p>
    <w:p w14:paraId="1FE3D076" w14:textId="7E082FE2" w:rsidR="000F7278" w:rsidRPr="00B17E72" w:rsidRDefault="003D37D3" w:rsidP="004A104C">
      <w:pPr>
        <w:pStyle w:val="PunktafsnitAlmtekst"/>
        <w:spacing w:after="200" w:line="240" w:lineRule="auto"/>
        <w:jc w:val="left"/>
        <w:rPr>
          <w:rFonts w:ascii="Garamond" w:hAnsi="Garamond"/>
          <w:sz w:val="24"/>
          <w:szCs w:val="24"/>
          <w:lang w:val="da-DK"/>
        </w:rPr>
      </w:pPr>
      <w:r w:rsidRPr="00B4069C">
        <w:rPr>
          <w:rFonts w:ascii="Garamond" w:hAnsi="Garamond" w:cs="Tahoma"/>
          <w:sz w:val="24"/>
          <w:szCs w:val="24"/>
          <w:highlight w:val="lightGray"/>
          <w:lang w:val="da-DK"/>
        </w:rPr>
        <w:t>K</w:t>
      </w:r>
      <w:r w:rsidR="000F7278" w:rsidRPr="00B4069C">
        <w:rPr>
          <w:rFonts w:ascii="Garamond" w:hAnsi="Garamond" w:cs="Tahoma"/>
          <w:sz w:val="24"/>
          <w:szCs w:val="24"/>
          <w:highlight w:val="lightGray"/>
          <w:lang w:val="da-DK"/>
        </w:rPr>
        <w:t xml:space="preserve">undens retsstilling i medfør af </w:t>
      </w:r>
      <w:r w:rsidR="00BC010C" w:rsidRPr="00B4069C">
        <w:rPr>
          <w:rFonts w:ascii="Garamond" w:hAnsi="Garamond" w:cs="Tahoma"/>
          <w:sz w:val="24"/>
          <w:szCs w:val="24"/>
          <w:highlight w:val="lightGray"/>
          <w:lang w:val="da-DK"/>
        </w:rPr>
        <w:t>dette</w:t>
      </w:r>
      <w:r w:rsidR="000F7278" w:rsidRPr="00B4069C">
        <w:rPr>
          <w:rFonts w:ascii="Garamond" w:hAnsi="Garamond" w:cs="Tahoma"/>
          <w:sz w:val="24"/>
          <w:szCs w:val="24"/>
          <w:highlight w:val="lightGray"/>
          <w:lang w:val="da-DK"/>
        </w:rPr>
        <w:t xml:space="preserve"> punkt ændres ikke, uanset om</w:t>
      </w:r>
      <w:r w:rsidRPr="00B4069C">
        <w:rPr>
          <w:rFonts w:ascii="Garamond" w:hAnsi="Garamond" w:cs="Tahoma"/>
          <w:sz w:val="24"/>
          <w:szCs w:val="24"/>
          <w:highlight w:val="lightGray"/>
          <w:lang w:val="da-DK"/>
        </w:rPr>
        <w:t xml:space="preserve"> – og i givet fald hvorledes – k</w:t>
      </w:r>
      <w:r w:rsidR="000F7278" w:rsidRPr="00B4069C">
        <w:rPr>
          <w:rFonts w:ascii="Garamond" w:hAnsi="Garamond" w:cs="Tahoma"/>
          <w:sz w:val="24"/>
          <w:szCs w:val="24"/>
          <w:highlight w:val="lightGray"/>
          <w:lang w:val="da-DK"/>
        </w:rPr>
        <w:t>ontrakten bringes til ophør.</w:t>
      </w:r>
      <w:r w:rsidR="006244AB" w:rsidRPr="00B4069C">
        <w:rPr>
          <w:rFonts w:ascii="Garamond" w:hAnsi="Garamond" w:cs="Tahoma"/>
          <w:sz w:val="24"/>
          <w:szCs w:val="24"/>
          <w:lang w:val="da-DK"/>
        </w:rPr>
        <w:t>]</w:t>
      </w:r>
    </w:p>
    <w:p w14:paraId="1E228EA2" w14:textId="3F54511E" w:rsidR="000F7278" w:rsidRPr="00B4069C" w:rsidRDefault="000F7278" w:rsidP="00AB6D1C">
      <w:pPr>
        <w:tabs>
          <w:tab w:val="left" w:pos="709"/>
        </w:tabs>
        <w:spacing w:line="240" w:lineRule="auto"/>
        <w:rPr>
          <w:rFonts w:ascii="Garamond" w:hAnsi="Garamond"/>
          <w:sz w:val="24"/>
          <w:szCs w:val="24"/>
          <w:highlight w:val="lightGray"/>
        </w:rPr>
      </w:pPr>
      <w:r w:rsidRPr="00B4069C">
        <w:rPr>
          <w:rFonts w:ascii="Garamond" w:hAnsi="Garamond"/>
          <w:sz w:val="24"/>
          <w:szCs w:val="24"/>
        </w:rPr>
        <w:t>[</w:t>
      </w:r>
      <w:r w:rsidRPr="00B4069C">
        <w:rPr>
          <w:rFonts w:ascii="Garamond" w:hAnsi="Garamond"/>
          <w:b/>
          <w:i/>
          <w:sz w:val="24"/>
          <w:szCs w:val="24"/>
          <w:highlight w:val="lightGray"/>
        </w:rPr>
        <w:t>Alternativ 2:</w:t>
      </w:r>
      <w:r w:rsidRPr="00B4069C">
        <w:rPr>
          <w:rFonts w:ascii="Garamond" w:hAnsi="Garamond"/>
          <w:i/>
          <w:sz w:val="24"/>
          <w:szCs w:val="24"/>
          <w:highlight w:val="lightGray"/>
        </w:rPr>
        <w:t xml:space="preserve"> (</w:t>
      </w:r>
      <w:r w:rsidR="006244AB" w:rsidRPr="00B4069C">
        <w:rPr>
          <w:rFonts w:ascii="Garamond" w:hAnsi="Garamond"/>
          <w:i/>
          <w:sz w:val="24"/>
          <w:szCs w:val="24"/>
          <w:highlight w:val="lightGray"/>
        </w:rPr>
        <w:t>Hvis der ønskes o</w:t>
      </w:r>
      <w:r w:rsidRPr="00B4069C">
        <w:rPr>
          <w:rFonts w:ascii="Garamond" w:hAnsi="Garamond"/>
          <w:i/>
          <w:sz w:val="24"/>
          <w:szCs w:val="24"/>
          <w:highlight w:val="lightGray"/>
        </w:rPr>
        <w:t>phavsret)</w:t>
      </w:r>
    </w:p>
    <w:p w14:paraId="745BA2D9" w14:textId="0FA8A23D" w:rsidR="00AB6D1C" w:rsidRPr="00B4069C" w:rsidRDefault="00EB292B" w:rsidP="003D37D3">
      <w:pPr>
        <w:tabs>
          <w:tab w:val="left" w:pos="709"/>
        </w:tabs>
        <w:spacing w:line="240" w:lineRule="auto"/>
        <w:rPr>
          <w:rFonts w:ascii="Garamond" w:hAnsi="Garamond"/>
          <w:sz w:val="24"/>
          <w:szCs w:val="24"/>
          <w:highlight w:val="lightGray"/>
        </w:rPr>
      </w:pPr>
      <w:r w:rsidRPr="00B4069C">
        <w:rPr>
          <w:rFonts w:ascii="Garamond" w:hAnsi="Garamond"/>
          <w:sz w:val="24"/>
          <w:szCs w:val="24"/>
          <w:highlight w:val="lightGray"/>
        </w:rPr>
        <w:t>Kunden</w:t>
      </w:r>
      <w:r w:rsidR="00AB6D1C" w:rsidRPr="00B4069C">
        <w:rPr>
          <w:rFonts w:ascii="Garamond" w:hAnsi="Garamond"/>
          <w:sz w:val="24"/>
          <w:szCs w:val="24"/>
          <w:highlight w:val="lightGray"/>
        </w:rPr>
        <w:t xml:space="preserve"> erhverver ejendomsret, ophavsret og enhver anden immateriel rettighed til det, som leverandøren frembringer ved udførelse af ydelserne, herunder rapporter, eventuelle delrapporter, data, bilag og undersøgelsesmateriale. </w:t>
      </w:r>
      <w:r w:rsidRPr="00B4069C">
        <w:rPr>
          <w:rFonts w:ascii="Garamond" w:hAnsi="Garamond"/>
          <w:sz w:val="24"/>
          <w:szCs w:val="24"/>
          <w:highlight w:val="lightGray"/>
        </w:rPr>
        <w:t>Kunden</w:t>
      </w:r>
      <w:r w:rsidR="00AB6D1C" w:rsidRPr="00B4069C">
        <w:rPr>
          <w:rFonts w:ascii="Garamond" w:hAnsi="Garamond"/>
          <w:sz w:val="24"/>
          <w:szCs w:val="24"/>
          <w:highlight w:val="lightGray"/>
        </w:rPr>
        <w:t xml:space="preserve">s erhvervelse af rettighederne sker løbende i takt med leverandørens udfærdigelse af materialet. </w:t>
      </w:r>
    </w:p>
    <w:p w14:paraId="7A836493" w14:textId="48644FFA" w:rsidR="00AB6D1C" w:rsidRPr="00B4069C" w:rsidRDefault="00EB292B" w:rsidP="003D37D3">
      <w:pPr>
        <w:tabs>
          <w:tab w:val="left" w:pos="709"/>
        </w:tabs>
        <w:spacing w:line="240" w:lineRule="auto"/>
        <w:rPr>
          <w:rFonts w:ascii="Garamond" w:hAnsi="Garamond"/>
          <w:sz w:val="24"/>
          <w:szCs w:val="24"/>
          <w:highlight w:val="lightGray"/>
        </w:rPr>
      </w:pPr>
      <w:r w:rsidRPr="00B4069C">
        <w:rPr>
          <w:rFonts w:ascii="Garamond" w:hAnsi="Garamond"/>
          <w:sz w:val="24"/>
          <w:szCs w:val="24"/>
          <w:highlight w:val="lightGray"/>
        </w:rPr>
        <w:t>Kunden</w:t>
      </w:r>
      <w:r w:rsidR="00AB6D1C" w:rsidRPr="00B4069C">
        <w:rPr>
          <w:rFonts w:ascii="Garamond" w:hAnsi="Garamond"/>
          <w:sz w:val="24"/>
          <w:szCs w:val="24"/>
          <w:highlight w:val="lightGray"/>
        </w:rPr>
        <w:t xml:space="preserve"> afgør, hvorvidt afrapporteringen skal offentliggøres, og </w:t>
      </w:r>
      <w:r w:rsidRPr="00B4069C">
        <w:rPr>
          <w:rFonts w:ascii="Garamond" w:hAnsi="Garamond"/>
          <w:sz w:val="24"/>
          <w:szCs w:val="24"/>
          <w:highlight w:val="lightGray"/>
        </w:rPr>
        <w:t>kunden</w:t>
      </w:r>
      <w:r w:rsidR="00AB6D1C" w:rsidRPr="00B4069C">
        <w:rPr>
          <w:rFonts w:ascii="Garamond" w:hAnsi="Garamond"/>
          <w:sz w:val="24"/>
          <w:szCs w:val="24"/>
          <w:highlight w:val="lightGray"/>
        </w:rPr>
        <w:t xml:space="preserve"> har eneret til at publicere resultaterne og kan desuden anvende materialet og resultaterne helt eller delvist i alle sammenhænge, hvor </w:t>
      </w:r>
      <w:r w:rsidRPr="00B4069C">
        <w:rPr>
          <w:rFonts w:ascii="Garamond" w:hAnsi="Garamond"/>
          <w:sz w:val="24"/>
          <w:szCs w:val="24"/>
          <w:highlight w:val="lightGray"/>
        </w:rPr>
        <w:t>kunden</w:t>
      </w:r>
      <w:r w:rsidR="00AB6D1C" w:rsidRPr="00B4069C">
        <w:rPr>
          <w:rFonts w:ascii="Garamond" w:hAnsi="Garamond"/>
          <w:sz w:val="24"/>
          <w:szCs w:val="24"/>
          <w:highlight w:val="lightGray"/>
        </w:rPr>
        <w:t xml:space="preserve"> finder det relevant. </w:t>
      </w:r>
    </w:p>
    <w:p w14:paraId="1DB66473" w14:textId="77777777" w:rsidR="00AB6D1C" w:rsidRPr="00B4069C" w:rsidRDefault="00AB6D1C" w:rsidP="00AB6D1C">
      <w:pPr>
        <w:tabs>
          <w:tab w:val="left" w:pos="709"/>
        </w:tabs>
        <w:spacing w:line="240" w:lineRule="auto"/>
        <w:rPr>
          <w:rFonts w:ascii="Garamond" w:hAnsi="Garamond"/>
          <w:sz w:val="24"/>
          <w:szCs w:val="24"/>
          <w:highlight w:val="lightGray"/>
        </w:rPr>
      </w:pPr>
      <w:r w:rsidRPr="00B4069C">
        <w:rPr>
          <w:rFonts w:ascii="Garamond" w:hAnsi="Garamond"/>
          <w:sz w:val="24"/>
          <w:szCs w:val="24"/>
          <w:highlight w:val="lightGray"/>
        </w:rPr>
        <w:t>Leverandøren har brugsret til generel kompetence oparbejdet i forbindelse med opgavens løsning.</w:t>
      </w:r>
    </w:p>
    <w:p w14:paraId="79384BCB" w14:textId="5CD13C4B" w:rsidR="00A5581E" w:rsidRPr="00B4069C" w:rsidRDefault="00AB6D1C" w:rsidP="00AB6D1C">
      <w:pPr>
        <w:rPr>
          <w:rFonts w:ascii="Garamond" w:hAnsi="Garamond"/>
          <w:sz w:val="24"/>
          <w:szCs w:val="24"/>
        </w:rPr>
      </w:pPr>
      <w:r w:rsidRPr="00B4069C">
        <w:rPr>
          <w:rFonts w:ascii="Garamond" w:hAnsi="Garamond"/>
          <w:sz w:val="24"/>
          <w:szCs w:val="24"/>
          <w:highlight w:val="lightGray"/>
        </w:rPr>
        <w:t xml:space="preserve">Leverandøren skal sikre de nødvendige rettigheder og tilladelser, som er en forudsætning for ydelserne. Leverandøren indestår for, at opfyldelsen af denne kontrakt ikke krænker tredjemandsrettigheder, </w:t>
      </w:r>
      <w:r w:rsidRPr="00B4069C">
        <w:rPr>
          <w:rFonts w:ascii="Garamond" w:hAnsi="Garamond"/>
          <w:sz w:val="24"/>
          <w:szCs w:val="24"/>
          <w:highlight w:val="lightGray"/>
        </w:rPr>
        <w:lastRenderedPageBreak/>
        <w:t xml:space="preserve">herunder ejendomsret eller immaterielle rettigheder. Leverandøren holder </w:t>
      </w:r>
      <w:r w:rsidR="00EB292B" w:rsidRPr="00B4069C">
        <w:rPr>
          <w:rFonts w:ascii="Garamond" w:hAnsi="Garamond"/>
          <w:sz w:val="24"/>
          <w:szCs w:val="24"/>
          <w:highlight w:val="lightGray"/>
        </w:rPr>
        <w:t>kunden</w:t>
      </w:r>
      <w:r w:rsidRPr="00B4069C">
        <w:rPr>
          <w:rFonts w:ascii="Garamond" w:hAnsi="Garamond"/>
          <w:sz w:val="24"/>
          <w:szCs w:val="24"/>
          <w:highlight w:val="lightGray"/>
        </w:rPr>
        <w:t xml:space="preserve"> skadesløs for ethvert krav, der måtte opstå som følge af en krænkelse af tredjemands ret.</w:t>
      </w:r>
      <w:r w:rsidR="006244AB" w:rsidRPr="00B4069C">
        <w:rPr>
          <w:rFonts w:ascii="Garamond" w:hAnsi="Garamond"/>
          <w:sz w:val="24"/>
          <w:szCs w:val="24"/>
        </w:rPr>
        <w:t>]</w:t>
      </w:r>
    </w:p>
    <w:p w14:paraId="7FC0978A" w14:textId="73F3A5BD" w:rsidR="00AB6D1C" w:rsidRPr="004A104C" w:rsidRDefault="000C6A91" w:rsidP="00AB6D1C">
      <w:pPr>
        <w:pStyle w:val="Overskrift1"/>
        <w:rPr>
          <w:rFonts w:ascii="Garamond" w:hAnsi="Garamond"/>
          <w:sz w:val="26"/>
          <w:szCs w:val="26"/>
        </w:rPr>
      </w:pPr>
      <w:bookmarkStart w:id="99" w:name="_Ref230491143"/>
      <w:r w:rsidRPr="004A104C">
        <w:rPr>
          <w:rFonts w:ascii="Garamond" w:hAnsi="Garamond" w:cs="Arial"/>
          <w:sz w:val="26"/>
          <w:szCs w:val="26"/>
        </w:rPr>
        <w:t xml:space="preserve"> </w:t>
      </w:r>
      <w:bookmarkStart w:id="100" w:name="_Toc4701170"/>
      <w:bookmarkEnd w:id="81"/>
      <w:bookmarkEnd w:id="82"/>
      <w:bookmarkEnd w:id="99"/>
      <w:r w:rsidR="00AB6D1C" w:rsidRPr="004A104C">
        <w:rPr>
          <w:rFonts w:ascii="Garamond" w:hAnsi="Garamond"/>
          <w:sz w:val="26"/>
          <w:szCs w:val="26"/>
        </w:rPr>
        <w:t>A</w:t>
      </w:r>
      <w:r w:rsidR="004A104C" w:rsidRPr="004A104C">
        <w:rPr>
          <w:rFonts w:ascii="Garamond" w:hAnsi="Garamond"/>
          <w:sz w:val="26"/>
          <w:szCs w:val="26"/>
        </w:rPr>
        <w:t>RBEJDSKLAUSUL</w:t>
      </w:r>
      <w:bookmarkEnd w:id="100"/>
    </w:p>
    <w:p w14:paraId="240DD8C7" w14:textId="7D5D0A6F" w:rsidR="00BC010C" w:rsidRPr="00B4069C" w:rsidRDefault="00BC010C" w:rsidP="00BC010C">
      <w:pPr>
        <w:tabs>
          <w:tab w:val="left" w:pos="709"/>
        </w:tabs>
        <w:rPr>
          <w:rFonts w:ascii="Garamond" w:hAnsi="Garamond"/>
          <w:i/>
          <w:sz w:val="24"/>
          <w:szCs w:val="24"/>
          <w:highlight w:val="lightGray"/>
        </w:rPr>
      </w:pPr>
      <w:r w:rsidRPr="00B4069C">
        <w:rPr>
          <w:rFonts w:ascii="Garamond" w:hAnsi="Garamond"/>
          <w:sz w:val="24"/>
          <w:szCs w:val="24"/>
        </w:rPr>
        <w:t>[</w:t>
      </w:r>
      <w:r w:rsidRPr="00B4069C">
        <w:rPr>
          <w:rFonts w:ascii="Garamond" w:hAnsi="Garamond"/>
          <w:i/>
          <w:sz w:val="24"/>
          <w:szCs w:val="24"/>
          <w:highlight w:val="lightGray"/>
        </w:rPr>
        <w:t xml:space="preserve">En arbejdsklausul skal medvirke til at sikre, at ansatte i virksomheder, som udfører opgaver for statslige myndigheder, arbejder under ordentlige løn- og arbejdsvilkår. </w:t>
      </w:r>
    </w:p>
    <w:p w14:paraId="711A6CDF" w14:textId="77777777" w:rsidR="00BC010C" w:rsidRPr="00B4069C" w:rsidRDefault="00BC010C" w:rsidP="00BC010C">
      <w:pPr>
        <w:tabs>
          <w:tab w:val="left" w:pos="709"/>
        </w:tabs>
        <w:spacing w:line="240" w:lineRule="auto"/>
        <w:rPr>
          <w:rFonts w:ascii="Garamond" w:hAnsi="Garamond"/>
          <w:i/>
          <w:sz w:val="24"/>
          <w:szCs w:val="24"/>
        </w:rPr>
      </w:pPr>
      <w:r w:rsidRPr="00B4069C">
        <w:rPr>
          <w:rFonts w:ascii="Garamond" w:hAnsi="Garamond"/>
          <w:i/>
          <w:sz w:val="24"/>
          <w:szCs w:val="24"/>
          <w:highlight w:val="lightGray"/>
        </w:rPr>
        <w:t xml:space="preserve">I henhold til et hyrdebrev fra beskæftigelsesministeren af 4. april 2018 blev det præciseret, at </w:t>
      </w:r>
      <w:r w:rsidRPr="00B4069C">
        <w:rPr>
          <w:rFonts w:ascii="Garamond" w:hAnsi="Garamond"/>
          <w:i/>
          <w:sz w:val="24"/>
          <w:szCs w:val="24"/>
          <w:highlight w:val="lightGray"/>
          <w:u w:val="single"/>
        </w:rPr>
        <w:t>alle</w:t>
      </w:r>
      <w:r w:rsidRPr="00B4069C">
        <w:rPr>
          <w:rFonts w:ascii="Garamond" w:hAnsi="Garamond"/>
          <w:i/>
          <w:sz w:val="24"/>
          <w:szCs w:val="24"/>
          <w:highlight w:val="lightGray"/>
        </w:rPr>
        <w:t xml:space="preserve"> statslige myndigheder skal anvende arbejdsklausuler i alle kontraktforhold om bygge- og anlægsarbejder, fabrikation og udførelse eller tjenesteydelser. Dette gælder uanset kontraktens størrelse. Arbejdsklausulen nedenfor er i overensstemmelse med den anbefalede formulering i hyrdebrevet.] </w:t>
      </w:r>
    </w:p>
    <w:p w14:paraId="48454B67" w14:textId="75665010" w:rsidR="00AB6D1C" w:rsidRPr="00B4069C" w:rsidRDefault="00AB6D1C" w:rsidP="00BC010C">
      <w:pPr>
        <w:tabs>
          <w:tab w:val="left" w:pos="709"/>
        </w:tabs>
        <w:spacing w:line="240" w:lineRule="auto"/>
        <w:rPr>
          <w:rFonts w:ascii="Garamond" w:hAnsi="Garamond"/>
          <w:sz w:val="24"/>
          <w:szCs w:val="24"/>
        </w:rPr>
      </w:pPr>
      <w:r w:rsidRPr="00B4069C">
        <w:rPr>
          <w:rFonts w:ascii="Garamond" w:hAnsi="Garamond"/>
          <w:sz w:val="24"/>
          <w:szCs w:val="24"/>
        </w:rPr>
        <w:t xml:space="preserve">Leverandøren skal sikre, at medarbejdere hos leverandøren og eventuelle underleverandører, som medvirker til at opfylde kontrakten, er sikret løn (herunder særlige ydelser), arbejdstid og andre arbejdsvilkår, som ikke er mindre gunstige end dem, der gælder for arbejde af samme art i henhold til en kollektiv overenskomst indgået af de inden for det pågældende faglige område mest repræsentative arbejdsmarkedsparter i Danmark, og som gælder på hele det danske område. Ved ”medvirker til at opfylde kontrakten” forstås arbejde udført i Danmark med henblik på opfyldelse af kontrakten. </w:t>
      </w:r>
    </w:p>
    <w:p w14:paraId="256A9958" w14:textId="58715588" w:rsidR="00AB6D1C" w:rsidRPr="00B4069C" w:rsidRDefault="00AB6D1C" w:rsidP="00AB6D1C">
      <w:pPr>
        <w:tabs>
          <w:tab w:val="left" w:pos="709"/>
        </w:tabs>
        <w:spacing w:line="240" w:lineRule="auto"/>
        <w:rPr>
          <w:rFonts w:ascii="Garamond" w:hAnsi="Garamond"/>
          <w:sz w:val="24"/>
          <w:szCs w:val="24"/>
        </w:rPr>
      </w:pPr>
      <w:r w:rsidRPr="00B4069C">
        <w:rPr>
          <w:rFonts w:ascii="Garamond" w:hAnsi="Garamond"/>
          <w:sz w:val="24"/>
          <w:szCs w:val="24"/>
        </w:rPr>
        <w:t>Leverandøren skal sikre, at medarbejdere hos leverandør og eventuelle underleverandør</w:t>
      </w:r>
      <w:r w:rsidR="002C7DE5" w:rsidRPr="00B4069C">
        <w:rPr>
          <w:rFonts w:ascii="Garamond" w:hAnsi="Garamond"/>
          <w:sz w:val="24"/>
          <w:szCs w:val="24"/>
        </w:rPr>
        <w:t>er</w:t>
      </w:r>
      <w:r w:rsidRPr="00B4069C">
        <w:rPr>
          <w:rFonts w:ascii="Garamond" w:hAnsi="Garamond"/>
          <w:sz w:val="24"/>
          <w:szCs w:val="24"/>
        </w:rPr>
        <w:t>, som medvirker til at opfylde kontrakten, bliver oplyst om de vilkår, der fremgår af arbejdsklausulen.</w:t>
      </w:r>
    </w:p>
    <w:p w14:paraId="0589802A" w14:textId="002BBF9B" w:rsidR="00AB6D1C" w:rsidRPr="00B4069C" w:rsidRDefault="00667E91" w:rsidP="00AB6D1C">
      <w:pPr>
        <w:tabs>
          <w:tab w:val="left" w:pos="709"/>
        </w:tabs>
        <w:spacing w:line="240" w:lineRule="auto"/>
        <w:rPr>
          <w:rFonts w:ascii="Garamond" w:hAnsi="Garamond"/>
          <w:sz w:val="24"/>
          <w:szCs w:val="24"/>
        </w:rPr>
      </w:pPr>
      <w:r w:rsidRPr="00B4069C">
        <w:rPr>
          <w:rFonts w:ascii="Garamond" w:hAnsi="Garamond"/>
          <w:sz w:val="24"/>
          <w:szCs w:val="24"/>
        </w:rPr>
        <w:t>Kunden</w:t>
      </w:r>
      <w:r w:rsidR="00AB6D1C" w:rsidRPr="00B4069C">
        <w:rPr>
          <w:rFonts w:ascii="Garamond" w:hAnsi="Garamond"/>
          <w:sz w:val="24"/>
          <w:szCs w:val="24"/>
        </w:rPr>
        <w:t xml:space="preserve"> kan til enhver tid udbede sig relevant dokumentation for, at løn- og arbejdsvilkår for medarbejderne lever op til de forpligtelser, som arbejdsklausulen fastsætter.</w:t>
      </w:r>
    </w:p>
    <w:p w14:paraId="070691C5" w14:textId="50333B28" w:rsidR="00AB6D1C" w:rsidRPr="00B4069C" w:rsidRDefault="00EB292B" w:rsidP="00AB6D1C">
      <w:pPr>
        <w:tabs>
          <w:tab w:val="left" w:pos="709"/>
        </w:tabs>
        <w:spacing w:line="240" w:lineRule="auto"/>
        <w:rPr>
          <w:rFonts w:ascii="Garamond" w:hAnsi="Garamond"/>
          <w:sz w:val="24"/>
          <w:szCs w:val="24"/>
        </w:rPr>
      </w:pPr>
      <w:r w:rsidRPr="00B4069C">
        <w:rPr>
          <w:rFonts w:ascii="Garamond" w:hAnsi="Garamond"/>
          <w:sz w:val="24"/>
          <w:szCs w:val="24"/>
        </w:rPr>
        <w:t>Kunden</w:t>
      </w:r>
      <w:r w:rsidR="00AB6D1C" w:rsidRPr="00B4069C">
        <w:rPr>
          <w:rFonts w:ascii="Garamond" w:hAnsi="Garamond"/>
          <w:sz w:val="24"/>
          <w:szCs w:val="24"/>
        </w:rPr>
        <w:t xml:space="preserve"> kan kræve, at leverandøren, efter skriftligt påkrav herom, inden for 10 arbejdsdage fremskaffer relevant dokumentation</w:t>
      </w:r>
      <w:r w:rsidR="002C7DE5" w:rsidRPr="00B4069C">
        <w:rPr>
          <w:rFonts w:ascii="Garamond" w:hAnsi="Garamond"/>
          <w:sz w:val="24"/>
          <w:szCs w:val="24"/>
        </w:rPr>
        <w:t>,</w:t>
      </w:r>
      <w:r w:rsidR="00AB6D1C" w:rsidRPr="00B4069C">
        <w:rPr>
          <w:rFonts w:ascii="Garamond" w:hAnsi="Garamond"/>
          <w:sz w:val="24"/>
          <w:szCs w:val="24"/>
        </w:rPr>
        <w:t xml:space="preserve"> såsom løn- og timesedler, lønregnskab og ansættelseskontrakter fra såvel egne som eventuelle underleverandørers medarbejdere. </w:t>
      </w:r>
    </w:p>
    <w:p w14:paraId="2212E31F" w14:textId="3A6ECFF4" w:rsidR="00AB6D1C" w:rsidRPr="00B4069C" w:rsidRDefault="00EB292B" w:rsidP="00AB6D1C">
      <w:pPr>
        <w:tabs>
          <w:tab w:val="left" w:pos="709"/>
        </w:tabs>
        <w:spacing w:line="240" w:lineRule="auto"/>
        <w:rPr>
          <w:rFonts w:ascii="Garamond" w:hAnsi="Garamond"/>
          <w:sz w:val="24"/>
          <w:szCs w:val="24"/>
        </w:rPr>
      </w:pPr>
      <w:r w:rsidRPr="00B4069C">
        <w:rPr>
          <w:rFonts w:ascii="Garamond" w:hAnsi="Garamond"/>
          <w:sz w:val="24"/>
          <w:szCs w:val="24"/>
        </w:rPr>
        <w:t>Kunden</w:t>
      </w:r>
      <w:r w:rsidR="00AB6D1C" w:rsidRPr="00B4069C">
        <w:rPr>
          <w:rFonts w:ascii="Garamond" w:hAnsi="Garamond"/>
          <w:sz w:val="24"/>
          <w:szCs w:val="24"/>
        </w:rPr>
        <w:t xml:space="preserve"> kan til brug for sin vurdering af, om leverandøren eller underleverandører har overholdt arbejdsklausulen, søge rådgivning hos relevante arbejdsgiver- og/eller arbejdstagerorganisationer.</w:t>
      </w:r>
    </w:p>
    <w:p w14:paraId="499FEAB6" w14:textId="482C9EFA" w:rsidR="00AB6D1C" w:rsidRPr="00B4069C" w:rsidRDefault="00AB6D1C" w:rsidP="00AB6D1C">
      <w:pPr>
        <w:tabs>
          <w:tab w:val="left" w:pos="709"/>
        </w:tabs>
        <w:spacing w:line="240" w:lineRule="auto"/>
        <w:rPr>
          <w:rFonts w:ascii="Garamond" w:hAnsi="Garamond"/>
          <w:sz w:val="24"/>
          <w:szCs w:val="24"/>
        </w:rPr>
      </w:pPr>
      <w:r w:rsidRPr="00B4069C">
        <w:rPr>
          <w:rFonts w:ascii="Garamond" w:hAnsi="Garamond"/>
          <w:sz w:val="24"/>
          <w:szCs w:val="24"/>
        </w:rPr>
        <w:t xml:space="preserve">Hvis leverandøren ikke overholder sine forpligtelser i medfør af arbejdsklausulen, og hvis dette medfører et berettiget krav på yderligere løn fra medarbejderne, kan </w:t>
      </w:r>
      <w:r w:rsidR="00EB292B" w:rsidRPr="00B4069C">
        <w:rPr>
          <w:rFonts w:ascii="Garamond" w:hAnsi="Garamond"/>
          <w:sz w:val="24"/>
          <w:szCs w:val="24"/>
        </w:rPr>
        <w:t>kunden</w:t>
      </w:r>
      <w:r w:rsidRPr="00B4069C">
        <w:rPr>
          <w:rFonts w:ascii="Garamond" w:hAnsi="Garamond"/>
          <w:sz w:val="24"/>
          <w:szCs w:val="24"/>
        </w:rPr>
        <w:t xml:space="preserve"> tilbageholde honorar med henblik på at tilgodese sådanne krav. </w:t>
      </w:r>
    </w:p>
    <w:p w14:paraId="16FC28C7" w14:textId="39BF8E89" w:rsidR="00AB6D1C" w:rsidRDefault="00AB6D1C" w:rsidP="00AB6D1C">
      <w:pPr>
        <w:tabs>
          <w:tab w:val="left" w:pos="709"/>
        </w:tabs>
        <w:spacing w:line="240" w:lineRule="auto"/>
        <w:rPr>
          <w:rFonts w:ascii="Garamond" w:hAnsi="Garamond"/>
          <w:i/>
          <w:sz w:val="24"/>
          <w:szCs w:val="24"/>
        </w:rPr>
      </w:pPr>
      <w:r w:rsidRPr="00B4069C">
        <w:rPr>
          <w:rFonts w:ascii="Garamond" w:hAnsi="Garamond"/>
          <w:sz w:val="24"/>
          <w:szCs w:val="24"/>
        </w:rPr>
        <w:t xml:space="preserve">Leverandøren kan endvidere pålægges at betale en bod på </w:t>
      </w:r>
      <w:r w:rsidRPr="00B4069C">
        <w:rPr>
          <w:rFonts w:ascii="Garamond" w:hAnsi="Garamond"/>
          <w:sz w:val="24"/>
          <w:szCs w:val="24"/>
          <w:highlight w:val="yellow"/>
        </w:rPr>
        <w:t>[</w:t>
      </w:r>
      <w:r w:rsidRPr="00B4069C">
        <w:rPr>
          <w:rFonts w:ascii="Garamond" w:hAnsi="Garamond"/>
          <w:i/>
          <w:sz w:val="24"/>
          <w:szCs w:val="24"/>
          <w:highlight w:val="yellow"/>
        </w:rPr>
        <w:t>xx</w:t>
      </w:r>
      <w:r w:rsidRPr="00B4069C">
        <w:rPr>
          <w:rFonts w:ascii="Garamond" w:hAnsi="Garamond"/>
          <w:sz w:val="24"/>
          <w:szCs w:val="24"/>
          <w:highlight w:val="yellow"/>
        </w:rPr>
        <w:t>]</w:t>
      </w:r>
      <w:r w:rsidRPr="00B4069C">
        <w:rPr>
          <w:rFonts w:ascii="Garamond" w:hAnsi="Garamond"/>
          <w:sz w:val="24"/>
          <w:szCs w:val="24"/>
        </w:rPr>
        <w:t xml:space="preserve"> </w:t>
      </w:r>
      <w:r w:rsidR="002C7DE5" w:rsidRPr="00B4069C">
        <w:rPr>
          <w:rFonts w:ascii="Garamond" w:hAnsi="Garamond"/>
          <w:sz w:val="24"/>
          <w:szCs w:val="24"/>
        </w:rPr>
        <w:t>procent</w:t>
      </w:r>
      <w:r w:rsidRPr="00B4069C">
        <w:rPr>
          <w:rFonts w:ascii="Garamond" w:hAnsi="Garamond"/>
          <w:sz w:val="24"/>
          <w:szCs w:val="24"/>
        </w:rPr>
        <w:t xml:space="preserve"> af kontraktsummen, hvis arbejdsklausulen ikke overholdes</w:t>
      </w:r>
      <w:r w:rsidRPr="00B4069C">
        <w:rPr>
          <w:rFonts w:ascii="Garamond" w:hAnsi="Garamond"/>
          <w:i/>
          <w:sz w:val="24"/>
          <w:szCs w:val="24"/>
        </w:rPr>
        <w:t xml:space="preserve">. </w:t>
      </w:r>
      <w:r w:rsidRPr="00B4069C">
        <w:rPr>
          <w:rFonts w:ascii="Garamond" w:hAnsi="Garamond"/>
          <w:sz w:val="24"/>
          <w:szCs w:val="24"/>
          <w:highlight w:val="lightGray"/>
        </w:rPr>
        <w:t>[</w:t>
      </w:r>
      <w:r w:rsidRPr="00B4069C">
        <w:rPr>
          <w:rFonts w:ascii="Garamond" w:hAnsi="Garamond"/>
          <w:i/>
          <w:sz w:val="24"/>
          <w:szCs w:val="24"/>
          <w:highlight w:val="lightGray"/>
        </w:rPr>
        <w:t>Kontakt Rådgivningsenheden for råd og vejledning omkring bod og arbejdsklausuler.</w:t>
      </w:r>
      <w:r w:rsidRPr="00B4069C">
        <w:rPr>
          <w:rFonts w:ascii="Garamond" w:hAnsi="Garamond"/>
          <w:sz w:val="24"/>
          <w:szCs w:val="24"/>
          <w:highlight w:val="lightGray"/>
        </w:rPr>
        <w:t>]</w:t>
      </w:r>
      <w:r w:rsidRPr="00B4069C">
        <w:rPr>
          <w:rFonts w:ascii="Garamond" w:hAnsi="Garamond"/>
          <w:i/>
          <w:sz w:val="24"/>
          <w:szCs w:val="24"/>
        </w:rPr>
        <w:t xml:space="preserve"> </w:t>
      </w:r>
    </w:p>
    <w:p w14:paraId="04CBF3A4" w14:textId="77777777" w:rsidR="004A104C" w:rsidRPr="00B4069C" w:rsidRDefault="004A104C" w:rsidP="00AB6D1C">
      <w:pPr>
        <w:tabs>
          <w:tab w:val="left" w:pos="709"/>
        </w:tabs>
        <w:spacing w:line="240" w:lineRule="auto"/>
        <w:rPr>
          <w:rFonts w:ascii="Garamond" w:hAnsi="Garamond"/>
          <w:i/>
          <w:sz w:val="24"/>
          <w:szCs w:val="24"/>
        </w:rPr>
      </w:pPr>
    </w:p>
    <w:p w14:paraId="62B519E8" w14:textId="372E2C56" w:rsidR="00AB6D1C" w:rsidRPr="004A104C" w:rsidRDefault="004A104C" w:rsidP="00AB6D1C">
      <w:pPr>
        <w:pStyle w:val="Overskrift1"/>
        <w:rPr>
          <w:rFonts w:ascii="Garamond" w:hAnsi="Garamond"/>
          <w:sz w:val="26"/>
          <w:szCs w:val="26"/>
        </w:rPr>
      </w:pPr>
      <w:bookmarkStart w:id="101" w:name="_Toc457983821"/>
      <w:bookmarkStart w:id="102" w:name="_Toc435542519"/>
      <w:bookmarkStart w:id="103" w:name="_Toc4701171"/>
      <w:bookmarkStart w:id="104" w:name="_Toc437866913"/>
      <w:r w:rsidRPr="004A104C">
        <w:rPr>
          <w:rFonts w:ascii="Garamond" w:hAnsi="Garamond"/>
          <w:sz w:val="26"/>
          <w:szCs w:val="26"/>
        </w:rPr>
        <w:t>SOCIALE KLAUSULER</w:t>
      </w:r>
      <w:bookmarkEnd w:id="101"/>
      <w:bookmarkEnd w:id="102"/>
      <w:bookmarkEnd w:id="103"/>
    </w:p>
    <w:p w14:paraId="58AFBB49" w14:textId="5727C0C6" w:rsidR="00AB6D1C" w:rsidRPr="00B4069C" w:rsidRDefault="00AB6D1C" w:rsidP="00AB6D1C">
      <w:pPr>
        <w:rPr>
          <w:rFonts w:ascii="Garamond" w:hAnsi="Garamond" w:cs="Arial"/>
          <w:i/>
          <w:sz w:val="24"/>
          <w:szCs w:val="24"/>
        </w:rPr>
      </w:pPr>
      <w:r w:rsidRPr="00B4069C">
        <w:rPr>
          <w:rFonts w:ascii="Garamond" w:hAnsi="Garamond" w:cs="Arial"/>
          <w:sz w:val="24"/>
          <w:szCs w:val="24"/>
        </w:rPr>
        <w:t>[</w:t>
      </w:r>
      <w:r w:rsidRPr="00B4069C">
        <w:rPr>
          <w:rFonts w:ascii="Garamond" w:hAnsi="Garamond" w:cs="Arial"/>
          <w:i/>
          <w:sz w:val="24"/>
          <w:szCs w:val="24"/>
          <w:highlight w:val="lightGray"/>
        </w:rPr>
        <w:t xml:space="preserve">Det følger af finanslovsaftale 2013, at statslige ordregivere er forpligtet til i relevante udbud at overveje brugen af sociale klausuler om uddannelses- og praktikaftaler samt at forklare, hvis der ikke anvendes sociale klausuler. </w:t>
      </w:r>
    </w:p>
    <w:p w14:paraId="48C403B7" w14:textId="7700971D" w:rsidR="00C93327" w:rsidRPr="00B4069C" w:rsidRDefault="00C93327" w:rsidP="00C93327">
      <w:pPr>
        <w:rPr>
          <w:rFonts w:ascii="Garamond" w:hAnsi="Garamond"/>
          <w:i/>
          <w:sz w:val="24"/>
          <w:szCs w:val="24"/>
          <w:highlight w:val="lightGray"/>
        </w:rPr>
      </w:pPr>
      <w:r w:rsidRPr="00B4069C">
        <w:rPr>
          <w:rFonts w:ascii="Garamond" w:hAnsi="Garamond"/>
          <w:i/>
          <w:sz w:val="24"/>
          <w:szCs w:val="24"/>
          <w:highlight w:val="lightGray"/>
        </w:rPr>
        <w:t>En social klausul om uddannelses- og praktikaftaler er et frivilligt kontraktvilkår, som den ordregivende myndighed kan vælge at stille i relevante udbud. Den sociale klausul fastlægger, at leverandøren skal benytte elever/praktikanter i opgaveløsningen. Hermed forstås</w:t>
      </w:r>
      <w:r w:rsidR="002C7DE5" w:rsidRPr="00B4069C">
        <w:rPr>
          <w:rFonts w:ascii="Garamond" w:hAnsi="Garamond"/>
          <w:i/>
          <w:sz w:val="24"/>
          <w:szCs w:val="24"/>
          <w:highlight w:val="lightGray"/>
        </w:rPr>
        <w:t>,</w:t>
      </w:r>
      <w:r w:rsidRPr="00B4069C">
        <w:rPr>
          <w:rFonts w:ascii="Garamond" w:hAnsi="Garamond"/>
          <w:i/>
          <w:sz w:val="24"/>
          <w:szCs w:val="24"/>
          <w:highlight w:val="lightGray"/>
        </w:rPr>
        <w:t xml:space="preserve"> at leverandøren eller dennes underleverandør indgår/har indgået en uddannelsesaftale om et uddannelsesforløb med elever/praktikanter. </w:t>
      </w:r>
    </w:p>
    <w:p w14:paraId="15C76EDA" w14:textId="5D15D5D5" w:rsidR="00BC010C" w:rsidRPr="00B4069C" w:rsidRDefault="00BC010C" w:rsidP="00AB6D1C">
      <w:pPr>
        <w:rPr>
          <w:rFonts w:ascii="Garamond" w:hAnsi="Garamond"/>
          <w:i/>
          <w:sz w:val="24"/>
          <w:szCs w:val="24"/>
          <w:highlight w:val="lightGray"/>
        </w:rPr>
      </w:pPr>
      <w:r w:rsidRPr="00B4069C">
        <w:rPr>
          <w:rFonts w:ascii="Garamond" w:hAnsi="Garamond"/>
          <w:i/>
          <w:sz w:val="24"/>
          <w:szCs w:val="24"/>
          <w:highlight w:val="lightGray"/>
        </w:rPr>
        <w:lastRenderedPageBreak/>
        <w:t xml:space="preserve">Med ”relevante udbud” menes tjenesteydelseskontrakter, hvor kontrakten udføres i Danmark og har et driftselement (fx rengøring og kantinedrift), en varighed på minimum </w:t>
      </w:r>
      <w:r w:rsidR="002C7DE5" w:rsidRPr="00B4069C">
        <w:rPr>
          <w:rFonts w:ascii="Garamond" w:hAnsi="Garamond"/>
          <w:i/>
          <w:sz w:val="24"/>
          <w:szCs w:val="24"/>
          <w:highlight w:val="lightGray"/>
        </w:rPr>
        <w:t>seks</w:t>
      </w:r>
      <w:r w:rsidRPr="00B4069C">
        <w:rPr>
          <w:rFonts w:ascii="Garamond" w:hAnsi="Garamond"/>
          <w:i/>
          <w:sz w:val="24"/>
          <w:szCs w:val="24"/>
          <w:highlight w:val="lightGray"/>
        </w:rPr>
        <w:t xml:space="preserve"> måneder og en kontraktværdi på mindst </w:t>
      </w:r>
      <w:r w:rsidR="002C7DE5" w:rsidRPr="00B4069C">
        <w:rPr>
          <w:rFonts w:ascii="Garamond" w:hAnsi="Garamond"/>
          <w:i/>
          <w:sz w:val="24"/>
          <w:szCs w:val="24"/>
          <w:highlight w:val="lightGray"/>
        </w:rPr>
        <w:t>fem</w:t>
      </w:r>
      <w:r w:rsidRPr="00B4069C">
        <w:rPr>
          <w:rFonts w:ascii="Garamond" w:hAnsi="Garamond"/>
          <w:i/>
          <w:sz w:val="24"/>
          <w:szCs w:val="24"/>
          <w:highlight w:val="lightGray"/>
        </w:rPr>
        <w:t xml:space="preserve"> mio. kr. ekskl. moms og/eller en lønsum på </w:t>
      </w:r>
      <w:r w:rsidR="002C7DE5" w:rsidRPr="00B4069C">
        <w:rPr>
          <w:rFonts w:ascii="Garamond" w:hAnsi="Garamond"/>
          <w:i/>
          <w:sz w:val="24"/>
          <w:szCs w:val="24"/>
          <w:highlight w:val="lightGray"/>
        </w:rPr>
        <w:t>fire</w:t>
      </w:r>
      <w:r w:rsidRPr="00B4069C">
        <w:rPr>
          <w:rFonts w:ascii="Garamond" w:hAnsi="Garamond"/>
          <w:i/>
          <w:sz w:val="24"/>
          <w:szCs w:val="24"/>
          <w:highlight w:val="lightGray"/>
        </w:rPr>
        <w:t xml:space="preserve"> mio. kr. </w:t>
      </w:r>
    </w:p>
    <w:p w14:paraId="55E15945" w14:textId="07F75EA4" w:rsidR="00C93327" w:rsidRPr="00B4069C" w:rsidRDefault="00C93327" w:rsidP="00AB6D1C">
      <w:pPr>
        <w:rPr>
          <w:rFonts w:ascii="Garamond" w:hAnsi="Garamond" w:cs="Arial"/>
          <w:i/>
          <w:sz w:val="24"/>
          <w:szCs w:val="24"/>
        </w:rPr>
      </w:pPr>
      <w:r w:rsidRPr="00B4069C">
        <w:rPr>
          <w:rFonts w:ascii="Garamond" w:hAnsi="Garamond"/>
          <w:i/>
          <w:sz w:val="24"/>
          <w:szCs w:val="24"/>
          <w:highlight w:val="lightGray"/>
        </w:rPr>
        <w:t xml:space="preserve">Læs mere i </w:t>
      </w:r>
      <w:proofErr w:type="spellStart"/>
      <w:r w:rsidRPr="00B4069C">
        <w:rPr>
          <w:rFonts w:ascii="Garamond" w:hAnsi="Garamond"/>
          <w:i/>
          <w:sz w:val="24"/>
          <w:szCs w:val="24"/>
          <w:highlight w:val="lightGray"/>
        </w:rPr>
        <w:t>KFST’s</w:t>
      </w:r>
      <w:proofErr w:type="spellEnd"/>
      <w:r w:rsidRPr="00B4069C">
        <w:rPr>
          <w:rFonts w:ascii="Garamond" w:hAnsi="Garamond"/>
          <w:i/>
          <w:sz w:val="24"/>
          <w:szCs w:val="24"/>
          <w:highlight w:val="lightGray"/>
        </w:rPr>
        <w:t xml:space="preserve"> vejledning </w:t>
      </w:r>
      <w:r w:rsidR="00CE7E11" w:rsidRPr="00B4069C">
        <w:rPr>
          <w:rFonts w:ascii="Garamond" w:hAnsi="Garamond"/>
          <w:i/>
          <w:sz w:val="24"/>
          <w:szCs w:val="24"/>
          <w:highlight w:val="lightGray"/>
        </w:rPr>
        <w:t>om</w:t>
      </w:r>
      <w:r w:rsidRPr="00B4069C">
        <w:rPr>
          <w:rFonts w:ascii="Garamond" w:hAnsi="Garamond"/>
          <w:i/>
          <w:sz w:val="24"/>
          <w:szCs w:val="24"/>
          <w:highlight w:val="lightGray"/>
        </w:rPr>
        <w:t xml:space="preserve"> sociale klausuler i udbud</w:t>
      </w:r>
      <w:r w:rsidR="002C7DE5" w:rsidRPr="00B4069C">
        <w:rPr>
          <w:rFonts w:ascii="Garamond" w:hAnsi="Garamond"/>
          <w:i/>
          <w:sz w:val="24"/>
          <w:szCs w:val="24"/>
          <w:highlight w:val="lightGray"/>
        </w:rPr>
        <w:t>,</w:t>
      </w:r>
      <w:r w:rsidRPr="00B4069C">
        <w:rPr>
          <w:rFonts w:ascii="Garamond" w:hAnsi="Garamond"/>
          <w:i/>
          <w:sz w:val="24"/>
          <w:szCs w:val="24"/>
          <w:highlight w:val="lightGray"/>
        </w:rPr>
        <w:t xml:space="preserve"> eller kontakt Rådgivningsenheden for råd og vejledning herom.</w:t>
      </w:r>
      <w:r w:rsidR="00BC010C" w:rsidRPr="00B4069C">
        <w:rPr>
          <w:rFonts w:ascii="Garamond" w:hAnsi="Garamond"/>
          <w:sz w:val="24"/>
          <w:szCs w:val="24"/>
        </w:rPr>
        <w:t>]</w:t>
      </w:r>
      <w:r w:rsidRPr="00B4069C">
        <w:rPr>
          <w:rFonts w:ascii="Garamond" w:hAnsi="Garamond"/>
          <w:i/>
          <w:sz w:val="24"/>
          <w:szCs w:val="24"/>
        </w:rPr>
        <w:t xml:space="preserve"> </w:t>
      </w:r>
    </w:p>
    <w:p w14:paraId="712C0981" w14:textId="52769075" w:rsidR="00B76F03" w:rsidRPr="00B4069C" w:rsidRDefault="00BC010C" w:rsidP="00B76F03">
      <w:pPr>
        <w:spacing w:line="240" w:lineRule="auto"/>
        <w:rPr>
          <w:rFonts w:ascii="Garamond" w:hAnsi="Garamond"/>
          <w:sz w:val="24"/>
          <w:szCs w:val="24"/>
        </w:rPr>
      </w:pPr>
      <w:r w:rsidRPr="00B4069C">
        <w:rPr>
          <w:rFonts w:ascii="Garamond" w:hAnsi="Garamond"/>
          <w:sz w:val="24"/>
          <w:szCs w:val="24"/>
          <w:highlight w:val="yellow"/>
        </w:rPr>
        <w:t>[</w:t>
      </w:r>
      <w:r w:rsidR="00AB6D1C" w:rsidRPr="00B4069C">
        <w:rPr>
          <w:rFonts w:ascii="Garamond" w:hAnsi="Garamond"/>
          <w:sz w:val="24"/>
          <w:szCs w:val="24"/>
          <w:highlight w:val="yellow"/>
        </w:rPr>
        <w:t>Indsæt eventuelle sociale klausuler om uddannelses- og praktikpladser. Ellers slet afsnittet.]</w:t>
      </w:r>
      <w:bookmarkEnd w:id="80"/>
      <w:bookmarkEnd w:id="104"/>
    </w:p>
    <w:p w14:paraId="4175871C" w14:textId="59DE0976" w:rsidR="00AB6D1C" w:rsidRPr="004A104C" w:rsidRDefault="00AB6D1C" w:rsidP="00A24D51">
      <w:pPr>
        <w:pStyle w:val="Overskrift1"/>
        <w:rPr>
          <w:rFonts w:ascii="Garamond" w:hAnsi="Garamond"/>
          <w:sz w:val="26"/>
          <w:szCs w:val="26"/>
        </w:rPr>
      </w:pPr>
      <w:bookmarkStart w:id="105" w:name="_Ref3809083"/>
      <w:bookmarkStart w:id="106" w:name="_Toc4701172"/>
      <w:bookmarkStart w:id="107" w:name="_Toc457983815"/>
      <w:bookmarkStart w:id="108" w:name="_Toc435542513"/>
      <w:bookmarkStart w:id="109" w:name="_Toc437866908"/>
      <w:bookmarkStart w:id="110" w:name="_Ref419787573"/>
      <w:bookmarkStart w:id="111" w:name="_Ref419787546"/>
      <w:r w:rsidRPr="004A104C">
        <w:rPr>
          <w:rFonts w:ascii="Garamond" w:hAnsi="Garamond"/>
          <w:sz w:val="26"/>
          <w:szCs w:val="26"/>
        </w:rPr>
        <w:t>O</w:t>
      </w:r>
      <w:r w:rsidR="004A104C" w:rsidRPr="004A104C">
        <w:rPr>
          <w:rFonts w:ascii="Garamond" w:hAnsi="Garamond"/>
          <w:sz w:val="26"/>
          <w:szCs w:val="26"/>
        </w:rPr>
        <w:t>PSIGELSE</w:t>
      </w:r>
      <w:bookmarkEnd w:id="105"/>
      <w:bookmarkEnd w:id="106"/>
    </w:p>
    <w:p w14:paraId="54CD10B7" w14:textId="2113C86B" w:rsidR="00923326" w:rsidRPr="00B4069C" w:rsidRDefault="00AB6D1C" w:rsidP="00AB6D1C">
      <w:pPr>
        <w:tabs>
          <w:tab w:val="left" w:pos="709"/>
        </w:tabs>
        <w:spacing w:line="240" w:lineRule="auto"/>
        <w:rPr>
          <w:rFonts w:ascii="Garamond" w:hAnsi="Garamond"/>
          <w:sz w:val="24"/>
          <w:szCs w:val="24"/>
          <w:highlight w:val="lightGray"/>
        </w:rPr>
      </w:pPr>
      <w:r w:rsidRPr="00B4069C">
        <w:rPr>
          <w:rFonts w:ascii="Garamond" w:hAnsi="Garamond"/>
          <w:sz w:val="24"/>
          <w:szCs w:val="24"/>
        </w:rPr>
        <w:t>[</w:t>
      </w:r>
      <w:r w:rsidRPr="00B4069C">
        <w:rPr>
          <w:rFonts w:ascii="Garamond" w:hAnsi="Garamond"/>
          <w:b/>
          <w:i/>
          <w:sz w:val="24"/>
          <w:szCs w:val="24"/>
          <w:highlight w:val="lightGray"/>
        </w:rPr>
        <w:t>Alternativ 1:</w:t>
      </w:r>
      <w:r w:rsidRPr="00B4069C">
        <w:rPr>
          <w:rFonts w:ascii="Garamond" w:hAnsi="Garamond"/>
          <w:b/>
          <w:sz w:val="24"/>
          <w:szCs w:val="24"/>
          <w:highlight w:val="lightGray"/>
        </w:rPr>
        <w:t xml:space="preserve"> </w:t>
      </w:r>
      <w:r w:rsidR="00EB292B" w:rsidRPr="00B4069C">
        <w:rPr>
          <w:rFonts w:ascii="Garamond" w:hAnsi="Garamond"/>
          <w:sz w:val="24"/>
          <w:szCs w:val="24"/>
          <w:highlight w:val="lightGray"/>
        </w:rPr>
        <w:t>Kunden</w:t>
      </w:r>
      <w:r w:rsidRPr="00B4069C">
        <w:rPr>
          <w:rFonts w:ascii="Garamond" w:hAnsi="Garamond"/>
          <w:sz w:val="24"/>
          <w:szCs w:val="24"/>
          <w:highlight w:val="lightGray"/>
        </w:rPr>
        <w:t xml:space="preserve"> kan med [angiv antal] </w:t>
      </w:r>
      <w:r w:rsidR="00923326" w:rsidRPr="00B4069C">
        <w:rPr>
          <w:rFonts w:ascii="Garamond" w:hAnsi="Garamond"/>
          <w:sz w:val="24"/>
          <w:szCs w:val="24"/>
          <w:highlight w:val="lightGray"/>
        </w:rPr>
        <w:t>måneders</w:t>
      </w:r>
      <w:r w:rsidRPr="00B4069C">
        <w:rPr>
          <w:rFonts w:ascii="Garamond" w:hAnsi="Garamond"/>
          <w:sz w:val="24"/>
          <w:szCs w:val="24"/>
          <w:highlight w:val="lightGray"/>
        </w:rPr>
        <w:t xml:space="preserve"> varsel opsige kontrakten mod at betale leverandøren for det arbejde</w:t>
      </w:r>
      <w:r w:rsidR="00C723DD" w:rsidRPr="00B4069C">
        <w:rPr>
          <w:rFonts w:ascii="Garamond" w:hAnsi="Garamond"/>
          <w:sz w:val="24"/>
          <w:szCs w:val="24"/>
          <w:highlight w:val="lightGray"/>
        </w:rPr>
        <w:t>,</w:t>
      </w:r>
      <w:r w:rsidRPr="00B4069C">
        <w:rPr>
          <w:rFonts w:ascii="Garamond" w:hAnsi="Garamond"/>
          <w:sz w:val="24"/>
          <w:szCs w:val="24"/>
          <w:highlight w:val="lightGray"/>
        </w:rPr>
        <w:t xml:space="preserve"> </w:t>
      </w:r>
      <w:r w:rsidR="00923326" w:rsidRPr="00B4069C">
        <w:rPr>
          <w:rFonts w:ascii="Garamond" w:hAnsi="Garamond"/>
          <w:sz w:val="24"/>
          <w:szCs w:val="24"/>
          <w:highlight w:val="lightGray"/>
        </w:rPr>
        <w:t xml:space="preserve">der er </w:t>
      </w:r>
      <w:r w:rsidRPr="00B4069C">
        <w:rPr>
          <w:rFonts w:ascii="Garamond" w:hAnsi="Garamond"/>
          <w:sz w:val="24"/>
          <w:szCs w:val="24"/>
          <w:highlight w:val="lightGray"/>
        </w:rPr>
        <w:t>udført op til tidspunktet for opsigelsens ikrafttræden. [</w:t>
      </w:r>
      <w:r w:rsidRPr="00B4069C">
        <w:rPr>
          <w:rFonts w:ascii="Garamond" w:hAnsi="Garamond"/>
          <w:i/>
          <w:sz w:val="24"/>
          <w:szCs w:val="24"/>
          <w:highlight w:val="lightGray"/>
        </w:rPr>
        <w:t xml:space="preserve">Bemærk, </w:t>
      </w:r>
      <w:proofErr w:type="gramStart"/>
      <w:r w:rsidRPr="00B4069C">
        <w:rPr>
          <w:rFonts w:ascii="Garamond" w:hAnsi="Garamond"/>
          <w:i/>
          <w:sz w:val="24"/>
          <w:szCs w:val="24"/>
          <w:highlight w:val="lightGray"/>
        </w:rPr>
        <w:t>at</w:t>
      </w:r>
      <w:proofErr w:type="gramEnd"/>
      <w:r w:rsidR="00923326" w:rsidRPr="00B4069C">
        <w:rPr>
          <w:rFonts w:ascii="Garamond" w:hAnsi="Garamond"/>
          <w:i/>
          <w:sz w:val="24"/>
          <w:szCs w:val="24"/>
          <w:highlight w:val="lightGray"/>
        </w:rPr>
        <w:t xml:space="preserve"> </w:t>
      </w:r>
      <w:proofErr w:type="gramStart"/>
      <w:r w:rsidR="00923326" w:rsidRPr="00B4069C">
        <w:rPr>
          <w:rFonts w:ascii="Garamond" w:hAnsi="Garamond"/>
          <w:i/>
          <w:sz w:val="24"/>
          <w:szCs w:val="24"/>
          <w:highlight w:val="lightGray"/>
        </w:rPr>
        <w:t>med</w:t>
      </w:r>
      <w:proofErr w:type="gramEnd"/>
      <w:r w:rsidR="00923326" w:rsidRPr="00B4069C">
        <w:rPr>
          <w:rFonts w:ascii="Garamond" w:hAnsi="Garamond"/>
          <w:i/>
          <w:sz w:val="24"/>
          <w:szCs w:val="24"/>
          <w:highlight w:val="lightGray"/>
        </w:rPr>
        <w:t xml:space="preserve"> denne formulering er det kun </w:t>
      </w:r>
      <w:r w:rsidR="00EB292B" w:rsidRPr="00B4069C">
        <w:rPr>
          <w:rFonts w:ascii="Garamond" w:hAnsi="Garamond"/>
          <w:i/>
          <w:sz w:val="24"/>
          <w:szCs w:val="24"/>
          <w:highlight w:val="lightGray"/>
        </w:rPr>
        <w:t>kunden</w:t>
      </w:r>
      <w:r w:rsidR="00C723DD" w:rsidRPr="00B4069C">
        <w:rPr>
          <w:rFonts w:ascii="Garamond" w:hAnsi="Garamond"/>
          <w:i/>
          <w:sz w:val="24"/>
          <w:szCs w:val="24"/>
          <w:highlight w:val="lightGray"/>
        </w:rPr>
        <w:t>,</w:t>
      </w:r>
      <w:r w:rsidR="00923326" w:rsidRPr="00B4069C">
        <w:rPr>
          <w:rFonts w:ascii="Garamond" w:hAnsi="Garamond"/>
          <w:i/>
          <w:sz w:val="24"/>
          <w:szCs w:val="24"/>
          <w:highlight w:val="lightGray"/>
        </w:rPr>
        <w:t xml:space="preserve"> der har</w:t>
      </w:r>
      <w:r w:rsidRPr="00B4069C">
        <w:rPr>
          <w:rFonts w:ascii="Garamond" w:hAnsi="Garamond"/>
          <w:i/>
          <w:sz w:val="24"/>
          <w:szCs w:val="24"/>
          <w:highlight w:val="lightGray"/>
        </w:rPr>
        <w:t xml:space="preserve"> </w:t>
      </w:r>
      <w:r w:rsidR="00923326" w:rsidRPr="00B4069C">
        <w:rPr>
          <w:rFonts w:ascii="Garamond" w:hAnsi="Garamond"/>
          <w:i/>
          <w:sz w:val="24"/>
          <w:szCs w:val="24"/>
          <w:highlight w:val="lightGray"/>
        </w:rPr>
        <w:t>mulighed for opsigelse. K</w:t>
      </w:r>
      <w:r w:rsidRPr="00B4069C">
        <w:rPr>
          <w:rFonts w:ascii="Garamond" w:hAnsi="Garamond"/>
          <w:i/>
          <w:sz w:val="24"/>
          <w:szCs w:val="24"/>
          <w:highlight w:val="lightGray"/>
        </w:rPr>
        <w:t>ontrakten</w:t>
      </w:r>
      <w:r w:rsidR="00923326" w:rsidRPr="00B4069C">
        <w:rPr>
          <w:rFonts w:ascii="Garamond" w:hAnsi="Garamond"/>
          <w:i/>
          <w:sz w:val="24"/>
          <w:szCs w:val="24"/>
          <w:highlight w:val="lightGray"/>
        </w:rPr>
        <w:t xml:space="preserve"> kan således ikke </w:t>
      </w:r>
      <w:r w:rsidRPr="00B4069C">
        <w:rPr>
          <w:rFonts w:ascii="Garamond" w:hAnsi="Garamond"/>
          <w:i/>
          <w:sz w:val="24"/>
          <w:szCs w:val="24"/>
          <w:highlight w:val="lightGray"/>
        </w:rPr>
        <w:t>opsiges af leverandøren.</w:t>
      </w:r>
      <w:r w:rsidRPr="00B4069C">
        <w:rPr>
          <w:rFonts w:ascii="Garamond" w:hAnsi="Garamond"/>
          <w:sz w:val="24"/>
          <w:szCs w:val="24"/>
          <w:highlight w:val="lightGray"/>
        </w:rPr>
        <w:t>]</w:t>
      </w:r>
      <w:r w:rsidR="00923326" w:rsidRPr="00B4069C">
        <w:rPr>
          <w:rFonts w:ascii="Garamond" w:hAnsi="Garamond"/>
          <w:sz w:val="24"/>
          <w:szCs w:val="24"/>
          <w:highlight w:val="lightGray"/>
        </w:rPr>
        <w:t xml:space="preserve"> </w:t>
      </w:r>
    </w:p>
    <w:p w14:paraId="5A072AA0" w14:textId="01BD1B0A" w:rsidR="00AB6D1C" w:rsidRPr="00B4069C" w:rsidRDefault="00923326" w:rsidP="00AB6D1C">
      <w:pPr>
        <w:tabs>
          <w:tab w:val="left" w:pos="709"/>
        </w:tabs>
        <w:spacing w:line="240" w:lineRule="auto"/>
        <w:rPr>
          <w:rFonts w:ascii="Garamond" w:hAnsi="Garamond"/>
          <w:sz w:val="24"/>
          <w:szCs w:val="24"/>
        </w:rPr>
      </w:pPr>
      <w:r w:rsidRPr="00B4069C">
        <w:rPr>
          <w:rFonts w:ascii="Garamond" w:hAnsi="Garamond"/>
          <w:sz w:val="24"/>
          <w:szCs w:val="24"/>
          <w:highlight w:val="lightGray"/>
        </w:rPr>
        <w:t>Leverandøren overdrager i dette tilfælde det materiale og de data, der er produceret i forbindelse med opgaven</w:t>
      </w:r>
      <w:r w:rsidR="002C7DE5" w:rsidRPr="00B4069C">
        <w:rPr>
          <w:rFonts w:ascii="Garamond" w:hAnsi="Garamond"/>
          <w:sz w:val="24"/>
          <w:szCs w:val="24"/>
          <w:highlight w:val="lightGray"/>
        </w:rPr>
        <w:t>,</w:t>
      </w:r>
      <w:r w:rsidRPr="00B4069C">
        <w:rPr>
          <w:rFonts w:ascii="Garamond" w:hAnsi="Garamond"/>
          <w:sz w:val="24"/>
          <w:szCs w:val="24"/>
          <w:highlight w:val="lightGray"/>
        </w:rPr>
        <w:t xml:space="preserve"> til </w:t>
      </w:r>
      <w:r w:rsidR="00EB292B" w:rsidRPr="00B4069C">
        <w:rPr>
          <w:rFonts w:ascii="Garamond" w:hAnsi="Garamond"/>
          <w:sz w:val="24"/>
          <w:szCs w:val="24"/>
          <w:highlight w:val="lightGray"/>
        </w:rPr>
        <w:t>kunden</w:t>
      </w:r>
      <w:r w:rsidRPr="00B4069C">
        <w:rPr>
          <w:rFonts w:ascii="Garamond" w:hAnsi="Garamond"/>
          <w:sz w:val="24"/>
          <w:szCs w:val="24"/>
          <w:highlight w:val="lightGray"/>
        </w:rPr>
        <w:t xml:space="preserve"> [</w:t>
      </w:r>
      <w:r w:rsidRPr="00B4069C">
        <w:rPr>
          <w:rFonts w:ascii="Garamond" w:hAnsi="Garamond"/>
          <w:i/>
          <w:sz w:val="24"/>
          <w:szCs w:val="24"/>
          <w:highlight w:val="lightGray"/>
        </w:rPr>
        <w:t>omformuleres</w:t>
      </w:r>
      <w:r w:rsidR="002C7DE5" w:rsidRPr="00B4069C">
        <w:rPr>
          <w:rFonts w:ascii="Garamond" w:hAnsi="Garamond"/>
          <w:i/>
          <w:sz w:val="24"/>
          <w:szCs w:val="24"/>
          <w:highlight w:val="lightGray"/>
        </w:rPr>
        <w:t>,</w:t>
      </w:r>
      <w:r w:rsidRPr="00B4069C">
        <w:rPr>
          <w:rFonts w:ascii="Garamond" w:hAnsi="Garamond"/>
          <w:i/>
          <w:sz w:val="24"/>
          <w:szCs w:val="24"/>
          <w:highlight w:val="lightGray"/>
        </w:rPr>
        <w:t xml:space="preserve"> såfremt der ikke er udarbejdet materiale eller data i forbindelse med opgaven</w:t>
      </w:r>
      <w:r w:rsidRPr="00B4069C">
        <w:rPr>
          <w:rFonts w:ascii="Garamond" w:hAnsi="Garamond"/>
          <w:sz w:val="24"/>
          <w:szCs w:val="24"/>
          <w:highlight w:val="lightGray"/>
        </w:rPr>
        <w:t>]. Betaling sker til leverandøren på baggrund af udspecificeret timeopgørelse. Leverandøren vil derudover ikke være berettiget til nogen anden form for godtgørelse eller erstatning, herunder erstatning for driftstab, avancetab eller andet indirekte tab, øvrigt vederlag eller lignende.]</w:t>
      </w:r>
    </w:p>
    <w:p w14:paraId="5FFB1669" w14:textId="77777777" w:rsidR="00AB6D1C" w:rsidRPr="00B4069C" w:rsidRDefault="00923326" w:rsidP="00923326">
      <w:pPr>
        <w:tabs>
          <w:tab w:val="left" w:pos="709"/>
        </w:tabs>
        <w:spacing w:line="240" w:lineRule="auto"/>
        <w:rPr>
          <w:rFonts w:ascii="Garamond" w:hAnsi="Garamond"/>
          <w:sz w:val="24"/>
          <w:szCs w:val="24"/>
        </w:rPr>
      </w:pPr>
      <w:r w:rsidRPr="00B4069C">
        <w:rPr>
          <w:rFonts w:ascii="Garamond" w:hAnsi="Garamond"/>
          <w:sz w:val="24"/>
          <w:szCs w:val="24"/>
        </w:rPr>
        <w:t>[</w:t>
      </w:r>
      <w:r w:rsidRPr="00B4069C">
        <w:rPr>
          <w:rFonts w:ascii="Garamond" w:hAnsi="Garamond"/>
          <w:b/>
          <w:i/>
          <w:sz w:val="24"/>
          <w:szCs w:val="24"/>
          <w:highlight w:val="lightGray"/>
        </w:rPr>
        <w:t>Alternativ 2:</w:t>
      </w:r>
      <w:r w:rsidRPr="00B4069C">
        <w:rPr>
          <w:rFonts w:ascii="Garamond" w:hAnsi="Garamond"/>
          <w:sz w:val="24"/>
          <w:szCs w:val="24"/>
          <w:highlight w:val="lightGray"/>
        </w:rPr>
        <w:t xml:space="preserve"> Kontrakten er uopsigelig for begge parter.]</w:t>
      </w:r>
      <w:r w:rsidRPr="00B4069C">
        <w:rPr>
          <w:rFonts w:ascii="Garamond" w:hAnsi="Garamond"/>
          <w:sz w:val="24"/>
          <w:szCs w:val="24"/>
        </w:rPr>
        <w:t xml:space="preserve"> </w:t>
      </w:r>
    </w:p>
    <w:p w14:paraId="3E97B5A0" w14:textId="77777777" w:rsidR="00AB6D1C" w:rsidRPr="00B4069C" w:rsidRDefault="00AB6D1C" w:rsidP="00AB6D1C">
      <w:pPr>
        <w:rPr>
          <w:rFonts w:ascii="Garamond" w:hAnsi="Garamond"/>
          <w:sz w:val="24"/>
          <w:szCs w:val="24"/>
        </w:rPr>
      </w:pPr>
    </w:p>
    <w:p w14:paraId="5D1FA226" w14:textId="05095896" w:rsidR="00A24D51" w:rsidRPr="004A104C" w:rsidRDefault="00331EE3" w:rsidP="00A24D51">
      <w:pPr>
        <w:pStyle w:val="Overskrift1"/>
        <w:rPr>
          <w:rFonts w:ascii="Garamond" w:hAnsi="Garamond"/>
          <w:sz w:val="26"/>
          <w:szCs w:val="26"/>
        </w:rPr>
      </w:pPr>
      <w:bookmarkStart w:id="112" w:name="_Toc4701173"/>
      <w:r w:rsidRPr="004A104C">
        <w:rPr>
          <w:rFonts w:ascii="Garamond" w:hAnsi="Garamond"/>
          <w:sz w:val="26"/>
          <w:szCs w:val="26"/>
        </w:rPr>
        <w:t>M</w:t>
      </w:r>
      <w:r w:rsidR="004A104C" w:rsidRPr="004A104C">
        <w:rPr>
          <w:rFonts w:ascii="Garamond" w:hAnsi="Garamond"/>
          <w:sz w:val="26"/>
          <w:szCs w:val="26"/>
        </w:rPr>
        <w:t>ISLIGHOLDELSE</w:t>
      </w:r>
      <w:bookmarkEnd w:id="107"/>
      <w:bookmarkEnd w:id="108"/>
      <w:bookmarkEnd w:id="109"/>
      <w:bookmarkEnd w:id="110"/>
      <w:bookmarkEnd w:id="111"/>
      <w:bookmarkEnd w:id="112"/>
    </w:p>
    <w:p w14:paraId="219C82A5" w14:textId="77777777" w:rsidR="00331EE3" w:rsidRPr="00B4069C" w:rsidRDefault="00331EE3" w:rsidP="00760071">
      <w:pPr>
        <w:spacing w:after="120" w:line="240" w:lineRule="auto"/>
        <w:rPr>
          <w:rFonts w:ascii="Garamond" w:hAnsi="Garamond"/>
          <w:sz w:val="24"/>
          <w:szCs w:val="24"/>
        </w:rPr>
      </w:pPr>
      <w:r w:rsidRPr="00B4069C">
        <w:rPr>
          <w:rFonts w:ascii="Garamond" w:hAnsi="Garamond"/>
          <w:sz w:val="24"/>
          <w:szCs w:val="24"/>
        </w:rPr>
        <w:t xml:space="preserve">Hver part er forpligtet til straks ved enhver opstået misligholdelse, eller når misligholdelse må påregnes at opstå, skriftligt at meddele den anden part dette samt årsag hertil, og hvornår misligholdelsen forventes afhjulpet. </w:t>
      </w:r>
    </w:p>
    <w:p w14:paraId="0C4CAA91" w14:textId="77777777" w:rsidR="00331EE3" w:rsidRPr="00B4069C" w:rsidRDefault="00331EE3" w:rsidP="00331EE3">
      <w:pPr>
        <w:spacing w:after="120" w:line="240" w:lineRule="auto"/>
        <w:rPr>
          <w:rFonts w:ascii="Garamond" w:hAnsi="Garamond" w:cs="Arial"/>
          <w:sz w:val="24"/>
          <w:szCs w:val="24"/>
        </w:rPr>
      </w:pPr>
      <w:r w:rsidRPr="00B4069C">
        <w:rPr>
          <w:rFonts w:ascii="Garamond" w:hAnsi="Garamond"/>
          <w:sz w:val="24"/>
          <w:szCs w:val="24"/>
        </w:rPr>
        <w:t xml:space="preserve">Såfremt en part i væsentlig grad eller gentagne gange har misligholdt sine forpligtelser i henhold til denne kontrakt, uden at der isoleret set foreligger en væsentlig misligholdelse, kan den anden part skriftligt ophæve denne kontrakt. </w:t>
      </w:r>
    </w:p>
    <w:p w14:paraId="7438401C" w14:textId="6FC38CE5" w:rsidR="00A24D51" w:rsidRPr="00B4069C" w:rsidRDefault="00A24D51" w:rsidP="00BB471E">
      <w:pPr>
        <w:spacing w:line="240" w:lineRule="auto"/>
        <w:rPr>
          <w:rFonts w:ascii="Garamond" w:hAnsi="Garamond" w:cs="Arial"/>
          <w:sz w:val="24"/>
          <w:szCs w:val="24"/>
        </w:rPr>
      </w:pPr>
      <w:r w:rsidRPr="00B4069C">
        <w:rPr>
          <w:rFonts w:ascii="Garamond" w:hAnsi="Garamond" w:cs="Arial"/>
          <w:sz w:val="24"/>
          <w:szCs w:val="24"/>
        </w:rPr>
        <w:t>Følgende forhold anses altid for væsentlig misligholdelse</w:t>
      </w:r>
      <w:r w:rsidR="00331EE3" w:rsidRPr="00B4069C">
        <w:rPr>
          <w:rFonts w:ascii="Garamond" w:hAnsi="Garamond" w:cs="Arial"/>
          <w:sz w:val="24"/>
          <w:szCs w:val="24"/>
        </w:rPr>
        <w:t>, der berettiger</w:t>
      </w:r>
      <w:r w:rsidR="009631D5" w:rsidRPr="00B4069C">
        <w:rPr>
          <w:rFonts w:ascii="Garamond" w:hAnsi="Garamond" w:cs="Arial"/>
          <w:sz w:val="24"/>
          <w:szCs w:val="24"/>
        </w:rPr>
        <w:t xml:space="preserve"> </w:t>
      </w:r>
      <w:r w:rsidR="00EB292B" w:rsidRPr="00B4069C">
        <w:rPr>
          <w:rFonts w:ascii="Garamond" w:hAnsi="Garamond" w:cs="Arial"/>
          <w:sz w:val="24"/>
          <w:szCs w:val="24"/>
        </w:rPr>
        <w:t>kunden</w:t>
      </w:r>
      <w:r w:rsidR="009631D5" w:rsidRPr="00B4069C">
        <w:rPr>
          <w:rFonts w:ascii="Garamond" w:hAnsi="Garamond" w:cs="Arial"/>
          <w:sz w:val="24"/>
          <w:szCs w:val="24"/>
        </w:rPr>
        <w:t xml:space="preserve"> til ved skriftlig meddelelse til leverandøren med øjeblikkelig virkning a</w:t>
      </w:r>
      <w:r w:rsidR="00C723DD" w:rsidRPr="00B4069C">
        <w:rPr>
          <w:rFonts w:ascii="Garamond" w:hAnsi="Garamond" w:cs="Arial"/>
          <w:sz w:val="24"/>
          <w:szCs w:val="24"/>
        </w:rPr>
        <w:t>t</w:t>
      </w:r>
      <w:r w:rsidR="009631D5" w:rsidRPr="00B4069C">
        <w:rPr>
          <w:rFonts w:ascii="Garamond" w:hAnsi="Garamond" w:cs="Arial"/>
          <w:sz w:val="24"/>
          <w:szCs w:val="24"/>
        </w:rPr>
        <w:t xml:space="preserve"> ophæve kontrakten</w:t>
      </w:r>
      <w:r w:rsidRPr="00B4069C">
        <w:rPr>
          <w:rFonts w:ascii="Garamond" w:hAnsi="Garamond" w:cs="Arial"/>
          <w:sz w:val="24"/>
          <w:szCs w:val="24"/>
        </w:rPr>
        <w:t>:</w:t>
      </w:r>
    </w:p>
    <w:p w14:paraId="022E4149" w14:textId="44A5478D" w:rsidR="00A24D51" w:rsidRPr="00B4069C" w:rsidRDefault="00A24D51" w:rsidP="008C69D8">
      <w:pPr>
        <w:numPr>
          <w:ilvl w:val="0"/>
          <w:numId w:val="7"/>
        </w:numPr>
        <w:spacing w:line="240" w:lineRule="auto"/>
        <w:rPr>
          <w:rFonts w:ascii="Garamond" w:hAnsi="Garamond" w:cs="Arial"/>
          <w:sz w:val="24"/>
          <w:szCs w:val="24"/>
        </w:rPr>
      </w:pPr>
      <w:r w:rsidRPr="00B4069C">
        <w:rPr>
          <w:rFonts w:ascii="Garamond" w:hAnsi="Garamond" w:cs="Arial"/>
          <w:sz w:val="24"/>
          <w:szCs w:val="24"/>
        </w:rPr>
        <w:t>Forhold, der er omfattet af ud</w:t>
      </w:r>
      <w:r w:rsidR="009631D5" w:rsidRPr="00B4069C">
        <w:rPr>
          <w:rFonts w:ascii="Garamond" w:hAnsi="Garamond" w:cs="Arial"/>
          <w:sz w:val="24"/>
          <w:szCs w:val="24"/>
        </w:rPr>
        <w:t>budslovens § 185, stk. 1, nr. 2</w:t>
      </w:r>
      <w:r w:rsidR="0097231A" w:rsidRPr="00B4069C">
        <w:rPr>
          <w:rFonts w:ascii="Garamond" w:hAnsi="Garamond" w:cs="Arial"/>
          <w:sz w:val="24"/>
          <w:szCs w:val="24"/>
        </w:rPr>
        <w:t>.</w:t>
      </w:r>
    </w:p>
    <w:p w14:paraId="1AA13F64" w14:textId="13B6CE28" w:rsidR="00A24D51" w:rsidRPr="00B4069C" w:rsidRDefault="009631D5"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t>Leverandøren indleder rekonstruktionsforhandlinger, eller der sker væsentlige forringelser af leverandørens økonomiske forhold i øvrigt, der bringer kontraktens rette opfyldelse i fare</w:t>
      </w:r>
      <w:r w:rsidR="0097231A" w:rsidRPr="00B4069C">
        <w:rPr>
          <w:rFonts w:ascii="Garamond" w:hAnsi="Garamond" w:cs="Arial"/>
          <w:sz w:val="24"/>
          <w:szCs w:val="24"/>
        </w:rPr>
        <w:t>.</w:t>
      </w:r>
    </w:p>
    <w:p w14:paraId="37099C9F" w14:textId="670F9784" w:rsidR="009631D5" w:rsidRPr="00B4069C" w:rsidRDefault="009631D5"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t xml:space="preserve">Leverandørens konkurs, såfremt konkursboet ikke på baggrund af skriftlig henvendelse fra </w:t>
      </w:r>
      <w:r w:rsidR="00EB292B" w:rsidRPr="00B4069C">
        <w:rPr>
          <w:rFonts w:ascii="Garamond" w:hAnsi="Garamond" w:cs="Arial"/>
          <w:sz w:val="24"/>
          <w:szCs w:val="24"/>
        </w:rPr>
        <w:t>kunden</w:t>
      </w:r>
      <w:r w:rsidRPr="00B4069C">
        <w:rPr>
          <w:rFonts w:ascii="Garamond" w:hAnsi="Garamond" w:cs="Arial"/>
          <w:sz w:val="24"/>
          <w:szCs w:val="24"/>
        </w:rPr>
        <w:t xml:space="preserve"> inden 10 arbejdsdage tilkendegiver, at boet indtræder i nærværende kontrakt</w:t>
      </w:r>
      <w:r w:rsidR="0097231A" w:rsidRPr="00B4069C">
        <w:rPr>
          <w:rFonts w:ascii="Garamond" w:hAnsi="Garamond" w:cs="Arial"/>
          <w:sz w:val="24"/>
          <w:szCs w:val="24"/>
        </w:rPr>
        <w:t>.</w:t>
      </w:r>
    </w:p>
    <w:p w14:paraId="1975164C" w14:textId="29B92758" w:rsidR="00A24D51" w:rsidRPr="00B4069C" w:rsidRDefault="00A24D51" w:rsidP="008C69D8">
      <w:pPr>
        <w:numPr>
          <w:ilvl w:val="0"/>
          <w:numId w:val="7"/>
        </w:numPr>
        <w:spacing w:line="240" w:lineRule="auto"/>
        <w:rPr>
          <w:rFonts w:ascii="Garamond" w:hAnsi="Garamond" w:cs="Arial"/>
          <w:sz w:val="24"/>
          <w:szCs w:val="24"/>
        </w:rPr>
      </w:pPr>
      <w:r w:rsidRPr="00B4069C">
        <w:rPr>
          <w:rFonts w:ascii="Garamond" w:hAnsi="Garamond" w:cs="Arial"/>
          <w:sz w:val="24"/>
          <w:szCs w:val="24"/>
        </w:rPr>
        <w:t>Leverandøren ophør</w:t>
      </w:r>
      <w:r w:rsidR="009631D5" w:rsidRPr="00B4069C">
        <w:rPr>
          <w:rFonts w:ascii="Garamond" w:hAnsi="Garamond" w:cs="Arial"/>
          <w:sz w:val="24"/>
          <w:szCs w:val="24"/>
        </w:rPr>
        <w:t>er</w:t>
      </w:r>
      <w:r w:rsidRPr="00B4069C">
        <w:rPr>
          <w:rFonts w:ascii="Garamond" w:hAnsi="Garamond" w:cs="Arial"/>
          <w:sz w:val="24"/>
          <w:szCs w:val="24"/>
        </w:rPr>
        <w:t xml:space="preserve"> med den v</w:t>
      </w:r>
      <w:r w:rsidR="00C83119" w:rsidRPr="00B4069C">
        <w:rPr>
          <w:rFonts w:ascii="Garamond" w:hAnsi="Garamond" w:cs="Arial"/>
          <w:sz w:val="24"/>
          <w:szCs w:val="24"/>
        </w:rPr>
        <w:t>irksomhed, som kontrakte</w:t>
      </w:r>
      <w:r w:rsidR="009631D5" w:rsidRPr="00B4069C">
        <w:rPr>
          <w:rFonts w:ascii="Garamond" w:hAnsi="Garamond" w:cs="Arial"/>
          <w:sz w:val="24"/>
          <w:szCs w:val="24"/>
        </w:rPr>
        <w:t>n vedrører, eller der indtræder andre omstændigheder, der bringer kontraktens rette opfyldelse i fare</w:t>
      </w:r>
      <w:r w:rsidR="0097231A" w:rsidRPr="00B4069C">
        <w:rPr>
          <w:rFonts w:ascii="Garamond" w:hAnsi="Garamond" w:cs="Arial"/>
          <w:sz w:val="24"/>
          <w:szCs w:val="24"/>
        </w:rPr>
        <w:t>.</w:t>
      </w:r>
    </w:p>
    <w:p w14:paraId="3BE51430" w14:textId="781D2128" w:rsidR="00A24D51" w:rsidRPr="00B4069C" w:rsidRDefault="00A24D51"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t>Bestemmelser om kvalitet ikke overholdes, jf. pkt.</w:t>
      </w:r>
      <w:r w:rsidR="00BC010C" w:rsidRPr="00B4069C">
        <w:rPr>
          <w:rFonts w:ascii="Garamond" w:hAnsi="Garamond" w:cs="Arial"/>
          <w:sz w:val="24"/>
          <w:szCs w:val="24"/>
        </w:rPr>
        <w:t xml:space="preserve"> </w:t>
      </w:r>
      <w:r w:rsidR="005551FA" w:rsidRPr="00B4069C">
        <w:rPr>
          <w:rFonts w:ascii="Garamond" w:hAnsi="Garamond" w:cs="Arial"/>
          <w:sz w:val="24"/>
          <w:szCs w:val="24"/>
        </w:rPr>
        <w:fldChar w:fldCharType="begin"/>
      </w:r>
      <w:r w:rsidR="005551FA" w:rsidRPr="00B4069C">
        <w:rPr>
          <w:rFonts w:ascii="Garamond" w:hAnsi="Garamond" w:cs="Arial"/>
          <w:sz w:val="24"/>
          <w:szCs w:val="24"/>
        </w:rPr>
        <w:instrText xml:space="preserve"> REF _Ref4678033 \r \h </w:instrText>
      </w:r>
      <w:r w:rsidR="00B4069C" w:rsidRPr="00B4069C">
        <w:rPr>
          <w:rFonts w:ascii="Garamond" w:hAnsi="Garamond" w:cs="Arial"/>
          <w:sz w:val="24"/>
          <w:szCs w:val="24"/>
        </w:rPr>
        <w:instrText xml:space="preserve"> \* MERGEFORMAT </w:instrText>
      </w:r>
      <w:r w:rsidR="005551FA" w:rsidRPr="00B4069C">
        <w:rPr>
          <w:rFonts w:ascii="Garamond" w:hAnsi="Garamond" w:cs="Arial"/>
          <w:sz w:val="24"/>
          <w:szCs w:val="24"/>
        </w:rPr>
      </w:r>
      <w:r w:rsidR="005551FA" w:rsidRPr="00B4069C">
        <w:rPr>
          <w:rFonts w:ascii="Garamond" w:hAnsi="Garamond" w:cs="Arial"/>
          <w:sz w:val="24"/>
          <w:szCs w:val="24"/>
        </w:rPr>
        <w:fldChar w:fldCharType="separate"/>
      </w:r>
      <w:r w:rsidR="005551FA" w:rsidRPr="00B4069C">
        <w:rPr>
          <w:rFonts w:ascii="Garamond" w:hAnsi="Garamond" w:cs="Arial"/>
          <w:sz w:val="24"/>
          <w:szCs w:val="24"/>
        </w:rPr>
        <w:t>6</w:t>
      </w:r>
      <w:r w:rsidR="005551FA" w:rsidRPr="00B4069C">
        <w:rPr>
          <w:rFonts w:ascii="Garamond" w:hAnsi="Garamond" w:cs="Arial"/>
          <w:sz w:val="24"/>
          <w:szCs w:val="24"/>
        </w:rPr>
        <w:fldChar w:fldCharType="end"/>
      </w:r>
    </w:p>
    <w:p w14:paraId="5E444037" w14:textId="108E0314" w:rsidR="00A24D51" w:rsidRPr="00B4069C" w:rsidRDefault="00A24D51"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t>Mangl</w:t>
      </w:r>
      <w:r w:rsidR="006838A9" w:rsidRPr="00B4069C">
        <w:rPr>
          <w:rFonts w:ascii="Garamond" w:hAnsi="Garamond" w:cs="Arial"/>
          <w:sz w:val="24"/>
          <w:szCs w:val="24"/>
        </w:rPr>
        <w:t>ende overholdelse af tavshedspligten</w:t>
      </w:r>
      <w:r w:rsidRPr="00B4069C">
        <w:rPr>
          <w:rFonts w:ascii="Garamond" w:hAnsi="Garamond" w:cs="Arial"/>
          <w:sz w:val="24"/>
          <w:szCs w:val="24"/>
        </w:rPr>
        <w:t xml:space="preserve">, jf. pkt. </w:t>
      </w:r>
      <w:r w:rsidR="001B11A4" w:rsidRPr="00B4069C">
        <w:rPr>
          <w:rFonts w:ascii="Garamond" w:hAnsi="Garamond" w:cs="Arial"/>
          <w:sz w:val="24"/>
          <w:szCs w:val="24"/>
        </w:rPr>
        <w:fldChar w:fldCharType="begin"/>
      </w:r>
      <w:r w:rsidR="001B11A4" w:rsidRPr="00B4069C">
        <w:rPr>
          <w:rFonts w:ascii="Garamond" w:hAnsi="Garamond" w:cs="Arial"/>
          <w:sz w:val="24"/>
          <w:szCs w:val="24"/>
        </w:rPr>
        <w:instrText xml:space="preserve"> REF _Ref4678054 \r \h </w:instrText>
      </w:r>
      <w:r w:rsidR="00B4069C" w:rsidRPr="00B4069C">
        <w:rPr>
          <w:rFonts w:ascii="Garamond" w:hAnsi="Garamond" w:cs="Arial"/>
          <w:sz w:val="24"/>
          <w:szCs w:val="24"/>
        </w:rPr>
        <w:instrText xml:space="preserve"> \* MERGEFORMAT </w:instrText>
      </w:r>
      <w:r w:rsidR="001B11A4" w:rsidRPr="00B4069C">
        <w:rPr>
          <w:rFonts w:ascii="Garamond" w:hAnsi="Garamond" w:cs="Arial"/>
          <w:sz w:val="24"/>
          <w:szCs w:val="24"/>
        </w:rPr>
      </w:r>
      <w:r w:rsidR="001B11A4" w:rsidRPr="00B4069C">
        <w:rPr>
          <w:rFonts w:ascii="Garamond" w:hAnsi="Garamond" w:cs="Arial"/>
          <w:sz w:val="24"/>
          <w:szCs w:val="24"/>
        </w:rPr>
        <w:fldChar w:fldCharType="separate"/>
      </w:r>
      <w:r w:rsidR="001B11A4" w:rsidRPr="00B4069C">
        <w:rPr>
          <w:rFonts w:ascii="Garamond" w:hAnsi="Garamond" w:cs="Arial"/>
          <w:sz w:val="24"/>
          <w:szCs w:val="24"/>
        </w:rPr>
        <w:t>14.1</w:t>
      </w:r>
      <w:r w:rsidR="001B11A4" w:rsidRPr="00B4069C">
        <w:rPr>
          <w:rFonts w:ascii="Garamond" w:hAnsi="Garamond" w:cs="Arial"/>
          <w:sz w:val="24"/>
          <w:szCs w:val="24"/>
        </w:rPr>
        <w:fldChar w:fldCharType="end"/>
      </w:r>
    </w:p>
    <w:p w14:paraId="7B606275" w14:textId="3318E05F" w:rsidR="00A24D51" w:rsidRPr="00B4069C" w:rsidRDefault="00361C9F" w:rsidP="00BB471E">
      <w:pPr>
        <w:numPr>
          <w:ilvl w:val="0"/>
          <w:numId w:val="7"/>
        </w:numPr>
        <w:spacing w:line="240" w:lineRule="auto"/>
        <w:rPr>
          <w:rFonts w:ascii="Garamond" w:hAnsi="Garamond" w:cs="Arial"/>
          <w:sz w:val="24"/>
          <w:szCs w:val="24"/>
        </w:rPr>
      </w:pPr>
      <w:r w:rsidRPr="00B4069C">
        <w:rPr>
          <w:rFonts w:ascii="Garamond" w:hAnsi="Garamond" w:cs="Arial"/>
          <w:sz w:val="24"/>
          <w:szCs w:val="24"/>
        </w:rPr>
        <w:lastRenderedPageBreak/>
        <w:t>M</w:t>
      </w:r>
      <w:r w:rsidR="00A24D51" w:rsidRPr="00B4069C">
        <w:rPr>
          <w:rFonts w:ascii="Garamond" w:hAnsi="Garamond" w:cs="Arial"/>
          <w:sz w:val="24"/>
          <w:szCs w:val="24"/>
        </w:rPr>
        <w:t>anglende overholdelse af pkt.</w:t>
      </w:r>
      <w:r w:rsidR="00BC010C" w:rsidRPr="00B4069C">
        <w:rPr>
          <w:rFonts w:ascii="Garamond" w:hAnsi="Garamond" w:cs="Arial"/>
          <w:sz w:val="24"/>
          <w:szCs w:val="24"/>
        </w:rPr>
        <w:t xml:space="preserve"> </w:t>
      </w:r>
      <w:r w:rsidR="001B11A4" w:rsidRPr="00B4069C">
        <w:rPr>
          <w:rFonts w:ascii="Garamond" w:hAnsi="Garamond" w:cs="Arial"/>
          <w:sz w:val="24"/>
          <w:szCs w:val="24"/>
        </w:rPr>
        <w:fldChar w:fldCharType="begin"/>
      </w:r>
      <w:r w:rsidR="001B11A4" w:rsidRPr="00B4069C">
        <w:rPr>
          <w:rFonts w:ascii="Garamond" w:hAnsi="Garamond" w:cs="Arial"/>
          <w:sz w:val="24"/>
          <w:szCs w:val="24"/>
        </w:rPr>
        <w:instrText xml:space="preserve"> REF _Ref4678064 \r \h </w:instrText>
      </w:r>
      <w:r w:rsidR="00B4069C" w:rsidRPr="00B4069C">
        <w:rPr>
          <w:rFonts w:ascii="Garamond" w:hAnsi="Garamond" w:cs="Arial"/>
          <w:sz w:val="24"/>
          <w:szCs w:val="24"/>
        </w:rPr>
        <w:instrText xml:space="preserve"> \* MERGEFORMAT </w:instrText>
      </w:r>
      <w:r w:rsidR="001B11A4" w:rsidRPr="00B4069C">
        <w:rPr>
          <w:rFonts w:ascii="Garamond" w:hAnsi="Garamond" w:cs="Arial"/>
          <w:sz w:val="24"/>
          <w:szCs w:val="24"/>
        </w:rPr>
      </w:r>
      <w:r w:rsidR="001B11A4" w:rsidRPr="00B4069C">
        <w:rPr>
          <w:rFonts w:ascii="Garamond" w:hAnsi="Garamond" w:cs="Arial"/>
          <w:sz w:val="24"/>
          <w:szCs w:val="24"/>
        </w:rPr>
        <w:fldChar w:fldCharType="separate"/>
      </w:r>
      <w:r w:rsidR="001B11A4" w:rsidRPr="00B4069C">
        <w:rPr>
          <w:rFonts w:ascii="Garamond" w:hAnsi="Garamond" w:cs="Arial"/>
          <w:sz w:val="24"/>
          <w:szCs w:val="24"/>
        </w:rPr>
        <w:t>10</w:t>
      </w:r>
      <w:r w:rsidR="001B11A4" w:rsidRPr="00B4069C">
        <w:rPr>
          <w:rFonts w:ascii="Garamond" w:hAnsi="Garamond" w:cs="Arial"/>
          <w:sz w:val="24"/>
          <w:szCs w:val="24"/>
        </w:rPr>
        <w:fldChar w:fldCharType="end"/>
      </w:r>
    </w:p>
    <w:p w14:paraId="3BAE1299" w14:textId="77777777" w:rsidR="00A24D51" w:rsidRPr="00B4069C" w:rsidRDefault="00A24D51" w:rsidP="00BB471E">
      <w:pPr>
        <w:spacing w:line="240" w:lineRule="auto"/>
        <w:rPr>
          <w:rFonts w:ascii="Garamond" w:hAnsi="Garamond" w:cs="Arial"/>
          <w:sz w:val="24"/>
          <w:szCs w:val="24"/>
        </w:rPr>
      </w:pPr>
      <w:r w:rsidRPr="00B4069C">
        <w:rPr>
          <w:rFonts w:ascii="Garamond" w:hAnsi="Garamond" w:cs="Arial"/>
          <w:sz w:val="24"/>
          <w:szCs w:val="24"/>
        </w:rPr>
        <w:t>Ovenstående punkter er ikke udtømmende.</w:t>
      </w:r>
    </w:p>
    <w:p w14:paraId="200C473C" w14:textId="3F272213" w:rsidR="00A24D51" w:rsidRPr="00B4069C" w:rsidRDefault="00A24D51" w:rsidP="00BB471E">
      <w:pPr>
        <w:spacing w:line="240" w:lineRule="auto"/>
        <w:rPr>
          <w:rFonts w:ascii="Garamond" w:hAnsi="Garamond" w:cs="Arial"/>
          <w:sz w:val="24"/>
          <w:szCs w:val="24"/>
        </w:rPr>
      </w:pPr>
      <w:r w:rsidRPr="00B4069C">
        <w:rPr>
          <w:rFonts w:ascii="Garamond" w:hAnsi="Garamond" w:cs="Arial"/>
          <w:sz w:val="24"/>
          <w:szCs w:val="24"/>
        </w:rPr>
        <w:t>I øvrigt gælder dansk rets almindelige regler om misligholdelse</w:t>
      </w:r>
      <w:r w:rsidR="0097231A" w:rsidRPr="00B4069C">
        <w:rPr>
          <w:rFonts w:ascii="Garamond" w:hAnsi="Garamond" w:cs="Arial"/>
          <w:sz w:val="24"/>
          <w:szCs w:val="24"/>
        </w:rPr>
        <w:t>,</w:t>
      </w:r>
      <w:r w:rsidRPr="00B4069C">
        <w:rPr>
          <w:rFonts w:ascii="Garamond" w:hAnsi="Garamond" w:cs="Arial"/>
          <w:sz w:val="24"/>
          <w:szCs w:val="24"/>
        </w:rPr>
        <w:t xml:space="preserve"> herunder de almindelige regler om forsinket eller udebleve</w:t>
      </w:r>
      <w:r w:rsidR="0097231A" w:rsidRPr="00B4069C">
        <w:rPr>
          <w:rFonts w:ascii="Garamond" w:hAnsi="Garamond" w:cs="Arial"/>
          <w:sz w:val="24"/>
          <w:szCs w:val="24"/>
        </w:rPr>
        <w:t>t</w:t>
      </w:r>
      <w:r w:rsidRPr="00B4069C">
        <w:rPr>
          <w:rFonts w:ascii="Garamond" w:hAnsi="Garamond" w:cs="Arial"/>
          <w:sz w:val="24"/>
          <w:szCs w:val="24"/>
        </w:rPr>
        <w:t xml:space="preserve"> levering. Såfremt </w:t>
      </w:r>
      <w:r w:rsidR="00EB292B" w:rsidRPr="00B4069C">
        <w:rPr>
          <w:rFonts w:ascii="Garamond" w:hAnsi="Garamond" w:cs="Arial"/>
          <w:sz w:val="24"/>
          <w:szCs w:val="24"/>
        </w:rPr>
        <w:t>kunden</w:t>
      </w:r>
      <w:r w:rsidRPr="00B4069C">
        <w:rPr>
          <w:rFonts w:ascii="Garamond" w:hAnsi="Garamond" w:cs="Arial"/>
          <w:sz w:val="24"/>
          <w:szCs w:val="24"/>
        </w:rPr>
        <w:t xml:space="preserve">, som følge af forsinkelse, vælger at hæve en ordre helt eller delvist, er </w:t>
      </w:r>
      <w:r w:rsidR="00EB292B" w:rsidRPr="00B4069C">
        <w:rPr>
          <w:rFonts w:ascii="Garamond" w:hAnsi="Garamond" w:cs="Arial"/>
          <w:sz w:val="24"/>
          <w:szCs w:val="24"/>
        </w:rPr>
        <w:t>kunden</w:t>
      </w:r>
      <w:r w:rsidRPr="00B4069C">
        <w:rPr>
          <w:rFonts w:ascii="Garamond" w:hAnsi="Garamond" w:cs="Arial"/>
          <w:sz w:val="24"/>
          <w:szCs w:val="24"/>
        </w:rPr>
        <w:t xml:space="preserve"> berettiget til at foretage dækningskøb for leverandørens regning. Evt. merudgifter i forbindelse med dækningskøb kan modregnes i enhver fordring mod leverandøren.</w:t>
      </w:r>
    </w:p>
    <w:p w14:paraId="12157F7F" w14:textId="20F781A5" w:rsidR="00A24D51" w:rsidRPr="00B4069C" w:rsidRDefault="00A24D51" w:rsidP="00BB471E">
      <w:pPr>
        <w:spacing w:line="240" w:lineRule="auto"/>
        <w:rPr>
          <w:rFonts w:ascii="Garamond" w:hAnsi="Garamond" w:cs="Arial"/>
          <w:sz w:val="24"/>
          <w:szCs w:val="24"/>
        </w:rPr>
      </w:pPr>
      <w:r w:rsidRPr="00B4069C">
        <w:rPr>
          <w:rFonts w:ascii="Garamond" w:hAnsi="Garamond" w:cs="Arial"/>
          <w:sz w:val="24"/>
          <w:szCs w:val="24"/>
        </w:rPr>
        <w:t>Der foreligger altid en mangel ved leverandørens ydelse, såfremt yd</w:t>
      </w:r>
      <w:r w:rsidR="00C83119" w:rsidRPr="00B4069C">
        <w:rPr>
          <w:rFonts w:ascii="Garamond" w:hAnsi="Garamond" w:cs="Arial"/>
          <w:sz w:val="24"/>
          <w:szCs w:val="24"/>
        </w:rPr>
        <w:t>elsen ikke opfylder denne kontrakt</w:t>
      </w:r>
      <w:r w:rsidRPr="00B4069C">
        <w:rPr>
          <w:rFonts w:ascii="Garamond" w:hAnsi="Garamond" w:cs="Arial"/>
          <w:sz w:val="24"/>
          <w:szCs w:val="24"/>
        </w:rPr>
        <w:t xml:space="preserve"> med tilhørende bilag, eller ydelsen</w:t>
      </w:r>
      <w:r w:rsidR="00874783" w:rsidRPr="00B4069C">
        <w:rPr>
          <w:rFonts w:ascii="Garamond" w:hAnsi="Garamond" w:cs="Arial"/>
          <w:sz w:val="24"/>
          <w:szCs w:val="24"/>
        </w:rPr>
        <w:t xml:space="preserve"> ikke er</w:t>
      </w:r>
      <w:r w:rsidR="0097231A" w:rsidRPr="00B4069C">
        <w:rPr>
          <w:rFonts w:ascii="Garamond" w:hAnsi="Garamond" w:cs="Arial"/>
          <w:sz w:val="24"/>
          <w:szCs w:val="24"/>
        </w:rPr>
        <w:t>,</w:t>
      </w:r>
      <w:r w:rsidR="00874783" w:rsidRPr="00B4069C">
        <w:rPr>
          <w:rFonts w:ascii="Garamond" w:hAnsi="Garamond" w:cs="Arial"/>
          <w:sz w:val="24"/>
          <w:szCs w:val="24"/>
        </w:rPr>
        <w:t xml:space="preserve"> som </w:t>
      </w:r>
      <w:r w:rsidR="00EB292B" w:rsidRPr="00B4069C">
        <w:rPr>
          <w:rFonts w:ascii="Garamond" w:hAnsi="Garamond" w:cs="Arial"/>
          <w:sz w:val="24"/>
          <w:szCs w:val="24"/>
        </w:rPr>
        <w:t>kunden</w:t>
      </w:r>
      <w:r w:rsidR="00874783" w:rsidRPr="00B4069C">
        <w:rPr>
          <w:rFonts w:ascii="Garamond" w:hAnsi="Garamond" w:cs="Arial"/>
          <w:sz w:val="24"/>
          <w:szCs w:val="24"/>
        </w:rPr>
        <w:t xml:space="preserve"> med rette</w:t>
      </w:r>
      <w:r w:rsidRPr="00B4069C">
        <w:rPr>
          <w:rFonts w:ascii="Garamond" w:hAnsi="Garamond" w:cs="Arial"/>
          <w:sz w:val="24"/>
          <w:szCs w:val="24"/>
        </w:rPr>
        <w:t xml:space="preserve"> kunne forvente.</w:t>
      </w:r>
    </w:p>
    <w:p w14:paraId="5DC8F58A" w14:textId="48390660" w:rsidR="00A24D51" w:rsidRPr="00B4069C" w:rsidRDefault="00A24D51" w:rsidP="009631D5">
      <w:pPr>
        <w:spacing w:line="240" w:lineRule="auto"/>
        <w:rPr>
          <w:rFonts w:ascii="Garamond" w:hAnsi="Garamond"/>
          <w:b/>
          <w:sz w:val="24"/>
          <w:szCs w:val="24"/>
        </w:rPr>
      </w:pPr>
      <w:r w:rsidRPr="00B4069C">
        <w:rPr>
          <w:rFonts w:ascii="Garamond" w:hAnsi="Garamond" w:cs="Arial"/>
          <w:sz w:val="24"/>
          <w:szCs w:val="24"/>
        </w:rPr>
        <w:t xml:space="preserve">Leverandøren har på </w:t>
      </w:r>
      <w:r w:rsidR="00EB292B" w:rsidRPr="00B4069C">
        <w:rPr>
          <w:rFonts w:ascii="Garamond" w:hAnsi="Garamond" w:cs="Arial"/>
          <w:sz w:val="24"/>
          <w:szCs w:val="24"/>
        </w:rPr>
        <w:t>kunden</w:t>
      </w:r>
      <w:r w:rsidRPr="00B4069C">
        <w:rPr>
          <w:rFonts w:ascii="Garamond" w:hAnsi="Garamond" w:cs="Arial"/>
          <w:sz w:val="24"/>
          <w:szCs w:val="24"/>
        </w:rPr>
        <w:t xml:space="preserve">s anmodning pligt til at afhjælpe påpegede mangler snarest. Såfremt afhjælpning ikke er mulig, eller leverandøren forgæves har forsøgt at afhjælpe en mangel gentagne gange, kan </w:t>
      </w:r>
      <w:r w:rsidR="00EB292B" w:rsidRPr="00B4069C">
        <w:rPr>
          <w:rFonts w:ascii="Garamond" w:hAnsi="Garamond" w:cs="Arial"/>
          <w:sz w:val="24"/>
          <w:szCs w:val="24"/>
        </w:rPr>
        <w:t>kunden</w:t>
      </w:r>
      <w:r w:rsidRPr="00B4069C">
        <w:rPr>
          <w:rFonts w:ascii="Garamond" w:hAnsi="Garamond" w:cs="Arial"/>
          <w:sz w:val="24"/>
          <w:szCs w:val="24"/>
        </w:rPr>
        <w:t xml:space="preserve"> vælge i stedet at kræve et forholdsmæssigt afslag i betalingen til leverandøren. Det forholdsmæssige afslag fastsættes under hensyn til manglens omfang og karakter, men kan ikke overstige betalingen for leverancen.</w:t>
      </w:r>
      <w:bookmarkStart w:id="113" w:name="_Toc437866910"/>
    </w:p>
    <w:p w14:paraId="01809723" w14:textId="0AC62052" w:rsidR="00A24D51" w:rsidRPr="004A104C" w:rsidRDefault="00A24D51" w:rsidP="00A24D51">
      <w:pPr>
        <w:pStyle w:val="Overskrift1"/>
        <w:rPr>
          <w:rFonts w:ascii="Garamond" w:hAnsi="Garamond"/>
          <w:sz w:val="26"/>
          <w:szCs w:val="26"/>
        </w:rPr>
      </w:pPr>
      <w:bookmarkStart w:id="114" w:name="_Toc457983816"/>
      <w:bookmarkStart w:id="115" w:name="_Toc435542514"/>
      <w:bookmarkStart w:id="116" w:name="_Toc4701174"/>
      <w:r w:rsidRPr="004A104C">
        <w:rPr>
          <w:rFonts w:ascii="Garamond" w:hAnsi="Garamond"/>
          <w:sz w:val="26"/>
          <w:szCs w:val="26"/>
        </w:rPr>
        <w:t>B</w:t>
      </w:r>
      <w:r w:rsidR="004A104C" w:rsidRPr="004A104C">
        <w:rPr>
          <w:rFonts w:ascii="Garamond" w:hAnsi="Garamond"/>
          <w:sz w:val="26"/>
          <w:szCs w:val="26"/>
        </w:rPr>
        <w:t>OD</w:t>
      </w:r>
      <w:bookmarkEnd w:id="114"/>
      <w:bookmarkEnd w:id="115"/>
      <w:bookmarkEnd w:id="116"/>
      <w:r w:rsidRPr="004A104C">
        <w:rPr>
          <w:rFonts w:ascii="Garamond" w:hAnsi="Garamond"/>
          <w:sz w:val="26"/>
          <w:szCs w:val="26"/>
        </w:rPr>
        <w:t xml:space="preserve"> </w:t>
      </w:r>
    </w:p>
    <w:p w14:paraId="3D32D1B0" w14:textId="52355249" w:rsidR="006F0836" w:rsidRPr="00B4069C" w:rsidRDefault="00760071" w:rsidP="00A24D51">
      <w:pPr>
        <w:rPr>
          <w:rFonts w:ascii="Garamond" w:hAnsi="Garamond"/>
          <w:i/>
          <w:sz w:val="24"/>
          <w:szCs w:val="24"/>
          <w:highlight w:val="lightGray"/>
        </w:rPr>
      </w:pPr>
      <w:r w:rsidRPr="00B4069C">
        <w:rPr>
          <w:rFonts w:ascii="Garamond" w:hAnsi="Garamond" w:cs="Arial"/>
          <w:sz w:val="24"/>
          <w:szCs w:val="24"/>
          <w:highlight w:val="lightGray"/>
        </w:rPr>
        <w:t>[</w:t>
      </w:r>
      <w:r w:rsidRPr="00B4069C">
        <w:rPr>
          <w:rFonts w:ascii="Garamond" w:hAnsi="Garamond" w:cs="Arial"/>
          <w:i/>
          <w:sz w:val="24"/>
          <w:szCs w:val="24"/>
          <w:highlight w:val="lightGray"/>
        </w:rPr>
        <w:t>Overvej</w:t>
      </w:r>
      <w:r w:rsidR="0097231A" w:rsidRPr="00B4069C">
        <w:rPr>
          <w:rFonts w:ascii="Garamond" w:hAnsi="Garamond" w:cs="Arial"/>
          <w:i/>
          <w:sz w:val="24"/>
          <w:szCs w:val="24"/>
          <w:highlight w:val="lightGray"/>
        </w:rPr>
        <w:t>,</w:t>
      </w:r>
      <w:r w:rsidRPr="00B4069C">
        <w:rPr>
          <w:rFonts w:ascii="Garamond" w:hAnsi="Garamond" w:cs="Arial"/>
          <w:i/>
          <w:sz w:val="24"/>
          <w:szCs w:val="24"/>
          <w:highlight w:val="lightGray"/>
        </w:rPr>
        <w:t xml:space="preserve"> </w:t>
      </w:r>
      <w:r w:rsidR="00A24D51" w:rsidRPr="00B4069C">
        <w:rPr>
          <w:rFonts w:ascii="Garamond" w:hAnsi="Garamond" w:cs="Arial"/>
          <w:i/>
          <w:sz w:val="24"/>
          <w:szCs w:val="24"/>
          <w:highlight w:val="lightGray"/>
        </w:rPr>
        <w:t xml:space="preserve">om der skal anvendes bod, da det typisk vil være et fordyrende element. </w:t>
      </w:r>
      <w:r w:rsidR="00A24D51" w:rsidRPr="00B4069C">
        <w:rPr>
          <w:rFonts w:ascii="Garamond" w:hAnsi="Garamond"/>
          <w:i/>
          <w:sz w:val="24"/>
          <w:szCs w:val="24"/>
          <w:highlight w:val="lightGray"/>
        </w:rPr>
        <w:t>Overvej i givet fald, hvilke fejl der skal udløse krav om bod, eksempelvis forsinkelse, faktur</w:t>
      </w:r>
      <w:r w:rsidRPr="00B4069C">
        <w:rPr>
          <w:rFonts w:ascii="Garamond" w:hAnsi="Garamond"/>
          <w:i/>
          <w:sz w:val="24"/>
          <w:szCs w:val="24"/>
          <w:highlight w:val="lightGray"/>
        </w:rPr>
        <w:t>eringsfejl og kvalitetsmangler.</w:t>
      </w:r>
      <w:r w:rsidR="00B76F03" w:rsidRPr="00B4069C">
        <w:rPr>
          <w:rFonts w:ascii="Garamond" w:hAnsi="Garamond"/>
          <w:i/>
          <w:sz w:val="24"/>
          <w:szCs w:val="24"/>
          <w:highlight w:val="lightGray"/>
        </w:rPr>
        <w:t xml:space="preserve"> </w:t>
      </w:r>
      <w:r w:rsidR="00EB292B" w:rsidRPr="00B4069C">
        <w:rPr>
          <w:rFonts w:ascii="Garamond" w:hAnsi="Garamond"/>
          <w:i/>
          <w:sz w:val="24"/>
          <w:szCs w:val="24"/>
          <w:highlight w:val="lightGray"/>
        </w:rPr>
        <w:t>Kunden</w:t>
      </w:r>
      <w:r w:rsidR="00B76F03" w:rsidRPr="00B4069C">
        <w:rPr>
          <w:rFonts w:ascii="Garamond" w:hAnsi="Garamond"/>
          <w:i/>
          <w:sz w:val="24"/>
          <w:szCs w:val="24"/>
          <w:highlight w:val="lightGray"/>
        </w:rPr>
        <w:t xml:space="preserve"> har dog også mulighed for at kræve erstatning for eventuelle tab i forbindelse med fx forsinkelse</w:t>
      </w:r>
      <w:r w:rsidR="006F0836" w:rsidRPr="00B4069C">
        <w:rPr>
          <w:rFonts w:ascii="Garamond" w:hAnsi="Garamond"/>
          <w:i/>
          <w:sz w:val="24"/>
          <w:szCs w:val="24"/>
          <w:highlight w:val="lightGray"/>
        </w:rPr>
        <w:t>.</w:t>
      </w:r>
    </w:p>
    <w:p w14:paraId="61A31AB6" w14:textId="47605A16" w:rsidR="00A24D51" w:rsidRDefault="00BB5AE8" w:rsidP="00A24D51">
      <w:pPr>
        <w:rPr>
          <w:rFonts w:ascii="Garamond" w:hAnsi="Garamond"/>
          <w:sz w:val="24"/>
          <w:szCs w:val="24"/>
        </w:rPr>
      </w:pPr>
      <w:r w:rsidRPr="00B4069C">
        <w:rPr>
          <w:rFonts w:ascii="Garamond" w:hAnsi="Garamond"/>
          <w:i/>
          <w:sz w:val="24"/>
          <w:szCs w:val="24"/>
          <w:highlight w:val="lightGray"/>
        </w:rPr>
        <w:t xml:space="preserve"> Kontakt Rådgivningsenheden for råd og vejledning omkring bod og formulering af bodsbestemmelser</w:t>
      </w:r>
      <w:r w:rsidR="0097231A" w:rsidRPr="00B4069C">
        <w:rPr>
          <w:rFonts w:ascii="Garamond" w:hAnsi="Garamond"/>
          <w:i/>
          <w:sz w:val="24"/>
          <w:szCs w:val="24"/>
        </w:rPr>
        <w:t>.</w:t>
      </w:r>
      <w:r w:rsidR="00760071" w:rsidRPr="00B4069C">
        <w:rPr>
          <w:rFonts w:ascii="Garamond" w:hAnsi="Garamond"/>
          <w:sz w:val="24"/>
          <w:szCs w:val="24"/>
        </w:rPr>
        <w:t>]</w:t>
      </w:r>
    </w:p>
    <w:p w14:paraId="566CE804" w14:textId="77777777" w:rsidR="004A104C" w:rsidRPr="00B4069C" w:rsidRDefault="004A104C" w:rsidP="00A24D51">
      <w:pPr>
        <w:rPr>
          <w:rFonts w:ascii="Garamond" w:hAnsi="Garamond"/>
          <w:sz w:val="24"/>
          <w:szCs w:val="24"/>
        </w:rPr>
      </w:pPr>
    </w:p>
    <w:p w14:paraId="4944B240" w14:textId="6F4918A3" w:rsidR="00506BDE" w:rsidRPr="004A104C" w:rsidRDefault="00506BDE" w:rsidP="00506BDE">
      <w:pPr>
        <w:pStyle w:val="Overskrift1"/>
        <w:rPr>
          <w:rFonts w:ascii="Garamond" w:hAnsi="Garamond"/>
          <w:b w:val="0"/>
          <w:color w:val="00B050"/>
          <w:sz w:val="26"/>
          <w:szCs w:val="26"/>
        </w:rPr>
      </w:pPr>
      <w:bookmarkStart w:id="117" w:name="_Toc4701175"/>
      <w:bookmarkStart w:id="118" w:name="_Toc457983819"/>
      <w:bookmarkStart w:id="119" w:name="_Toc435542517"/>
      <w:bookmarkStart w:id="120" w:name="_Toc457983817"/>
      <w:bookmarkStart w:id="121" w:name="_Toc435542515"/>
      <w:bookmarkStart w:id="122" w:name="_Ref419787584"/>
      <w:bookmarkStart w:id="123" w:name="_Ref419787555"/>
      <w:r w:rsidRPr="004A104C">
        <w:rPr>
          <w:rFonts w:ascii="Garamond" w:hAnsi="Garamond"/>
          <w:sz w:val="26"/>
          <w:szCs w:val="26"/>
        </w:rPr>
        <w:t>F</w:t>
      </w:r>
      <w:r w:rsidR="004A104C" w:rsidRPr="004A104C">
        <w:rPr>
          <w:rFonts w:ascii="Garamond" w:hAnsi="Garamond"/>
          <w:sz w:val="26"/>
          <w:szCs w:val="26"/>
        </w:rPr>
        <w:t>ORCE MAJEURE</w:t>
      </w:r>
      <w:bookmarkEnd w:id="117"/>
      <w:r w:rsidRPr="004A104C">
        <w:rPr>
          <w:rFonts w:ascii="Garamond" w:hAnsi="Garamond"/>
          <w:sz w:val="26"/>
          <w:szCs w:val="26"/>
        </w:rPr>
        <w:t xml:space="preserve"> </w:t>
      </w:r>
    </w:p>
    <w:p w14:paraId="6B771DEF" w14:textId="4DF9041A" w:rsidR="00506BDE" w:rsidRPr="00B4069C" w:rsidRDefault="00506BDE" w:rsidP="00BB5AE8">
      <w:pPr>
        <w:tabs>
          <w:tab w:val="left" w:pos="709"/>
        </w:tabs>
        <w:spacing w:line="240" w:lineRule="auto"/>
        <w:rPr>
          <w:rFonts w:ascii="Garamond" w:hAnsi="Garamond"/>
          <w:sz w:val="24"/>
          <w:szCs w:val="24"/>
        </w:rPr>
      </w:pPr>
      <w:r w:rsidRPr="00B4069C">
        <w:rPr>
          <w:rFonts w:ascii="Garamond" w:hAnsi="Garamond"/>
          <w:sz w:val="24"/>
          <w:szCs w:val="24"/>
        </w:rPr>
        <w:t>En part er i henhold til denne kontrakt ikke ansvarlig over for den anden part</w:t>
      </w:r>
      <w:r w:rsidR="0097231A" w:rsidRPr="00B4069C">
        <w:rPr>
          <w:rFonts w:ascii="Garamond" w:hAnsi="Garamond"/>
          <w:sz w:val="24"/>
          <w:szCs w:val="24"/>
        </w:rPr>
        <w:t>,</w:t>
      </w:r>
      <w:r w:rsidRPr="00B4069C">
        <w:rPr>
          <w:rFonts w:ascii="Garamond" w:hAnsi="Garamond"/>
          <w:sz w:val="24"/>
          <w:szCs w:val="24"/>
        </w:rPr>
        <w:t xml:space="preserve"> </w:t>
      </w:r>
      <w:r w:rsidR="0097231A" w:rsidRPr="00B4069C">
        <w:rPr>
          <w:rFonts w:ascii="Garamond" w:hAnsi="Garamond"/>
          <w:sz w:val="24"/>
          <w:szCs w:val="24"/>
        </w:rPr>
        <w:t xml:space="preserve">for </w:t>
      </w:r>
      <w:r w:rsidRPr="00B4069C">
        <w:rPr>
          <w:rFonts w:ascii="Garamond" w:hAnsi="Garamond"/>
          <w:sz w:val="24"/>
          <w:szCs w:val="24"/>
        </w:rPr>
        <w:t>så vidt</w:t>
      </w:r>
      <w:r w:rsidR="00B86B3E" w:rsidRPr="00B4069C">
        <w:rPr>
          <w:rFonts w:ascii="Garamond" w:hAnsi="Garamond"/>
          <w:sz w:val="24"/>
          <w:szCs w:val="24"/>
        </w:rPr>
        <w:t xml:space="preserve"> det </w:t>
      </w:r>
      <w:r w:rsidRPr="00B4069C">
        <w:rPr>
          <w:rFonts w:ascii="Garamond" w:hAnsi="Garamond"/>
          <w:sz w:val="24"/>
          <w:szCs w:val="24"/>
        </w:rPr>
        <w:t>skyldes forhold, der ligger uden for partens kontrol, og som parten ikke ved denne kontrakts indgåelse burde have taget i betragtning og ej heller efter kontraktens indgåelse burde have undgået eller overvundet.</w:t>
      </w:r>
    </w:p>
    <w:p w14:paraId="53C44E1D" w14:textId="651F3E26" w:rsidR="00506BDE" w:rsidRPr="00B4069C" w:rsidRDefault="00506BDE" w:rsidP="00BB5AE8">
      <w:pPr>
        <w:tabs>
          <w:tab w:val="left" w:pos="709"/>
        </w:tabs>
        <w:spacing w:line="240" w:lineRule="auto"/>
        <w:rPr>
          <w:rFonts w:ascii="Garamond" w:hAnsi="Garamond" w:cs="Times New Roman"/>
          <w:sz w:val="24"/>
          <w:szCs w:val="24"/>
        </w:rPr>
      </w:pPr>
      <w:r w:rsidRPr="00B4069C">
        <w:rPr>
          <w:rFonts w:ascii="Garamond" w:hAnsi="Garamond"/>
          <w:sz w:val="24"/>
          <w:szCs w:val="24"/>
        </w:rPr>
        <w:t xml:space="preserve">Den, der ønsker at påberåbe sig force majeure, skal give skriftlig meddelelse herom uden ugrundet ophold, dog senest </w:t>
      </w:r>
      <w:r w:rsidR="009C45CB" w:rsidRPr="00B4069C">
        <w:rPr>
          <w:rFonts w:ascii="Garamond" w:hAnsi="Garamond"/>
          <w:sz w:val="24"/>
          <w:szCs w:val="24"/>
        </w:rPr>
        <w:t>[</w:t>
      </w:r>
      <w:r w:rsidR="0097231A" w:rsidRPr="00B4069C">
        <w:rPr>
          <w:rFonts w:ascii="Garamond" w:hAnsi="Garamond"/>
          <w:sz w:val="24"/>
          <w:szCs w:val="24"/>
          <w:highlight w:val="yellow"/>
        </w:rPr>
        <w:t>fem</w:t>
      </w:r>
      <w:r w:rsidR="009C45CB" w:rsidRPr="00B4069C">
        <w:rPr>
          <w:rFonts w:ascii="Garamond" w:hAnsi="Garamond"/>
          <w:sz w:val="24"/>
          <w:szCs w:val="24"/>
        </w:rPr>
        <w:t>]</w:t>
      </w:r>
      <w:r w:rsidRPr="00B4069C">
        <w:rPr>
          <w:rFonts w:ascii="Garamond" w:hAnsi="Garamond"/>
          <w:sz w:val="24"/>
          <w:szCs w:val="24"/>
        </w:rPr>
        <w:t xml:space="preserve"> arbejdsdage efter </w:t>
      </w:r>
      <w:r w:rsidR="0097231A" w:rsidRPr="00B4069C">
        <w:rPr>
          <w:rFonts w:ascii="Garamond" w:hAnsi="Garamond"/>
          <w:sz w:val="24"/>
          <w:szCs w:val="24"/>
        </w:rPr>
        <w:t xml:space="preserve">at </w:t>
      </w:r>
      <w:r w:rsidRPr="00B4069C">
        <w:rPr>
          <w:rFonts w:ascii="Garamond" w:hAnsi="Garamond"/>
          <w:sz w:val="24"/>
          <w:szCs w:val="24"/>
        </w:rPr>
        <w:t>force majeure er indtrådt.</w:t>
      </w:r>
    </w:p>
    <w:p w14:paraId="2CF584C7" w14:textId="7C83117A" w:rsidR="00506BDE" w:rsidRDefault="00506BDE" w:rsidP="00BB5AE8">
      <w:pPr>
        <w:spacing w:line="240" w:lineRule="auto"/>
        <w:rPr>
          <w:rFonts w:ascii="Garamond" w:hAnsi="Garamond"/>
          <w:sz w:val="24"/>
          <w:szCs w:val="24"/>
        </w:rPr>
      </w:pPr>
      <w:r w:rsidRPr="00B4069C">
        <w:rPr>
          <w:rFonts w:ascii="Garamond" w:hAnsi="Garamond"/>
          <w:sz w:val="24"/>
          <w:szCs w:val="24"/>
        </w:rPr>
        <w:t xml:space="preserve">Varer en force majeure–situation i mere end </w:t>
      </w:r>
      <w:r w:rsidR="009C45CB" w:rsidRPr="00B4069C">
        <w:rPr>
          <w:rFonts w:ascii="Garamond" w:hAnsi="Garamond"/>
          <w:sz w:val="24"/>
          <w:szCs w:val="24"/>
        </w:rPr>
        <w:t>[</w:t>
      </w:r>
      <w:r w:rsidRPr="00B4069C">
        <w:rPr>
          <w:rFonts w:ascii="Garamond" w:hAnsi="Garamond"/>
          <w:sz w:val="24"/>
          <w:szCs w:val="24"/>
          <w:highlight w:val="yellow"/>
        </w:rPr>
        <w:t>40</w:t>
      </w:r>
      <w:r w:rsidR="009C45CB" w:rsidRPr="00B4069C">
        <w:rPr>
          <w:rFonts w:ascii="Garamond" w:hAnsi="Garamond"/>
          <w:sz w:val="24"/>
          <w:szCs w:val="24"/>
        </w:rPr>
        <w:t>]</w:t>
      </w:r>
      <w:r w:rsidRPr="00B4069C">
        <w:rPr>
          <w:rFonts w:ascii="Garamond" w:hAnsi="Garamond"/>
          <w:sz w:val="24"/>
          <w:szCs w:val="24"/>
        </w:rPr>
        <w:t xml:space="preserve"> arbejdsdage, eller er force majeure–situationen af en sådan karakter eller har en sådan varighed, at kontraktens endelige opfyldelse må anses for umulig, er den anden part berettiget til at bringe denne kontrakt til ophør uden varsel. Ingen af parterne kan gøre krav gældende i anledning heraf.</w:t>
      </w:r>
    </w:p>
    <w:p w14:paraId="4B426DE1" w14:textId="77777777" w:rsidR="004A104C" w:rsidRPr="00B4069C" w:rsidRDefault="004A104C" w:rsidP="00BB5AE8">
      <w:pPr>
        <w:spacing w:line="240" w:lineRule="auto"/>
        <w:rPr>
          <w:rFonts w:ascii="Garamond" w:hAnsi="Garamond"/>
          <w:sz w:val="24"/>
          <w:szCs w:val="24"/>
        </w:rPr>
      </w:pPr>
    </w:p>
    <w:p w14:paraId="61F3A2C1" w14:textId="44C4D185" w:rsidR="009631D5" w:rsidRPr="004A104C" w:rsidRDefault="009631D5" w:rsidP="009631D5">
      <w:pPr>
        <w:pStyle w:val="Overskrift1"/>
        <w:spacing w:before="0" w:line="240" w:lineRule="auto"/>
        <w:rPr>
          <w:rFonts w:ascii="Garamond" w:hAnsi="Garamond"/>
          <w:sz w:val="26"/>
          <w:szCs w:val="26"/>
        </w:rPr>
      </w:pPr>
      <w:bookmarkStart w:id="124" w:name="_Toc4701176"/>
      <w:r w:rsidRPr="004A104C">
        <w:rPr>
          <w:rFonts w:ascii="Garamond" w:hAnsi="Garamond"/>
          <w:sz w:val="26"/>
          <w:szCs w:val="26"/>
        </w:rPr>
        <w:t>E</w:t>
      </w:r>
      <w:r w:rsidR="004A104C" w:rsidRPr="004A104C">
        <w:rPr>
          <w:rFonts w:ascii="Garamond" w:hAnsi="Garamond"/>
          <w:sz w:val="26"/>
          <w:szCs w:val="26"/>
        </w:rPr>
        <w:t>RSTATNINGSANSVAR OG FORSIKRING</w:t>
      </w:r>
      <w:bookmarkEnd w:id="118"/>
      <w:bookmarkEnd w:id="119"/>
      <w:bookmarkEnd w:id="124"/>
    </w:p>
    <w:p w14:paraId="5AB7A57F" w14:textId="77777777" w:rsidR="009631D5" w:rsidRPr="00B4069C" w:rsidRDefault="009631D5" w:rsidP="009631D5">
      <w:pPr>
        <w:spacing w:line="240" w:lineRule="auto"/>
        <w:rPr>
          <w:rFonts w:ascii="Garamond" w:hAnsi="Garamond"/>
          <w:sz w:val="24"/>
          <w:szCs w:val="24"/>
        </w:rPr>
      </w:pPr>
      <w:r w:rsidRPr="00B4069C">
        <w:rPr>
          <w:rFonts w:ascii="Garamond" w:hAnsi="Garamond"/>
          <w:sz w:val="24"/>
          <w:szCs w:val="24"/>
        </w:rPr>
        <w:t xml:space="preserve">Parterne er erstatningsansvarlige efter dansk rets almindelige regler. </w:t>
      </w:r>
    </w:p>
    <w:p w14:paraId="5254DBBE" w14:textId="7AA01670" w:rsidR="009631D5" w:rsidRPr="00B4069C" w:rsidRDefault="009631D5" w:rsidP="009631D5">
      <w:pPr>
        <w:spacing w:line="240" w:lineRule="auto"/>
        <w:rPr>
          <w:rFonts w:ascii="Garamond" w:hAnsi="Garamond"/>
          <w:sz w:val="24"/>
          <w:szCs w:val="24"/>
        </w:rPr>
      </w:pPr>
      <w:r w:rsidRPr="00B4069C">
        <w:rPr>
          <w:rFonts w:ascii="Garamond" w:hAnsi="Garamond"/>
          <w:sz w:val="24"/>
          <w:szCs w:val="24"/>
        </w:rPr>
        <w:t>Parterne kan dog ikke kræve erstatning for driftstab, avan</w:t>
      </w:r>
      <w:r w:rsidR="00BB5AE8" w:rsidRPr="00B4069C">
        <w:rPr>
          <w:rFonts w:ascii="Garamond" w:hAnsi="Garamond"/>
          <w:sz w:val="24"/>
          <w:szCs w:val="24"/>
        </w:rPr>
        <w:t xml:space="preserve">cetab eller andet indirekte tab, og hver parts samlede erstatningsansvar i henhold til denne kontrakt kan maksimalt udgøre et beløb svarende til </w:t>
      </w:r>
      <w:r w:rsidR="007738BA" w:rsidRPr="00B4069C">
        <w:rPr>
          <w:rFonts w:ascii="Garamond" w:hAnsi="Garamond"/>
          <w:sz w:val="24"/>
          <w:szCs w:val="24"/>
        </w:rPr>
        <w:t>[</w:t>
      </w:r>
      <w:r w:rsidR="0097231A" w:rsidRPr="00B4069C">
        <w:rPr>
          <w:rFonts w:ascii="Garamond" w:hAnsi="Garamond"/>
          <w:sz w:val="24"/>
          <w:szCs w:val="24"/>
        </w:rPr>
        <w:t>to</w:t>
      </w:r>
      <w:r w:rsidR="007738BA" w:rsidRPr="00B4069C">
        <w:rPr>
          <w:rFonts w:ascii="Garamond" w:hAnsi="Garamond"/>
          <w:sz w:val="24"/>
          <w:szCs w:val="24"/>
        </w:rPr>
        <w:t>]</w:t>
      </w:r>
      <w:r w:rsidR="00BB5AE8" w:rsidRPr="00B4069C">
        <w:rPr>
          <w:rFonts w:ascii="Garamond" w:hAnsi="Garamond"/>
          <w:sz w:val="24"/>
          <w:szCs w:val="24"/>
        </w:rPr>
        <w:t xml:space="preserve"> gange honoraret inklusiv</w:t>
      </w:r>
      <w:r w:rsidR="0097231A" w:rsidRPr="00B4069C">
        <w:rPr>
          <w:rFonts w:ascii="Garamond" w:hAnsi="Garamond"/>
          <w:sz w:val="24"/>
          <w:szCs w:val="24"/>
        </w:rPr>
        <w:t>e</w:t>
      </w:r>
      <w:r w:rsidR="00BB5AE8" w:rsidRPr="00B4069C">
        <w:rPr>
          <w:rFonts w:ascii="Garamond" w:hAnsi="Garamond"/>
          <w:sz w:val="24"/>
          <w:szCs w:val="24"/>
        </w:rPr>
        <w:t xml:space="preserve"> vederlag for evt. udnyttede optioner. Disse</w:t>
      </w:r>
      <w:r w:rsidRPr="00B4069C">
        <w:rPr>
          <w:rFonts w:ascii="Garamond" w:hAnsi="Garamond"/>
          <w:sz w:val="24"/>
          <w:szCs w:val="24"/>
        </w:rPr>
        <w:t xml:space="preserve"> begrænsning</w:t>
      </w:r>
      <w:r w:rsidR="00BB5AE8" w:rsidRPr="00B4069C">
        <w:rPr>
          <w:rFonts w:ascii="Garamond" w:hAnsi="Garamond"/>
          <w:sz w:val="24"/>
          <w:szCs w:val="24"/>
        </w:rPr>
        <w:t>er</w:t>
      </w:r>
      <w:r w:rsidRPr="00B4069C">
        <w:rPr>
          <w:rFonts w:ascii="Garamond" w:hAnsi="Garamond"/>
          <w:sz w:val="24"/>
          <w:szCs w:val="24"/>
        </w:rPr>
        <w:t xml:space="preserve"> i erstatningsansvaret </w:t>
      </w:r>
      <w:r w:rsidR="00BB5AE8" w:rsidRPr="00B4069C">
        <w:rPr>
          <w:rFonts w:ascii="Garamond" w:hAnsi="Garamond"/>
          <w:sz w:val="24"/>
          <w:szCs w:val="24"/>
        </w:rPr>
        <w:t xml:space="preserve">omfatter imidlertid ikke groft uagtsomme eller forsætlige ansvarspådragende handlinger eller undladelser. </w:t>
      </w:r>
    </w:p>
    <w:p w14:paraId="1C7EE35D" w14:textId="77777777" w:rsidR="00BB5AE8" w:rsidRPr="00B4069C" w:rsidRDefault="009631D5" w:rsidP="009631D5">
      <w:pPr>
        <w:spacing w:line="240" w:lineRule="auto"/>
        <w:rPr>
          <w:rFonts w:ascii="Garamond" w:hAnsi="Garamond"/>
          <w:sz w:val="24"/>
          <w:szCs w:val="24"/>
        </w:rPr>
      </w:pPr>
      <w:r w:rsidRPr="00B4069C">
        <w:rPr>
          <w:rFonts w:ascii="Garamond" w:hAnsi="Garamond"/>
          <w:sz w:val="24"/>
          <w:szCs w:val="24"/>
        </w:rPr>
        <w:lastRenderedPageBreak/>
        <w:t xml:space="preserve">Leverandøren skal i hele kontraktens løbetid opretholde en ansvarsforsikring, som dækker de skader, som medarbejderne kan forvolde i forbindelse med </w:t>
      </w:r>
      <w:r w:rsidR="00BB5AE8" w:rsidRPr="00B4069C">
        <w:rPr>
          <w:rFonts w:ascii="Garamond" w:hAnsi="Garamond"/>
          <w:sz w:val="24"/>
          <w:szCs w:val="24"/>
        </w:rPr>
        <w:t>ydelserne</w:t>
      </w:r>
      <w:r w:rsidRPr="00B4069C">
        <w:rPr>
          <w:rFonts w:ascii="Garamond" w:hAnsi="Garamond"/>
          <w:sz w:val="24"/>
          <w:szCs w:val="24"/>
        </w:rPr>
        <w:t>, samt være forsikret mod fejlagtig rådgivning, hvis kontrakten omfatter en rådgivningsopgave.</w:t>
      </w:r>
      <w:r w:rsidR="00BB5AE8" w:rsidRPr="00B4069C">
        <w:rPr>
          <w:rFonts w:ascii="Garamond" w:hAnsi="Garamond"/>
          <w:sz w:val="24"/>
          <w:szCs w:val="24"/>
        </w:rPr>
        <w:t xml:space="preserve"> </w:t>
      </w:r>
    </w:p>
    <w:p w14:paraId="4AE52A5F" w14:textId="77777777" w:rsidR="00BB5AE8" w:rsidRPr="00B4069C" w:rsidRDefault="00BB5AE8" w:rsidP="009631D5">
      <w:pPr>
        <w:spacing w:line="240" w:lineRule="auto"/>
        <w:rPr>
          <w:rFonts w:ascii="Garamond" w:hAnsi="Garamond"/>
          <w:sz w:val="24"/>
          <w:szCs w:val="24"/>
        </w:rPr>
      </w:pPr>
      <w:r w:rsidRPr="00B4069C">
        <w:rPr>
          <w:rFonts w:ascii="Garamond" w:hAnsi="Garamond"/>
          <w:sz w:val="24"/>
          <w:szCs w:val="24"/>
        </w:rPr>
        <w:t>D</w:t>
      </w:r>
      <w:r w:rsidR="009631D5" w:rsidRPr="00B4069C">
        <w:rPr>
          <w:rFonts w:ascii="Garamond" w:hAnsi="Garamond"/>
          <w:sz w:val="24"/>
          <w:szCs w:val="24"/>
        </w:rPr>
        <w:t>ækningsomfang</w:t>
      </w:r>
      <w:r w:rsidRPr="00B4069C">
        <w:rPr>
          <w:rFonts w:ascii="Garamond" w:hAnsi="Garamond"/>
          <w:sz w:val="24"/>
          <w:szCs w:val="24"/>
        </w:rPr>
        <w:t>et for leverandørens forsikringer</w:t>
      </w:r>
      <w:r w:rsidR="009631D5" w:rsidRPr="00B4069C">
        <w:rPr>
          <w:rFonts w:ascii="Garamond" w:hAnsi="Garamond"/>
          <w:sz w:val="24"/>
          <w:szCs w:val="24"/>
        </w:rPr>
        <w:t xml:space="preserve"> skal stå i rimeligt forhold til </w:t>
      </w:r>
      <w:r w:rsidR="00137D04" w:rsidRPr="00B4069C">
        <w:rPr>
          <w:rFonts w:ascii="Garamond" w:hAnsi="Garamond"/>
          <w:sz w:val="24"/>
          <w:szCs w:val="24"/>
        </w:rPr>
        <w:t>kontraktens omfang</w:t>
      </w:r>
      <w:r w:rsidR="009631D5" w:rsidRPr="00B4069C">
        <w:rPr>
          <w:rFonts w:ascii="Garamond" w:hAnsi="Garamond"/>
          <w:sz w:val="24"/>
          <w:szCs w:val="24"/>
        </w:rPr>
        <w:t xml:space="preserve"> og svare til det sædvanlige i branchen. </w:t>
      </w:r>
    </w:p>
    <w:p w14:paraId="54975235" w14:textId="77777777" w:rsidR="005742E5" w:rsidRPr="00B4069C" w:rsidRDefault="009631D5" w:rsidP="009631D5">
      <w:pPr>
        <w:spacing w:line="240" w:lineRule="auto"/>
        <w:rPr>
          <w:rFonts w:ascii="Garamond" w:hAnsi="Garamond"/>
          <w:sz w:val="24"/>
          <w:szCs w:val="24"/>
        </w:rPr>
      </w:pPr>
      <w:r w:rsidRPr="00B4069C">
        <w:rPr>
          <w:rFonts w:ascii="Garamond" w:hAnsi="Garamond"/>
          <w:sz w:val="24"/>
          <w:szCs w:val="24"/>
        </w:rPr>
        <w:t>Leverandøren skal desuden have tegnet en</w:t>
      </w:r>
      <w:r w:rsidR="00BB5AE8" w:rsidRPr="00B4069C">
        <w:rPr>
          <w:rFonts w:ascii="Garamond" w:hAnsi="Garamond"/>
          <w:sz w:val="24"/>
          <w:szCs w:val="24"/>
        </w:rPr>
        <w:t>hver anden</w:t>
      </w:r>
      <w:r w:rsidRPr="00B4069C">
        <w:rPr>
          <w:rFonts w:ascii="Garamond" w:hAnsi="Garamond"/>
          <w:sz w:val="24"/>
          <w:szCs w:val="24"/>
        </w:rPr>
        <w:t xml:space="preserve"> lovpligtig</w:t>
      </w:r>
      <w:r w:rsidR="00BB5AE8" w:rsidRPr="00B4069C">
        <w:rPr>
          <w:rFonts w:ascii="Garamond" w:hAnsi="Garamond"/>
          <w:sz w:val="24"/>
          <w:szCs w:val="24"/>
        </w:rPr>
        <w:t xml:space="preserve"> forsikring, herunder</w:t>
      </w:r>
      <w:r w:rsidRPr="00B4069C">
        <w:rPr>
          <w:rFonts w:ascii="Garamond" w:hAnsi="Garamond"/>
          <w:sz w:val="24"/>
          <w:szCs w:val="24"/>
        </w:rPr>
        <w:t xml:space="preserve"> arbejdsskadeforsikring for medarbejderne. </w:t>
      </w:r>
    </w:p>
    <w:p w14:paraId="0AFF1A6C" w14:textId="037E7995" w:rsidR="007E151D" w:rsidRPr="00B4069C" w:rsidRDefault="00EB292B" w:rsidP="004A104C">
      <w:pPr>
        <w:spacing w:line="240" w:lineRule="auto"/>
        <w:rPr>
          <w:rFonts w:ascii="Garamond" w:hAnsi="Garamond" w:cs="Arial"/>
          <w:sz w:val="24"/>
          <w:szCs w:val="24"/>
        </w:rPr>
      </w:pPr>
      <w:r w:rsidRPr="00B4069C">
        <w:rPr>
          <w:rFonts w:ascii="Garamond" w:hAnsi="Garamond"/>
          <w:sz w:val="24"/>
          <w:szCs w:val="24"/>
        </w:rPr>
        <w:t>Kunden</w:t>
      </w:r>
      <w:r w:rsidR="009631D5" w:rsidRPr="00B4069C">
        <w:rPr>
          <w:rFonts w:ascii="Garamond" w:hAnsi="Garamond"/>
          <w:sz w:val="24"/>
          <w:szCs w:val="24"/>
        </w:rPr>
        <w:t xml:space="preserve"> kan til enhver tid anmode om dokumentation for</w:t>
      </w:r>
      <w:r w:rsidR="005742E5" w:rsidRPr="00B4069C">
        <w:rPr>
          <w:rFonts w:ascii="Garamond" w:hAnsi="Garamond"/>
          <w:sz w:val="24"/>
          <w:szCs w:val="24"/>
        </w:rPr>
        <w:t xml:space="preserve"> forsikringens opretholdelse.</w:t>
      </w:r>
      <w:r w:rsidR="009631D5" w:rsidRPr="00B4069C">
        <w:rPr>
          <w:rFonts w:ascii="Garamond" w:hAnsi="Garamond"/>
          <w:sz w:val="24"/>
          <w:szCs w:val="24"/>
        </w:rPr>
        <w:t xml:space="preserve"> </w:t>
      </w:r>
      <w:bookmarkEnd w:id="113"/>
      <w:bookmarkEnd w:id="120"/>
      <w:bookmarkEnd w:id="121"/>
      <w:bookmarkEnd w:id="122"/>
      <w:bookmarkEnd w:id="123"/>
    </w:p>
    <w:p w14:paraId="77A54F50" w14:textId="77777777" w:rsidR="007E151D" w:rsidRPr="00B4069C" w:rsidRDefault="007E151D" w:rsidP="007E151D">
      <w:pPr>
        <w:spacing w:line="240" w:lineRule="auto"/>
        <w:rPr>
          <w:rFonts w:ascii="Garamond" w:hAnsi="Garamond" w:cs="Arial"/>
          <w:sz w:val="24"/>
          <w:szCs w:val="24"/>
        </w:rPr>
      </w:pPr>
    </w:p>
    <w:p w14:paraId="1BE0A51A" w14:textId="7434F695" w:rsidR="00403453" w:rsidRPr="004A104C" w:rsidRDefault="004A104C" w:rsidP="00403453">
      <w:pPr>
        <w:pStyle w:val="Overskrift1"/>
        <w:rPr>
          <w:rFonts w:ascii="Garamond" w:hAnsi="Garamond"/>
          <w:sz w:val="26"/>
          <w:szCs w:val="26"/>
        </w:rPr>
      </w:pPr>
      <w:bookmarkStart w:id="125" w:name="_Toc457983822"/>
      <w:bookmarkStart w:id="126" w:name="_Toc435542520"/>
      <w:bookmarkStart w:id="127" w:name="_Ref4677929"/>
      <w:bookmarkStart w:id="128" w:name="_Toc4701177"/>
      <w:bookmarkStart w:id="129" w:name="_Toc457983820"/>
      <w:bookmarkStart w:id="130" w:name="_Toc435542518"/>
      <w:bookmarkStart w:id="131" w:name="_Toc437866912"/>
      <w:bookmarkStart w:id="132" w:name="_Ref419788440"/>
      <w:r w:rsidRPr="004A104C">
        <w:rPr>
          <w:rFonts w:ascii="Garamond" w:hAnsi="Garamond"/>
          <w:sz w:val="26"/>
          <w:szCs w:val="26"/>
        </w:rPr>
        <w:t>OVERDRAGELSE</w:t>
      </w:r>
      <w:bookmarkEnd w:id="125"/>
      <w:bookmarkEnd w:id="126"/>
      <w:bookmarkEnd w:id="127"/>
      <w:bookmarkEnd w:id="128"/>
    </w:p>
    <w:p w14:paraId="142AA5CC" w14:textId="3036043F" w:rsidR="00403453" w:rsidRPr="00B4069C" w:rsidRDefault="00EB292B" w:rsidP="00403453">
      <w:pPr>
        <w:spacing w:line="240" w:lineRule="auto"/>
        <w:rPr>
          <w:rFonts w:ascii="Garamond" w:hAnsi="Garamond" w:cs="Arial"/>
          <w:sz w:val="24"/>
          <w:szCs w:val="24"/>
        </w:rPr>
      </w:pPr>
      <w:r w:rsidRPr="00B4069C">
        <w:rPr>
          <w:rFonts w:ascii="Garamond" w:hAnsi="Garamond" w:cs="Arial"/>
          <w:sz w:val="24"/>
          <w:szCs w:val="24"/>
        </w:rPr>
        <w:t>Kunden</w:t>
      </w:r>
      <w:r w:rsidR="00403453" w:rsidRPr="00B4069C">
        <w:rPr>
          <w:rFonts w:ascii="Garamond" w:hAnsi="Garamond" w:cs="Arial"/>
          <w:sz w:val="24"/>
          <w:szCs w:val="24"/>
        </w:rPr>
        <w:t xml:space="preserve"> har ret til at overdrage sine rettigheder og forpligtelser under denne kontrakt </w:t>
      </w:r>
      <w:r w:rsidR="00D16A8C" w:rsidRPr="00B4069C">
        <w:rPr>
          <w:rFonts w:ascii="Garamond" w:hAnsi="Garamond" w:cs="Arial"/>
          <w:sz w:val="24"/>
          <w:szCs w:val="24"/>
        </w:rPr>
        <w:t xml:space="preserve">helt eller delvist </w:t>
      </w:r>
      <w:r w:rsidR="00403453" w:rsidRPr="00B4069C">
        <w:rPr>
          <w:rFonts w:ascii="Garamond" w:hAnsi="Garamond" w:cs="Arial"/>
          <w:sz w:val="24"/>
          <w:szCs w:val="24"/>
        </w:rPr>
        <w:t xml:space="preserve">til en anden offentlig myndighed. </w:t>
      </w:r>
    </w:p>
    <w:p w14:paraId="79F275B9" w14:textId="538886C9" w:rsidR="00C93327" w:rsidRPr="00B4069C" w:rsidRDefault="00403453" w:rsidP="004A104C">
      <w:pPr>
        <w:spacing w:line="240" w:lineRule="auto"/>
        <w:rPr>
          <w:rFonts w:ascii="Garamond" w:hAnsi="Garamond"/>
          <w:i/>
          <w:sz w:val="24"/>
          <w:szCs w:val="24"/>
        </w:rPr>
      </w:pPr>
      <w:r w:rsidRPr="00B4069C">
        <w:rPr>
          <w:rFonts w:ascii="Garamond" w:hAnsi="Garamond" w:cs="Arial"/>
          <w:sz w:val="24"/>
          <w:szCs w:val="24"/>
        </w:rPr>
        <w:t xml:space="preserve">Leverandøren kan ikke overdrage sine rettigheder eller forpligtelser under denne kontrakt helt eller delvist til tredjemand, medmindre </w:t>
      </w:r>
      <w:r w:rsidR="00EB292B" w:rsidRPr="00B4069C">
        <w:rPr>
          <w:rFonts w:ascii="Garamond" w:hAnsi="Garamond" w:cs="Arial"/>
          <w:sz w:val="24"/>
          <w:szCs w:val="24"/>
        </w:rPr>
        <w:t>kunden</w:t>
      </w:r>
      <w:r w:rsidRPr="00B4069C">
        <w:rPr>
          <w:rFonts w:ascii="Garamond" w:hAnsi="Garamond" w:cs="Arial"/>
          <w:sz w:val="24"/>
          <w:szCs w:val="24"/>
        </w:rPr>
        <w:t xml:space="preserve"> har givet sit skriftlige samtykke hertil. </w:t>
      </w:r>
      <w:bookmarkStart w:id="133" w:name="_Toc457983829"/>
      <w:bookmarkStart w:id="134" w:name="_Toc435542527"/>
      <w:bookmarkStart w:id="135" w:name="_Toc437866915"/>
      <w:bookmarkEnd w:id="129"/>
      <w:bookmarkEnd w:id="130"/>
      <w:bookmarkEnd w:id="131"/>
      <w:bookmarkEnd w:id="132"/>
    </w:p>
    <w:p w14:paraId="425DB5AA" w14:textId="77777777" w:rsidR="00C93327" w:rsidRPr="00B4069C" w:rsidRDefault="00C93327" w:rsidP="00BC010C">
      <w:pPr>
        <w:rPr>
          <w:rFonts w:ascii="Garamond" w:hAnsi="Garamond"/>
          <w:sz w:val="24"/>
          <w:szCs w:val="24"/>
        </w:rPr>
      </w:pPr>
    </w:p>
    <w:p w14:paraId="7F2AD8A3" w14:textId="77034EAD" w:rsidR="00A24D51" w:rsidRPr="004A104C" w:rsidRDefault="00A24D51" w:rsidP="00A24D51">
      <w:pPr>
        <w:pStyle w:val="Overskrift1"/>
        <w:rPr>
          <w:rFonts w:ascii="Garamond" w:hAnsi="Garamond"/>
          <w:sz w:val="26"/>
          <w:szCs w:val="26"/>
        </w:rPr>
      </w:pPr>
      <w:bookmarkStart w:id="136" w:name="_Toc4701178"/>
      <w:r w:rsidRPr="004A104C">
        <w:rPr>
          <w:rFonts w:ascii="Garamond" w:hAnsi="Garamond"/>
          <w:sz w:val="26"/>
          <w:szCs w:val="26"/>
        </w:rPr>
        <w:t>L</w:t>
      </w:r>
      <w:r w:rsidR="004A104C" w:rsidRPr="004A104C">
        <w:rPr>
          <w:rFonts w:ascii="Garamond" w:hAnsi="Garamond"/>
          <w:sz w:val="26"/>
          <w:szCs w:val="26"/>
        </w:rPr>
        <w:t>OVVALG OG VÆRNETING</w:t>
      </w:r>
      <w:bookmarkEnd w:id="133"/>
      <w:bookmarkEnd w:id="134"/>
      <w:bookmarkEnd w:id="135"/>
      <w:bookmarkEnd w:id="136"/>
      <w:r w:rsidRPr="004A104C">
        <w:rPr>
          <w:rFonts w:ascii="Garamond" w:hAnsi="Garamond"/>
          <w:sz w:val="26"/>
          <w:szCs w:val="26"/>
        </w:rPr>
        <w:t xml:space="preserve"> </w:t>
      </w:r>
    </w:p>
    <w:p w14:paraId="29C5D1A3" w14:textId="77777777" w:rsidR="00A24D51" w:rsidRPr="00B4069C" w:rsidRDefault="00607593" w:rsidP="00591057">
      <w:pPr>
        <w:spacing w:line="240" w:lineRule="auto"/>
        <w:rPr>
          <w:rFonts w:ascii="Garamond" w:hAnsi="Garamond" w:cs="Arial"/>
          <w:sz w:val="24"/>
          <w:szCs w:val="24"/>
        </w:rPr>
      </w:pPr>
      <w:r w:rsidRPr="00B4069C">
        <w:rPr>
          <w:rFonts w:ascii="Garamond" w:hAnsi="Garamond" w:cs="Arial"/>
          <w:sz w:val="24"/>
          <w:szCs w:val="24"/>
        </w:rPr>
        <w:t>Denne kontrakt er under</w:t>
      </w:r>
      <w:r w:rsidR="00300B63" w:rsidRPr="00B4069C">
        <w:rPr>
          <w:rFonts w:ascii="Garamond" w:hAnsi="Garamond" w:cs="Arial"/>
          <w:sz w:val="24"/>
          <w:szCs w:val="24"/>
        </w:rPr>
        <w:t>givet</w:t>
      </w:r>
      <w:r w:rsidR="00A24D51" w:rsidRPr="00B4069C">
        <w:rPr>
          <w:rFonts w:ascii="Garamond" w:hAnsi="Garamond" w:cs="Arial"/>
          <w:sz w:val="24"/>
          <w:szCs w:val="24"/>
        </w:rPr>
        <w:t xml:space="preserve"> dansk</w:t>
      </w:r>
      <w:r w:rsidRPr="00B4069C">
        <w:rPr>
          <w:rFonts w:ascii="Garamond" w:hAnsi="Garamond" w:cs="Arial"/>
          <w:sz w:val="24"/>
          <w:szCs w:val="24"/>
        </w:rPr>
        <w:t xml:space="preserve"> ret</w:t>
      </w:r>
      <w:r w:rsidR="00A24D51" w:rsidRPr="00B4069C">
        <w:rPr>
          <w:rFonts w:ascii="Garamond" w:hAnsi="Garamond" w:cs="Arial"/>
          <w:sz w:val="24"/>
          <w:szCs w:val="24"/>
        </w:rPr>
        <w:t>.</w:t>
      </w:r>
    </w:p>
    <w:p w14:paraId="25082DC3" w14:textId="77777777" w:rsidR="00A24D51" w:rsidRPr="00B4069C" w:rsidRDefault="00607593" w:rsidP="00591057">
      <w:pPr>
        <w:spacing w:line="240" w:lineRule="auto"/>
        <w:rPr>
          <w:rFonts w:ascii="Garamond" w:hAnsi="Garamond" w:cs="Arial"/>
          <w:sz w:val="24"/>
          <w:szCs w:val="24"/>
        </w:rPr>
      </w:pPr>
      <w:bookmarkStart w:id="137" w:name="_Ref212972122"/>
      <w:r w:rsidRPr="00B4069C">
        <w:rPr>
          <w:rFonts w:ascii="Garamond" w:hAnsi="Garamond" w:cs="Arial"/>
          <w:sz w:val="24"/>
          <w:szCs w:val="24"/>
        </w:rPr>
        <w:t>Såfremt der opstår u</w:t>
      </w:r>
      <w:r w:rsidR="00A24D51" w:rsidRPr="00B4069C">
        <w:rPr>
          <w:rFonts w:ascii="Garamond" w:hAnsi="Garamond" w:cs="Arial"/>
          <w:sz w:val="24"/>
          <w:szCs w:val="24"/>
        </w:rPr>
        <w:t>overensstemmelse</w:t>
      </w:r>
      <w:r w:rsidRPr="00B4069C">
        <w:rPr>
          <w:rFonts w:ascii="Garamond" w:hAnsi="Garamond" w:cs="Arial"/>
          <w:sz w:val="24"/>
          <w:szCs w:val="24"/>
        </w:rPr>
        <w:t xml:space="preserve"> mellem parterne i forbindelse med </w:t>
      </w:r>
      <w:r w:rsidR="005A3A48" w:rsidRPr="00B4069C">
        <w:rPr>
          <w:rFonts w:ascii="Garamond" w:hAnsi="Garamond" w:cs="Arial"/>
          <w:sz w:val="24"/>
          <w:szCs w:val="24"/>
        </w:rPr>
        <w:t xml:space="preserve">denne </w:t>
      </w:r>
      <w:r w:rsidRPr="00B4069C">
        <w:rPr>
          <w:rFonts w:ascii="Garamond" w:hAnsi="Garamond" w:cs="Arial"/>
          <w:sz w:val="24"/>
          <w:szCs w:val="24"/>
        </w:rPr>
        <w:t xml:space="preserve">kontrakt, skal parterne med en positiv, samarbejdende og ansvarlig holdning </w:t>
      </w:r>
      <w:r w:rsidR="005A3A48" w:rsidRPr="00B4069C">
        <w:rPr>
          <w:rFonts w:ascii="Garamond" w:hAnsi="Garamond" w:cs="Arial"/>
          <w:sz w:val="24"/>
          <w:szCs w:val="24"/>
        </w:rPr>
        <w:t>for</w:t>
      </w:r>
      <w:r w:rsidRPr="00B4069C">
        <w:rPr>
          <w:rFonts w:ascii="Garamond" w:hAnsi="Garamond" w:cs="Arial"/>
          <w:sz w:val="24"/>
          <w:szCs w:val="24"/>
        </w:rPr>
        <w:t>søge at indlede forhandlinger med henblik på at løse tvisten.</w:t>
      </w:r>
      <w:bookmarkEnd w:id="137"/>
      <w:r w:rsidR="00A24D51" w:rsidRPr="00B4069C">
        <w:rPr>
          <w:rFonts w:ascii="Garamond" w:hAnsi="Garamond" w:cs="Arial"/>
          <w:sz w:val="24"/>
          <w:szCs w:val="24"/>
        </w:rPr>
        <w:t xml:space="preserve"> </w:t>
      </w:r>
      <w:r w:rsidR="00667E91" w:rsidRPr="00B4069C">
        <w:rPr>
          <w:rFonts w:ascii="Garamond" w:hAnsi="Garamond" w:cs="Arial"/>
          <w:sz w:val="24"/>
          <w:szCs w:val="24"/>
        </w:rPr>
        <w:t>Om nødvendigt skal forhandlingerne søges løftet op på højeste plan i parternes organisationer.</w:t>
      </w:r>
    </w:p>
    <w:p w14:paraId="0164A814" w14:textId="2CF589FC" w:rsidR="00CB6276" w:rsidRPr="00B4069C" w:rsidRDefault="00CB6276" w:rsidP="00BC010C">
      <w:pPr>
        <w:pStyle w:val="BBBodyTextIndent1"/>
        <w:ind w:left="0"/>
        <w:rPr>
          <w:rFonts w:ascii="Garamond" w:hAnsi="Garamond"/>
          <w:sz w:val="24"/>
          <w:szCs w:val="24"/>
        </w:rPr>
      </w:pPr>
      <w:r w:rsidRPr="00B4069C">
        <w:rPr>
          <w:rFonts w:ascii="Garamond" w:hAnsi="Garamond"/>
          <w:sz w:val="24"/>
          <w:szCs w:val="24"/>
        </w:rPr>
        <w:t xml:space="preserve">Kan </w:t>
      </w:r>
      <w:r w:rsidR="0097231A" w:rsidRPr="00B4069C">
        <w:rPr>
          <w:rFonts w:ascii="Garamond" w:hAnsi="Garamond"/>
          <w:sz w:val="24"/>
          <w:szCs w:val="24"/>
        </w:rPr>
        <w:t>p</w:t>
      </w:r>
      <w:r w:rsidRPr="00B4069C">
        <w:rPr>
          <w:rFonts w:ascii="Garamond" w:hAnsi="Garamond"/>
          <w:sz w:val="24"/>
          <w:szCs w:val="24"/>
        </w:rPr>
        <w:t xml:space="preserve">arterne ikke opnå en løsning ved forhandling inden for 30 </w:t>
      </w:r>
      <w:r w:rsidR="00BC010C" w:rsidRPr="00B4069C">
        <w:rPr>
          <w:rFonts w:ascii="Garamond" w:hAnsi="Garamond"/>
          <w:sz w:val="24"/>
          <w:szCs w:val="24"/>
        </w:rPr>
        <w:t>d</w:t>
      </w:r>
      <w:r w:rsidRPr="00B4069C">
        <w:rPr>
          <w:rFonts w:ascii="Garamond" w:hAnsi="Garamond"/>
          <w:sz w:val="24"/>
          <w:szCs w:val="24"/>
        </w:rPr>
        <w:t xml:space="preserve">age fra første henvendelse, skal tvisten på begæring fra en part søges løst ved </w:t>
      </w:r>
      <w:proofErr w:type="spellStart"/>
      <w:r w:rsidRPr="00B4069C">
        <w:rPr>
          <w:rFonts w:ascii="Garamond" w:hAnsi="Garamond"/>
          <w:sz w:val="24"/>
          <w:szCs w:val="24"/>
        </w:rPr>
        <w:t>mediation</w:t>
      </w:r>
      <w:proofErr w:type="spellEnd"/>
      <w:r w:rsidRPr="00B4069C">
        <w:rPr>
          <w:rFonts w:ascii="Garamond" w:hAnsi="Garamond"/>
          <w:sz w:val="24"/>
          <w:szCs w:val="24"/>
        </w:rPr>
        <w:t xml:space="preserve"> ledet af en </w:t>
      </w:r>
      <w:proofErr w:type="spellStart"/>
      <w:r w:rsidRPr="00B4069C">
        <w:rPr>
          <w:rFonts w:ascii="Garamond" w:hAnsi="Garamond"/>
          <w:sz w:val="24"/>
          <w:szCs w:val="24"/>
        </w:rPr>
        <w:t>mediator</w:t>
      </w:r>
      <w:proofErr w:type="spellEnd"/>
      <w:r w:rsidRPr="00B4069C">
        <w:rPr>
          <w:rFonts w:ascii="Garamond" w:hAnsi="Garamond"/>
          <w:sz w:val="24"/>
          <w:szCs w:val="24"/>
        </w:rPr>
        <w:t xml:space="preserve"> udpeget af parterne. Har parterne ikke opnået enighed om valg af </w:t>
      </w:r>
      <w:proofErr w:type="spellStart"/>
      <w:r w:rsidRPr="00B4069C">
        <w:rPr>
          <w:rFonts w:ascii="Garamond" w:hAnsi="Garamond"/>
          <w:sz w:val="24"/>
          <w:szCs w:val="24"/>
        </w:rPr>
        <w:t>mediator</w:t>
      </w:r>
      <w:proofErr w:type="spellEnd"/>
      <w:r w:rsidRPr="00B4069C">
        <w:rPr>
          <w:rFonts w:ascii="Garamond" w:hAnsi="Garamond"/>
          <w:sz w:val="24"/>
          <w:szCs w:val="24"/>
        </w:rPr>
        <w:t xml:space="preserve"> inden 10 arbejdsdage efter, at en af dem har fremsat ønske om </w:t>
      </w:r>
      <w:proofErr w:type="spellStart"/>
      <w:r w:rsidRPr="00B4069C">
        <w:rPr>
          <w:rFonts w:ascii="Garamond" w:hAnsi="Garamond"/>
          <w:sz w:val="24"/>
          <w:szCs w:val="24"/>
        </w:rPr>
        <w:t>mediation</w:t>
      </w:r>
      <w:proofErr w:type="spellEnd"/>
      <w:r w:rsidRPr="00B4069C">
        <w:rPr>
          <w:rFonts w:ascii="Garamond" w:hAnsi="Garamond"/>
          <w:sz w:val="24"/>
          <w:szCs w:val="24"/>
        </w:rPr>
        <w:t xml:space="preserve">, kan enhver af parterne indgive begæring til foreningen </w:t>
      </w:r>
      <w:proofErr w:type="spellStart"/>
      <w:r w:rsidRPr="00B4069C">
        <w:rPr>
          <w:rFonts w:ascii="Garamond" w:hAnsi="Garamond"/>
          <w:sz w:val="24"/>
          <w:szCs w:val="24"/>
        </w:rPr>
        <w:t>Mediationsinstituttet</w:t>
      </w:r>
      <w:proofErr w:type="spellEnd"/>
      <w:r w:rsidRPr="00B4069C">
        <w:rPr>
          <w:rFonts w:ascii="Garamond" w:hAnsi="Garamond"/>
          <w:sz w:val="24"/>
          <w:szCs w:val="24"/>
        </w:rPr>
        <w:t xml:space="preserve"> om at udpege en </w:t>
      </w:r>
      <w:proofErr w:type="spellStart"/>
      <w:r w:rsidRPr="00B4069C">
        <w:rPr>
          <w:rFonts w:ascii="Garamond" w:hAnsi="Garamond"/>
          <w:sz w:val="24"/>
          <w:szCs w:val="24"/>
        </w:rPr>
        <w:t>mediator</w:t>
      </w:r>
      <w:proofErr w:type="spellEnd"/>
      <w:r w:rsidRPr="00B4069C">
        <w:rPr>
          <w:rFonts w:ascii="Garamond" w:hAnsi="Garamond"/>
          <w:sz w:val="24"/>
          <w:szCs w:val="24"/>
        </w:rPr>
        <w:t xml:space="preserve">. </w:t>
      </w:r>
      <w:proofErr w:type="spellStart"/>
      <w:r w:rsidRPr="00B4069C">
        <w:rPr>
          <w:rFonts w:ascii="Garamond" w:hAnsi="Garamond"/>
          <w:sz w:val="24"/>
          <w:szCs w:val="24"/>
        </w:rPr>
        <w:t>Mediation</w:t>
      </w:r>
      <w:proofErr w:type="spellEnd"/>
      <w:r w:rsidRPr="00B4069C">
        <w:rPr>
          <w:rFonts w:ascii="Garamond" w:hAnsi="Garamond"/>
          <w:sz w:val="24"/>
          <w:szCs w:val="24"/>
        </w:rPr>
        <w:t xml:space="preserve"> udføres i overensstemmelse med regler for behandling af sager ved </w:t>
      </w:r>
      <w:proofErr w:type="spellStart"/>
      <w:r w:rsidRPr="00B4069C">
        <w:rPr>
          <w:rFonts w:ascii="Garamond" w:hAnsi="Garamond"/>
          <w:sz w:val="24"/>
          <w:szCs w:val="24"/>
        </w:rPr>
        <w:t>Mediationsinstituttet</w:t>
      </w:r>
      <w:proofErr w:type="spellEnd"/>
      <w:r w:rsidRPr="00B4069C">
        <w:rPr>
          <w:rFonts w:ascii="Garamond" w:hAnsi="Garamond"/>
          <w:sz w:val="24"/>
          <w:szCs w:val="24"/>
        </w:rPr>
        <w:t>.</w:t>
      </w:r>
    </w:p>
    <w:p w14:paraId="0D90C1F0" w14:textId="465BE86F" w:rsidR="00CB6276" w:rsidRPr="00B4069C" w:rsidRDefault="00CB6276" w:rsidP="00BC010C">
      <w:pPr>
        <w:pStyle w:val="BBBodyTextIndent1"/>
        <w:ind w:left="0"/>
        <w:rPr>
          <w:rFonts w:ascii="Garamond" w:hAnsi="Garamond"/>
          <w:sz w:val="24"/>
          <w:szCs w:val="24"/>
        </w:rPr>
      </w:pPr>
      <w:proofErr w:type="spellStart"/>
      <w:r w:rsidRPr="00B4069C">
        <w:rPr>
          <w:rFonts w:ascii="Garamond" w:hAnsi="Garamond"/>
          <w:sz w:val="24"/>
          <w:szCs w:val="24"/>
        </w:rPr>
        <w:t>Mediation</w:t>
      </w:r>
      <w:proofErr w:type="spellEnd"/>
      <w:r w:rsidRPr="00B4069C">
        <w:rPr>
          <w:rFonts w:ascii="Garamond" w:hAnsi="Garamond"/>
          <w:sz w:val="24"/>
          <w:szCs w:val="24"/>
        </w:rPr>
        <w:t xml:space="preserve"> indledes ved, at en af parterne sender et skriftligt påkrav om </w:t>
      </w:r>
      <w:proofErr w:type="spellStart"/>
      <w:r w:rsidRPr="00B4069C">
        <w:rPr>
          <w:rFonts w:ascii="Garamond" w:hAnsi="Garamond"/>
          <w:sz w:val="24"/>
          <w:szCs w:val="24"/>
        </w:rPr>
        <w:t>mediation</w:t>
      </w:r>
      <w:proofErr w:type="spellEnd"/>
      <w:r w:rsidRPr="00B4069C">
        <w:rPr>
          <w:rFonts w:ascii="Garamond" w:hAnsi="Garamond"/>
          <w:sz w:val="24"/>
          <w:szCs w:val="24"/>
        </w:rPr>
        <w:t xml:space="preserve"> til den anden part med kopi til </w:t>
      </w:r>
      <w:proofErr w:type="spellStart"/>
      <w:r w:rsidRPr="00B4069C">
        <w:rPr>
          <w:rFonts w:ascii="Garamond" w:hAnsi="Garamond"/>
          <w:sz w:val="24"/>
          <w:szCs w:val="24"/>
        </w:rPr>
        <w:t>Mediationsinstituttet</w:t>
      </w:r>
      <w:proofErr w:type="spellEnd"/>
      <w:r w:rsidRPr="00B4069C">
        <w:rPr>
          <w:rFonts w:ascii="Garamond" w:hAnsi="Garamond"/>
          <w:sz w:val="24"/>
          <w:szCs w:val="24"/>
        </w:rPr>
        <w:t xml:space="preserve">. </w:t>
      </w:r>
      <w:proofErr w:type="spellStart"/>
      <w:r w:rsidRPr="00B4069C">
        <w:rPr>
          <w:rFonts w:ascii="Garamond" w:hAnsi="Garamond"/>
          <w:sz w:val="24"/>
          <w:szCs w:val="24"/>
        </w:rPr>
        <w:t>Mediator</w:t>
      </w:r>
      <w:proofErr w:type="spellEnd"/>
      <w:r w:rsidRPr="00B4069C">
        <w:rPr>
          <w:rFonts w:ascii="Garamond" w:hAnsi="Garamond"/>
          <w:sz w:val="24"/>
          <w:szCs w:val="24"/>
        </w:rPr>
        <w:t xml:space="preserve"> skal udpeges senest 8 (otte) arbejdsdage efter </w:t>
      </w:r>
      <w:proofErr w:type="spellStart"/>
      <w:r w:rsidR="0097231A" w:rsidRPr="00B4069C">
        <w:rPr>
          <w:rFonts w:ascii="Garamond" w:hAnsi="Garamond"/>
          <w:sz w:val="24"/>
          <w:szCs w:val="24"/>
        </w:rPr>
        <w:t>Mediationsi</w:t>
      </w:r>
      <w:r w:rsidRPr="00B4069C">
        <w:rPr>
          <w:rFonts w:ascii="Garamond" w:hAnsi="Garamond"/>
          <w:sz w:val="24"/>
          <w:szCs w:val="24"/>
        </w:rPr>
        <w:t>nstituttets</w:t>
      </w:r>
      <w:proofErr w:type="spellEnd"/>
      <w:r w:rsidRPr="00B4069C">
        <w:rPr>
          <w:rFonts w:ascii="Garamond" w:hAnsi="Garamond"/>
          <w:sz w:val="24"/>
          <w:szCs w:val="24"/>
        </w:rPr>
        <w:t xml:space="preserve"> modtagelse af anmodning om </w:t>
      </w:r>
      <w:proofErr w:type="spellStart"/>
      <w:r w:rsidRPr="00B4069C">
        <w:rPr>
          <w:rFonts w:ascii="Garamond" w:hAnsi="Garamond"/>
          <w:sz w:val="24"/>
          <w:szCs w:val="24"/>
        </w:rPr>
        <w:t>mediation</w:t>
      </w:r>
      <w:proofErr w:type="spellEnd"/>
      <w:r w:rsidRPr="00B4069C">
        <w:rPr>
          <w:rFonts w:ascii="Garamond" w:hAnsi="Garamond"/>
          <w:sz w:val="24"/>
          <w:szCs w:val="24"/>
        </w:rPr>
        <w:t xml:space="preserve">. Som minimum har en part pligt til at deltage i det første møde, som </w:t>
      </w:r>
      <w:proofErr w:type="spellStart"/>
      <w:r w:rsidRPr="00B4069C">
        <w:rPr>
          <w:rFonts w:ascii="Garamond" w:hAnsi="Garamond"/>
          <w:sz w:val="24"/>
          <w:szCs w:val="24"/>
        </w:rPr>
        <w:t>mediator</w:t>
      </w:r>
      <w:proofErr w:type="spellEnd"/>
      <w:r w:rsidRPr="00B4069C">
        <w:rPr>
          <w:rFonts w:ascii="Garamond" w:hAnsi="Garamond"/>
          <w:sz w:val="24"/>
          <w:szCs w:val="24"/>
        </w:rPr>
        <w:t xml:space="preserve"> indkalder til. En part er dog berettiget til at indlede retssag, såfremt en udsættelse deraf kan føre til </w:t>
      </w:r>
      <w:proofErr w:type="spellStart"/>
      <w:r w:rsidRPr="00B4069C">
        <w:rPr>
          <w:rFonts w:ascii="Garamond" w:hAnsi="Garamond"/>
          <w:sz w:val="24"/>
          <w:szCs w:val="24"/>
        </w:rPr>
        <w:t>retsfortabelse</w:t>
      </w:r>
      <w:proofErr w:type="spellEnd"/>
      <w:r w:rsidRPr="00B4069C">
        <w:rPr>
          <w:rFonts w:ascii="Garamond" w:hAnsi="Garamond"/>
          <w:sz w:val="24"/>
          <w:szCs w:val="24"/>
        </w:rPr>
        <w:t>, f</w:t>
      </w:r>
      <w:r w:rsidR="0097231A" w:rsidRPr="00B4069C">
        <w:rPr>
          <w:rFonts w:ascii="Garamond" w:hAnsi="Garamond"/>
          <w:sz w:val="24"/>
          <w:szCs w:val="24"/>
        </w:rPr>
        <w:t>x</w:t>
      </w:r>
      <w:r w:rsidRPr="00B4069C">
        <w:rPr>
          <w:rFonts w:ascii="Garamond" w:hAnsi="Garamond"/>
          <w:sz w:val="24"/>
          <w:szCs w:val="24"/>
        </w:rPr>
        <w:t xml:space="preserve"> på grund af forældelse.</w:t>
      </w:r>
    </w:p>
    <w:p w14:paraId="45D0599F" w14:textId="2AF19676" w:rsidR="00A24D51" w:rsidRDefault="00CB6276" w:rsidP="00CB6276">
      <w:pPr>
        <w:spacing w:line="240" w:lineRule="auto"/>
        <w:rPr>
          <w:rFonts w:ascii="Garamond" w:hAnsi="Garamond"/>
          <w:sz w:val="24"/>
          <w:szCs w:val="24"/>
        </w:rPr>
      </w:pPr>
      <w:r w:rsidRPr="00B4069C">
        <w:rPr>
          <w:rFonts w:ascii="Garamond" w:hAnsi="Garamond"/>
          <w:sz w:val="24"/>
          <w:szCs w:val="24"/>
        </w:rPr>
        <w:t xml:space="preserve">Kan parterne efter forsøgt </w:t>
      </w:r>
      <w:proofErr w:type="spellStart"/>
      <w:r w:rsidRPr="00B4069C">
        <w:rPr>
          <w:rFonts w:ascii="Garamond" w:hAnsi="Garamond"/>
          <w:sz w:val="24"/>
          <w:szCs w:val="24"/>
        </w:rPr>
        <w:t>mediation</w:t>
      </w:r>
      <w:proofErr w:type="spellEnd"/>
      <w:r w:rsidRPr="00B4069C">
        <w:rPr>
          <w:rFonts w:ascii="Garamond" w:hAnsi="Garamond"/>
          <w:sz w:val="24"/>
          <w:szCs w:val="24"/>
        </w:rPr>
        <w:t xml:space="preserve"> ikke finde en løsning, kan hver part efter eget skøn anlægge retssag. Værneting er</w:t>
      </w:r>
      <w:r w:rsidR="0097231A" w:rsidRPr="00B4069C">
        <w:rPr>
          <w:rFonts w:ascii="Garamond" w:hAnsi="Garamond"/>
          <w:sz w:val="24"/>
          <w:szCs w:val="24"/>
        </w:rPr>
        <w:t>,</w:t>
      </w:r>
      <w:r w:rsidRPr="00B4069C">
        <w:rPr>
          <w:rFonts w:ascii="Garamond" w:hAnsi="Garamond"/>
          <w:sz w:val="24"/>
          <w:szCs w:val="24"/>
        </w:rPr>
        <w:t xml:space="preserve"> hvor kunden har hjemting.</w:t>
      </w:r>
    </w:p>
    <w:p w14:paraId="1125E405" w14:textId="77777777" w:rsidR="004A104C" w:rsidRPr="00B4069C" w:rsidRDefault="004A104C" w:rsidP="00CB6276">
      <w:pPr>
        <w:spacing w:line="240" w:lineRule="auto"/>
        <w:rPr>
          <w:rFonts w:ascii="Garamond" w:hAnsi="Garamond" w:cs="Arial"/>
          <w:sz w:val="24"/>
          <w:szCs w:val="24"/>
        </w:rPr>
      </w:pPr>
    </w:p>
    <w:p w14:paraId="650B030C" w14:textId="77777777" w:rsidR="00A24D51" w:rsidRPr="00B4069C" w:rsidRDefault="00A24D51" w:rsidP="00A24D51">
      <w:pPr>
        <w:rPr>
          <w:rFonts w:ascii="Garamond" w:hAnsi="Garamond" w:cs="Arial"/>
          <w:b/>
          <w:sz w:val="24"/>
          <w:szCs w:val="24"/>
        </w:rPr>
      </w:pPr>
    </w:p>
    <w:p w14:paraId="7280DED7" w14:textId="14DB68EB" w:rsidR="00A24D51" w:rsidRPr="004A104C" w:rsidRDefault="00A24D51" w:rsidP="00A24D51">
      <w:pPr>
        <w:pStyle w:val="Overskrift1"/>
        <w:rPr>
          <w:rFonts w:ascii="Garamond" w:hAnsi="Garamond"/>
          <w:sz w:val="26"/>
          <w:szCs w:val="26"/>
        </w:rPr>
      </w:pPr>
      <w:bookmarkStart w:id="138" w:name="_Toc457983830"/>
      <w:bookmarkStart w:id="139" w:name="_Toc435542528"/>
      <w:bookmarkStart w:id="140" w:name="_Toc437866916"/>
      <w:bookmarkStart w:id="141" w:name="_Toc4701179"/>
      <w:r w:rsidRPr="004A104C">
        <w:rPr>
          <w:rFonts w:ascii="Garamond" w:hAnsi="Garamond"/>
          <w:sz w:val="26"/>
          <w:szCs w:val="26"/>
        </w:rPr>
        <w:lastRenderedPageBreak/>
        <w:t>U</w:t>
      </w:r>
      <w:r w:rsidR="004A104C" w:rsidRPr="004A104C">
        <w:rPr>
          <w:rFonts w:ascii="Garamond" w:hAnsi="Garamond"/>
          <w:sz w:val="26"/>
          <w:szCs w:val="26"/>
        </w:rPr>
        <w:t>NDERSKRIFTER</w:t>
      </w:r>
      <w:bookmarkEnd w:id="138"/>
      <w:bookmarkEnd w:id="139"/>
      <w:bookmarkEnd w:id="140"/>
      <w:bookmarkEnd w:id="141"/>
    </w:p>
    <w:p w14:paraId="54F1C522" w14:textId="77777777" w:rsidR="00A24D51" w:rsidRPr="00B4069C" w:rsidRDefault="00A24D51" w:rsidP="00A24D51">
      <w:pPr>
        <w:rPr>
          <w:rFonts w:ascii="Garamond" w:hAnsi="Garamond" w:cs="Arial"/>
          <w:b/>
          <w:sz w:val="24"/>
          <w:szCs w:val="24"/>
        </w:rPr>
      </w:pPr>
    </w:p>
    <w:p w14:paraId="5A2479E6" w14:textId="564570AB" w:rsidR="00A24D51" w:rsidRPr="00B4069C" w:rsidRDefault="00A24D51" w:rsidP="00A24D51">
      <w:pPr>
        <w:rPr>
          <w:rFonts w:ascii="Garamond" w:hAnsi="Garamond" w:cs="Arial"/>
          <w:b/>
          <w:sz w:val="24"/>
          <w:szCs w:val="24"/>
        </w:rPr>
      </w:pPr>
      <w:r w:rsidRPr="00B4069C">
        <w:rPr>
          <w:rFonts w:ascii="Garamond" w:hAnsi="Garamond" w:cs="Arial"/>
          <w:b/>
          <w:sz w:val="24"/>
          <w:szCs w:val="24"/>
        </w:rPr>
        <w:t xml:space="preserve">For </w:t>
      </w:r>
      <w:r w:rsidR="00EB292B" w:rsidRPr="00B4069C">
        <w:rPr>
          <w:rFonts w:ascii="Garamond" w:hAnsi="Garamond" w:cs="Arial"/>
          <w:b/>
          <w:sz w:val="24"/>
          <w:szCs w:val="24"/>
        </w:rPr>
        <w:t>kunden</w:t>
      </w:r>
      <w:r w:rsidRPr="00B4069C">
        <w:rPr>
          <w:rFonts w:ascii="Garamond" w:hAnsi="Garamond" w:cs="Arial"/>
          <w:b/>
          <w:sz w:val="24"/>
          <w:szCs w:val="24"/>
        </w:rPr>
        <w:tab/>
      </w:r>
      <w:r w:rsidRPr="00B4069C">
        <w:rPr>
          <w:rFonts w:ascii="Garamond" w:hAnsi="Garamond" w:cs="Arial"/>
          <w:b/>
          <w:sz w:val="24"/>
          <w:szCs w:val="24"/>
        </w:rPr>
        <w:tab/>
      </w:r>
      <w:r w:rsidRPr="00B4069C">
        <w:rPr>
          <w:rFonts w:ascii="Garamond" w:hAnsi="Garamond" w:cs="Arial"/>
          <w:b/>
          <w:sz w:val="24"/>
          <w:szCs w:val="24"/>
        </w:rPr>
        <w:tab/>
        <w:t>For leverandøren</w:t>
      </w:r>
    </w:p>
    <w:p w14:paraId="44655082"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Dato</w:t>
      </w:r>
      <w:r w:rsidRPr="00B4069C">
        <w:rPr>
          <w:rFonts w:ascii="Garamond" w:hAnsi="Garamond" w:cs="Arial"/>
          <w:sz w:val="24"/>
          <w:szCs w:val="24"/>
        </w:rPr>
        <w:tab/>
      </w:r>
      <w:r w:rsidRPr="00B4069C">
        <w:rPr>
          <w:rFonts w:ascii="Garamond" w:hAnsi="Garamond" w:cs="Arial"/>
          <w:sz w:val="24"/>
          <w:szCs w:val="24"/>
        </w:rPr>
        <w:tab/>
      </w:r>
      <w:r w:rsidRPr="00B4069C">
        <w:rPr>
          <w:rFonts w:ascii="Garamond" w:hAnsi="Garamond" w:cs="Arial"/>
          <w:sz w:val="24"/>
          <w:szCs w:val="24"/>
        </w:rPr>
        <w:tab/>
      </w:r>
      <w:r w:rsidRPr="00B4069C">
        <w:rPr>
          <w:rFonts w:ascii="Garamond" w:hAnsi="Garamond" w:cs="Arial"/>
          <w:sz w:val="24"/>
          <w:szCs w:val="24"/>
        </w:rPr>
        <w:tab/>
      </w:r>
      <w:proofErr w:type="spellStart"/>
      <w:r w:rsidRPr="00B4069C">
        <w:rPr>
          <w:rFonts w:ascii="Garamond" w:hAnsi="Garamond" w:cs="Arial"/>
          <w:sz w:val="24"/>
          <w:szCs w:val="24"/>
        </w:rPr>
        <w:t>Dato</w:t>
      </w:r>
      <w:proofErr w:type="spellEnd"/>
    </w:p>
    <w:p w14:paraId="7DCE70E7" w14:textId="77777777" w:rsidR="00A24D51" w:rsidRPr="00B4069C" w:rsidRDefault="00A24D51" w:rsidP="00A24D51">
      <w:pPr>
        <w:rPr>
          <w:rFonts w:ascii="Garamond" w:hAnsi="Garamond" w:cs="Arial"/>
          <w:b/>
          <w:sz w:val="24"/>
          <w:szCs w:val="24"/>
        </w:rPr>
      </w:pPr>
    </w:p>
    <w:p w14:paraId="73CE3A69" w14:textId="77777777" w:rsidR="00A24D51" w:rsidRPr="00B4069C" w:rsidRDefault="00A24D51" w:rsidP="00A24D51">
      <w:pPr>
        <w:rPr>
          <w:rFonts w:ascii="Garamond" w:hAnsi="Garamond" w:cs="Arial"/>
          <w:b/>
          <w:sz w:val="24"/>
          <w:szCs w:val="24"/>
        </w:rPr>
      </w:pPr>
    </w:p>
    <w:p w14:paraId="49A3CEF2" w14:textId="77777777" w:rsidR="00A24D51" w:rsidRPr="00B4069C" w:rsidRDefault="00A24D51" w:rsidP="00A24D51">
      <w:pPr>
        <w:rPr>
          <w:rFonts w:ascii="Garamond" w:hAnsi="Garamond" w:cs="Arial"/>
          <w:b/>
          <w:sz w:val="24"/>
          <w:szCs w:val="24"/>
        </w:rPr>
      </w:pPr>
      <w:r w:rsidRPr="00B4069C">
        <w:rPr>
          <w:rFonts w:ascii="Garamond" w:hAnsi="Garamond" w:cs="Arial"/>
          <w:b/>
          <w:sz w:val="24"/>
          <w:szCs w:val="24"/>
        </w:rPr>
        <w:t xml:space="preserve">__________________________________   </w:t>
      </w:r>
      <w:r w:rsidRPr="00B4069C">
        <w:rPr>
          <w:rFonts w:ascii="Garamond" w:hAnsi="Garamond" w:cs="Arial"/>
          <w:b/>
          <w:sz w:val="24"/>
          <w:szCs w:val="24"/>
        </w:rPr>
        <w:tab/>
        <w:t>__________________________________</w:t>
      </w:r>
    </w:p>
    <w:p w14:paraId="2C46FD0C"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Underskrift</w:t>
      </w:r>
      <w:r w:rsidRPr="00B4069C">
        <w:rPr>
          <w:rFonts w:ascii="Garamond" w:hAnsi="Garamond" w:cs="Arial"/>
          <w:sz w:val="24"/>
          <w:szCs w:val="24"/>
        </w:rPr>
        <w:tab/>
      </w:r>
      <w:r w:rsidRPr="00B4069C">
        <w:rPr>
          <w:rFonts w:ascii="Garamond" w:hAnsi="Garamond" w:cs="Arial"/>
          <w:sz w:val="24"/>
          <w:szCs w:val="24"/>
        </w:rPr>
        <w:tab/>
      </w:r>
      <w:r w:rsidRPr="00B4069C">
        <w:rPr>
          <w:rFonts w:ascii="Garamond" w:hAnsi="Garamond" w:cs="Arial"/>
          <w:sz w:val="24"/>
          <w:szCs w:val="24"/>
        </w:rPr>
        <w:tab/>
        <w:t xml:space="preserve">           </w:t>
      </w:r>
      <w:r w:rsidRPr="00B4069C">
        <w:rPr>
          <w:rFonts w:ascii="Garamond" w:hAnsi="Garamond" w:cs="Arial"/>
          <w:sz w:val="24"/>
          <w:szCs w:val="24"/>
        </w:rPr>
        <w:tab/>
      </w:r>
      <w:proofErr w:type="spellStart"/>
      <w:r w:rsidRPr="00B4069C">
        <w:rPr>
          <w:rFonts w:ascii="Garamond" w:hAnsi="Garamond" w:cs="Arial"/>
          <w:sz w:val="24"/>
          <w:szCs w:val="24"/>
        </w:rPr>
        <w:t>Underskrift</w:t>
      </w:r>
      <w:proofErr w:type="spellEnd"/>
    </w:p>
    <w:p w14:paraId="3A6674C0" w14:textId="77777777" w:rsidR="00A24D51" w:rsidRPr="00B4069C" w:rsidRDefault="00A24D51" w:rsidP="00A24D51">
      <w:pPr>
        <w:rPr>
          <w:rFonts w:ascii="Garamond" w:hAnsi="Garamond" w:cs="Arial"/>
          <w:sz w:val="24"/>
          <w:szCs w:val="24"/>
        </w:rPr>
      </w:pPr>
    </w:p>
    <w:p w14:paraId="0799B6DB" w14:textId="77777777" w:rsidR="00A24D51" w:rsidRPr="00B4069C" w:rsidRDefault="00A24D51" w:rsidP="00A24D51">
      <w:pPr>
        <w:rPr>
          <w:rFonts w:ascii="Garamond" w:hAnsi="Garamond" w:cs="Arial"/>
          <w:b/>
          <w:sz w:val="24"/>
          <w:szCs w:val="24"/>
        </w:rPr>
      </w:pPr>
      <w:r w:rsidRPr="00B4069C">
        <w:rPr>
          <w:rFonts w:ascii="Garamond" w:hAnsi="Garamond" w:cs="Arial"/>
          <w:b/>
          <w:sz w:val="24"/>
          <w:szCs w:val="24"/>
        </w:rPr>
        <w:t>__________________________________</w:t>
      </w:r>
      <w:r w:rsidRPr="00B4069C">
        <w:rPr>
          <w:rFonts w:ascii="Garamond" w:hAnsi="Garamond" w:cs="Arial"/>
          <w:b/>
          <w:sz w:val="24"/>
          <w:szCs w:val="24"/>
        </w:rPr>
        <w:tab/>
        <w:t>__________________________________</w:t>
      </w:r>
    </w:p>
    <w:p w14:paraId="2F089F84" w14:textId="77777777" w:rsidR="00A24D51" w:rsidRPr="00B4069C" w:rsidRDefault="00A24D51" w:rsidP="00A24D51">
      <w:pPr>
        <w:rPr>
          <w:rFonts w:ascii="Garamond" w:hAnsi="Garamond" w:cs="Arial"/>
          <w:sz w:val="24"/>
          <w:szCs w:val="24"/>
        </w:rPr>
      </w:pPr>
      <w:r w:rsidRPr="00B4069C">
        <w:rPr>
          <w:rFonts w:ascii="Garamond" w:hAnsi="Garamond" w:cs="Arial"/>
          <w:sz w:val="24"/>
          <w:szCs w:val="24"/>
        </w:rPr>
        <w:t>Titel og navn på underskriver</w:t>
      </w:r>
      <w:r w:rsidRPr="00B4069C">
        <w:rPr>
          <w:rFonts w:ascii="Garamond" w:hAnsi="Garamond" w:cs="Arial"/>
          <w:sz w:val="24"/>
          <w:szCs w:val="24"/>
        </w:rPr>
        <w:tab/>
      </w:r>
      <w:r w:rsidRPr="00B4069C">
        <w:rPr>
          <w:rFonts w:ascii="Garamond" w:hAnsi="Garamond" w:cs="Arial"/>
          <w:sz w:val="24"/>
          <w:szCs w:val="24"/>
        </w:rPr>
        <w:tab/>
        <w:t>Titel og navn på underskriver</w:t>
      </w:r>
    </w:p>
    <w:p w14:paraId="78DC4804" w14:textId="77777777" w:rsidR="00164C03" w:rsidRPr="00B4069C" w:rsidRDefault="00164C03">
      <w:pPr>
        <w:rPr>
          <w:rFonts w:ascii="Garamond" w:hAnsi="Garamond"/>
          <w:sz w:val="24"/>
          <w:szCs w:val="24"/>
        </w:rPr>
      </w:pPr>
    </w:p>
    <w:sectPr w:rsidR="00164C03" w:rsidRPr="00B4069C">
      <w:footerReference w:type="default" r:id="rId9"/>
      <w:pgSz w:w="11906" w:h="16838"/>
      <w:pgMar w:top="1701" w:right="1134" w:bottom="1701" w:left="1134"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0736944" w16cid:durableId="204734C5"/>
  <w16cid:commentId w16cid:paraId="70AD57AE" w16cid:durableId="20473502"/>
  <w16cid:commentId w16cid:paraId="2C3719FB" w16cid:durableId="204736E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E3FBCB" w14:textId="77777777" w:rsidR="00030516" w:rsidRDefault="00030516" w:rsidP="00CD4B4A">
      <w:pPr>
        <w:spacing w:after="0" w:line="240" w:lineRule="auto"/>
      </w:pPr>
      <w:r>
        <w:separator/>
      </w:r>
    </w:p>
  </w:endnote>
  <w:endnote w:type="continuationSeparator" w:id="0">
    <w:p w14:paraId="7F2FA0C9" w14:textId="77777777" w:rsidR="00030516" w:rsidRDefault="00030516" w:rsidP="00CD4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3149293"/>
      <w:docPartObj>
        <w:docPartGallery w:val="Page Numbers (Bottom of Page)"/>
        <w:docPartUnique/>
      </w:docPartObj>
    </w:sdtPr>
    <w:sdtEndPr/>
    <w:sdtContent>
      <w:p w14:paraId="42552E7A" w14:textId="7F430108" w:rsidR="00B4069C" w:rsidRDefault="00B4069C">
        <w:pPr>
          <w:pStyle w:val="Sidefod"/>
          <w:jc w:val="right"/>
        </w:pPr>
        <w:r>
          <w:fldChar w:fldCharType="begin"/>
        </w:r>
        <w:r>
          <w:instrText>PAGE   \* MERGEFORMAT</w:instrText>
        </w:r>
        <w:r>
          <w:fldChar w:fldCharType="separate"/>
        </w:r>
        <w:r w:rsidR="00B208FF">
          <w:rPr>
            <w:noProof/>
          </w:rPr>
          <w:t>1</w:t>
        </w:r>
        <w:r>
          <w:fldChar w:fldCharType="end"/>
        </w:r>
      </w:p>
    </w:sdtContent>
  </w:sdt>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B4069C" w:rsidRPr="0084203F" w14:paraId="30078260" w14:textId="77777777" w:rsidTr="00FC3C72">
      <w:trPr>
        <w:trHeight w:val="284"/>
      </w:trPr>
      <w:tc>
        <w:tcPr>
          <w:tcW w:w="8505" w:type="dxa"/>
          <w:vAlign w:val="bottom"/>
          <w:hideMark/>
        </w:tcPr>
        <w:p w14:paraId="4D5E26E8" w14:textId="77777777" w:rsidR="00B4069C" w:rsidRPr="0084203F" w:rsidRDefault="00B4069C" w:rsidP="00B4069C">
          <w:pPr>
            <w:pStyle w:val="Template-Adresse"/>
            <w:rPr>
              <w:color w:val="502534"/>
            </w:rPr>
          </w:pPr>
          <w:r>
            <w:drawing>
              <wp:anchor distT="0" distB="0" distL="114300" distR="114300" simplePos="0" relativeHeight="251659264" behindDoc="1" locked="0" layoutInCell="1" allowOverlap="1" wp14:anchorId="3C4D2DBE" wp14:editId="77E09C6D">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bl>
  <w:p w14:paraId="2B216C86" w14:textId="77777777" w:rsidR="00B4069C" w:rsidRDefault="00B4069C" w:rsidP="00B4069C">
    <w:pPr>
      <w:pStyle w:val="Sidefod"/>
    </w:pPr>
  </w:p>
  <w:p w14:paraId="14C21A8E" w14:textId="77777777" w:rsidR="00B4069C" w:rsidRDefault="00B4069C">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ABFCCE" w14:textId="77777777" w:rsidR="00030516" w:rsidRDefault="00030516" w:rsidP="00CD4B4A">
      <w:pPr>
        <w:spacing w:after="0" w:line="240" w:lineRule="auto"/>
      </w:pPr>
      <w:r>
        <w:separator/>
      </w:r>
    </w:p>
  </w:footnote>
  <w:footnote w:type="continuationSeparator" w:id="0">
    <w:p w14:paraId="3C78F201" w14:textId="77777777" w:rsidR="00030516" w:rsidRDefault="00030516" w:rsidP="00CD4B4A">
      <w:pPr>
        <w:spacing w:after="0" w:line="240" w:lineRule="auto"/>
      </w:pPr>
      <w:r>
        <w:continuationSeparator/>
      </w:r>
    </w:p>
  </w:footnote>
  <w:footnote w:id="1">
    <w:p w14:paraId="4FA13F7E" w14:textId="77777777" w:rsidR="005551FA" w:rsidRDefault="005551FA" w:rsidP="00BF43FD">
      <w:pPr>
        <w:pStyle w:val="Fodnotetekst"/>
        <w:ind w:left="0" w:firstLine="6"/>
      </w:pPr>
      <w:r>
        <w:rPr>
          <w:rStyle w:val="Fodnotehenvisning"/>
        </w:rPr>
        <w:footnoteRef/>
      </w:r>
      <w:r>
        <w:t xml:space="preserve"> Europa-Par</w:t>
      </w:r>
      <w:r w:rsidRPr="006D6EDB">
        <w:t xml:space="preserve">lamentets og </w:t>
      </w:r>
      <w:r>
        <w:t>Europar</w:t>
      </w:r>
      <w:r w:rsidRPr="006D6EDB">
        <w:t>ådets forordning (EU) 2016/679 af 27. april 2016 om beskyttelse af fysiske personer i forbindelse med behandling af personoplysninger og om fri udveksling af sådanne oplysninger og om ophævelse af direktiv 95/46/EF (generel forordning om databeskyttelse).</w:t>
      </w:r>
    </w:p>
  </w:footnote>
  <w:footnote w:id="2">
    <w:p w14:paraId="780D9A57" w14:textId="77777777" w:rsidR="005551FA" w:rsidRDefault="005551FA" w:rsidP="00BF43FD">
      <w:pPr>
        <w:pStyle w:val="Fodnotetekst"/>
        <w:ind w:left="0" w:firstLine="6"/>
      </w:pPr>
      <w:r>
        <w:rPr>
          <w:rStyle w:val="Fodnotehenvisning"/>
        </w:rPr>
        <w:footnoteRef/>
      </w:r>
      <w:r>
        <w:t xml:space="preserve"> </w:t>
      </w:r>
      <w:r w:rsidRPr="0038180C">
        <w:t>Lov nr. 502 af 23. maj 2018 om supplerende bestemmelser til forordning om beskyttelse af fysiske personer i forbindelse med behandling af personoplysninger og om fri udveksling af sådanne oplysninger (databeskyttelsesloven).</w:t>
      </w:r>
    </w:p>
  </w:footnote>
  <w:footnote w:id="3">
    <w:p w14:paraId="3CE6E614" w14:textId="77777777" w:rsidR="005551FA" w:rsidRDefault="005551FA" w:rsidP="00BF43FD">
      <w:pPr>
        <w:pStyle w:val="Fodnotetekst"/>
      </w:pPr>
      <w:r>
        <w:rPr>
          <w:rStyle w:val="Fodnotehenvisning"/>
        </w:rPr>
        <w:footnoteRef/>
      </w:r>
      <w:r>
        <w:t xml:space="preserve"> </w:t>
      </w:r>
      <w:hyperlink r:id="rId1" w:history="1">
        <w:r w:rsidRPr="00922437">
          <w:rPr>
            <w:rStyle w:val="Hyperlink"/>
          </w:rPr>
          <w:t>https://www.datatilsynet.dk/media/6560/dataansvarlige-og-databehandlere.pdf</w:t>
        </w:r>
      </w:hyperlink>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E6AE3"/>
    <w:multiLevelType w:val="hybridMultilevel"/>
    <w:tmpl w:val="94506D3C"/>
    <w:lvl w:ilvl="0" w:tplc="0ECC0780">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
    <w:nsid w:val="15ED5BCD"/>
    <w:multiLevelType w:val="hybridMultilevel"/>
    <w:tmpl w:val="0CEC23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9754DA4"/>
    <w:multiLevelType w:val="hybridMultilevel"/>
    <w:tmpl w:val="966AF3C4"/>
    <w:lvl w:ilvl="0" w:tplc="04060001">
      <w:start w:val="1"/>
      <w:numFmt w:val="bullet"/>
      <w:lvlText w:val=""/>
      <w:lvlJc w:val="left"/>
      <w:pPr>
        <w:ind w:left="720" w:hanging="360"/>
      </w:pPr>
      <w:rPr>
        <w:rFonts w:ascii="Symbol" w:hAnsi="Symbol" w:hint="default"/>
      </w:rPr>
    </w:lvl>
    <w:lvl w:ilvl="1" w:tplc="04060001">
      <w:start w:val="1"/>
      <w:numFmt w:val="bullet"/>
      <w:lvlText w:val=""/>
      <w:lvlJc w:val="left"/>
      <w:pPr>
        <w:ind w:left="1440" w:hanging="360"/>
      </w:pPr>
      <w:rPr>
        <w:rFonts w:ascii="Symbol" w:hAnsi="Symbol"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22C46C0A"/>
    <w:multiLevelType w:val="hybridMultilevel"/>
    <w:tmpl w:val="4EF43E2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
    <w:nsid w:val="293C15F0"/>
    <w:multiLevelType w:val="hybridMultilevel"/>
    <w:tmpl w:val="907EBAB0"/>
    <w:lvl w:ilvl="0" w:tplc="04060001">
      <w:start w:val="1"/>
      <w:numFmt w:val="bullet"/>
      <w:lvlText w:val=""/>
      <w:lvlJc w:val="left"/>
      <w:pPr>
        <w:ind w:left="1506" w:hanging="360"/>
      </w:pPr>
      <w:rPr>
        <w:rFonts w:ascii="Symbol" w:hAnsi="Symbol" w:hint="default"/>
      </w:rPr>
    </w:lvl>
    <w:lvl w:ilvl="1" w:tplc="04060003">
      <w:start w:val="1"/>
      <w:numFmt w:val="bullet"/>
      <w:lvlText w:val="o"/>
      <w:lvlJc w:val="left"/>
      <w:pPr>
        <w:ind w:left="2226" w:hanging="360"/>
      </w:pPr>
      <w:rPr>
        <w:rFonts w:ascii="Courier New" w:hAnsi="Courier New" w:cs="Courier New" w:hint="default"/>
      </w:rPr>
    </w:lvl>
    <w:lvl w:ilvl="2" w:tplc="04060005">
      <w:start w:val="1"/>
      <w:numFmt w:val="bullet"/>
      <w:lvlText w:val=""/>
      <w:lvlJc w:val="left"/>
      <w:pPr>
        <w:ind w:left="2946" w:hanging="360"/>
      </w:pPr>
      <w:rPr>
        <w:rFonts w:ascii="Wingdings" w:hAnsi="Wingdings" w:hint="default"/>
      </w:rPr>
    </w:lvl>
    <w:lvl w:ilvl="3" w:tplc="04060001">
      <w:start w:val="1"/>
      <w:numFmt w:val="bullet"/>
      <w:lvlText w:val=""/>
      <w:lvlJc w:val="left"/>
      <w:pPr>
        <w:ind w:left="3666" w:hanging="360"/>
      </w:pPr>
      <w:rPr>
        <w:rFonts w:ascii="Symbol" w:hAnsi="Symbol" w:hint="default"/>
      </w:rPr>
    </w:lvl>
    <w:lvl w:ilvl="4" w:tplc="04060003">
      <w:start w:val="1"/>
      <w:numFmt w:val="bullet"/>
      <w:lvlText w:val="o"/>
      <w:lvlJc w:val="left"/>
      <w:pPr>
        <w:ind w:left="4386" w:hanging="360"/>
      </w:pPr>
      <w:rPr>
        <w:rFonts w:ascii="Courier New" w:hAnsi="Courier New" w:cs="Courier New" w:hint="default"/>
      </w:rPr>
    </w:lvl>
    <w:lvl w:ilvl="5" w:tplc="04060005">
      <w:start w:val="1"/>
      <w:numFmt w:val="bullet"/>
      <w:lvlText w:val=""/>
      <w:lvlJc w:val="left"/>
      <w:pPr>
        <w:ind w:left="5106" w:hanging="360"/>
      </w:pPr>
      <w:rPr>
        <w:rFonts w:ascii="Wingdings" w:hAnsi="Wingdings" w:hint="default"/>
      </w:rPr>
    </w:lvl>
    <w:lvl w:ilvl="6" w:tplc="04060001">
      <w:start w:val="1"/>
      <w:numFmt w:val="bullet"/>
      <w:lvlText w:val=""/>
      <w:lvlJc w:val="left"/>
      <w:pPr>
        <w:ind w:left="5826" w:hanging="360"/>
      </w:pPr>
      <w:rPr>
        <w:rFonts w:ascii="Symbol" w:hAnsi="Symbol" w:hint="default"/>
      </w:rPr>
    </w:lvl>
    <w:lvl w:ilvl="7" w:tplc="04060003">
      <w:start w:val="1"/>
      <w:numFmt w:val="bullet"/>
      <w:lvlText w:val="o"/>
      <w:lvlJc w:val="left"/>
      <w:pPr>
        <w:ind w:left="6546" w:hanging="360"/>
      </w:pPr>
      <w:rPr>
        <w:rFonts w:ascii="Courier New" w:hAnsi="Courier New" w:cs="Courier New" w:hint="default"/>
      </w:rPr>
    </w:lvl>
    <w:lvl w:ilvl="8" w:tplc="04060005">
      <w:start w:val="1"/>
      <w:numFmt w:val="bullet"/>
      <w:lvlText w:val=""/>
      <w:lvlJc w:val="left"/>
      <w:pPr>
        <w:ind w:left="7266" w:hanging="360"/>
      </w:pPr>
      <w:rPr>
        <w:rFonts w:ascii="Wingdings" w:hAnsi="Wingdings" w:hint="default"/>
      </w:rPr>
    </w:lvl>
  </w:abstractNum>
  <w:abstractNum w:abstractNumId="5">
    <w:nsid w:val="2BF1075F"/>
    <w:multiLevelType w:val="hybridMultilevel"/>
    <w:tmpl w:val="0F7A1748"/>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6">
    <w:nsid w:val="2F6B5EA9"/>
    <w:multiLevelType w:val="multilevel"/>
    <w:tmpl w:val="77080A38"/>
    <w:styleLink w:val="BulletList"/>
    <w:lvl w:ilvl="0">
      <w:start w:val="1"/>
      <w:numFmt w:val="bullet"/>
      <w:pStyle w:val="BBBulletatMargin"/>
      <w:lvlText w:val=""/>
      <w:lvlJc w:val="left"/>
      <w:pPr>
        <w:tabs>
          <w:tab w:val="num" w:pos="720"/>
        </w:tabs>
        <w:ind w:left="720" w:hanging="720"/>
      </w:pPr>
      <w:rPr>
        <w:rFonts w:ascii="Symbol" w:hAnsi="Symbol" w:hint="default"/>
      </w:rPr>
    </w:lvl>
    <w:lvl w:ilvl="1">
      <w:start w:val="1"/>
      <w:numFmt w:val="bullet"/>
      <w:pStyle w:val="BBBullet1"/>
      <w:lvlText w:val=""/>
      <w:lvlJc w:val="left"/>
      <w:pPr>
        <w:tabs>
          <w:tab w:val="num" w:pos="1622"/>
        </w:tabs>
        <w:ind w:left="1622" w:hanging="902"/>
      </w:pPr>
      <w:rPr>
        <w:rFonts w:ascii="Symbol" w:hAnsi="Symbol" w:hint="default"/>
      </w:rPr>
    </w:lvl>
    <w:lvl w:ilvl="2">
      <w:start w:val="1"/>
      <w:numFmt w:val="bullet"/>
      <w:pStyle w:val="BBBullet2"/>
      <w:lvlText w:val=""/>
      <w:lvlJc w:val="left"/>
      <w:pPr>
        <w:tabs>
          <w:tab w:val="num" w:pos="1622"/>
        </w:tabs>
        <w:ind w:left="1622" w:hanging="902"/>
      </w:pPr>
      <w:rPr>
        <w:rFonts w:ascii="Symbol" w:hAnsi="Symbol" w:hint="default"/>
      </w:rPr>
    </w:lvl>
    <w:lvl w:ilvl="3">
      <w:start w:val="1"/>
      <w:numFmt w:val="bullet"/>
      <w:pStyle w:val="BBBullet3"/>
      <w:lvlText w:val=""/>
      <w:lvlJc w:val="left"/>
      <w:pPr>
        <w:tabs>
          <w:tab w:val="num" w:pos="2699"/>
        </w:tabs>
        <w:ind w:left="2699" w:hanging="1077"/>
      </w:pPr>
      <w:rPr>
        <w:rFonts w:ascii="Symbol" w:hAnsi="Symbol" w:hint="default"/>
      </w:rPr>
    </w:lvl>
    <w:lvl w:ilvl="4">
      <w:start w:val="1"/>
      <w:numFmt w:val="bullet"/>
      <w:pStyle w:val="BBBullet4"/>
      <w:lvlText w:val=""/>
      <w:lvlJc w:val="left"/>
      <w:pPr>
        <w:tabs>
          <w:tab w:val="num" w:pos="3238"/>
        </w:tabs>
        <w:ind w:left="3238" w:hanging="539"/>
      </w:pPr>
      <w:rPr>
        <w:rFonts w:ascii="Symbol" w:hAnsi="Symbol" w:hint="default"/>
      </w:rPr>
    </w:lvl>
    <w:lvl w:ilvl="5">
      <w:start w:val="1"/>
      <w:numFmt w:val="bullet"/>
      <w:pStyle w:val="BBBullet5"/>
      <w:lvlText w:val=""/>
      <w:lvlJc w:val="left"/>
      <w:pPr>
        <w:tabs>
          <w:tab w:val="num" w:pos="3238"/>
        </w:tabs>
        <w:ind w:left="3238" w:hanging="539"/>
      </w:pPr>
      <w:rPr>
        <w:rFonts w:ascii="Symbol" w:hAnsi="Symbol" w:hint="default"/>
      </w:rPr>
    </w:lvl>
    <w:lvl w:ilvl="6">
      <w:start w:val="1"/>
      <w:numFmt w:val="bullet"/>
      <w:pStyle w:val="BBBullet6"/>
      <w:lvlText w:val=""/>
      <w:lvlJc w:val="left"/>
      <w:pPr>
        <w:tabs>
          <w:tab w:val="num" w:pos="3912"/>
        </w:tabs>
        <w:ind w:left="3912" w:hanging="674"/>
      </w:pPr>
      <w:rPr>
        <w:rFonts w:ascii="Symbol" w:hAnsi="Symbol" w:hint="default"/>
      </w:rPr>
    </w:lvl>
    <w:lvl w:ilvl="7">
      <w:start w:val="1"/>
      <w:numFmt w:val="bullet"/>
      <w:pStyle w:val="BBBullet7"/>
      <w:lvlText w:val=""/>
      <w:lvlJc w:val="left"/>
      <w:pPr>
        <w:tabs>
          <w:tab w:val="num" w:pos="4587"/>
        </w:tabs>
        <w:ind w:left="4587" w:hanging="675"/>
      </w:pPr>
      <w:rPr>
        <w:rFonts w:ascii="Symbol" w:hAnsi="Symbol" w:hint="default"/>
      </w:rPr>
    </w:lvl>
    <w:lvl w:ilvl="8">
      <w:start w:val="1"/>
      <w:numFmt w:val="bullet"/>
      <w:pStyle w:val="BBBullet8"/>
      <w:lvlText w:val=""/>
      <w:lvlJc w:val="left"/>
      <w:pPr>
        <w:tabs>
          <w:tab w:val="num" w:pos="5262"/>
        </w:tabs>
        <w:ind w:left="5262" w:hanging="675"/>
      </w:pPr>
      <w:rPr>
        <w:rFonts w:ascii="Symbol" w:hAnsi="Symbol" w:hint="default"/>
      </w:rPr>
    </w:lvl>
  </w:abstractNum>
  <w:abstractNum w:abstractNumId="7">
    <w:nsid w:val="345A0BF6"/>
    <w:multiLevelType w:val="hybridMultilevel"/>
    <w:tmpl w:val="523C2B7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8">
    <w:nsid w:val="357168D6"/>
    <w:multiLevelType w:val="multilevel"/>
    <w:tmpl w:val="156423C0"/>
    <w:lvl w:ilvl="0">
      <w:start w:val="1"/>
      <w:numFmt w:val="decimal"/>
      <w:pStyle w:val="Overskrift1"/>
      <w:lvlText w:val="%1"/>
      <w:lvlJc w:val="left"/>
      <w:pPr>
        <w:ind w:left="431" w:hanging="431"/>
      </w:pPr>
      <w:rPr>
        <w:rFonts w:ascii="Cambria" w:hAnsi="Cambria" w:hint="default"/>
        <w:b/>
        <w:i w:val="0"/>
        <w:color w:val="auto"/>
        <w:sz w:val="26"/>
        <w:szCs w:val="26"/>
      </w:rPr>
    </w:lvl>
    <w:lvl w:ilvl="1">
      <w:start w:val="1"/>
      <w:numFmt w:val="decimal"/>
      <w:pStyle w:val="Overskrift2"/>
      <w:lvlText w:val="%1.%2"/>
      <w:lvlJc w:val="left"/>
      <w:pPr>
        <w:ind w:left="431" w:hanging="431"/>
      </w:pPr>
      <w:rPr>
        <w:color w:val="auto"/>
      </w:rPr>
    </w:lvl>
    <w:lvl w:ilvl="2">
      <w:start w:val="1"/>
      <w:numFmt w:val="decimal"/>
      <w:lvlText w:val="%1.%2.%3"/>
      <w:lvlJc w:val="left"/>
      <w:pPr>
        <w:ind w:left="431" w:hanging="431"/>
      </w:pPr>
    </w:lvl>
    <w:lvl w:ilvl="3">
      <w:start w:val="1"/>
      <w:numFmt w:val="decimal"/>
      <w:pStyle w:val="Overskrift4"/>
      <w:lvlText w:val="%1.%2.%3.%4"/>
      <w:lvlJc w:val="left"/>
      <w:pPr>
        <w:ind w:left="431" w:hanging="431"/>
      </w:pPr>
    </w:lvl>
    <w:lvl w:ilvl="4">
      <w:start w:val="1"/>
      <w:numFmt w:val="decimal"/>
      <w:pStyle w:val="Overskrift5"/>
      <w:lvlText w:val="%1.%2.%3.%4.%5"/>
      <w:lvlJc w:val="left"/>
      <w:pPr>
        <w:ind w:left="431" w:hanging="431"/>
      </w:pPr>
    </w:lvl>
    <w:lvl w:ilvl="5">
      <w:start w:val="1"/>
      <w:numFmt w:val="decimal"/>
      <w:pStyle w:val="Overskrift6"/>
      <w:lvlText w:val="%1.%2.%3.%4.%5.%6"/>
      <w:lvlJc w:val="left"/>
      <w:pPr>
        <w:ind w:left="431" w:hanging="431"/>
      </w:pPr>
    </w:lvl>
    <w:lvl w:ilvl="6">
      <w:start w:val="1"/>
      <w:numFmt w:val="decimal"/>
      <w:pStyle w:val="Overskrift7"/>
      <w:lvlText w:val="%1.%2.%3.%4.%5.%6.%7"/>
      <w:lvlJc w:val="left"/>
      <w:pPr>
        <w:ind w:left="431" w:hanging="431"/>
      </w:pPr>
    </w:lvl>
    <w:lvl w:ilvl="7">
      <w:start w:val="1"/>
      <w:numFmt w:val="decimal"/>
      <w:pStyle w:val="Overskrift8"/>
      <w:lvlText w:val="%1.%2.%3.%4.%5.%6.%7.%8"/>
      <w:lvlJc w:val="left"/>
      <w:pPr>
        <w:ind w:left="431" w:hanging="431"/>
      </w:pPr>
    </w:lvl>
    <w:lvl w:ilvl="8">
      <w:start w:val="1"/>
      <w:numFmt w:val="decimal"/>
      <w:pStyle w:val="Overskrift9"/>
      <w:lvlText w:val="%1.%2.%3.%4.%5.%6.%7.%8.%9"/>
      <w:lvlJc w:val="left"/>
      <w:pPr>
        <w:ind w:left="431" w:hanging="431"/>
      </w:pPr>
    </w:lvl>
  </w:abstractNum>
  <w:abstractNum w:abstractNumId="9">
    <w:nsid w:val="36476DC8"/>
    <w:multiLevelType w:val="hybridMultilevel"/>
    <w:tmpl w:val="A930083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0">
    <w:nsid w:val="3C2C365B"/>
    <w:multiLevelType w:val="multilevel"/>
    <w:tmpl w:val="2D08F10E"/>
    <w:styleLink w:val="NumberingMain"/>
    <w:lvl w:ilvl="0">
      <w:start w:val="1"/>
      <w:numFmt w:val="decimal"/>
      <w:pStyle w:val="BBHeading1"/>
      <w:lvlText w:val="%1."/>
      <w:lvlJc w:val="left"/>
      <w:pPr>
        <w:ind w:left="720" w:hanging="720"/>
      </w:pPr>
    </w:lvl>
    <w:lvl w:ilvl="1">
      <w:start w:val="1"/>
      <w:numFmt w:val="decimal"/>
      <w:pStyle w:val="BBClause2"/>
      <w:lvlText w:val="%1.%2"/>
      <w:lvlJc w:val="left"/>
      <w:pPr>
        <w:ind w:left="720" w:hanging="720"/>
      </w:pPr>
    </w:lvl>
    <w:lvl w:ilvl="2">
      <w:start w:val="1"/>
      <w:numFmt w:val="decimal"/>
      <w:pStyle w:val="BBClause3"/>
      <w:lvlText w:val="%1.%2.%3"/>
      <w:lvlJc w:val="left"/>
      <w:pPr>
        <w:tabs>
          <w:tab w:val="num" w:pos="1622"/>
        </w:tabs>
        <w:ind w:left="1622" w:hanging="902"/>
      </w:pPr>
    </w:lvl>
    <w:lvl w:ilvl="3">
      <w:start w:val="1"/>
      <w:numFmt w:val="decimal"/>
      <w:pStyle w:val="BBClause4"/>
      <w:lvlText w:val="%1.%2.%3.%4"/>
      <w:lvlJc w:val="left"/>
      <w:pPr>
        <w:tabs>
          <w:tab w:val="num" w:pos="2699"/>
        </w:tabs>
        <w:ind w:left="2699" w:hanging="1077"/>
      </w:pPr>
    </w:lvl>
    <w:lvl w:ilvl="4">
      <w:start w:val="1"/>
      <w:numFmt w:val="lowerLetter"/>
      <w:pStyle w:val="BBClause5"/>
      <w:lvlText w:val="(%5)"/>
      <w:lvlJc w:val="left"/>
      <w:pPr>
        <w:tabs>
          <w:tab w:val="num" w:pos="2699"/>
        </w:tabs>
        <w:ind w:left="2699" w:hanging="1077"/>
      </w:pPr>
    </w:lvl>
    <w:lvl w:ilvl="5">
      <w:start w:val="1"/>
      <w:numFmt w:val="lowerRoman"/>
      <w:pStyle w:val="BBClause6"/>
      <w:lvlText w:val="(%6)"/>
      <w:lvlJc w:val="left"/>
      <w:pPr>
        <w:tabs>
          <w:tab w:val="num" w:pos="3238"/>
        </w:tabs>
        <w:ind w:left="3238" w:hanging="539"/>
      </w:pPr>
    </w:lvl>
    <w:lvl w:ilvl="6">
      <w:start w:val="1"/>
      <w:numFmt w:val="upperLetter"/>
      <w:pStyle w:val="BBClause7"/>
      <w:lvlText w:val="(%7)"/>
      <w:lvlJc w:val="left"/>
      <w:pPr>
        <w:tabs>
          <w:tab w:val="num" w:pos="3912"/>
        </w:tabs>
        <w:ind w:left="3912" w:hanging="674"/>
      </w:pPr>
    </w:lvl>
    <w:lvl w:ilvl="7">
      <w:start w:val="1"/>
      <w:numFmt w:val="upperRoman"/>
      <w:pStyle w:val="BBClause8"/>
      <w:lvlText w:val="(%8)"/>
      <w:lvlJc w:val="left"/>
      <w:pPr>
        <w:tabs>
          <w:tab w:val="num" w:pos="4587"/>
        </w:tabs>
        <w:ind w:left="4587" w:hanging="675"/>
      </w:pPr>
    </w:lvl>
    <w:lvl w:ilvl="8">
      <w:start w:val="1"/>
      <w:numFmt w:val="lowerRoman"/>
      <w:pStyle w:val="BBClause9"/>
      <w:lvlText w:val="%9."/>
      <w:lvlJc w:val="left"/>
      <w:pPr>
        <w:tabs>
          <w:tab w:val="num" w:pos="5262"/>
        </w:tabs>
        <w:ind w:left="5262" w:hanging="675"/>
      </w:pPr>
    </w:lvl>
  </w:abstractNum>
  <w:abstractNum w:abstractNumId="11">
    <w:nsid w:val="42880F51"/>
    <w:multiLevelType w:val="hybridMultilevel"/>
    <w:tmpl w:val="7F381332"/>
    <w:lvl w:ilvl="0" w:tplc="04060017">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2">
    <w:nsid w:val="47CB7C4F"/>
    <w:multiLevelType w:val="hybridMultilevel"/>
    <w:tmpl w:val="922E788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5AD0365C"/>
    <w:multiLevelType w:val="hybridMultilevel"/>
    <w:tmpl w:val="4EF0A13C"/>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4">
    <w:nsid w:val="706B11FD"/>
    <w:multiLevelType w:val="hybridMultilevel"/>
    <w:tmpl w:val="4A8AFF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755F7E7A"/>
    <w:multiLevelType w:val="hybridMultilevel"/>
    <w:tmpl w:val="F23EB5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7C0353A6"/>
    <w:multiLevelType w:val="multilevel"/>
    <w:tmpl w:val="B074D3BE"/>
    <w:lvl w:ilvl="0">
      <w:start w:val="1"/>
      <w:numFmt w:val="decimal"/>
      <w:lvlText w:val="%1."/>
      <w:lvlJc w:val="left"/>
      <w:pPr>
        <w:ind w:left="720" w:hanging="360"/>
      </w:pPr>
      <w:rPr>
        <w:rFonts w:ascii="Cambria" w:hAnsi="Cambria" w:hint="default"/>
        <w:sz w:val="3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7EA14610"/>
    <w:multiLevelType w:val="hybridMultilevel"/>
    <w:tmpl w:val="1AAEDE5A"/>
    <w:lvl w:ilvl="0" w:tplc="76D68270">
      <w:start w:val="1"/>
      <w:numFmt w:val="decimal"/>
      <w:lvlText w:val="%1."/>
      <w:lvlJc w:val="left"/>
      <w:pPr>
        <w:ind w:left="1665" w:hanging="360"/>
      </w:pPr>
      <w:rPr>
        <w:rFonts w:hint="default"/>
        <w:i/>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9"/>
  </w:num>
  <w:num w:numId="7">
    <w:abstractNumId w:val="13"/>
  </w:num>
  <w:num w:numId="8">
    <w:abstractNumId w:val="4"/>
  </w:num>
  <w:num w:numId="9">
    <w:abstractNumId w:val="3"/>
  </w:num>
  <w:num w:numId="10">
    <w:abstractNumId w:val="12"/>
  </w:num>
  <w:num w:numId="11">
    <w:abstractNumId w:val="15"/>
  </w:num>
  <w:num w:numId="12">
    <w:abstractNumId w:val="16"/>
  </w:num>
  <w:num w:numId="13">
    <w:abstractNumId w:val="11"/>
  </w:num>
  <w:num w:numId="14">
    <w:abstractNumId w:val="17"/>
  </w:num>
  <w:num w:numId="15">
    <w:abstractNumId w:val="2"/>
  </w:num>
  <w:num w:numId="16">
    <w:abstractNumId w:val="10"/>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5"/>
  </w:num>
  <w:num w:numId="20">
    <w:abstractNumId w:val="14"/>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D51"/>
    <w:rsid w:val="0001275B"/>
    <w:rsid w:val="00020417"/>
    <w:rsid w:val="000253B0"/>
    <w:rsid w:val="00030516"/>
    <w:rsid w:val="0003127D"/>
    <w:rsid w:val="00032C85"/>
    <w:rsid w:val="00035D75"/>
    <w:rsid w:val="0004500A"/>
    <w:rsid w:val="00050A60"/>
    <w:rsid w:val="0005318C"/>
    <w:rsid w:val="00064F1E"/>
    <w:rsid w:val="000652A7"/>
    <w:rsid w:val="00087996"/>
    <w:rsid w:val="00090740"/>
    <w:rsid w:val="000A6176"/>
    <w:rsid w:val="000C3B06"/>
    <w:rsid w:val="000C6A91"/>
    <w:rsid w:val="000D71B7"/>
    <w:rsid w:val="000E5024"/>
    <w:rsid w:val="000F7278"/>
    <w:rsid w:val="000F7E6C"/>
    <w:rsid w:val="00102A66"/>
    <w:rsid w:val="00112375"/>
    <w:rsid w:val="001159A4"/>
    <w:rsid w:val="00121FE7"/>
    <w:rsid w:val="00125A12"/>
    <w:rsid w:val="00127D08"/>
    <w:rsid w:val="001348A9"/>
    <w:rsid w:val="001366A2"/>
    <w:rsid w:val="00137D04"/>
    <w:rsid w:val="00147971"/>
    <w:rsid w:val="001505C6"/>
    <w:rsid w:val="00154E98"/>
    <w:rsid w:val="00164C03"/>
    <w:rsid w:val="0018232A"/>
    <w:rsid w:val="001943D7"/>
    <w:rsid w:val="0019475B"/>
    <w:rsid w:val="001B11A4"/>
    <w:rsid w:val="001B4A1A"/>
    <w:rsid w:val="001D7EC2"/>
    <w:rsid w:val="00204FD5"/>
    <w:rsid w:val="002139BA"/>
    <w:rsid w:val="002157A6"/>
    <w:rsid w:val="00252735"/>
    <w:rsid w:val="002867FC"/>
    <w:rsid w:val="00290DCD"/>
    <w:rsid w:val="00297E21"/>
    <w:rsid w:val="002A6F70"/>
    <w:rsid w:val="002C400E"/>
    <w:rsid w:val="002C7DE5"/>
    <w:rsid w:val="002D1291"/>
    <w:rsid w:val="00300B63"/>
    <w:rsid w:val="0030645D"/>
    <w:rsid w:val="0031059C"/>
    <w:rsid w:val="003263C9"/>
    <w:rsid w:val="00327CF2"/>
    <w:rsid w:val="00331EE3"/>
    <w:rsid w:val="0033224F"/>
    <w:rsid w:val="003367AB"/>
    <w:rsid w:val="00351996"/>
    <w:rsid w:val="00361C9F"/>
    <w:rsid w:val="00364888"/>
    <w:rsid w:val="00372112"/>
    <w:rsid w:val="00386052"/>
    <w:rsid w:val="003B6CE3"/>
    <w:rsid w:val="003D0C47"/>
    <w:rsid w:val="003D37D3"/>
    <w:rsid w:val="003D46E3"/>
    <w:rsid w:val="003D57D0"/>
    <w:rsid w:val="003F720E"/>
    <w:rsid w:val="00400C1A"/>
    <w:rsid w:val="00403453"/>
    <w:rsid w:val="00405A61"/>
    <w:rsid w:val="004316A8"/>
    <w:rsid w:val="00472B00"/>
    <w:rsid w:val="00473A0D"/>
    <w:rsid w:val="00475B89"/>
    <w:rsid w:val="00482264"/>
    <w:rsid w:val="0048596C"/>
    <w:rsid w:val="0048689F"/>
    <w:rsid w:val="004A0268"/>
    <w:rsid w:val="004A104C"/>
    <w:rsid w:val="004B09F3"/>
    <w:rsid w:val="004C3214"/>
    <w:rsid w:val="004C58AF"/>
    <w:rsid w:val="004E1065"/>
    <w:rsid w:val="004E1C0B"/>
    <w:rsid w:val="004F409D"/>
    <w:rsid w:val="00506BDE"/>
    <w:rsid w:val="005072B8"/>
    <w:rsid w:val="00540C4B"/>
    <w:rsid w:val="00542C99"/>
    <w:rsid w:val="00550BED"/>
    <w:rsid w:val="00551D61"/>
    <w:rsid w:val="005551FA"/>
    <w:rsid w:val="0057217F"/>
    <w:rsid w:val="005742E5"/>
    <w:rsid w:val="0057441E"/>
    <w:rsid w:val="00577DED"/>
    <w:rsid w:val="0058249B"/>
    <w:rsid w:val="00591057"/>
    <w:rsid w:val="00592E2E"/>
    <w:rsid w:val="005A3A48"/>
    <w:rsid w:val="005B154A"/>
    <w:rsid w:val="005C0DD1"/>
    <w:rsid w:val="005C6334"/>
    <w:rsid w:val="005C77AB"/>
    <w:rsid w:val="005D1043"/>
    <w:rsid w:val="005E03CD"/>
    <w:rsid w:val="005E1386"/>
    <w:rsid w:val="005E3526"/>
    <w:rsid w:val="005E6AEE"/>
    <w:rsid w:val="006058BC"/>
    <w:rsid w:val="006062BF"/>
    <w:rsid w:val="00607593"/>
    <w:rsid w:val="00624480"/>
    <w:rsid w:val="006244AB"/>
    <w:rsid w:val="00667E91"/>
    <w:rsid w:val="006838A9"/>
    <w:rsid w:val="00692853"/>
    <w:rsid w:val="006A051F"/>
    <w:rsid w:val="006B3FCA"/>
    <w:rsid w:val="006C2E2F"/>
    <w:rsid w:val="006D5975"/>
    <w:rsid w:val="006F0836"/>
    <w:rsid w:val="00703B3B"/>
    <w:rsid w:val="00732DF8"/>
    <w:rsid w:val="0074259A"/>
    <w:rsid w:val="00760071"/>
    <w:rsid w:val="007738BA"/>
    <w:rsid w:val="00774D66"/>
    <w:rsid w:val="007812C3"/>
    <w:rsid w:val="007A25FF"/>
    <w:rsid w:val="007A73F4"/>
    <w:rsid w:val="007B5A8D"/>
    <w:rsid w:val="007C227D"/>
    <w:rsid w:val="007E151D"/>
    <w:rsid w:val="007F276E"/>
    <w:rsid w:val="007F3614"/>
    <w:rsid w:val="0080622C"/>
    <w:rsid w:val="00824C79"/>
    <w:rsid w:val="00825DC3"/>
    <w:rsid w:val="008271C3"/>
    <w:rsid w:val="00841C25"/>
    <w:rsid w:val="00856733"/>
    <w:rsid w:val="00874783"/>
    <w:rsid w:val="0089149A"/>
    <w:rsid w:val="0089168C"/>
    <w:rsid w:val="00896ED8"/>
    <w:rsid w:val="008A17DC"/>
    <w:rsid w:val="008A30D8"/>
    <w:rsid w:val="008A552D"/>
    <w:rsid w:val="008B18D4"/>
    <w:rsid w:val="008B4A1E"/>
    <w:rsid w:val="008C4C02"/>
    <w:rsid w:val="008C686E"/>
    <w:rsid w:val="008C69D8"/>
    <w:rsid w:val="008C7FA2"/>
    <w:rsid w:val="008F53BF"/>
    <w:rsid w:val="008F6324"/>
    <w:rsid w:val="0091480F"/>
    <w:rsid w:val="00922636"/>
    <w:rsid w:val="00923326"/>
    <w:rsid w:val="009237F0"/>
    <w:rsid w:val="00942280"/>
    <w:rsid w:val="009631D5"/>
    <w:rsid w:val="00965DB0"/>
    <w:rsid w:val="0097231A"/>
    <w:rsid w:val="009829CD"/>
    <w:rsid w:val="00992198"/>
    <w:rsid w:val="00992C59"/>
    <w:rsid w:val="009A1891"/>
    <w:rsid w:val="009A4334"/>
    <w:rsid w:val="009A5790"/>
    <w:rsid w:val="009B53FA"/>
    <w:rsid w:val="009C15B2"/>
    <w:rsid w:val="009C45CB"/>
    <w:rsid w:val="009F51FB"/>
    <w:rsid w:val="00A24D51"/>
    <w:rsid w:val="00A333DE"/>
    <w:rsid w:val="00A5581E"/>
    <w:rsid w:val="00A70E94"/>
    <w:rsid w:val="00A825F4"/>
    <w:rsid w:val="00AB18D8"/>
    <w:rsid w:val="00AB348E"/>
    <w:rsid w:val="00AB6D1C"/>
    <w:rsid w:val="00AC3F3D"/>
    <w:rsid w:val="00AD6EAB"/>
    <w:rsid w:val="00AF161F"/>
    <w:rsid w:val="00B17E72"/>
    <w:rsid w:val="00B208FF"/>
    <w:rsid w:val="00B31DEB"/>
    <w:rsid w:val="00B4069C"/>
    <w:rsid w:val="00B47635"/>
    <w:rsid w:val="00B76F03"/>
    <w:rsid w:val="00B86B3E"/>
    <w:rsid w:val="00B9489F"/>
    <w:rsid w:val="00BA2FB1"/>
    <w:rsid w:val="00BA392B"/>
    <w:rsid w:val="00BB471E"/>
    <w:rsid w:val="00BB5AE8"/>
    <w:rsid w:val="00BC010C"/>
    <w:rsid w:val="00BC447F"/>
    <w:rsid w:val="00BC5BD0"/>
    <w:rsid w:val="00BD5BB8"/>
    <w:rsid w:val="00BE08AE"/>
    <w:rsid w:val="00BF43FD"/>
    <w:rsid w:val="00BF441F"/>
    <w:rsid w:val="00C23E51"/>
    <w:rsid w:val="00C400E2"/>
    <w:rsid w:val="00C44752"/>
    <w:rsid w:val="00C723DD"/>
    <w:rsid w:val="00C76D2A"/>
    <w:rsid w:val="00C83119"/>
    <w:rsid w:val="00C91213"/>
    <w:rsid w:val="00C93327"/>
    <w:rsid w:val="00C94CE5"/>
    <w:rsid w:val="00C97954"/>
    <w:rsid w:val="00CA442E"/>
    <w:rsid w:val="00CB6276"/>
    <w:rsid w:val="00CC2399"/>
    <w:rsid w:val="00CC6550"/>
    <w:rsid w:val="00CD4B4A"/>
    <w:rsid w:val="00CE7E11"/>
    <w:rsid w:val="00CE7F18"/>
    <w:rsid w:val="00D06F1A"/>
    <w:rsid w:val="00D114C6"/>
    <w:rsid w:val="00D16A8C"/>
    <w:rsid w:val="00D16E77"/>
    <w:rsid w:val="00D217DE"/>
    <w:rsid w:val="00D27ECF"/>
    <w:rsid w:val="00D33A80"/>
    <w:rsid w:val="00D3708D"/>
    <w:rsid w:val="00D42C12"/>
    <w:rsid w:val="00D55F44"/>
    <w:rsid w:val="00D63CFB"/>
    <w:rsid w:val="00D83739"/>
    <w:rsid w:val="00D85D99"/>
    <w:rsid w:val="00DA4BD8"/>
    <w:rsid w:val="00DA71FC"/>
    <w:rsid w:val="00DB1CC7"/>
    <w:rsid w:val="00DB4526"/>
    <w:rsid w:val="00DD35EC"/>
    <w:rsid w:val="00DE6785"/>
    <w:rsid w:val="00DE75A1"/>
    <w:rsid w:val="00E03196"/>
    <w:rsid w:val="00E05FBB"/>
    <w:rsid w:val="00E15D83"/>
    <w:rsid w:val="00E32119"/>
    <w:rsid w:val="00E502DA"/>
    <w:rsid w:val="00E84FBE"/>
    <w:rsid w:val="00E96550"/>
    <w:rsid w:val="00EA2A0C"/>
    <w:rsid w:val="00EB1AE3"/>
    <w:rsid w:val="00EB292B"/>
    <w:rsid w:val="00ED7546"/>
    <w:rsid w:val="00EE60FA"/>
    <w:rsid w:val="00EE704A"/>
    <w:rsid w:val="00EF78C9"/>
    <w:rsid w:val="00F043F0"/>
    <w:rsid w:val="00F127E0"/>
    <w:rsid w:val="00F25EED"/>
    <w:rsid w:val="00F34AB7"/>
    <w:rsid w:val="00F41B83"/>
    <w:rsid w:val="00F54092"/>
    <w:rsid w:val="00F60EBC"/>
    <w:rsid w:val="00F7559C"/>
    <w:rsid w:val="00FB3E0F"/>
    <w:rsid w:val="00FC3CAF"/>
    <w:rsid w:val="00FC507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EB7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D51"/>
    <w:pPr>
      <w:spacing w:after="200" w:line="276" w:lineRule="auto"/>
    </w:pPr>
    <w:rPr>
      <w:rFonts w:ascii="Arial" w:hAnsi="Arial"/>
    </w:rPr>
  </w:style>
  <w:style w:type="paragraph" w:styleId="Overskrift1">
    <w:name w:val="heading 1"/>
    <w:basedOn w:val="Normal"/>
    <w:next w:val="Normal"/>
    <w:link w:val="Overskrift1Tegn"/>
    <w:uiPriority w:val="9"/>
    <w:qFormat/>
    <w:rsid w:val="00A24D51"/>
    <w:pPr>
      <w:keepNext/>
      <w:keepLines/>
      <w:numPr>
        <w:numId w:val="1"/>
      </w:numPr>
      <w:spacing w:before="120" w:after="0"/>
      <w:outlineLvl w:val="0"/>
    </w:pPr>
    <w:rPr>
      <w:rFonts w:eastAsiaTheme="majorEastAsia" w:cstheme="majorBidi"/>
      <w:b/>
      <w:bCs/>
      <w:color w:val="000000" w:themeColor="text1"/>
      <w:szCs w:val="28"/>
    </w:rPr>
  </w:style>
  <w:style w:type="paragraph" w:styleId="Overskrift2">
    <w:name w:val="heading 2"/>
    <w:basedOn w:val="Normal"/>
    <w:next w:val="Normal"/>
    <w:link w:val="Overskrift2Tegn"/>
    <w:uiPriority w:val="9"/>
    <w:unhideWhenUsed/>
    <w:qFormat/>
    <w:rsid w:val="00A24D51"/>
    <w:pPr>
      <w:keepNext/>
      <w:keepLines/>
      <w:numPr>
        <w:ilvl w:val="1"/>
        <w:numId w:val="1"/>
      </w:numPr>
      <w:spacing w:before="200" w:after="0"/>
      <w:outlineLvl w:val="1"/>
    </w:pPr>
    <w:rPr>
      <w:rFonts w:eastAsiaTheme="majorEastAsia" w:cstheme="majorBidi"/>
      <w:bCs/>
      <w:i/>
      <w:color w:val="000000" w:themeColor="text1"/>
      <w:szCs w:val="26"/>
    </w:rPr>
  </w:style>
  <w:style w:type="paragraph" w:styleId="Overskrift4">
    <w:name w:val="heading 4"/>
    <w:basedOn w:val="Normal"/>
    <w:next w:val="Normal"/>
    <w:link w:val="Overskrift4Tegn"/>
    <w:semiHidden/>
    <w:unhideWhenUsed/>
    <w:qFormat/>
    <w:rsid w:val="00A24D51"/>
    <w:pPr>
      <w:keepNext/>
      <w:keepLines/>
      <w:numPr>
        <w:ilvl w:val="3"/>
        <w:numId w:val="1"/>
      </w:numPr>
      <w:spacing w:before="200" w:after="0"/>
      <w:outlineLvl w:val="3"/>
    </w:pPr>
    <w:rPr>
      <w:rFonts w:eastAsiaTheme="majorEastAsia" w:cstheme="majorBidi"/>
      <w:bCs/>
      <w:i/>
      <w:iCs/>
    </w:rPr>
  </w:style>
  <w:style w:type="paragraph" w:styleId="Overskrift5">
    <w:name w:val="heading 5"/>
    <w:basedOn w:val="Normal"/>
    <w:next w:val="Normal"/>
    <w:link w:val="Overskrift5Tegn"/>
    <w:uiPriority w:val="9"/>
    <w:semiHidden/>
    <w:unhideWhenUsed/>
    <w:qFormat/>
    <w:rsid w:val="00A24D51"/>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24D51"/>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24D5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semiHidden/>
    <w:unhideWhenUsed/>
    <w:qFormat/>
    <w:rsid w:val="00A24D51"/>
    <w:pPr>
      <w:keepNext/>
      <w:numPr>
        <w:ilvl w:val="7"/>
        <w:numId w:val="1"/>
      </w:numPr>
      <w:spacing w:after="0" w:line="240" w:lineRule="auto"/>
      <w:jc w:val="center"/>
      <w:outlineLvl w:val="7"/>
    </w:pPr>
    <w:rPr>
      <w:rFonts w:eastAsia="Times New Roman" w:cs="Arial"/>
      <w:b/>
      <w:bCs/>
      <w:sz w:val="44"/>
      <w:szCs w:val="20"/>
      <w:lang w:eastAsia="da-DK"/>
    </w:rPr>
  </w:style>
  <w:style w:type="paragraph" w:styleId="Overskrift9">
    <w:name w:val="heading 9"/>
    <w:basedOn w:val="Normal"/>
    <w:next w:val="Normal"/>
    <w:link w:val="Overskrift9Tegn"/>
    <w:uiPriority w:val="9"/>
    <w:semiHidden/>
    <w:unhideWhenUsed/>
    <w:qFormat/>
    <w:rsid w:val="00A24D5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24D51"/>
    <w:rPr>
      <w:rFonts w:ascii="Arial" w:eastAsiaTheme="majorEastAsia" w:hAnsi="Arial" w:cstheme="majorBidi"/>
      <w:b/>
      <w:bCs/>
      <w:color w:val="000000" w:themeColor="text1"/>
      <w:szCs w:val="28"/>
    </w:rPr>
  </w:style>
  <w:style w:type="character" w:customStyle="1" w:styleId="Overskrift2Tegn">
    <w:name w:val="Overskrift 2 Tegn"/>
    <w:basedOn w:val="Standardskrifttypeiafsnit"/>
    <w:link w:val="Overskrift2"/>
    <w:uiPriority w:val="9"/>
    <w:rsid w:val="00A24D51"/>
    <w:rPr>
      <w:rFonts w:ascii="Arial" w:eastAsiaTheme="majorEastAsia" w:hAnsi="Arial" w:cstheme="majorBidi"/>
      <w:bCs/>
      <w:i/>
      <w:color w:val="000000" w:themeColor="text1"/>
      <w:szCs w:val="26"/>
    </w:rPr>
  </w:style>
  <w:style w:type="character" w:customStyle="1" w:styleId="Overskrift4Tegn">
    <w:name w:val="Overskrift 4 Tegn"/>
    <w:basedOn w:val="Standardskrifttypeiafsnit"/>
    <w:link w:val="Overskrift4"/>
    <w:semiHidden/>
    <w:rsid w:val="00A24D51"/>
    <w:rPr>
      <w:rFonts w:ascii="Arial" w:eastAsiaTheme="majorEastAsia" w:hAnsi="Arial" w:cstheme="majorBidi"/>
      <w:bCs/>
      <w:i/>
      <w:iCs/>
    </w:rPr>
  </w:style>
  <w:style w:type="character" w:customStyle="1" w:styleId="Overskrift5Tegn">
    <w:name w:val="Overskrift 5 Tegn"/>
    <w:basedOn w:val="Standardskrifttypeiafsnit"/>
    <w:link w:val="Overskrift5"/>
    <w:uiPriority w:val="9"/>
    <w:semiHidden/>
    <w:rsid w:val="00A24D51"/>
    <w:rPr>
      <w:rFonts w:asciiTheme="majorHAnsi" w:eastAsiaTheme="majorEastAsia" w:hAnsiTheme="majorHAnsi" w:cstheme="majorBidi"/>
      <w:color w:val="1F4D78" w:themeColor="accent1" w:themeShade="7F"/>
    </w:rPr>
  </w:style>
  <w:style w:type="character" w:customStyle="1" w:styleId="Overskrift6Tegn">
    <w:name w:val="Overskrift 6 Tegn"/>
    <w:basedOn w:val="Standardskrifttypeiafsnit"/>
    <w:link w:val="Overskrift6"/>
    <w:uiPriority w:val="9"/>
    <w:semiHidden/>
    <w:rsid w:val="00A24D51"/>
    <w:rPr>
      <w:rFonts w:asciiTheme="majorHAnsi" w:eastAsiaTheme="majorEastAsia" w:hAnsiTheme="majorHAnsi" w:cstheme="majorBidi"/>
      <w:i/>
      <w:iCs/>
      <w:color w:val="1F4D78" w:themeColor="accent1" w:themeShade="7F"/>
    </w:rPr>
  </w:style>
  <w:style w:type="character" w:customStyle="1" w:styleId="Overskrift7Tegn">
    <w:name w:val="Overskrift 7 Tegn"/>
    <w:basedOn w:val="Standardskrifttypeiafsnit"/>
    <w:link w:val="Overskrift7"/>
    <w:uiPriority w:val="9"/>
    <w:semiHidden/>
    <w:rsid w:val="00A24D51"/>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semiHidden/>
    <w:rsid w:val="00A24D51"/>
    <w:rPr>
      <w:rFonts w:ascii="Arial" w:eastAsia="Times New Roman" w:hAnsi="Arial" w:cs="Arial"/>
      <w:b/>
      <w:bCs/>
      <w:sz w:val="44"/>
      <w:szCs w:val="20"/>
      <w:lang w:eastAsia="da-DK"/>
    </w:rPr>
  </w:style>
  <w:style w:type="character" w:customStyle="1" w:styleId="Overskrift9Tegn">
    <w:name w:val="Overskrift 9 Tegn"/>
    <w:basedOn w:val="Standardskrifttypeiafsnit"/>
    <w:link w:val="Overskrift9"/>
    <w:uiPriority w:val="9"/>
    <w:semiHidden/>
    <w:rsid w:val="00A24D51"/>
    <w:rPr>
      <w:rFonts w:asciiTheme="majorHAnsi" w:eastAsiaTheme="majorEastAsia" w:hAnsiTheme="majorHAnsi" w:cstheme="majorBidi"/>
      <w:i/>
      <w:iCs/>
      <w:color w:val="404040" w:themeColor="text1" w:themeTint="BF"/>
      <w:sz w:val="20"/>
      <w:szCs w:val="20"/>
    </w:rPr>
  </w:style>
  <w:style w:type="character" w:styleId="Hyperlink">
    <w:name w:val="Hyperlink"/>
    <w:basedOn w:val="Standardskrifttypeiafsnit"/>
    <w:uiPriority w:val="99"/>
    <w:unhideWhenUsed/>
    <w:rsid w:val="00A24D51"/>
    <w:rPr>
      <w:color w:val="0563C1" w:themeColor="hyperlink"/>
      <w:u w:val="single"/>
    </w:rPr>
  </w:style>
  <w:style w:type="paragraph" w:styleId="Undertitel">
    <w:name w:val="Subtitle"/>
    <w:basedOn w:val="Normal"/>
    <w:next w:val="Normal"/>
    <w:link w:val="UndertitelTegn"/>
    <w:uiPriority w:val="11"/>
    <w:qFormat/>
    <w:rsid w:val="00A24D51"/>
    <w:pPr>
      <w:spacing w:after="0"/>
      <w:outlineLvl w:val="0"/>
    </w:pPr>
    <w:rPr>
      <w:rFonts w:eastAsiaTheme="majorEastAsia" w:cstheme="majorBidi"/>
      <w:b/>
      <w:iCs/>
      <w:sz w:val="24"/>
      <w:szCs w:val="24"/>
    </w:rPr>
  </w:style>
  <w:style w:type="character" w:customStyle="1" w:styleId="UndertitelTegn">
    <w:name w:val="Undertitel Tegn"/>
    <w:basedOn w:val="Standardskrifttypeiafsnit"/>
    <w:link w:val="Undertitel"/>
    <w:uiPriority w:val="11"/>
    <w:rsid w:val="00A24D51"/>
    <w:rPr>
      <w:rFonts w:ascii="Arial" w:eastAsiaTheme="majorEastAsia" w:hAnsi="Arial" w:cstheme="majorBidi"/>
      <w:b/>
      <w:iCs/>
      <w:sz w:val="24"/>
      <w:szCs w:val="24"/>
    </w:rPr>
  </w:style>
  <w:style w:type="paragraph" w:styleId="Listeafsnit">
    <w:name w:val="List Paragraph"/>
    <w:aliases w:val="Bullet (use only this bullet),Margentekst,MargentekstCxSpLast"/>
    <w:basedOn w:val="Normal"/>
    <w:link w:val="ListeafsnitTegn"/>
    <w:uiPriority w:val="34"/>
    <w:qFormat/>
    <w:rsid w:val="00A24D51"/>
    <w:pPr>
      <w:ind w:left="720"/>
      <w:contextualSpacing/>
    </w:pPr>
    <w:rPr>
      <w:rFonts w:ascii="Times New Roman" w:hAnsi="Times New Roman"/>
      <w:sz w:val="24"/>
    </w:rPr>
  </w:style>
  <w:style w:type="paragraph" w:styleId="Overskrift">
    <w:name w:val="TOC Heading"/>
    <w:basedOn w:val="Overskrift1"/>
    <w:next w:val="Normal"/>
    <w:uiPriority w:val="39"/>
    <w:unhideWhenUsed/>
    <w:qFormat/>
    <w:rsid w:val="0057441E"/>
    <w:pPr>
      <w:numPr>
        <w:numId w:val="0"/>
      </w:numPr>
      <w:spacing w:before="240" w:line="259" w:lineRule="auto"/>
      <w:outlineLvl w:val="9"/>
    </w:pPr>
    <w:rPr>
      <w:rFonts w:asciiTheme="majorHAnsi" w:hAnsiTheme="majorHAnsi"/>
      <w:b w:val="0"/>
      <w:bCs w:val="0"/>
      <w:color w:val="2E74B5" w:themeColor="accent1" w:themeShade="BF"/>
      <w:sz w:val="32"/>
      <w:szCs w:val="32"/>
      <w:lang w:eastAsia="da-DK"/>
    </w:rPr>
  </w:style>
  <w:style w:type="paragraph" w:styleId="Indholdsfortegnelse1">
    <w:name w:val="toc 1"/>
    <w:basedOn w:val="Normal"/>
    <w:next w:val="Normal"/>
    <w:autoRedefine/>
    <w:uiPriority w:val="39"/>
    <w:unhideWhenUsed/>
    <w:rsid w:val="0057441E"/>
    <w:pPr>
      <w:spacing w:after="100"/>
    </w:pPr>
  </w:style>
  <w:style w:type="paragraph" w:styleId="Indholdsfortegnelse2">
    <w:name w:val="toc 2"/>
    <w:basedOn w:val="Normal"/>
    <w:next w:val="Normal"/>
    <w:autoRedefine/>
    <w:uiPriority w:val="39"/>
    <w:unhideWhenUsed/>
    <w:rsid w:val="0057441E"/>
    <w:pPr>
      <w:spacing w:after="100"/>
      <w:ind w:left="220"/>
    </w:pPr>
  </w:style>
  <w:style w:type="paragraph" w:styleId="Markeringsbobletekst">
    <w:name w:val="Balloon Text"/>
    <w:basedOn w:val="Normal"/>
    <w:link w:val="MarkeringsbobletekstTegn"/>
    <w:uiPriority w:val="99"/>
    <w:semiHidden/>
    <w:unhideWhenUsed/>
    <w:rsid w:val="001D7EC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D7EC2"/>
    <w:rPr>
      <w:rFonts w:ascii="Segoe UI" w:hAnsi="Segoe UI" w:cs="Segoe UI"/>
      <w:sz w:val="18"/>
      <w:szCs w:val="18"/>
    </w:rPr>
  </w:style>
  <w:style w:type="paragraph" w:styleId="Fodnotetekst">
    <w:name w:val="footnote text"/>
    <w:basedOn w:val="Normal"/>
    <w:link w:val="FodnotetekstTegn"/>
    <w:rsid w:val="00CD4B4A"/>
    <w:pPr>
      <w:spacing w:after="0" w:line="240" w:lineRule="auto"/>
      <w:ind w:left="703" w:hanging="703"/>
      <w:jc w:val="both"/>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rsid w:val="00CD4B4A"/>
    <w:rPr>
      <w:rFonts w:ascii="Times New Roman" w:eastAsia="Times New Roman" w:hAnsi="Times New Roman" w:cs="Times New Roman"/>
      <w:sz w:val="20"/>
      <w:szCs w:val="20"/>
      <w:lang w:eastAsia="da-DK"/>
    </w:rPr>
  </w:style>
  <w:style w:type="character" w:styleId="Fodnotehenvisning">
    <w:name w:val="footnote reference"/>
    <w:rsid w:val="00CD4B4A"/>
    <w:rPr>
      <w:vertAlign w:val="superscript"/>
    </w:rPr>
  </w:style>
  <w:style w:type="paragraph" w:styleId="Brdtekst">
    <w:name w:val="Body Text"/>
    <w:basedOn w:val="Normal"/>
    <w:link w:val="BrdtekstTegn"/>
    <w:rsid w:val="00C76D2A"/>
    <w:pPr>
      <w:spacing w:after="0" w:line="240" w:lineRule="auto"/>
      <w:ind w:left="703" w:hanging="703"/>
      <w:jc w:val="both"/>
    </w:pPr>
    <w:rPr>
      <w:rFonts w:ascii="Times New Roman" w:eastAsia="Times New Roman" w:hAnsi="Times New Roman" w:cs="Times New Roman"/>
      <w:sz w:val="24"/>
      <w:szCs w:val="20"/>
      <w:lang w:eastAsia="da-DK"/>
    </w:rPr>
  </w:style>
  <w:style w:type="character" w:customStyle="1" w:styleId="BrdtekstTegn">
    <w:name w:val="Brødtekst Tegn"/>
    <w:basedOn w:val="Standardskrifttypeiafsnit"/>
    <w:link w:val="Brdtekst"/>
    <w:rsid w:val="00C76D2A"/>
    <w:rPr>
      <w:rFonts w:ascii="Times New Roman" w:eastAsia="Times New Roman" w:hAnsi="Times New Roman" w:cs="Times New Roman"/>
      <w:sz w:val="24"/>
      <w:szCs w:val="20"/>
      <w:lang w:eastAsia="da-DK"/>
    </w:rPr>
  </w:style>
  <w:style w:type="paragraph" w:styleId="Brdtekstindrykning2">
    <w:name w:val="Body Text Indent 2"/>
    <w:basedOn w:val="Normal"/>
    <w:link w:val="Brdtekstindrykning2Tegn"/>
    <w:rsid w:val="00C76D2A"/>
    <w:pPr>
      <w:spacing w:after="0" w:line="240" w:lineRule="auto"/>
      <w:ind w:left="703" w:firstLine="426"/>
      <w:jc w:val="both"/>
    </w:pPr>
    <w:rPr>
      <w:rFonts w:ascii="Times New Roman" w:eastAsia="Times New Roman" w:hAnsi="Times New Roman" w:cs="Times New Roman"/>
      <w:szCs w:val="20"/>
      <w:lang w:eastAsia="da-DK"/>
    </w:rPr>
  </w:style>
  <w:style w:type="character" w:customStyle="1" w:styleId="Brdtekstindrykning2Tegn">
    <w:name w:val="Brødtekstindrykning 2 Tegn"/>
    <w:basedOn w:val="Standardskrifttypeiafsnit"/>
    <w:link w:val="Brdtekstindrykning2"/>
    <w:rsid w:val="00C76D2A"/>
    <w:rPr>
      <w:rFonts w:ascii="Times New Roman" w:eastAsia="Times New Roman" w:hAnsi="Times New Roman" w:cs="Times New Roman"/>
      <w:szCs w:val="20"/>
      <w:lang w:eastAsia="da-DK"/>
    </w:rPr>
  </w:style>
  <w:style w:type="paragraph" w:styleId="Brdtekstindrykning3">
    <w:name w:val="Body Text Indent 3"/>
    <w:basedOn w:val="Normal"/>
    <w:link w:val="Brdtekstindrykning3Tegn"/>
    <w:rsid w:val="00C76D2A"/>
    <w:pPr>
      <w:tabs>
        <w:tab w:val="left" w:pos="709"/>
      </w:tabs>
      <w:spacing w:after="0" w:line="240" w:lineRule="auto"/>
      <w:ind w:left="705" w:hanging="705"/>
      <w:jc w:val="both"/>
    </w:pPr>
    <w:rPr>
      <w:rFonts w:ascii="Times New Roman" w:eastAsia="Times New Roman" w:hAnsi="Times New Roman" w:cs="Times New Roman"/>
      <w:szCs w:val="20"/>
      <w:lang w:eastAsia="da-DK"/>
    </w:rPr>
  </w:style>
  <w:style w:type="character" w:customStyle="1" w:styleId="Brdtekstindrykning3Tegn">
    <w:name w:val="Brødtekstindrykning 3 Tegn"/>
    <w:basedOn w:val="Standardskrifttypeiafsnit"/>
    <w:link w:val="Brdtekstindrykning3"/>
    <w:rsid w:val="00C76D2A"/>
    <w:rPr>
      <w:rFonts w:ascii="Times New Roman" w:eastAsia="Times New Roman" w:hAnsi="Times New Roman" w:cs="Times New Roman"/>
      <w:szCs w:val="20"/>
      <w:lang w:eastAsia="da-DK"/>
    </w:rPr>
  </w:style>
  <w:style w:type="paragraph" w:customStyle="1" w:styleId="Default">
    <w:name w:val="Default"/>
    <w:rsid w:val="00403453"/>
    <w:pPr>
      <w:autoSpaceDE w:val="0"/>
      <w:autoSpaceDN w:val="0"/>
      <w:adjustRightInd w:val="0"/>
      <w:spacing w:after="0" w:line="240" w:lineRule="auto"/>
      <w:ind w:left="703" w:hanging="703"/>
      <w:jc w:val="both"/>
    </w:pPr>
    <w:rPr>
      <w:rFonts w:ascii="Garamond" w:eastAsia="Times New Roman" w:hAnsi="Garamond" w:cs="Garamond"/>
      <w:color w:val="000000"/>
      <w:sz w:val="24"/>
      <w:szCs w:val="24"/>
      <w:lang w:eastAsia="da-DK"/>
    </w:rPr>
  </w:style>
  <w:style w:type="character" w:styleId="Kommentarhenvisning">
    <w:name w:val="annotation reference"/>
    <w:basedOn w:val="Standardskrifttypeiafsnit"/>
    <w:uiPriority w:val="99"/>
    <w:semiHidden/>
    <w:unhideWhenUsed/>
    <w:rsid w:val="005E1386"/>
    <w:rPr>
      <w:sz w:val="16"/>
      <w:szCs w:val="16"/>
    </w:rPr>
  </w:style>
  <w:style w:type="paragraph" w:styleId="Kommentartekst">
    <w:name w:val="annotation text"/>
    <w:basedOn w:val="Normal"/>
    <w:link w:val="KommentartekstTegn"/>
    <w:unhideWhenUsed/>
    <w:rsid w:val="005E1386"/>
    <w:pPr>
      <w:spacing w:line="240" w:lineRule="auto"/>
    </w:pPr>
    <w:rPr>
      <w:sz w:val="20"/>
      <w:szCs w:val="20"/>
    </w:rPr>
  </w:style>
  <w:style w:type="character" w:customStyle="1" w:styleId="KommentartekstTegn">
    <w:name w:val="Kommentartekst Tegn"/>
    <w:basedOn w:val="Standardskrifttypeiafsnit"/>
    <w:link w:val="Kommentartekst"/>
    <w:rsid w:val="005E1386"/>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5E1386"/>
    <w:rPr>
      <w:b/>
      <w:bCs/>
    </w:rPr>
  </w:style>
  <w:style w:type="character" w:customStyle="1" w:styleId="KommentaremneTegn">
    <w:name w:val="Kommentaremne Tegn"/>
    <w:basedOn w:val="KommentartekstTegn"/>
    <w:link w:val="Kommentaremne"/>
    <w:uiPriority w:val="99"/>
    <w:semiHidden/>
    <w:rsid w:val="005E1386"/>
    <w:rPr>
      <w:rFonts w:ascii="Arial" w:hAnsi="Arial"/>
      <w:b/>
      <w:bCs/>
      <w:sz w:val="20"/>
      <w:szCs w:val="20"/>
    </w:rPr>
  </w:style>
  <w:style w:type="paragraph" w:styleId="Korrektur">
    <w:name w:val="Revision"/>
    <w:hidden/>
    <w:uiPriority w:val="99"/>
    <w:semiHidden/>
    <w:rsid w:val="005E6AEE"/>
    <w:pPr>
      <w:spacing w:after="0" w:line="240" w:lineRule="auto"/>
    </w:pPr>
    <w:rPr>
      <w:rFonts w:ascii="Arial" w:hAnsi="Arial"/>
    </w:rPr>
  </w:style>
  <w:style w:type="paragraph" w:styleId="Sidehoved">
    <w:name w:val="header"/>
    <w:basedOn w:val="Normal"/>
    <w:link w:val="SidehovedTegn"/>
    <w:uiPriority w:val="99"/>
    <w:unhideWhenUsed/>
    <w:rsid w:val="000E502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E5024"/>
    <w:rPr>
      <w:rFonts w:ascii="Arial" w:hAnsi="Arial"/>
    </w:rPr>
  </w:style>
  <w:style w:type="paragraph" w:styleId="Sidefod">
    <w:name w:val="footer"/>
    <w:basedOn w:val="Normal"/>
    <w:link w:val="SidefodTegn"/>
    <w:uiPriority w:val="99"/>
    <w:unhideWhenUsed/>
    <w:rsid w:val="000E502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E5024"/>
    <w:rPr>
      <w:rFonts w:ascii="Arial" w:hAnsi="Arial"/>
    </w:rPr>
  </w:style>
  <w:style w:type="paragraph" w:customStyle="1" w:styleId="BBBodyTextIndent1">
    <w:name w:val="B&amp;B Body Text Indent 1"/>
    <w:basedOn w:val="Normal"/>
    <w:uiPriority w:val="19"/>
    <w:rsid w:val="007F276E"/>
    <w:pPr>
      <w:spacing w:after="240" w:line="240" w:lineRule="auto"/>
      <w:ind w:left="720"/>
      <w:jc w:val="both"/>
    </w:pPr>
    <w:rPr>
      <w:rFonts w:ascii="Georgia" w:hAnsi="Georgia" w:cs="Times New Roman"/>
      <w:szCs w:val="20"/>
    </w:rPr>
  </w:style>
  <w:style w:type="paragraph" w:customStyle="1" w:styleId="BBHeading1">
    <w:name w:val="B&amp;B Heading 1"/>
    <w:basedOn w:val="Brdtekst"/>
    <w:next w:val="BBBodyTextIndent1"/>
    <w:uiPriority w:val="9"/>
    <w:qFormat/>
    <w:rsid w:val="00C723DD"/>
    <w:pPr>
      <w:keepNext/>
      <w:numPr>
        <w:numId w:val="16"/>
      </w:numPr>
      <w:tabs>
        <w:tab w:val="num" w:pos="360"/>
      </w:tabs>
      <w:spacing w:after="240"/>
      <w:ind w:left="0" w:firstLine="0"/>
      <w:outlineLvl w:val="0"/>
    </w:pPr>
    <w:rPr>
      <w:rFonts w:ascii="Georgia" w:eastAsiaTheme="minorHAnsi" w:hAnsi="Georgia"/>
      <w:b/>
      <w:caps/>
      <w:sz w:val="22"/>
      <w:lang w:eastAsia="en-US"/>
    </w:rPr>
  </w:style>
  <w:style w:type="paragraph" w:customStyle="1" w:styleId="BBClause2">
    <w:name w:val="B&amp;B Clause 2"/>
    <w:basedOn w:val="Brdtekst"/>
    <w:uiPriority w:val="29"/>
    <w:qFormat/>
    <w:rsid w:val="00C723DD"/>
    <w:pPr>
      <w:numPr>
        <w:ilvl w:val="1"/>
        <w:numId w:val="16"/>
      </w:numPr>
      <w:tabs>
        <w:tab w:val="num" w:pos="360"/>
      </w:tabs>
      <w:spacing w:after="240"/>
      <w:ind w:left="0" w:firstLine="0"/>
    </w:pPr>
    <w:rPr>
      <w:rFonts w:ascii="Georgia" w:eastAsiaTheme="minorHAnsi" w:hAnsi="Georgia"/>
      <w:sz w:val="22"/>
      <w:lang w:eastAsia="en-US"/>
    </w:rPr>
  </w:style>
  <w:style w:type="paragraph" w:customStyle="1" w:styleId="BBClause3">
    <w:name w:val="B&amp;B Clause 3"/>
    <w:basedOn w:val="Brdtekst"/>
    <w:uiPriority w:val="29"/>
    <w:qFormat/>
    <w:rsid w:val="00C723DD"/>
    <w:pPr>
      <w:numPr>
        <w:ilvl w:val="2"/>
        <w:numId w:val="16"/>
      </w:numPr>
      <w:tabs>
        <w:tab w:val="clear" w:pos="1622"/>
        <w:tab w:val="num" w:pos="360"/>
      </w:tabs>
      <w:spacing w:after="240"/>
      <w:ind w:left="0" w:firstLine="0"/>
    </w:pPr>
    <w:rPr>
      <w:rFonts w:ascii="Georgia" w:eastAsiaTheme="minorHAnsi" w:hAnsi="Georgia"/>
      <w:sz w:val="22"/>
      <w:lang w:eastAsia="en-US"/>
    </w:rPr>
  </w:style>
  <w:style w:type="paragraph" w:customStyle="1" w:styleId="BBClause4">
    <w:name w:val="B&amp;B Clause 4"/>
    <w:basedOn w:val="Brdtekst"/>
    <w:uiPriority w:val="29"/>
    <w:qFormat/>
    <w:rsid w:val="00C723DD"/>
    <w:pPr>
      <w:numPr>
        <w:ilvl w:val="3"/>
        <w:numId w:val="16"/>
      </w:numPr>
      <w:tabs>
        <w:tab w:val="clear" w:pos="2699"/>
        <w:tab w:val="num" w:pos="360"/>
      </w:tabs>
      <w:spacing w:after="240"/>
      <w:ind w:left="0" w:firstLine="0"/>
    </w:pPr>
    <w:rPr>
      <w:rFonts w:ascii="Georgia" w:eastAsiaTheme="minorHAnsi" w:hAnsi="Georgia"/>
      <w:sz w:val="22"/>
      <w:lang w:eastAsia="en-US"/>
    </w:rPr>
  </w:style>
  <w:style w:type="paragraph" w:customStyle="1" w:styleId="BBClause5">
    <w:name w:val="B&amp;B Clause 5"/>
    <w:basedOn w:val="Brdtekst"/>
    <w:uiPriority w:val="29"/>
    <w:rsid w:val="00C723DD"/>
    <w:pPr>
      <w:numPr>
        <w:ilvl w:val="4"/>
        <w:numId w:val="16"/>
      </w:numPr>
      <w:tabs>
        <w:tab w:val="clear" w:pos="2699"/>
        <w:tab w:val="num" w:pos="360"/>
      </w:tabs>
      <w:spacing w:after="240"/>
      <w:ind w:left="0" w:firstLine="0"/>
    </w:pPr>
    <w:rPr>
      <w:rFonts w:ascii="Georgia" w:eastAsiaTheme="minorHAnsi" w:hAnsi="Georgia"/>
      <w:sz w:val="22"/>
      <w:lang w:eastAsia="en-US"/>
    </w:rPr>
  </w:style>
  <w:style w:type="paragraph" w:customStyle="1" w:styleId="BBClause6">
    <w:name w:val="B&amp;B Clause 6"/>
    <w:basedOn w:val="Brdtekst"/>
    <w:uiPriority w:val="29"/>
    <w:rsid w:val="00C723DD"/>
    <w:pPr>
      <w:numPr>
        <w:ilvl w:val="5"/>
        <w:numId w:val="16"/>
      </w:numPr>
      <w:tabs>
        <w:tab w:val="clear" w:pos="3238"/>
        <w:tab w:val="num" w:pos="360"/>
      </w:tabs>
      <w:spacing w:after="240"/>
      <w:ind w:left="0" w:firstLine="0"/>
    </w:pPr>
    <w:rPr>
      <w:rFonts w:ascii="Georgia" w:eastAsiaTheme="minorHAnsi" w:hAnsi="Georgia"/>
      <w:sz w:val="22"/>
      <w:lang w:eastAsia="en-US"/>
    </w:rPr>
  </w:style>
  <w:style w:type="paragraph" w:customStyle="1" w:styleId="BBClause7">
    <w:name w:val="B&amp;B Clause 7"/>
    <w:basedOn w:val="Brdtekst"/>
    <w:uiPriority w:val="29"/>
    <w:rsid w:val="00C723DD"/>
    <w:pPr>
      <w:numPr>
        <w:ilvl w:val="6"/>
        <w:numId w:val="16"/>
      </w:numPr>
      <w:tabs>
        <w:tab w:val="clear" w:pos="3912"/>
        <w:tab w:val="num" w:pos="360"/>
      </w:tabs>
      <w:spacing w:after="240"/>
      <w:ind w:left="0" w:firstLine="0"/>
    </w:pPr>
    <w:rPr>
      <w:rFonts w:ascii="Georgia" w:eastAsiaTheme="minorHAnsi" w:hAnsi="Georgia"/>
      <w:sz w:val="22"/>
      <w:lang w:eastAsia="en-US"/>
    </w:rPr>
  </w:style>
  <w:style w:type="paragraph" w:customStyle="1" w:styleId="BBClause8">
    <w:name w:val="B&amp;B Clause 8"/>
    <w:basedOn w:val="Brdtekst"/>
    <w:uiPriority w:val="29"/>
    <w:rsid w:val="00C723DD"/>
    <w:pPr>
      <w:numPr>
        <w:ilvl w:val="7"/>
        <w:numId w:val="16"/>
      </w:numPr>
      <w:tabs>
        <w:tab w:val="clear" w:pos="4587"/>
        <w:tab w:val="num" w:pos="360"/>
      </w:tabs>
      <w:spacing w:after="240"/>
      <w:ind w:left="0" w:firstLine="0"/>
    </w:pPr>
    <w:rPr>
      <w:rFonts w:ascii="Georgia" w:eastAsiaTheme="minorHAnsi" w:hAnsi="Georgia"/>
      <w:sz w:val="22"/>
      <w:lang w:eastAsia="en-US"/>
    </w:rPr>
  </w:style>
  <w:style w:type="paragraph" w:customStyle="1" w:styleId="BBClause9">
    <w:name w:val="B&amp;B Clause 9"/>
    <w:basedOn w:val="Brdtekst"/>
    <w:uiPriority w:val="29"/>
    <w:rsid w:val="00C723DD"/>
    <w:pPr>
      <w:numPr>
        <w:ilvl w:val="8"/>
        <w:numId w:val="16"/>
      </w:numPr>
      <w:tabs>
        <w:tab w:val="clear" w:pos="5262"/>
        <w:tab w:val="num" w:pos="360"/>
      </w:tabs>
      <w:spacing w:after="240"/>
      <w:ind w:left="0" w:firstLine="0"/>
    </w:pPr>
    <w:rPr>
      <w:rFonts w:ascii="Georgia" w:eastAsiaTheme="minorHAnsi" w:hAnsi="Georgia"/>
      <w:sz w:val="22"/>
      <w:lang w:eastAsia="en-US"/>
    </w:rPr>
  </w:style>
  <w:style w:type="paragraph" w:customStyle="1" w:styleId="BBHeading2">
    <w:name w:val="B&amp;B Heading 2"/>
    <w:basedOn w:val="BBClause2"/>
    <w:next w:val="Normal"/>
    <w:uiPriority w:val="9"/>
    <w:qFormat/>
    <w:rsid w:val="00C723DD"/>
    <w:rPr>
      <w:b/>
    </w:rPr>
  </w:style>
  <w:style w:type="numbering" w:customStyle="1" w:styleId="NumberingMain">
    <w:name w:val="Numbering Main"/>
    <w:uiPriority w:val="99"/>
    <w:rsid w:val="00C723DD"/>
    <w:pPr>
      <w:numPr>
        <w:numId w:val="16"/>
      </w:numPr>
    </w:pPr>
  </w:style>
  <w:style w:type="paragraph" w:customStyle="1" w:styleId="BBBullet1">
    <w:name w:val="B&amp;B Bullet 1"/>
    <w:basedOn w:val="Brdtekst"/>
    <w:uiPriority w:val="39"/>
    <w:rsid w:val="00667E91"/>
    <w:pPr>
      <w:numPr>
        <w:ilvl w:val="1"/>
        <w:numId w:val="18"/>
      </w:numPr>
      <w:spacing w:after="240"/>
    </w:pPr>
    <w:rPr>
      <w:rFonts w:ascii="Georgia" w:eastAsiaTheme="minorHAnsi" w:hAnsi="Georgia"/>
      <w:sz w:val="22"/>
      <w:lang w:eastAsia="en-US"/>
    </w:rPr>
  </w:style>
  <w:style w:type="paragraph" w:customStyle="1" w:styleId="BBBullet2">
    <w:name w:val="B&amp;B Bullet 2"/>
    <w:basedOn w:val="Brdtekst"/>
    <w:uiPriority w:val="39"/>
    <w:rsid w:val="00667E91"/>
    <w:pPr>
      <w:numPr>
        <w:ilvl w:val="2"/>
        <w:numId w:val="18"/>
      </w:numPr>
      <w:spacing w:after="240"/>
    </w:pPr>
    <w:rPr>
      <w:rFonts w:ascii="Georgia" w:eastAsiaTheme="minorHAnsi" w:hAnsi="Georgia"/>
      <w:sz w:val="22"/>
      <w:lang w:eastAsia="en-US"/>
    </w:rPr>
  </w:style>
  <w:style w:type="paragraph" w:customStyle="1" w:styleId="BBBullet3">
    <w:name w:val="B&amp;B Bullet 3"/>
    <w:basedOn w:val="Brdtekst"/>
    <w:uiPriority w:val="39"/>
    <w:rsid w:val="00667E91"/>
    <w:pPr>
      <w:numPr>
        <w:ilvl w:val="3"/>
        <w:numId w:val="18"/>
      </w:numPr>
      <w:spacing w:after="240"/>
    </w:pPr>
    <w:rPr>
      <w:rFonts w:ascii="Georgia" w:eastAsiaTheme="minorHAnsi" w:hAnsi="Georgia"/>
      <w:sz w:val="22"/>
      <w:lang w:eastAsia="en-US"/>
    </w:rPr>
  </w:style>
  <w:style w:type="paragraph" w:customStyle="1" w:styleId="BBBullet4">
    <w:name w:val="B&amp;B Bullet 4"/>
    <w:basedOn w:val="Brdtekst"/>
    <w:uiPriority w:val="39"/>
    <w:rsid w:val="00667E91"/>
    <w:pPr>
      <w:numPr>
        <w:ilvl w:val="4"/>
        <w:numId w:val="18"/>
      </w:numPr>
      <w:spacing w:after="240"/>
    </w:pPr>
    <w:rPr>
      <w:rFonts w:ascii="Georgia" w:eastAsiaTheme="minorHAnsi" w:hAnsi="Georgia"/>
      <w:sz w:val="22"/>
      <w:lang w:eastAsia="en-US"/>
    </w:rPr>
  </w:style>
  <w:style w:type="paragraph" w:customStyle="1" w:styleId="BBBullet5">
    <w:name w:val="B&amp;B Bullet 5"/>
    <w:basedOn w:val="Brdtekst"/>
    <w:uiPriority w:val="39"/>
    <w:rsid w:val="00667E91"/>
    <w:pPr>
      <w:numPr>
        <w:ilvl w:val="5"/>
        <w:numId w:val="18"/>
      </w:numPr>
      <w:spacing w:after="240"/>
    </w:pPr>
    <w:rPr>
      <w:rFonts w:ascii="Georgia" w:eastAsiaTheme="minorHAnsi" w:hAnsi="Georgia"/>
      <w:sz w:val="22"/>
      <w:lang w:eastAsia="en-US"/>
    </w:rPr>
  </w:style>
  <w:style w:type="paragraph" w:customStyle="1" w:styleId="BBBullet6">
    <w:name w:val="B&amp;B Bullet 6"/>
    <w:basedOn w:val="Brdtekst"/>
    <w:uiPriority w:val="39"/>
    <w:rsid w:val="00667E91"/>
    <w:pPr>
      <w:numPr>
        <w:ilvl w:val="6"/>
        <w:numId w:val="18"/>
      </w:numPr>
      <w:spacing w:after="240"/>
    </w:pPr>
    <w:rPr>
      <w:rFonts w:ascii="Georgia" w:eastAsiaTheme="minorHAnsi" w:hAnsi="Georgia"/>
      <w:sz w:val="22"/>
      <w:lang w:eastAsia="en-US"/>
    </w:rPr>
  </w:style>
  <w:style w:type="paragraph" w:customStyle="1" w:styleId="BBBullet7">
    <w:name w:val="B&amp;B Bullet 7"/>
    <w:basedOn w:val="Brdtekst"/>
    <w:uiPriority w:val="39"/>
    <w:rsid w:val="00667E91"/>
    <w:pPr>
      <w:numPr>
        <w:ilvl w:val="7"/>
        <w:numId w:val="18"/>
      </w:numPr>
      <w:spacing w:after="240"/>
    </w:pPr>
    <w:rPr>
      <w:rFonts w:ascii="Georgia" w:eastAsiaTheme="minorHAnsi" w:hAnsi="Georgia"/>
      <w:sz w:val="22"/>
      <w:lang w:eastAsia="en-US"/>
    </w:rPr>
  </w:style>
  <w:style w:type="paragraph" w:customStyle="1" w:styleId="BBBullet8">
    <w:name w:val="B&amp;B Bullet 8"/>
    <w:basedOn w:val="Brdtekst"/>
    <w:uiPriority w:val="39"/>
    <w:rsid w:val="00667E91"/>
    <w:pPr>
      <w:numPr>
        <w:ilvl w:val="8"/>
        <w:numId w:val="18"/>
      </w:numPr>
      <w:spacing w:after="240"/>
    </w:pPr>
    <w:rPr>
      <w:rFonts w:ascii="Georgia" w:eastAsiaTheme="minorHAnsi" w:hAnsi="Georgia"/>
      <w:sz w:val="22"/>
      <w:lang w:eastAsia="en-US"/>
    </w:rPr>
  </w:style>
  <w:style w:type="paragraph" w:customStyle="1" w:styleId="BBBulletatMargin">
    <w:name w:val="B&amp;B Bullet at Margin"/>
    <w:basedOn w:val="BBBullet8"/>
    <w:uiPriority w:val="38"/>
    <w:rsid w:val="00667E91"/>
    <w:pPr>
      <w:numPr>
        <w:ilvl w:val="0"/>
      </w:numPr>
    </w:pPr>
  </w:style>
  <w:style w:type="numbering" w:customStyle="1" w:styleId="BulletList">
    <w:name w:val="Bullet List"/>
    <w:uiPriority w:val="99"/>
    <w:rsid w:val="00667E91"/>
    <w:pPr>
      <w:numPr>
        <w:numId w:val="18"/>
      </w:numPr>
    </w:pPr>
  </w:style>
  <w:style w:type="paragraph" w:customStyle="1" w:styleId="PunktafsnitAlmtekst">
    <w:name w:val="Punktafsnit (Alm. tekst)"/>
    <w:basedOn w:val="Normal"/>
    <w:qFormat/>
    <w:rsid w:val="000F7278"/>
    <w:pPr>
      <w:tabs>
        <w:tab w:val="left" w:pos="992"/>
      </w:tabs>
      <w:overflowPunct w:val="0"/>
      <w:autoSpaceDE w:val="0"/>
      <w:autoSpaceDN w:val="0"/>
      <w:adjustRightInd w:val="0"/>
      <w:spacing w:after="300"/>
      <w:jc w:val="both"/>
      <w:textAlignment w:val="baseline"/>
    </w:pPr>
    <w:rPr>
      <w:rFonts w:ascii="Times New Roman" w:eastAsia="Times New Roman" w:hAnsi="Times New Roman" w:cs="Times New Roman"/>
      <w:bCs/>
      <w:sz w:val="23"/>
      <w:szCs w:val="20"/>
      <w:lang w:val="en-US" w:eastAsia="da-DK"/>
    </w:rPr>
  </w:style>
  <w:style w:type="character" w:styleId="BesgtHyperlink">
    <w:name w:val="FollowedHyperlink"/>
    <w:basedOn w:val="Standardskrifttypeiafsnit"/>
    <w:uiPriority w:val="99"/>
    <w:semiHidden/>
    <w:unhideWhenUsed/>
    <w:rsid w:val="00CE7E11"/>
    <w:rPr>
      <w:color w:val="954F72" w:themeColor="followedHyperlink"/>
      <w:u w:val="single"/>
    </w:rPr>
  </w:style>
  <w:style w:type="character" w:customStyle="1" w:styleId="ListeafsnitTegn">
    <w:name w:val="Listeafsnit Tegn"/>
    <w:aliases w:val="Bullet (use only this bullet) Tegn,Margentekst Tegn,MargentekstCxSpLast Tegn"/>
    <w:link w:val="Listeafsnit"/>
    <w:uiPriority w:val="34"/>
    <w:locked/>
    <w:rsid w:val="00B4069C"/>
    <w:rPr>
      <w:rFonts w:ascii="Times New Roman" w:hAnsi="Times New Roman"/>
      <w:sz w:val="24"/>
    </w:rPr>
  </w:style>
  <w:style w:type="paragraph" w:customStyle="1" w:styleId="Template-Adresse">
    <w:name w:val="Template - Adresse"/>
    <w:basedOn w:val="Normal"/>
    <w:uiPriority w:val="7"/>
    <w:semiHidden/>
    <w:rsid w:val="00B4069C"/>
    <w:pPr>
      <w:spacing w:after="0" w:line="240" w:lineRule="atLeast"/>
      <w:jc w:val="center"/>
    </w:pPr>
    <w:rPr>
      <w:rFonts w:eastAsia="Times New Roman" w:cs="Times New Roman"/>
      <w:noProof/>
      <w:color w:val="1E7796"/>
      <w:sz w:val="14"/>
      <w:szCs w:val="24"/>
    </w:rPr>
  </w:style>
  <w:style w:type="table" w:styleId="Tabel-Gitter">
    <w:name w:val="Table Grid"/>
    <w:basedOn w:val="Tabel-Normal"/>
    <w:rsid w:val="00B4069C"/>
    <w:pPr>
      <w:spacing w:after="280" w:line="240" w:lineRule="atLeast"/>
    </w:pPr>
    <w:rPr>
      <w:rFonts w:ascii="Garamond" w:eastAsia="Times New Roman" w:hAnsi="Garamond" w:cs="Times New Roman"/>
      <w:sz w:val="24"/>
      <w:szCs w:val="24"/>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D51"/>
    <w:pPr>
      <w:spacing w:after="200" w:line="276" w:lineRule="auto"/>
    </w:pPr>
    <w:rPr>
      <w:rFonts w:ascii="Arial" w:hAnsi="Arial"/>
    </w:rPr>
  </w:style>
  <w:style w:type="paragraph" w:styleId="Overskrift1">
    <w:name w:val="heading 1"/>
    <w:basedOn w:val="Normal"/>
    <w:next w:val="Normal"/>
    <w:link w:val="Overskrift1Tegn"/>
    <w:uiPriority w:val="9"/>
    <w:qFormat/>
    <w:rsid w:val="00A24D51"/>
    <w:pPr>
      <w:keepNext/>
      <w:keepLines/>
      <w:numPr>
        <w:numId w:val="1"/>
      </w:numPr>
      <w:spacing w:before="120" w:after="0"/>
      <w:outlineLvl w:val="0"/>
    </w:pPr>
    <w:rPr>
      <w:rFonts w:eastAsiaTheme="majorEastAsia" w:cstheme="majorBidi"/>
      <w:b/>
      <w:bCs/>
      <w:color w:val="000000" w:themeColor="text1"/>
      <w:szCs w:val="28"/>
    </w:rPr>
  </w:style>
  <w:style w:type="paragraph" w:styleId="Overskrift2">
    <w:name w:val="heading 2"/>
    <w:basedOn w:val="Normal"/>
    <w:next w:val="Normal"/>
    <w:link w:val="Overskrift2Tegn"/>
    <w:uiPriority w:val="9"/>
    <w:unhideWhenUsed/>
    <w:qFormat/>
    <w:rsid w:val="00A24D51"/>
    <w:pPr>
      <w:keepNext/>
      <w:keepLines/>
      <w:numPr>
        <w:ilvl w:val="1"/>
        <w:numId w:val="1"/>
      </w:numPr>
      <w:spacing w:before="200" w:after="0"/>
      <w:outlineLvl w:val="1"/>
    </w:pPr>
    <w:rPr>
      <w:rFonts w:eastAsiaTheme="majorEastAsia" w:cstheme="majorBidi"/>
      <w:bCs/>
      <w:i/>
      <w:color w:val="000000" w:themeColor="text1"/>
      <w:szCs w:val="26"/>
    </w:rPr>
  </w:style>
  <w:style w:type="paragraph" w:styleId="Overskrift4">
    <w:name w:val="heading 4"/>
    <w:basedOn w:val="Normal"/>
    <w:next w:val="Normal"/>
    <w:link w:val="Overskrift4Tegn"/>
    <w:semiHidden/>
    <w:unhideWhenUsed/>
    <w:qFormat/>
    <w:rsid w:val="00A24D51"/>
    <w:pPr>
      <w:keepNext/>
      <w:keepLines/>
      <w:numPr>
        <w:ilvl w:val="3"/>
        <w:numId w:val="1"/>
      </w:numPr>
      <w:spacing w:before="200" w:after="0"/>
      <w:outlineLvl w:val="3"/>
    </w:pPr>
    <w:rPr>
      <w:rFonts w:eastAsiaTheme="majorEastAsia" w:cstheme="majorBidi"/>
      <w:bCs/>
      <w:i/>
      <w:iCs/>
    </w:rPr>
  </w:style>
  <w:style w:type="paragraph" w:styleId="Overskrift5">
    <w:name w:val="heading 5"/>
    <w:basedOn w:val="Normal"/>
    <w:next w:val="Normal"/>
    <w:link w:val="Overskrift5Tegn"/>
    <w:uiPriority w:val="9"/>
    <w:semiHidden/>
    <w:unhideWhenUsed/>
    <w:qFormat/>
    <w:rsid w:val="00A24D51"/>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Overskrift6">
    <w:name w:val="heading 6"/>
    <w:basedOn w:val="Normal"/>
    <w:next w:val="Normal"/>
    <w:link w:val="Overskrift6Tegn"/>
    <w:uiPriority w:val="9"/>
    <w:semiHidden/>
    <w:unhideWhenUsed/>
    <w:qFormat/>
    <w:rsid w:val="00A24D51"/>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Overskrift7">
    <w:name w:val="heading 7"/>
    <w:basedOn w:val="Normal"/>
    <w:next w:val="Normal"/>
    <w:link w:val="Overskrift7Tegn"/>
    <w:uiPriority w:val="9"/>
    <w:semiHidden/>
    <w:unhideWhenUsed/>
    <w:qFormat/>
    <w:rsid w:val="00A24D5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semiHidden/>
    <w:unhideWhenUsed/>
    <w:qFormat/>
    <w:rsid w:val="00A24D51"/>
    <w:pPr>
      <w:keepNext/>
      <w:numPr>
        <w:ilvl w:val="7"/>
        <w:numId w:val="1"/>
      </w:numPr>
      <w:spacing w:after="0" w:line="240" w:lineRule="auto"/>
      <w:jc w:val="center"/>
      <w:outlineLvl w:val="7"/>
    </w:pPr>
    <w:rPr>
      <w:rFonts w:eastAsia="Times New Roman" w:cs="Arial"/>
      <w:b/>
      <w:bCs/>
      <w:sz w:val="44"/>
      <w:szCs w:val="20"/>
      <w:lang w:eastAsia="da-DK"/>
    </w:rPr>
  </w:style>
  <w:style w:type="paragraph" w:styleId="Overskrift9">
    <w:name w:val="heading 9"/>
    <w:basedOn w:val="Normal"/>
    <w:next w:val="Normal"/>
    <w:link w:val="Overskrift9Tegn"/>
    <w:uiPriority w:val="9"/>
    <w:semiHidden/>
    <w:unhideWhenUsed/>
    <w:qFormat/>
    <w:rsid w:val="00A24D5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A24D51"/>
    <w:rPr>
      <w:rFonts w:ascii="Arial" w:eastAsiaTheme="majorEastAsia" w:hAnsi="Arial" w:cstheme="majorBidi"/>
      <w:b/>
      <w:bCs/>
      <w:color w:val="000000" w:themeColor="text1"/>
      <w:szCs w:val="28"/>
    </w:rPr>
  </w:style>
  <w:style w:type="character" w:customStyle="1" w:styleId="Overskrift2Tegn">
    <w:name w:val="Overskrift 2 Tegn"/>
    <w:basedOn w:val="Standardskrifttypeiafsnit"/>
    <w:link w:val="Overskrift2"/>
    <w:uiPriority w:val="9"/>
    <w:rsid w:val="00A24D51"/>
    <w:rPr>
      <w:rFonts w:ascii="Arial" w:eastAsiaTheme="majorEastAsia" w:hAnsi="Arial" w:cstheme="majorBidi"/>
      <w:bCs/>
      <w:i/>
      <w:color w:val="000000" w:themeColor="text1"/>
      <w:szCs w:val="26"/>
    </w:rPr>
  </w:style>
  <w:style w:type="character" w:customStyle="1" w:styleId="Overskrift4Tegn">
    <w:name w:val="Overskrift 4 Tegn"/>
    <w:basedOn w:val="Standardskrifttypeiafsnit"/>
    <w:link w:val="Overskrift4"/>
    <w:semiHidden/>
    <w:rsid w:val="00A24D51"/>
    <w:rPr>
      <w:rFonts w:ascii="Arial" w:eastAsiaTheme="majorEastAsia" w:hAnsi="Arial" w:cstheme="majorBidi"/>
      <w:bCs/>
      <w:i/>
      <w:iCs/>
    </w:rPr>
  </w:style>
  <w:style w:type="character" w:customStyle="1" w:styleId="Overskrift5Tegn">
    <w:name w:val="Overskrift 5 Tegn"/>
    <w:basedOn w:val="Standardskrifttypeiafsnit"/>
    <w:link w:val="Overskrift5"/>
    <w:uiPriority w:val="9"/>
    <w:semiHidden/>
    <w:rsid w:val="00A24D51"/>
    <w:rPr>
      <w:rFonts w:asciiTheme="majorHAnsi" w:eastAsiaTheme="majorEastAsia" w:hAnsiTheme="majorHAnsi" w:cstheme="majorBidi"/>
      <w:color w:val="1F4D78" w:themeColor="accent1" w:themeShade="7F"/>
    </w:rPr>
  </w:style>
  <w:style w:type="character" w:customStyle="1" w:styleId="Overskrift6Tegn">
    <w:name w:val="Overskrift 6 Tegn"/>
    <w:basedOn w:val="Standardskrifttypeiafsnit"/>
    <w:link w:val="Overskrift6"/>
    <w:uiPriority w:val="9"/>
    <w:semiHidden/>
    <w:rsid w:val="00A24D51"/>
    <w:rPr>
      <w:rFonts w:asciiTheme="majorHAnsi" w:eastAsiaTheme="majorEastAsia" w:hAnsiTheme="majorHAnsi" w:cstheme="majorBidi"/>
      <w:i/>
      <w:iCs/>
      <w:color w:val="1F4D78" w:themeColor="accent1" w:themeShade="7F"/>
    </w:rPr>
  </w:style>
  <w:style w:type="character" w:customStyle="1" w:styleId="Overskrift7Tegn">
    <w:name w:val="Overskrift 7 Tegn"/>
    <w:basedOn w:val="Standardskrifttypeiafsnit"/>
    <w:link w:val="Overskrift7"/>
    <w:uiPriority w:val="9"/>
    <w:semiHidden/>
    <w:rsid w:val="00A24D51"/>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semiHidden/>
    <w:rsid w:val="00A24D51"/>
    <w:rPr>
      <w:rFonts w:ascii="Arial" w:eastAsia="Times New Roman" w:hAnsi="Arial" w:cs="Arial"/>
      <w:b/>
      <w:bCs/>
      <w:sz w:val="44"/>
      <w:szCs w:val="20"/>
      <w:lang w:eastAsia="da-DK"/>
    </w:rPr>
  </w:style>
  <w:style w:type="character" w:customStyle="1" w:styleId="Overskrift9Tegn">
    <w:name w:val="Overskrift 9 Tegn"/>
    <w:basedOn w:val="Standardskrifttypeiafsnit"/>
    <w:link w:val="Overskrift9"/>
    <w:uiPriority w:val="9"/>
    <w:semiHidden/>
    <w:rsid w:val="00A24D51"/>
    <w:rPr>
      <w:rFonts w:asciiTheme="majorHAnsi" w:eastAsiaTheme="majorEastAsia" w:hAnsiTheme="majorHAnsi" w:cstheme="majorBidi"/>
      <w:i/>
      <w:iCs/>
      <w:color w:val="404040" w:themeColor="text1" w:themeTint="BF"/>
      <w:sz w:val="20"/>
      <w:szCs w:val="20"/>
    </w:rPr>
  </w:style>
  <w:style w:type="character" w:styleId="Hyperlink">
    <w:name w:val="Hyperlink"/>
    <w:basedOn w:val="Standardskrifttypeiafsnit"/>
    <w:uiPriority w:val="99"/>
    <w:unhideWhenUsed/>
    <w:rsid w:val="00A24D51"/>
    <w:rPr>
      <w:color w:val="0563C1" w:themeColor="hyperlink"/>
      <w:u w:val="single"/>
    </w:rPr>
  </w:style>
  <w:style w:type="paragraph" w:styleId="Undertitel">
    <w:name w:val="Subtitle"/>
    <w:basedOn w:val="Normal"/>
    <w:next w:val="Normal"/>
    <w:link w:val="UndertitelTegn"/>
    <w:uiPriority w:val="11"/>
    <w:qFormat/>
    <w:rsid w:val="00A24D51"/>
    <w:pPr>
      <w:spacing w:after="0"/>
      <w:outlineLvl w:val="0"/>
    </w:pPr>
    <w:rPr>
      <w:rFonts w:eastAsiaTheme="majorEastAsia" w:cstheme="majorBidi"/>
      <w:b/>
      <w:iCs/>
      <w:sz w:val="24"/>
      <w:szCs w:val="24"/>
    </w:rPr>
  </w:style>
  <w:style w:type="character" w:customStyle="1" w:styleId="UndertitelTegn">
    <w:name w:val="Undertitel Tegn"/>
    <w:basedOn w:val="Standardskrifttypeiafsnit"/>
    <w:link w:val="Undertitel"/>
    <w:uiPriority w:val="11"/>
    <w:rsid w:val="00A24D51"/>
    <w:rPr>
      <w:rFonts w:ascii="Arial" w:eastAsiaTheme="majorEastAsia" w:hAnsi="Arial" w:cstheme="majorBidi"/>
      <w:b/>
      <w:iCs/>
      <w:sz w:val="24"/>
      <w:szCs w:val="24"/>
    </w:rPr>
  </w:style>
  <w:style w:type="paragraph" w:styleId="Listeafsnit">
    <w:name w:val="List Paragraph"/>
    <w:aliases w:val="Bullet (use only this bullet),Margentekst,MargentekstCxSpLast"/>
    <w:basedOn w:val="Normal"/>
    <w:link w:val="ListeafsnitTegn"/>
    <w:uiPriority w:val="34"/>
    <w:qFormat/>
    <w:rsid w:val="00A24D51"/>
    <w:pPr>
      <w:ind w:left="720"/>
      <w:contextualSpacing/>
    </w:pPr>
    <w:rPr>
      <w:rFonts w:ascii="Times New Roman" w:hAnsi="Times New Roman"/>
      <w:sz w:val="24"/>
    </w:rPr>
  </w:style>
  <w:style w:type="paragraph" w:styleId="Overskrift">
    <w:name w:val="TOC Heading"/>
    <w:basedOn w:val="Overskrift1"/>
    <w:next w:val="Normal"/>
    <w:uiPriority w:val="39"/>
    <w:unhideWhenUsed/>
    <w:qFormat/>
    <w:rsid w:val="0057441E"/>
    <w:pPr>
      <w:numPr>
        <w:numId w:val="0"/>
      </w:numPr>
      <w:spacing w:before="240" w:line="259" w:lineRule="auto"/>
      <w:outlineLvl w:val="9"/>
    </w:pPr>
    <w:rPr>
      <w:rFonts w:asciiTheme="majorHAnsi" w:hAnsiTheme="majorHAnsi"/>
      <w:b w:val="0"/>
      <w:bCs w:val="0"/>
      <w:color w:val="2E74B5" w:themeColor="accent1" w:themeShade="BF"/>
      <w:sz w:val="32"/>
      <w:szCs w:val="32"/>
      <w:lang w:eastAsia="da-DK"/>
    </w:rPr>
  </w:style>
  <w:style w:type="paragraph" w:styleId="Indholdsfortegnelse1">
    <w:name w:val="toc 1"/>
    <w:basedOn w:val="Normal"/>
    <w:next w:val="Normal"/>
    <w:autoRedefine/>
    <w:uiPriority w:val="39"/>
    <w:unhideWhenUsed/>
    <w:rsid w:val="0057441E"/>
    <w:pPr>
      <w:spacing w:after="100"/>
    </w:pPr>
  </w:style>
  <w:style w:type="paragraph" w:styleId="Indholdsfortegnelse2">
    <w:name w:val="toc 2"/>
    <w:basedOn w:val="Normal"/>
    <w:next w:val="Normal"/>
    <w:autoRedefine/>
    <w:uiPriority w:val="39"/>
    <w:unhideWhenUsed/>
    <w:rsid w:val="0057441E"/>
    <w:pPr>
      <w:spacing w:after="100"/>
      <w:ind w:left="220"/>
    </w:pPr>
  </w:style>
  <w:style w:type="paragraph" w:styleId="Markeringsbobletekst">
    <w:name w:val="Balloon Text"/>
    <w:basedOn w:val="Normal"/>
    <w:link w:val="MarkeringsbobletekstTegn"/>
    <w:uiPriority w:val="99"/>
    <w:semiHidden/>
    <w:unhideWhenUsed/>
    <w:rsid w:val="001D7EC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D7EC2"/>
    <w:rPr>
      <w:rFonts w:ascii="Segoe UI" w:hAnsi="Segoe UI" w:cs="Segoe UI"/>
      <w:sz w:val="18"/>
      <w:szCs w:val="18"/>
    </w:rPr>
  </w:style>
  <w:style w:type="paragraph" w:styleId="Fodnotetekst">
    <w:name w:val="footnote text"/>
    <w:basedOn w:val="Normal"/>
    <w:link w:val="FodnotetekstTegn"/>
    <w:rsid w:val="00CD4B4A"/>
    <w:pPr>
      <w:spacing w:after="0" w:line="240" w:lineRule="auto"/>
      <w:ind w:left="703" w:hanging="703"/>
      <w:jc w:val="both"/>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rsid w:val="00CD4B4A"/>
    <w:rPr>
      <w:rFonts w:ascii="Times New Roman" w:eastAsia="Times New Roman" w:hAnsi="Times New Roman" w:cs="Times New Roman"/>
      <w:sz w:val="20"/>
      <w:szCs w:val="20"/>
      <w:lang w:eastAsia="da-DK"/>
    </w:rPr>
  </w:style>
  <w:style w:type="character" w:styleId="Fodnotehenvisning">
    <w:name w:val="footnote reference"/>
    <w:rsid w:val="00CD4B4A"/>
    <w:rPr>
      <w:vertAlign w:val="superscript"/>
    </w:rPr>
  </w:style>
  <w:style w:type="paragraph" w:styleId="Brdtekst">
    <w:name w:val="Body Text"/>
    <w:basedOn w:val="Normal"/>
    <w:link w:val="BrdtekstTegn"/>
    <w:rsid w:val="00C76D2A"/>
    <w:pPr>
      <w:spacing w:after="0" w:line="240" w:lineRule="auto"/>
      <w:ind w:left="703" w:hanging="703"/>
      <w:jc w:val="both"/>
    </w:pPr>
    <w:rPr>
      <w:rFonts w:ascii="Times New Roman" w:eastAsia="Times New Roman" w:hAnsi="Times New Roman" w:cs="Times New Roman"/>
      <w:sz w:val="24"/>
      <w:szCs w:val="20"/>
      <w:lang w:eastAsia="da-DK"/>
    </w:rPr>
  </w:style>
  <w:style w:type="character" w:customStyle="1" w:styleId="BrdtekstTegn">
    <w:name w:val="Brødtekst Tegn"/>
    <w:basedOn w:val="Standardskrifttypeiafsnit"/>
    <w:link w:val="Brdtekst"/>
    <w:rsid w:val="00C76D2A"/>
    <w:rPr>
      <w:rFonts w:ascii="Times New Roman" w:eastAsia="Times New Roman" w:hAnsi="Times New Roman" w:cs="Times New Roman"/>
      <w:sz w:val="24"/>
      <w:szCs w:val="20"/>
      <w:lang w:eastAsia="da-DK"/>
    </w:rPr>
  </w:style>
  <w:style w:type="paragraph" w:styleId="Brdtekstindrykning2">
    <w:name w:val="Body Text Indent 2"/>
    <w:basedOn w:val="Normal"/>
    <w:link w:val="Brdtekstindrykning2Tegn"/>
    <w:rsid w:val="00C76D2A"/>
    <w:pPr>
      <w:spacing w:after="0" w:line="240" w:lineRule="auto"/>
      <w:ind w:left="703" w:firstLine="426"/>
      <w:jc w:val="both"/>
    </w:pPr>
    <w:rPr>
      <w:rFonts w:ascii="Times New Roman" w:eastAsia="Times New Roman" w:hAnsi="Times New Roman" w:cs="Times New Roman"/>
      <w:szCs w:val="20"/>
      <w:lang w:eastAsia="da-DK"/>
    </w:rPr>
  </w:style>
  <w:style w:type="character" w:customStyle="1" w:styleId="Brdtekstindrykning2Tegn">
    <w:name w:val="Brødtekstindrykning 2 Tegn"/>
    <w:basedOn w:val="Standardskrifttypeiafsnit"/>
    <w:link w:val="Brdtekstindrykning2"/>
    <w:rsid w:val="00C76D2A"/>
    <w:rPr>
      <w:rFonts w:ascii="Times New Roman" w:eastAsia="Times New Roman" w:hAnsi="Times New Roman" w:cs="Times New Roman"/>
      <w:szCs w:val="20"/>
      <w:lang w:eastAsia="da-DK"/>
    </w:rPr>
  </w:style>
  <w:style w:type="paragraph" w:styleId="Brdtekstindrykning3">
    <w:name w:val="Body Text Indent 3"/>
    <w:basedOn w:val="Normal"/>
    <w:link w:val="Brdtekstindrykning3Tegn"/>
    <w:rsid w:val="00C76D2A"/>
    <w:pPr>
      <w:tabs>
        <w:tab w:val="left" w:pos="709"/>
      </w:tabs>
      <w:spacing w:after="0" w:line="240" w:lineRule="auto"/>
      <w:ind w:left="705" w:hanging="705"/>
      <w:jc w:val="both"/>
    </w:pPr>
    <w:rPr>
      <w:rFonts w:ascii="Times New Roman" w:eastAsia="Times New Roman" w:hAnsi="Times New Roman" w:cs="Times New Roman"/>
      <w:szCs w:val="20"/>
      <w:lang w:eastAsia="da-DK"/>
    </w:rPr>
  </w:style>
  <w:style w:type="character" w:customStyle="1" w:styleId="Brdtekstindrykning3Tegn">
    <w:name w:val="Brødtekstindrykning 3 Tegn"/>
    <w:basedOn w:val="Standardskrifttypeiafsnit"/>
    <w:link w:val="Brdtekstindrykning3"/>
    <w:rsid w:val="00C76D2A"/>
    <w:rPr>
      <w:rFonts w:ascii="Times New Roman" w:eastAsia="Times New Roman" w:hAnsi="Times New Roman" w:cs="Times New Roman"/>
      <w:szCs w:val="20"/>
      <w:lang w:eastAsia="da-DK"/>
    </w:rPr>
  </w:style>
  <w:style w:type="paragraph" w:customStyle="1" w:styleId="Default">
    <w:name w:val="Default"/>
    <w:rsid w:val="00403453"/>
    <w:pPr>
      <w:autoSpaceDE w:val="0"/>
      <w:autoSpaceDN w:val="0"/>
      <w:adjustRightInd w:val="0"/>
      <w:spacing w:after="0" w:line="240" w:lineRule="auto"/>
      <w:ind w:left="703" w:hanging="703"/>
      <w:jc w:val="both"/>
    </w:pPr>
    <w:rPr>
      <w:rFonts w:ascii="Garamond" w:eastAsia="Times New Roman" w:hAnsi="Garamond" w:cs="Garamond"/>
      <w:color w:val="000000"/>
      <w:sz w:val="24"/>
      <w:szCs w:val="24"/>
      <w:lang w:eastAsia="da-DK"/>
    </w:rPr>
  </w:style>
  <w:style w:type="character" w:styleId="Kommentarhenvisning">
    <w:name w:val="annotation reference"/>
    <w:basedOn w:val="Standardskrifttypeiafsnit"/>
    <w:uiPriority w:val="99"/>
    <w:semiHidden/>
    <w:unhideWhenUsed/>
    <w:rsid w:val="005E1386"/>
    <w:rPr>
      <w:sz w:val="16"/>
      <w:szCs w:val="16"/>
    </w:rPr>
  </w:style>
  <w:style w:type="paragraph" w:styleId="Kommentartekst">
    <w:name w:val="annotation text"/>
    <w:basedOn w:val="Normal"/>
    <w:link w:val="KommentartekstTegn"/>
    <w:unhideWhenUsed/>
    <w:rsid w:val="005E1386"/>
    <w:pPr>
      <w:spacing w:line="240" w:lineRule="auto"/>
    </w:pPr>
    <w:rPr>
      <w:sz w:val="20"/>
      <w:szCs w:val="20"/>
    </w:rPr>
  </w:style>
  <w:style w:type="character" w:customStyle="1" w:styleId="KommentartekstTegn">
    <w:name w:val="Kommentartekst Tegn"/>
    <w:basedOn w:val="Standardskrifttypeiafsnit"/>
    <w:link w:val="Kommentartekst"/>
    <w:rsid w:val="005E1386"/>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5E1386"/>
    <w:rPr>
      <w:b/>
      <w:bCs/>
    </w:rPr>
  </w:style>
  <w:style w:type="character" w:customStyle="1" w:styleId="KommentaremneTegn">
    <w:name w:val="Kommentaremne Tegn"/>
    <w:basedOn w:val="KommentartekstTegn"/>
    <w:link w:val="Kommentaremne"/>
    <w:uiPriority w:val="99"/>
    <w:semiHidden/>
    <w:rsid w:val="005E1386"/>
    <w:rPr>
      <w:rFonts w:ascii="Arial" w:hAnsi="Arial"/>
      <w:b/>
      <w:bCs/>
      <w:sz w:val="20"/>
      <w:szCs w:val="20"/>
    </w:rPr>
  </w:style>
  <w:style w:type="paragraph" w:styleId="Korrektur">
    <w:name w:val="Revision"/>
    <w:hidden/>
    <w:uiPriority w:val="99"/>
    <w:semiHidden/>
    <w:rsid w:val="005E6AEE"/>
    <w:pPr>
      <w:spacing w:after="0" w:line="240" w:lineRule="auto"/>
    </w:pPr>
    <w:rPr>
      <w:rFonts w:ascii="Arial" w:hAnsi="Arial"/>
    </w:rPr>
  </w:style>
  <w:style w:type="paragraph" w:styleId="Sidehoved">
    <w:name w:val="header"/>
    <w:basedOn w:val="Normal"/>
    <w:link w:val="SidehovedTegn"/>
    <w:uiPriority w:val="99"/>
    <w:unhideWhenUsed/>
    <w:rsid w:val="000E502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E5024"/>
    <w:rPr>
      <w:rFonts w:ascii="Arial" w:hAnsi="Arial"/>
    </w:rPr>
  </w:style>
  <w:style w:type="paragraph" w:styleId="Sidefod">
    <w:name w:val="footer"/>
    <w:basedOn w:val="Normal"/>
    <w:link w:val="SidefodTegn"/>
    <w:uiPriority w:val="99"/>
    <w:unhideWhenUsed/>
    <w:rsid w:val="000E502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E5024"/>
    <w:rPr>
      <w:rFonts w:ascii="Arial" w:hAnsi="Arial"/>
    </w:rPr>
  </w:style>
  <w:style w:type="paragraph" w:customStyle="1" w:styleId="BBBodyTextIndent1">
    <w:name w:val="B&amp;B Body Text Indent 1"/>
    <w:basedOn w:val="Normal"/>
    <w:uiPriority w:val="19"/>
    <w:rsid w:val="007F276E"/>
    <w:pPr>
      <w:spacing w:after="240" w:line="240" w:lineRule="auto"/>
      <w:ind w:left="720"/>
      <w:jc w:val="both"/>
    </w:pPr>
    <w:rPr>
      <w:rFonts w:ascii="Georgia" w:hAnsi="Georgia" w:cs="Times New Roman"/>
      <w:szCs w:val="20"/>
    </w:rPr>
  </w:style>
  <w:style w:type="paragraph" w:customStyle="1" w:styleId="BBHeading1">
    <w:name w:val="B&amp;B Heading 1"/>
    <w:basedOn w:val="Brdtekst"/>
    <w:next w:val="BBBodyTextIndent1"/>
    <w:uiPriority w:val="9"/>
    <w:qFormat/>
    <w:rsid w:val="00C723DD"/>
    <w:pPr>
      <w:keepNext/>
      <w:numPr>
        <w:numId w:val="16"/>
      </w:numPr>
      <w:tabs>
        <w:tab w:val="num" w:pos="360"/>
      </w:tabs>
      <w:spacing w:after="240"/>
      <w:ind w:left="0" w:firstLine="0"/>
      <w:outlineLvl w:val="0"/>
    </w:pPr>
    <w:rPr>
      <w:rFonts w:ascii="Georgia" w:eastAsiaTheme="minorHAnsi" w:hAnsi="Georgia"/>
      <w:b/>
      <w:caps/>
      <w:sz w:val="22"/>
      <w:lang w:eastAsia="en-US"/>
    </w:rPr>
  </w:style>
  <w:style w:type="paragraph" w:customStyle="1" w:styleId="BBClause2">
    <w:name w:val="B&amp;B Clause 2"/>
    <w:basedOn w:val="Brdtekst"/>
    <w:uiPriority w:val="29"/>
    <w:qFormat/>
    <w:rsid w:val="00C723DD"/>
    <w:pPr>
      <w:numPr>
        <w:ilvl w:val="1"/>
        <w:numId w:val="16"/>
      </w:numPr>
      <w:tabs>
        <w:tab w:val="num" w:pos="360"/>
      </w:tabs>
      <w:spacing w:after="240"/>
      <w:ind w:left="0" w:firstLine="0"/>
    </w:pPr>
    <w:rPr>
      <w:rFonts w:ascii="Georgia" w:eastAsiaTheme="minorHAnsi" w:hAnsi="Georgia"/>
      <w:sz w:val="22"/>
      <w:lang w:eastAsia="en-US"/>
    </w:rPr>
  </w:style>
  <w:style w:type="paragraph" w:customStyle="1" w:styleId="BBClause3">
    <w:name w:val="B&amp;B Clause 3"/>
    <w:basedOn w:val="Brdtekst"/>
    <w:uiPriority w:val="29"/>
    <w:qFormat/>
    <w:rsid w:val="00C723DD"/>
    <w:pPr>
      <w:numPr>
        <w:ilvl w:val="2"/>
        <w:numId w:val="16"/>
      </w:numPr>
      <w:tabs>
        <w:tab w:val="clear" w:pos="1622"/>
        <w:tab w:val="num" w:pos="360"/>
      </w:tabs>
      <w:spacing w:after="240"/>
      <w:ind w:left="0" w:firstLine="0"/>
    </w:pPr>
    <w:rPr>
      <w:rFonts w:ascii="Georgia" w:eastAsiaTheme="minorHAnsi" w:hAnsi="Georgia"/>
      <w:sz w:val="22"/>
      <w:lang w:eastAsia="en-US"/>
    </w:rPr>
  </w:style>
  <w:style w:type="paragraph" w:customStyle="1" w:styleId="BBClause4">
    <w:name w:val="B&amp;B Clause 4"/>
    <w:basedOn w:val="Brdtekst"/>
    <w:uiPriority w:val="29"/>
    <w:qFormat/>
    <w:rsid w:val="00C723DD"/>
    <w:pPr>
      <w:numPr>
        <w:ilvl w:val="3"/>
        <w:numId w:val="16"/>
      </w:numPr>
      <w:tabs>
        <w:tab w:val="clear" w:pos="2699"/>
        <w:tab w:val="num" w:pos="360"/>
      </w:tabs>
      <w:spacing w:after="240"/>
      <w:ind w:left="0" w:firstLine="0"/>
    </w:pPr>
    <w:rPr>
      <w:rFonts w:ascii="Georgia" w:eastAsiaTheme="minorHAnsi" w:hAnsi="Georgia"/>
      <w:sz w:val="22"/>
      <w:lang w:eastAsia="en-US"/>
    </w:rPr>
  </w:style>
  <w:style w:type="paragraph" w:customStyle="1" w:styleId="BBClause5">
    <w:name w:val="B&amp;B Clause 5"/>
    <w:basedOn w:val="Brdtekst"/>
    <w:uiPriority w:val="29"/>
    <w:rsid w:val="00C723DD"/>
    <w:pPr>
      <w:numPr>
        <w:ilvl w:val="4"/>
        <w:numId w:val="16"/>
      </w:numPr>
      <w:tabs>
        <w:tab w:val="clear" w:pos="2699"/>
        <w:tab w:val="num" w:pos="360"/>
      </w:tabs>
      <w:spacing w:after="240"/>
      <w:ind w:left="0" w:firstLine="0"/>
    </w:pPr>
    <w:rPr>
      <w:rFonts w:ascii="Georgia" w:eastAsiaTheme="minorHAnsi" w:hAnsi="Georgia"/>
      <w:sz w:val="22"/>
      <w:lang w:eastAsia="en-US"/>
    </w:rPr>
  </w:style>
  <w:style w:type="paragraph" w:customStyle="1" w:styleId="BBClause6">
    <w:name w:val="B&amp;B Clause 6"/>
    <w:basedOn w:val="Brdtekst"/>
    <w:uiPriority w:val="29"/>
    <w:rsid w:val="00C723DD"/>
    <w:pPr>
      <w:numPr>
        <w:ilvl w:val="5"/>
        <w:numId w:val="16"/>
      </w:numPr>
      <w:tabs>
        <w:tab w:val="clear" w:pos="3238"/>
        <w:tab w:val="num" w:pos="360"/>
      </w:tabs>
      <w:spacing w:after="240"/>
      <w:ind w:left="0" w:firstLine="0"/>
    </w:pPr>
    <w:rPr>
      <w:rFonts w:ascii="Georgia" w:eastAsiaTheme="minorHAnsi" w:hAnsi="Georgia"/>
      <w:sz w:val="22"/>
      <w:lang w:eastAsia="en-US"/>
    </w:rPr>
  </w:style>
  <w:style w:type="paragraph" w:customStyle="1" w:styleId="BBClause7">
    <w:name w:val="B&amp;B Clause 7"/>
    <w:basedOn w:val="Brdtekst"/>
    <w:uiPriority w:val="29"/>
    <w:rsid w:val="00C723DD"/>
    <w:pPr>
      <w:numPr>
        <w:ilvl w:val="6"/>
        <w:numId w:val="16"/>
      </w:numPr>
      <w:tabs>
        <w:tab w:val="clear" w:pos="3912"/>
        <w:tab w:val="num" w:pos="360"/>
      </w:tabs>
      <w:spacing w:after="240"/>
      <w:ind w:left="0" w:firstLine="0"/>
    </w:pPr>
    <w:rPr>
      <w:rFonts w:ascii="Georgia" w:eastAsiaTheme="minorHAnsi" w:hAnsi="Georgia"/>
      <w:sz w:val="22"/>
      <w:lang w:eastAsia="en-US"/>
    </w:rPr>
  </w:style>
  <w:style w:type="paragraph" w:customStyle="1" w:styleId="BBClause8">
    <w:name w:val="B&amp;B Clause 8"/>
    <w:basedOn w:val="Brdtekst"/>
    <w:uiPriority w:val="29"/>
    <w:rsid w:val="00C723DD"/>
    <w:pPr>
      <w:numPr>
        <w:ilvl w:val="7"/>
        <w:numId w:val="16"/>
      </w:numPr>
      <w:tabs>
        <w:tab w:val="clear" w:pos="4587"/>
        <w:tab w:val="num" w:pos="360"/>
      </w:tabs>
      <w:spacing w:after="240"/>
      <w:ind w:left="0" w:firstLine="0"/>
    </w:pPr>
    <w:rPr>
      <w:rFonts w:ascii="Georgia" w:eastAsiaTheme="minorHAnsi" w:hAnsi="Georgia"/>
      <w:sz w:val="22"/>
      <w:lang w:eastAsia="en-US"/>
    </w:rPr>
  </w:style>
  <w:style w:type="paragraph" w:customStyle="1" w:styleId="BBClause9">
    <w:name w:val="B&amp;B Clause 9"/>
    <w:basedOn w:val="Brdtekst"/>
    <w:uiPriority w:val="29"/>
    <w:rsid w:val="00C723DD"/>
    <w:pPr>
      <w:numPr>
        <w:ilvl w:val="8"/>
        <w:numId w:val="16"/>
      </w:numPr>
      <w:tabs>
        <w:tab w:val="clear" w:pos="5262"/>
        <w:tab w:val="num" w:pos="360"/>
      </w:tabs>
      <w:spacing w:after="240"/>
      <w:ind w:left="0" w:firstLine="0"/>
    </w:pPr>
    <w:rPr>
      <w:rFonts w:ascii="Georgia" w:eastAsiaTheme="minorHAnsi" w:hAnsi="Georgia"/>
      <w:sz w:val="22"/>
      <w:lang w:eastAsia="en-US"/>
    </w:rPr>
  </w:style>
  <w:style w:type="paragraph" w:customStyle="1" w:styleId="BBHeading2">
    <w:name w:val="B&amp;B Heading 2"/>
    <w:basedOn w:val="BBClause2"/>
    <w:next w:val="Normal"/>
    <w:uiPriority w:val="9"/>
    <w:qFormat/>
    <w:rsid w:val="00C723DD"/>
    <w:rPr>
      <w:b/>
    </w:rPr>
  </w:style>
  <w:style w:type="numbering" w:customStyle="1" w:styleId="NumberingMain">
    <w:name w:val="Numbering Main"/>
    <w:uiPriority w:val="99"/>
    <w:rsid w:val="00C723DD"/>
    <w:pPr>
      <w:numPr>
        <w:numId w:val="16"/>
      </w:numPr>
    </w:pPr>
  </w:style>
  <w:style w:type="paragraph" w:customStyle="1" w:styleId="BBBullet1">
    <w:name w:val="B&amp;B Bullet 1"/>
    <w:basedOn w:val="Brdtekst"/>
    <w:uiPriority w:val="39"/>
    <w:rsid w:val="00667E91"/>
    <w:pPr>
      <w:numPr>
        <w:ilvl w:val="1"/>
        <w:numId w:val="18"/>
      </w:numPr>
      <w:spacing w:after="240"/>
    </w:pPr>
    <w:rPr>
      <w:rFonts w:ascii="Georgia" w:eastAsiaTheme="minorHAnsi" w:hAnsi="Georgia"/>
      <w:sz w:val="22"/>
      <w:lang w:eastAsia="en-US"/>
    </w:rPr>
  </w:style>
  <w:style w:type="paragraph" w:customStyle="1" w:styleId="BBBullet2">
    <w:name w:val="B&amp;B Bullet 2"/>
    <w:basedOn w:val="Brdtekst"/>
    <w:uiPriority w:val="39"/>
    <w:rsid w:val="00667E91"/>
    <w:pPr>
      <w:numPr>
        <w:ilvl w:val="2"/>
        <w:numId w:val="18"/>
      </w:numPr>
      <w:spacing w:after="240"/>
    </w:pPr>
    <w:rPr>
      <w:rFonts w:ascii="Georgia" w:eastAsiaTheme="minorHAnsi" w:hAnsi="Georgia"/>
      <w:sz w:val="22"/>
      <w:lang w:eastAsia="en-US"/>
    </w:rPr>
  </w:style>
  <w:style w:type="paragraph" w:customStyle="1" w:styleId="BBBullet3">
    <w:name w:val="B&amp;B Bullet 3"/>
    <w:basedOn w:val="Brdtekst"/>
    <w:uiPriority w:val="39"/>
    <w:rsid w:val="00667E91"/>
    <w:pPr>
      <w:numPr>
        <w:ilvl w:val="3"/>
        <w:numId w:val="18"/>
      </w:numPr>
      <w:spacing w:after="240"/>
    </w:pPr>
    <w:rPr>
      <w:rFonts w:ascii="Georgia" w:eastAsiaTheme="minorHAnsi" w:hAnsi="Georgia"/>
      <w:sz w:val="22"/>
      <w:lang w:eastAsia="en-US"/>
    </w:rPr>
  </w:style>
  <w:style w:type="paragraph" w:customStyle="1" w:styleId="BBBullet4">
    <w:name w:val="B&amp;B Bullet 4"/>
    <w:basedOn w:val="Brdtekst"/>
    <w:uiPriority w:val="39"/>
    <w:rsid w:val="00667E91"/>
    <w:pPr>
      <w:numPr>
        <w:ilvl w:val="4"/>
        <w:numId w:val="18"/>
      </w:numPr>
      <w:spacing w:after="240"/>
    </w:pPr>
    <w:rPr>
      <w:rFonts w:ascii="Georgia" w:eastAsiaTheme="minorHAnsi" w:hAnsi="Georgia"/>
      <w:sz w:val="22"/>
      <w:lang w:eastAsia="en-US"/>
    </w:rPr>
  </w:style>
  <w:style w:type="paragraph" w:customStyle="1" w:styleId="BBBullet5">
    <w:name w:val="B&amp;B Bullet 5"/>
    <w:basedOn w:val="Brdtekst"/>
    <w:uiPriority w:val="39"/>
    <w:rsid w:val="00667E91"/>
    <w:pPr>
      <w:numPr>
        <w:ilvl w:val="5"/>
        <w:numId w:val="18"/>
      </w:numPr>
      <w:spacing w:after="240"/>
    </w:pPr>
    <w:rPr>
      <w:rFonts w:ascii="Georgia" w:eastAsiaTheme="minorHAnsi" w:hAnsi="Georgia"/>
      <w:sz w:val="22"/>
      <w:lang w:eastAsia="en-US"/>
    </w:rPr>
  </w:style>
  <w:style w:type="paragraph" w:customStyle="1" w:styleId="BBBullet6">
    <w:name w:val="B&amp;B Bullet 6"/>
    <w:basedOn w:val="Brdtekst"/>
    <w:uiPriority w:val="39"/>
    <w:rsid w:val="00667E91"/>
    <w:pPr>
      <w:numPr>
        <w:ilvl w:val="6"/>
        <w:numId w:val="18"/>
      </w:numPr>
      <w:spacing w:after="240"/>
    </w:pPr>
    <w:rPr>
      <w:rFonts w:ascii="Georgia" w:eastAsiaTheme="minorHAnsi" w:hAnsi="Georgia"/>
      <w:sz w:val="22"/>
      <w:lang w:eastAsia="en-US"/>
    </w:rPr>
  </w:style>
  <w:style w:type="paragraph" w:customStyle="1" w:styleId="BBBullet7">
    <w:name w:val="B&amp;B Bullet 7"/>
    <w:basedOn w:val="Brdtekst"/>
    <w:uiPriority w:val="39"/>
    <w:rsid w:val="00667E91"/>
    <w:pPr>
      <w:numPr>
        <w:ilvl w:val="7"/>
        <w:numId w:val="18"/>
      </w:numPr>
      <w:spacing w:after="240"/>
    </w:pPr>
    <w:rPr>
      <w:rFonts w:ascii="Georgia" w:eastAsiaTheme="minorHAnsi" w:hAnsi="Georgia"/>
      <w:sz w:val="22"/>
      <w:lang w:eastAsia="en-US"/>
    </w:rPr>
  </w:style>
  <w:style w:type="paragraph" w:customStyle="1" w:styleId="BBBullet8">
    <w:name w:val="B&amp;B Bullet 8"/>
    <w:basedOn w:val="Brdtekst"/>
    <w:uiPriority w:val="39"/>
    <w:rsid w:val="00667E91"/>
    <w:pPr>
      <w:numPr>
        <w:ilvl w:val="8"/>
        <w:numId w:val="18"/>
      </w:numPr>
      <w:spacing w:after="240"/>
    </w:pPr>
    <w:rPr>
      <w:rFonts w:ascii="Georgia" w:eastAsiaTheme="minorHAnsi" w:hAnsi="Georgia"/>
      <w:sz w:val="22"/>
      <w:lang w:eastAsia="en-US"/>
    </w:rPr>
  </w:style>
  <w:style w:type="paragraph" w:customStyle="1" w:styleId="BBBulletatMargin">
    <w:name w:val="B&amp;B Bullet at Margin"/>
    <w:basedOn w:val="BBBullet8"/>
    <w:uiPriority w:val="38"/>
    <w:rsid w:val="00667E91"/>
    <w:pPr>
      <w:numPr>
        <w:ilvl w:val="0"/>
      </w:numPr>
    </w:pPr>
  </w:style>
  <w:style w:type="numbering" w:customStyle="1" w:styleId="BulletList">
    <w:name w:val="Bullet List"/>
    <w:uiPriority w:val="99"/>
    <w:rsid w:val="00667E91"/>
    <w:pPr>
      <w:numPr>
        <w:numId w:val="18"/>
      </w:numPr>
    </w:pPr>
  </w:style>
  <w:style w:type="paragraph" w:customStyle="1" w:styleId="PunktafsnitAlmtekst">
    <w:name w:val="Punktafsnit (Alm. tekst)"/>
    <w:basedOn w:val="Normal"/>
    <w:qFormat/>
    <w:rsid w:val="000F7278"/>
    <w:pPr>
      <w:tabs>
        <w:tab w:val="left" w:pos="992"/>
      </w:tabs>
      <w:overflowPunct w:val="0"/>
      <w:autoSpaceDE w:val="0"/>
      <w:autoSpaceDN w:val="0"/>
      <w:adjustRightInd w:val="0"/>
      <w:spacing w:after="300"/>
      <w:jc w:val="both"/>
      <w:textAlignment w:val="baseline"/>
    </w:pPr>
    <w:rPr>
      <w:rFonts w:ascii="Times New Roman" w:eastAsia="Times New Roman" w:hAnsi="Times New Roman" w:cs="Times New Roman"/>
      <w:bCs/>
      <w:sz w:val="23"/>
      <w:szCs w:val="20"/>
      <w:lang w:val="en-US" w:eastAsia="da-DK"/>
    </w:rPr>
  </w:style>
  <w:style w:type="character" w:styleId="BesgtHyperlink">
    <w:name w:val="FollowedHyperlink"/>
    <w:basedOn w:val="Standardskrifttypeiafsnit"/>
    <w:uiPriority w:val="99"/>
    <w:semiHidden/>
    <w:unhideWhenUsed/>
    <w:rsid w:val="00CE7E11"/>
    <w:rPr>
      <w:color w:val="954F72" w:themeColor="followedHyperlink"/>
      <w:u w:val="single"/>
    </w:rPr>
  </w:style>
  <w:style w:type="character" w:customStyle="1" w:styleId="ListeafsnitTegn">
    <w:name w:val="Listeafsnit Tegn"/>
    <w:aliases w:val="Bullet (use only this bullet) Tegn,Margentekst Tegn,MargentekstCxSpLast Tegn"/>
    <w:link w:val="Listeafsnit"/>
    <w:uiPriority w:val="34"/>
    <w:locked/>
    <w:rsid w:val="00B4069C"/>
    <w:rPr>
      <w:rFonts w:ascii="Times New Roman" w:hAnsi="Times New Roman"/>
      <w:sz w:val="24"/>
    </w:rPr>
  </w:style>
  <w:style w:type="paragraph" w:customStyle="1" w:styleId="Template-Adresse">
    <w:name w:val="Template - Adresse"/>
    <w:basedOn w:val="Normal"/>
    <w:uiPriority w:val="7"/>
    <w:semiHidden/>
    <w:rsid w:val="00B4069C"/>
    <w:pPr>
      <w:spacing w:after="0" w:line="240" w:lineRule="atLeast"/>
      <w:jc w:val="center"/>
    </w:pPr>
    <w:rPr>
      <w:rFonts w:eastAsia="Times New Roman" w:cs="Times New Roman"/>
      <w:noProof/>
      <w:color w:val="1E7796"/>
      <w:sz w:val="14"/>
      <w:szCs w:val="24"/>
    </w:rPr>
  </w:style>
  <w:style w:type="table" w:styleId="Tabel-Gitter">
    <w:name w:val="Table Grid"/>
    <w:basedOn w:val="Tabel-Normal"/>
    <w:rsid w:val="00B4069C"/>
    <w:pPr>
      <w:spacing w:after="280" w:line="240" w:lineRule="atLeast"/>
    </w:pPr>
    <w:rPr>
      <w:rFonts w:ascii="Garamond" w:eastAsia="Times New Roman" w:hAnsi="Garamond" w:cs="Times New Roman"/>
      <w:sz w:val="24"/>
      <w:szCs w:val="24"/>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83197">
      <w:bodyDiv w:val="1"/>
      <w:marLeft w:val="0"/>
      <w:marRight w:val="0"/>
      <w:marTop w:val="0"/>
      <w:marBottom w:val="0"/>
      <w:divBdr>
        <w:top w:val="none" w:sz="0" w:space="0" w:color="auto"/>
        <w:left w:val="none" w:sz="0" w:space="0" w:color="auto"/>
        <w:bottom w:val="none" w:sz="0" w:space="0" w:color="auto"/>
        <w:right w:val="none" w:sz="0" w:space="0" w:color="auto"/>
      </w:divBdr>
    </w:div>
    <w:div w:id="405227167">
      <w:bodyDiv w:val="1"/>
      <w:marLeft w:val="0"/>
      <w:marRight w:val="0"/>
      <w:marTop w:val="0"/>
      <w:marBottom w:val="0"/>
      <w:divBdr>
        <w:top w:val="none" w:sz="0" w:space="0" w:color="auto"/>
        <w:left w:val="none" w:sz="0" w:space="0" w:color="auto"/>
        <w:bottom w:val="none" w:sz="0" w:space="0" w:color="auto"/>
        <w:right w:val="none" w:sz="0" w:space="0" w:color="auto"/>
      </w:divBdr>
    </w:div>
    <w:div w:id="726028326">
      <w:bodyDiv w:val="1"/>
      <w:marLeft w:val="0"/>
      <w:marRight w:val="0"/>
      <w:marTop w:val="0"/>
      <w:marBottom w:val="0"/>
      <w:divBdr>
        <w:top w:val="none" w:sz="0" w:space="0" w:color="auto"/>
        <w:left w:val="none" w:sz="0" w:space="0" w:color="auto"/>
        <w:bottom w:val="none" w:sz="0" w:space="0" w:color="auto"/>
        <w:right w:val="none" w:sz="0" w:space="0" w:color="auto"/>
      </w:divBdr>
    </w:div>
    <w:div w:id="787550022">
      <w:bodyDiv w:val="1"/>
      <w:marLeft w:val="0"/>
      <w:marRight w:val="0"/>
      <w:marTop w:val="0"/>
      <w:marBottom w:val="0"/>
      <w:divBdr>
        <w:top w:val="none" w:sz="0" w:space="0" w:color="auto"/>
        <w:left w:val="none" w:sz="0" w:space="0" w:color="auto"/>
        <w:bottom w:val="none" w:sz="0" w:space="0" w:color="auto"/>
        <w:right w:val="none" w:sz="0" w:space="0" w:color="auto"/>
      </w:divBdr>
    </w:div>
    <w:div w:id="1175877972">
      <w:bodyDiv w:val="1"/>
      <w:marLeft w:val="0"/>
      <w:marRight w:val="0"/>
      <w:marTop w:val="0"/>
      <w:marBottom w:val="0"/>
      <w:divBdr>
        <w:top w:val="none" w:sz="0" w:space="0" w:color="auto"/>
        <w:left w:val="none" w:sz="0" w:space="0" w:color="auto"/>
        <w:bottom w:val="none" w:sz="0" w:space="0" w:color="auto"/>
        <w:right w:val="none" w:sz="0" w:space="0" w:color="auto"/>
      </w:divBdr>
    </w:div>
    <w:div w:id="148316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s://www.datatilsynet.dk/media/6560/dataansvarlige-og-databehandlere.pdf"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59068-3589-4FFE-876D-ABD0C1F08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5163</Words>
  <Characters>31500</Characters>
  <Application>Microsoft Office Word</Application>
  <DocSecurity>0</DocSecurity>
  <Lines>262</Lines>
  <Paragraphs>73</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36590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Kamilla Stark Lønsmann</dc:creator>
  <cp:lastModifiedBy>Rana Sérida</cp:lastModifiedBy>
  <cp:revision>2</cp:revision>
  <cp:lastPrinted>2019-02-22T13:25:00Z</cp:lastPrinted>
  <dcterms:created xsi:type="dcterms:W3CDTF">2019-10-03T09:10:00Z</dcterms:created>
  <dcterms:modified xsi:type="dcterms:W3CDTF">2019-10-03T09:10:00Z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