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CB86A" w14:textId="77777777" w:rsidR="00023F51" w:rsidRPr="00FA5C6C" w:rsidRDefault="0028594A" w:rsidP="00FA5C6C">
      <w:pPr>
        <w:pStyle w:val="Overskrift1"/>
      </w:pPr>
      <w:bookmarkStart w:id="0" w:name="_GoBack"/>
      <w:bookmarkEnd w:id="0"/>
      <w:r w:rsidRPr="00FA5C6C">
        <w:t>Erklæring om accept af betingelser i forbindelse med adgang til Esbjerg Kommunes netværk m.m.</w:t>
      </w:r>
    </w:p>
    <w:p w14:paraId="40707B10" w14:textId="09768582" w:rsidR="00371C84" w:rsidRDefault="0028594A" w:rsidP="00FA5C6C">
      <w:pPr>
        <w:tabs>
          <w:tab w:val="left" w:pos="6566"/>
          <w:tab w:val="left" w:pos="7484"/>
        </w:tabs>
        <w:spacing w:line="240" w:lineRule="atLeast"/>
        <w:ind w:right="85"/>
        <w:jc w:val="both"/>
        <w:rPr>
          <w:rFonts w:cs="Tahoma"/>
        </w:rPr>
      </w:pPr>
      <w:r w:rsidRPr="001822C2">
        <w:rPr>
          <w:rFonts w:cs="Tahoma"/>
        </w:rPr>
        <w:t xml:space="preserve">Leverandører kan få adgang til </w:t>
      </w:r>
      <w:r>
        <w:rPr>
          <w:rFonts w:cs="Tahoma"/>
        </w:rPr>
        <w:t>Esbjerg Kommunes it-systemer</w:t>
      </w:r>
      <w:r w:rsidRPr="001822C2">
        <w:rPr>
          <w:rFonts w:cs="Tahoma"/>
        </w:rPr>
        <w:t xml:space="preserve"> i forbindelse med service og support. Leverandører defineres som</w:t>
      </w:r>
      <w:r w:rsidR="00371C84">
        <w:rPr>
          <w:rFonts w:cs="Tahoma"/>
        </w:rPr>
        <w:t xml:space="preserve"> </w:t>
      </w:r>
      <w:r w:rsidRPr="001822C2">
        <w:rPr>
          <w:rFonts w:cs="Tahoma"/>
        </w:rPr>
        <w:t>virksomheder</w:t>
      </w:r>
      <w:r w:rsidR="00371C84">
        <w:rPr>
          <w:rFonts w:cs="Tahoma"/>
        </w:rPr>
        <w:t xml:space="preserve"> der</w:t>
      </w:r>
    </w:p>
    <w:p w14:paraId="3653E2F4" w14:textId="22EC85B3" w:rsidR="00371C84" w:rsidRDefault="0028594A" w:rsidP="00371C84">
      <w:pPr>
        <w:pStyle w:val="Listeafsnit"/>
        <w:numPr>
          <w:ilvl w:val="0"/>
          <w:numId w:val="13"/>
        </w:numPr>
        <w:tabs>
          <w:tab w:val="left" w:pos="6566"/>
          <w:tab w:val="left" w:pos="7484"/>
        </w:tabs>
        <w:spacing w:line="240" w:lineRule="atLeast"/>
        <w:ind w:right="85"/>
        <w:jc w:val="both"/>
        <w:rPr>
          <w:rFonts w:cs="Tahoma"/>
        </w:rPr>
      </w:pPr>
      <w:r w:rsidRPr="00371C84">
        <w:rPr>
          <w:rFonts w:cs="Tahoma"/>
        </w:rPr>
        <w:t>leverer maskinel, programmel</w:t>
      </w:r>
      <w:r w:rsidR="00371C84" w:rsidRPr="00371C84">
        <w:rPr>
          <w:rFonts w:cs="Tahoma"/>
        </w:rPr>
        <w:t xml:space="preserve"> eller </w:t>
      </w:r>
      <w:r w:rsidR="00371C84">
        <w:rPr>
          <w:rFonts w:cs="Tahoma"/>
        </w:rPr>
        <w:t>service</w:t>
      </w:r>
    </w:p>
    <w:p w14:paraId="0F8D25A8" w14:textId="640135CB" w:rsidR="00371C84" w:rsidRDefault="0028594A" w:rsidP="00371C84">
      <w:pPr>
        <w:pStyle w:val="Listeafsnit"/>
        <w:numPr>
          <w:ilvl w:val="0"/>
          <w:numId w:val="13"/>
        </w:numPr>
        <w:tabs>
          <w:tab w:val="left" w:pos="6566"/>
          <w:tab w:val="left" w:pos="7484"/>
        </w:tabs>
        <w:spacing w:line="240" w:lineRule="atLeast"/>
        <w:ind w:right="85"/>
        <w:jc w:val="both"/>
        <w:rPr>
          <w:rFonts w:cs="Tahoma"/>
        </w:rPr>
      </w:pPr>
      <w:r w:rsidRPr="00371C84">
        <w:rPr>
          <w:rFonts w:cs="Tahoma"/>
        </w:rPr>
        <w:t>udfører installa</w:t>
      </w:r>
      <w:r w:rsidR="00371C84">
        <w:rPr>
          <w:rFonts w:cs="Tahoma"/>
        </w:rPr>
        <w:t>tions- eller reparationsarbejde</w:t>
      </w:r>
    </w:p>
    <w:p w14:paraId="32BCB86B" w14:textId="0CF22000" w:rsidR="00FA5C6C" w:rsidRPr="00371C84" w:rsidRDefault="0028594A" w:rsidP="00371C84">
      <w:pPr>
        <w:pStyle w:val="Listeafsnit"/>
        <w:numPr>
          <w:ilvl w:val="0"/>
          <w:numId w:val="13"/>
        </w:numPr>
        <w:tabs>
          <w:tab w:val="left" w:pos="6566"/>
          <w:tab w:val="left" w:pos="7484"/>
        </w:tabs>
        <w:spacing w:line="240" w:lineRule="atLeast"/>
        <w:ind w:right="85"/>
        <w:jc w:val="both"/>
        <w:rPr>
          <w:rFonts w:cs="Tahoma"/>
        </w:rPr>
      </w:pPr>
      <w:r w:rsidRPr="00371C84">
        <w:rPr>
          <w:rFonts w:cs="Tahoma"/>
        </w:rPr>
        <w:t>leverer servicey</w:t>
      </w:r>
      <w:r w:rsidR="00371C84">
        <w:rPr>
          <w:rFonts w:cs="Tahoma"/>
        </w:rPr>
        <w:t>delser</w:t>
      </w:r>
      <w:r w:rsidRPr="00371C84">
        <w:rPr>
          <w:rFonts w:cs="Tahoma"/>
        </w:rPr>
        <w:t xml:space="preserve"> ifølge specialaftale.</w:t>
      </w:r>
    </w:p>
    <w:p w14:paraId="32BCB86C" w14:textId="77777777" w:rsidR="00FA5C6C" w:rsidRPr="001675EB" w:rsidRDefault="00663947" w:rsidP="00FA5C6C">
      <w:pPr>
        <w:tabs>
          <w:tab w:val="left" w:pos="6566"/>
          <w:tab w:val="left" w:pos="7484"/>
        </w:tabs>
        <w:spacing w:line="240" w:lineRule="atLeast"/>
        <w:ind w:right="85"/>
        <w:jc w:val="both"/>
        <w:rPr>
          <w:rFonts w:cs="Tahoma"/>
        </w:rPr>
      </w:pPr>
    </w:p>
    <w:p w14:paraId="32BCB86D" w14:textId="4296AB8E" w:rsidR="00FA5C6C" w:rsidRDefault="00371C84" w:rsidP="00FA5C6C">
      <w:pPr>
        <w:tabs>
          <w:tab w:val="left" w:pos="6566"/>
          <w:tab w:val="left" w:pos="7484"/>
        </w:tabs>
        <w:spacing w:line="240" w:lineRule="atLeast"/>
        <w:ind w:right="85"/>
        <w:jc w:val="both"/>
        <w:rPr>
          <w:rFonts w:cs="Tahoma"/>
        </w:rPr>
      </w:pPr>
      <w:r>
        <w:rPr>
          <w:rFonts w:cs="Tahoma"/>
        </w:rPr>
        <w:t>Enhver leverandør</w:t>
      </w:r>
      <w:r w:rsidR="0028594A" w:rsidRPr="001822C2">
        <w:rPr>
          <w:rFonts w:cs="Tahoma"/>
        </w:rPr>
        <w:t>, der kommer i forbindelse med infr</w:t>
      </w:r>
      <w:r>
        <w:rPr>
          <w:rFonts w:cs="Tahoma"/>
        </w:rPr>
        <w:t>astrukturen eller it-systemerne,</w:t>
      </w:r>
      <w:r w:rsidR="0028594A" w:rsidRPr="001822C2">
        <w:rPr>
          <w:rFonts w:cs="Tahoma"/>
        </w:rPr>
        <w:t xml:space="preserve"> skal ved sin underskrift erklære sig indforstået med, at </w:t>
      </w:r>
      <w:r>
        <w:rPr>
          <w:rFonts w:cs="Tahoma"/>
        </w:rPr>
        <w:t>vedkommende</w:t>
      </w:r>
      <w:r w:rsidR="0028594A" w:rsidRPr="001822C2">
        <w:rPr>
          <w:rFonts w:cs="Tahoma"/>
        </w:rPr>
        <w:t xml:space="preserve"> under ingen omstændigheder med forsæt vil påvirke it-driftsafviklingen, udover i forbindelse med den pågældende opgave, som skal løses. Alle oplysninger, som den pågældende kommer i besiddelse af, skal behandles fortrolig</w:t>
      </w:r>
      <w:r>
        <w:rPr>
          <w:rFonts w:cs="Tahoma"/>
        </w:rPr>
        <w:t>t og må ikke videregives til tredje</w:t>
      </w:r>
      <w:r w:rsidR="0028594A" w:rsidRPr="001822C2">
        <w:rPr>
          <w:rFonts w:cs="Tahoma"/>
        </w:rPr>
        <w:t xml:space="preserve">mand. </w:t>
      </w:r>
    </w:p>
    <w:p w14:paraId="32BCB86E" w14:textId="77777777" w:rsidR="00FA5C6C" w:rsidRDefault="00663947" w:rsidP="00FA5C6C">
      <w:pPr>
        <w:tabs>
          <w:tab w:val="left" w:pos="6566"/>
          <w:tab w:val="left" w:pos="7484"/>
        </w:tabs>
        <w:spacing w:line="240" w:lineRule="atLeast"/>
        <w:ind w:right="85"/>
        <w:jc w:val="both"/>
        <w:rPr>
          <w:rFonts w:cs="Tahoma"/>
        </w:rPr>
      </w:pPr>
    </w:p>
    <w:p w14:paraId="32BCB86F" w14:textId="77777777" w:rsidR="00FA5C6C" w:rsidRDefault="0028594A" w:rsidP="00FA5C6C">
      <w:pPr>
        <w:tabs>
          <w:tab w:val="left" w:pos="6566"/>
          <w:tab w:val="left" w:pos="7484"/>
        </w:tabs>
        <w:spacing w:line="240" w:lineRule="atLeast"/>
        <w:ind w:right="85"/>
        <w:jc w:val="both"/>
        <w:rPr>
          <w:rFonts w:cs="Tahoma"/>
          <w:b/>
        </w:rPr>
      </w:pPr>
      <w:r>
        <w:rPr>
          <w:rFonts w:cs="Tahoma"/>
          <w:b/>
        </w:rPr>
        <w:t>ITIL – Change Management</w:t>
      </w:r>
    </w:p>
    <w:p w14:paraId="32BCB870" w14:textId="03E13CB0" w:rsidR="00FA5C6C" w:rsidRDefault="0028594A" w:rsidP="00FA5C6C">
      <w:pPr>
        <w:tabs>
          <w:tab w:val="left" w:pos="6566"/>
          <w:tab w:val="left" w:pos="7484"/>
        </w:tabs>
        <w:spacing w:line="240" w:lineRule="atLeast"/>
        <w:ind w:right="85"/>
        <w:jc w:val="both"/>
        <w:rPr>
          <w:rFonts w:cs="Tahoma"/>
        </w:rPr>
      </w:pPr>
      <w:r>
        <w:rPr>
          <w:rFonts w:cs="Tahoma"/>
        </w:rPr>
        <w:t>Digitalisering &amp; It i Esbjerg Kommune anvender ITIL</w:t>
      </w:r>
      <w:r w:rsidR="00371C84">
        <w:rPr>
          <w:rFonts w:cs="Tahoma"/>
        </w:rPr>
        <w:t xml:space="preserve"> som ramme for driften af it-services – herunder Change Management-processen.</w:t>
      </w:r>
    </w:p>
    <w:p w14:paraId="32BCB871" w14:textId="77777777" w:rsidR="00FA5C6C" w:rsidRDefault="00663947" w:rsidP="00FA5C6C">
      <w:pPr>
        <w:tabs>
          <w:tab w:val="left" w:pos="6566"/>
          <w:tab w:val="left" w:pos="7484"/>
        </w:tabs>
        <w:spacing w:line="240" w:lineRule="atLeast"/>
        <w:ind w:right="85"/>
        <w:jc w:val="both"/>
        <w:rPr>
          <w:rFonts w:cs="Tahoma"/>
        </w:rPr>
      </w:pPr>
    </w:p>
    <w:p w14:paraId="32BCB872" w14:textId="772E9DBE" w:rsidR="00FA5C6C" w:rsidRDefault="0028594A" w:rsidP="00FA5C6C">
      <w:pPr>
        <w:tabs>
          <w:tab w:val="left" w:pos="6566"/>
          <w:tab w:val="left" w:pos="7484"/>
        </w:tabs>
        <w:spacing w:line="240" w:lineRule="atLeast"/>
        <w:ind w:right="85"/>
        <w:jc w:val="both"/>
        <w:rPr>
          <w:rFonts w:cs="Tahoma"/>
        </w:rPr>
      </w:pPr>
      <w:r>
        <w:rPr>
          <w:rFonts w:cs="Tahoma"/>
        </w:rPr>
        <w:t>Change Management in</w:t>
      </w:r>
      <w:r w:rsidR="00371C84">
        <w:rPr>
          <w:rFonts w:cs="Tahoma"/>
        </w:rPr>
        <w:t>debærer, at alle ændringer i Esbjerg Kommunes i</w:t>
      </w:r>
      <w:r>
        <w:rPr>
          <w:rFonts w:cs="Tahoma"/>
        </w:rPr>
        <w:t xml:space="preserve">t-driftsmiljø skal </w:t>
      </w:r>
      <w:r w:rsidR="00B32E57">
        <w:rPr>
          <w:rFonts w:cs="Tahoma"/>
        </w:rPr>
        <w:t>beskrives</w:t>
      </w:r>
      <w:r w:rsidR="000A14C3">
        <w:rPr>
          <w:rFonts w:cs="Tahoma"/>
        </w:rPr>
        <w:t xml:space="preserve"> af leverandøren</w:t>
      </w:r>
      <w:r w:rsidR="00B32E57">
        <w:rPr>
          <w:rFonts w:cs="Tahoma"/>
        </w:rPr>
        <w:t xml:space="preserve"> og </w:t>
      </w:r>
      <w:r>
        <w:rPr>
          <w:rFonts w:cs="Tahoma"/>
        </w:rPr>
        <w:t xml:space="preserve">godkendes af </w:t>
      </w:r>
      <w:r w:rsidR="000A14C3">
        <w:rPr>
          <w:rFonts w:cs="Tahoma"/>
        </w:rPr>
        <w:t xml:space="preserve">Esbjerg Kommunes </w:t>
      </w:r>
      <w:r>
        <w:rPr>
          <w:rFonts w:cs="Tahoma"/>
        </w:rPr>
        <w:t>Change Manager</w:t>
      </w:r>
      <w:r w:rsidR="000A14C3">
        <w:rPr>
          <w:rFonts w:cs="Tahoma"/>
        </w:rPr>
        <w:t>,</w:t>
      </w:r>
      <w:r>
        <w:rPr>
          <w:rFonts w:cs="Tahoma"/>
        </w:rPr>
        <w:t xml:space="preserve"> inden de udføres i henhold til beskrivelsen i bilag 2 ”Leverandørvejledning</w:t>
      </w:r>
      <w:r w:rsidR="000A14C3">
        <w:rPr>
          <w:rFonts w:cs="Tahoma"/>
        </w:rPr>
        <w:t>: Ændringer i Esbjerg Kommunes i</w:t>
      </w:r>
      <w:r>
        <w:rPr>
          <w:rFonts w:cs="Tahoma"/>
        </w:rPr>
        <w:t>t-driftsmiljø”.</w:t>
      </w:r>
    </w:p>
    <w:p w14:paraId="32BCB873" w14:textId="77777777" w:rsidR="00FA5C6C" w:rsidRPr="001675EB" w:rsidRDefault="0028594A" w:rsidP="00FA5C6C">
      <w:pPr>
        <w:tabs>
          <w:tab w:val="left" w:pos="6566"/>
          <w:tab w:val="left" w:pos="7484"/>
        </w:tabs>
        <w:spacing w:line="240" w:lineRule="atLeast"/>
        <w:ind w:right="85"/>
        <w:jc w:val="both"/>
        <w:rPr>
          <w:b/>
        </w:rPr>
      </w:pPr>
      <w:r w:rsidRPr="001675EB">
        <w:rPr>
          <w:b/>
        </w:rPr>
        <w:t xml:space="preserve"> </w:t>
      </w:r>
    </w:p>
    <w:p w14:paraId="32BCB874" w14:textId="77777777" w:rsidR="00FA5C6C" w:rsidRPr="001675EB" w:rsidRDefault="0028594A" w:rsidP="00FA5C6C">
      <w:pPr>
        <w:tabs>
          <w:tab w:val="left" w:pos="6566"/>
          <w:tab w:val="left" w:pos="7484"/>
        </w:tabs>
        <w:spacing w:line="240" w:lineRule="atLeast"/>
        <w:ind w:right="85"/>
        <w:jc w:val="both"/>
        <w:rPr>
          <w:b/>
        </w:rPr>
      </w:pPr>
      <w:r w:rsidRPr="001675EB">
        <w:rPr>
          <w:b/>
        </w:rPr>
        <w:t xml:space="preserve">Fysisk adgang til udstyr </w:t>
      </w:r>
    </w:p>
    <w:p w14:paraId="32BCB875" w14:textId="62EF8C68" w:rsidR="00FA5C6C" w:rsidRPr="001675EB" w:rsidRDefault="0028594A" w:rsidP="00FA5C6C">
      <w:pPr>
        <w:tabs>
          <w:tab w:val="left" w:pos="6566"/>
          <w:tab w:val="left" w:pos="7484"/>
        </w:tabs>
        <w:spacing w:line="240" w:lineRule="atLeast"/>
        <w:ind w:right="85"/>
        <w:jc w:val="both"/>
      </w:pPr>
      <w:r w:rsidRPr="001675EB">
        <w:t>Udstyr</w:t>
      </w:r>
      <w:r>
        <w:t xml:space="preserve">, </w:t>
      </w:r>
      <w:r w:rsidRPr="001675EB">
        <w:t xml:space="preserve">som har adgang til </w:t>
      </w:r>
      <w:r>
        <w:t>Esbjerg Kommunes</w:t>
      </w:r>
      <w:r w:rsidRPr="001675EB">
        <w:t xml:space="preserve"> netværk skal opbevares betryggende</w:t>
      </w:r>
      <w:r w:rsidR="000A14C3">
        <w:t>,</w:t>
      </w:r>
      <w:r w:rsidRPr="001675EB">
        <w:t xml:space="preserve"> og der skal træffes de fornødne foranstaltninger til sikring af</w:t>
      </w:r>
      <w:r>
        <w:t>,</w:t>
      </w:r>
      <w:r w:rsidRPr="001675EB">
        <w:t xml:space="preserve"> at udstyret ikke misbruges.</w:t>
      </w:r>
    </w:p>
    <w:p w14:paraId="32BCB876" w14:textId="77777777" w:rsidR="00FA5C6C" w:rsidRPr="00382155" w:rsidRDefault="00663947" w:rsidP="00FA5C6C">
      <w:pPr>
        <w:tabs>
          <w:tab w:val="left" w:pos="6566"/>
          <w:tab w:val="left" w:pos="7484"/>
        </w:tabs>
        <w:spacing w:line="240" w:lineRule="atLeast"/>
        <w:ind w:right="85"/>
        <w:jc w:val="both"/>
        <w:rPr>
          <w:b/>
        </w:rPr>
      </w:pPr>
    </w:p>
    <w:p w14:paraId="32BCB877" w14:textId="77777777" w:rsidR="00FA5C6C" w:rsidRPr="00382155" w:rsidRDefault="0028594A" w:rsidP="00FA5C6C">
      <w:pPr>
        <w:tabs>
          <w:tab w:val="left" w:pos="6566"/>
          <w:tab w:val="left" w:pos="7484"/>
        </w:tabs>
        <w:spacing w:line="240" w:lineRule="atLeast"/>
        <w:ind w:right="85"/>
        <w:jc w:val="both"/>
        <w:rPr>
          <w:b/>
        </w:rPr>
      </w:pPr>
      <w:r w:rsidRPr="00382155">
        <w:rPr>
          <w:b/>
        </w:rPr>
        <w:t>Begrænsning af adgang</w:t>
      </w:r>
    </w:p>
    <w:p w14:paraId="32BCB878" w14:textId="77777777" w:rsidR="00FA5C6C" w:rsidRPr="00382155" w:rsidRDefault="0028594A" w:rsidP="00FA5C6C">
      <w:pPr>
        <w:tabs>
          <w:tab w:val="left" w:pos="6566"/>
          <w:tab w:val="left" w:pos="7484"/>
        </w:tabs>
        <w:spacing w:line="240" w:lineRule="atLeast"/>
        <w:ind w:right="85"/>
        <w:jc w:val="both"/>
      </w:pPr>
      <w:r w:rsidRPr="00382155">
        <w:t xml:space="preserve">Netværket må kun tilgås af </w:t>
      </w:r>
      <w:r>
        <w:t>udstyr,</w:t>
      </w:r>
      <w:r w:rsidRPr="00382155">
        <w:t xml:space="preserve"> som kan håndtere det sikkerhedsniveau</w:t>
      </w:r>
      <w:r>
        <w:t>,</w:t>
      </w:r>
      <w:r w:rsidRPr="00382155">
        <w:t xml:space="preserve"> som er gældende for kommunes egne </w:t>
      </w:r>
      <w:r>
        <w:t>enheder</w:t>
      </w:r>
      <w:r w:rsidRPr="00382155">
        <w:t>. Der gælder følgende:</w:t>
      </w:r>
    </w:p>
    <w:p w14:paraId="32BCB879" w14:textId="77777777" w:rsidR="00FA5C6C" w:rsidRPr="00382155" w:rsidRDefault="00663947" w:rsidP="00FA5C6C">
      <w:pPr>
        <w:rPr>
          <w:b/>
        </w:rPr>
      </w:pPr>
    </w:p>
    <w:p w14:paraId="32BCB87A" w14:textId="77777777" w:rsidR="00FA5C6C" w:rsidRPr="00382155" w:rsidRDefault="0028594A" w:rsidP="00FA5C6C">
      <w:pPr>
        <w:numPr>
          <w:ilvl w:val="0"/>
          <w:numId w:val="11"/>
        </w:numPr>
        <w:overflowPunct w:val="0"/>
        <w:autoSpaceDE w:val="0"/>
        <w:autoSpaceDN w:val="0"/>
        <w:adjustRightInd w:val="0"/>
        <w:spacing w:line="240" w:lineRule="auto"/>
        <w:textAlignment w:val="baseline"/>
        <w:rPr>
          <w:i/>
        </w:rPr>
      </w:pPr>
      <w:r w:rsidRPr="00382155">
        <w:rPr>
          <w:i/>
        </w:rPr>
        <w:t>Informationer og data skal opbevares</w:t>
      </w:r>
      <w:r>
        <w:rPr>
          <w:i/>
        </w:rPr>
        <w:t>,</w:t>
      </w:r>
      <w:r w:rsidRPr="00382155">
        <w:rPr>
          <w:i/>
        </w:rPr>
        <w:t xml:space="preserve"> så de ikke kommer til uvedkommendes kend</w:t>
      </w:r>
      <w:r w:rsidRPr="00382155">
        <w:rPr>
          <w:i/>
        </w:rPr>
        <w:softHyphen/>
        <w:t xml:space="preserve">skab. </w:t>
      </w:r>
      <w:proofErr w:type="spellStart"/>
      <w:r>
        <w:rPr>
          <w:i/>
        </w:rPr>
        <w:t>PC’er</w:t>
      </w:r>
      <w:proofErr w:type="spellEnd"/>
      <w:r>
        <w:rPr>
          <w:i/>
        </w:rPr>
        <w:t xml:space="preserve"> og andre enheder</w:t>
      </w:r>
      <w:r w:rsidRPr="00382155">
        <w:rPr>
          <w:i/>
        </w:rPr>
        <w:t xml:space="preserve"> skal som minimum være beskyttet af en adgangskode</w:t>
      </w:r>
      <w:r>
        <w:rPr>
          <w:i/>
        </w:rPr>
        <w:t>.</w:t>
      </w:r>
      <w:r w:rsidRPr="00382155">
        <w:rPr>
          <w:i/>
        </w:rPr>
        <w:t xml:space="preserve"> </w:t>
      </w:r>
    </w:p>
    <w:p w14:paraId="32BCB87B" w14:textId="16066C71" w:rsidR="00FA5C6C" w:rsidRPr="00382155" w:rsidRDefault="000A14C3" w:rsidP="00FA5C6C">
      <w:pPr>
        <w:numPr>
          <w:ilvl w:val="0"/>
          <w:numId w:val="11"/>
        </w:numPr>
        <w:overflowPunct w:val="0"/>
        <w:autoSpaceDE w:val="0"/>
        <w:autoSpaceDN w:val="0"/>
        <w:adjustRightInd w:val="0"/>
        <w:spacing w:line="240" w:lineRule="auto"/>
        <w:textAlignment w:val="baseline"/>
        <w:rPr>
          <w:i/>
        </w:rPr>
      </w:pPr>
      <w:r>
        <w:rPr>
          <w:i/>
        </w:rPr>
        <w:t xml:space="preserve">Esbjerg Kommunes data </w:t>
      </w:r>
      <w:r w:rsidR="0028594A" w:rsidRPr="00382155">
        <w:rPr>
          <w:i/>
        </w:rPr>
        <w:t>må ikke opbevares på bærbare medier og enheder.</w:t>
      </w:r>
    </w:p>
    <w:p w14:paraId="32BCB87C" w14:textId="0F7AE799" w:rsidR="00FA5C6C" w:rsidRDefault="0028594A" w:rsidP="00FA5C6C">
      <w:pPr>
        <w:numPr>
          <w:ilvl w:val="0"/>
          <w:numId w:val="11"/>
        </w:numPr>
        <w:overflowPunct w:val="0"/>
        <w:autoSpaceDE w:val="0"/>
        <w:autoSpaceDN w:val="0"/>
        <w:adjustRightInd w:val="0"/>
        <w:spacing w:line="240" w:lineRule="auto"/>
        <w:textAlignment w:val="baseline"/>
        <w:rPr>
          <w:i/>
        </w:rPr>
      </w:pPr>
      <w:r w:rsidRPr="001250D3">
        <w:rPr>
          <w:i/>
        </w:rPr>
        <w:t xml:space="preserve">Inden en enhed kasseres, skal </w:t>
      </w:r>
      <w:r>
        <w:rPr>
          <w:i/>
        </w:rPr>
        <w:t>det sikres</w:t>
      </w:r>
      <w:r w:rsidRPr="001250D3">
        <w:rPr>
          <w:i/>
        </w:rPr>
        <w:t>, at enheden ikke indeholder data</w:t>
      </w:r>
      <w:r w:rsidR="000A14C3">
        <w:rPr>
          <w:i/>
        </w:rPr>
        <w:t>,</w:t>
      </w:r>
      <w:r w:rsidRPr="001250D3">
        <w:rPr>
          <w:i/>
        </w:rPr>
        <w:t xml:space="preserve"> som kan genskabes. </w:t>
      </w:r>
    </w:p>
    <w:p w14:paraId="32BCB87D" w14:textId="016754F7" w:rsidR="00FA5C6C" w:rsidRDefault="0028594A" w:rsidP="00FA5C6C">
      <w:pPr>
        <w:numPr>
          <w:ilvl w:val="0"/>
          <w:numId w:val="11"/>
        </w:numPr>
        <w:overflowPunct w:val="0"/>
        <w:autoSpaceDE w:val="0"/>
        <w:autoSpaceDN w:val="0"/>
        <w:adjustRightInd w:val="0"/>
        <w:spacing w:line="240" w:lineRule="auto"/>
        <w:textAlignment w:val="baseline"/>
        <w:rPr>
          <w:i/>
        </w:rPr>
      </w:pPr>
      <w:r>
        <w:rPr>
          <w:i/>
        </w:rPr>
        <w:t xml:space="preserve">Udstyr skal være beskyttet af </w:t>
      </w:r>
      <w:r w:rsidR="000A14C3">
        <w:rPr>
          <w:i/>
        </w:rPr>
        <w:t xml:space="preserve">en </w:t>
      </w:r>
      <w:r>
        <w:rPr>
          <w:i/>
        </w:rPr>
        <w:t xml:space="preserve">opdateret </w:t>
      </w:r>
      <w:proofErr w:type="spellStart"/>
      <w:r>
        <w:rPr>
          <w:i/>
        </w:rPr>
        <w:t>antivirusløsning</w:t>
      </w:r>
      <w:proofErr w:type="spellEnd"/>
      <w:r>
        <w:rPr>
          <w:i/>
        </w:rPr>
        <w:t>.</w:t>
      </w:r>
      <w:r w:rsidR="00565639">
        <w:rPr>
          <w:i/>
        </w:rPr>
        <w:br/>
      </w:r>
    </w:p>
    <w:p w14:paraId="32BCB87E" w14:textId="77777777" w:rsidR="00FA5C6C" w:rsidRDefault="0028594A" w:rsidP="00FA5C6C">
      <w:pPr>
        <w:tabs>
          <w:tab w:val="left" w:pos="6566"/>
          <w:tab w:val="left" w:pos="7484"/>
        </w:tabs>
        <w:spacing w:line="240" w:lineRule="atLeast"/>
        <w:ind w:right="85"/>
        <w:jc w:val="both"/>
      </w:pPr>
      <w:r w:rsidRPr="00382155">
        <w:t>Der må kun ske tilgang</w:t>
      </w:r>
      <w:r>
        <w:t xml:space="preserve"> til</w:t>
      </w:r>
      <w:r w:rsidRPr="00382155">
        <w:t xml:space="preserve"> systemer</w:t>
      </w:r>
      <w:r>
        <w:t>,</w:t>
      </w:r>
      <w:r w:rsidRPr="00382155">
        <w:t xml:space="preserve"> der er relevante i opgaveløsningen.</w:t>
      </w:r>
      <w:r>
        <w:t xml:space="preserve"> Esbjerg Kommune har ret til at logge al aktivitet på vores systemer.  </w:t>
      </w:r>
    </w:p>
    <w:p w14:paraId="32BCB87F" w14:textId="77777777" w:rsidR="00FA5C6C" w:rsidRDefault="00663947" w:rsidP="00FA5C6C">
      <w:pPr>
        <w:tabs>
          <w:tab w:val="left" w:pos="6566"/>
          <w:tab w:val="left" w:pos="7484"/>
        </w:tabs>
        <w:spacing w:line="240" w:lineRule="atLeast"/>
        <w:ind w:right="85"/>
        <w:jc w:val="both"/>
      </w:pPr>
    </w:p>
    <w:p w14:paraId="32BCB880" w14:textId="1197D761" w:rsidR="00FA5C6C" w:rsidRDefault="0028594A" w:rsidP="00FA5C6C">
      <w:pPr>
        <w:tabs>
          <w:tab w:val="left" w:pos="6566"/>
          <w:tab w:val="left" w:pos="7484"/>
        </w:tabs>
        <w:spacing w:line="240" w:lineRule="atLeast"/>
        <w:ind w:right="85"/>
        <w:jc w:val="both"/>
      </w:pPr>
      <w:r>
        <w:lastRenderedPageBreak/>
        <w:t xml:space="preserve">Såfremt Esbjerg Kommune vurderer, at der sker misbrug af </w:t>
      </w:r>
      <w:r w:rsidR="000A14C3">
        <w:t>adgangen</w:t>
      </w:r>
      <w:r>
        <w:t>, vil den omgående blive lukket.</w:t>
      </w:r>
    </w:p>
    <w:p w14:paraId="7B6E5370" w14:textId="77777777" w:rsidR="00B2761E" w:rsidRDefault="00B2761E" w:rsidP="00FA5C6C">
      <w:pPr>
        <w:tabs>
          <w:tab w:val="left" w:pos="6566"/>
          <w:tab w:val="left" w:pos="7484"/>
        </w:tabs>
        <w:spacing w:line="240" w:lineRule="atLeast"/>
        <w:ind w:right="85"/>
        <w:jc w:val="both"/>
      </w:pPr>
    </w:p>
    <w:p w14:paraId="5283EA32" w14:textId="164B7A5E" w:rsidR="00B2761E" w:rsidRPr="00382155" w:rsidRDefault="00B2761E" w:rsidP="00FA5C6C">
      <w:pPr>
        <w:tabs>
          <w:tab w:val="left" w:pos="6566"/>
          <w:tab w:val="left" w:pos="7484"/>
        </w:tabs>
        <w:spacing w:line="240" w:lineRule="atLeast"/>
        <w:ind w:right="85"/>
        <w:jc w:val="both"/>
      </w:pPr>
      <w:r>
        <w:t xml:space="preserve">Esbjerg Kommune </w:t>
      </w:r>
      <w:r w:rsidR="000A14C3">
        <w:t xml:space="preserve">forbeholder sig retten til </w:t>
      </w:r>
      <w:r>
        <w:t>automatisk</w:t>
      </w:r>
      <w:r w:rsidR="000A14C3">
        <w:t xml:space="preserve"> at</w:t>
      </w:r>
      <w:r>
        <w:t xml:space="preserve"> deaktivere</w:t>
      </w:r>
      <w:r w:rsidR="000A14C3">
        <w:t xml:space="preserve"> og slette</w:t>
      </w:r>
      <w:r>
        <w:t xml:space="preserve"> leverandøradgange, som har været inaktive</w:t>
      </w:r>
      <w:r w:rsidR="000A14C3">
        <w:t xml:space="preserve"> </w:t>
      </w:r>
      <w:r w:rsidR="00B63370">
        <w:t xml:space="preserve">i </w:t>
      </w:r>
      <w:r w:rsidR="000A14C3">
        <w:t>hhv.</w:t>
      </w:r>
      <w:r>
        <w:t xml:space="preserve"> 6</w:t>
      </w:r>
      <w:r w:rsidR="00B63370">
        <w:t xml:space="preserve"> o</w:t>
      </w:r>
      <w:r w:rsidR="000A14C3">
        <w:t>g 12</w:t>
      </w:r>
      <w:r w:rsidR="00B63370">
        <w:t xml:space="preserve"> måneder</w:t>
      </w:r>
      <w:r>
        <w:t>.</w:t>
      </w:r>
    </w:p>
    <w:p w14:paraId="32BCB881" w14:textId="77777777" w:rsidR="00FA5C6C" w:rsidRDefault="00663947" w:rsidP="00FA5C6C">
      <w:pPr>
        <w:tabs>
          <w:tab w:val="left" w:pos="6566"/>
          <w:tab w:val="left" w:pos="7484"/>
        </w:tabs>
        <w:spacing w:line="240" w:lineRule="atLeast"/>
        <w:ind w:right="85"/>
        <w:jc w:val="both"/>
      </w:pPr>
    </w:p>
    <w:p w14:paraId="32BCB882" w14:textId="7DBA1441" w:rsidR="00FA5C6C" w:rsidRDefault="0028594A" w:rsidP="00FA5C6C">
      <w:pPr>
        <w:tabs>
          <w:tab w:val="left" w:pos="6566"/>
          <w:tab w:val="left" w:pos="7484"/>
        </w:tabs>
        <w:spacing w:line="240" w:lineRule="atLeast"/>
        <w:ind w:right="85"/>
        <w:jc w:val="both"/>
        <w:rPr>
          <w:b/>
        </w:rPr>
      </w:pPr>
      <w:r>
        <w:rPr>
          <w:b/>
        </w:rPr>
        <w:t xml:space="preserve">Ansvar i henhold til </w:t>
      </w:r>
      <w:r w:rsidR="00F330C9">
        <w:rPr>
          <w:b/>
        </w:rPr>
        <w:t>Databeskyttelsesforordningen</w:t>
      </w:r>
    </w:p>
    <w:p w14:paraId="32BCB883" w14:textId="585D0999" w:rsidR="00FA5C6C" w:rsidRDefault="0028594A" w:rsidP="00FA5C6C">
      <w:pPr>
        <w:tabs>
          <w:tab w:val="left" w:pos="6566"/>
          <w:tab w:val="left" w:pos="7484"/>
        </w:tabs>
        <w:spacing w:line="240" w:lineRule="atLeast"/>
        <w:ind w:right="85"/>
        <w:jc w:val="both"/>
      </w:pPr>
      <w:r>
        <w:t>Leverandøren må</w:t>
      </w:r>
      <w:r w:rsidR="00F330C9">
        <w:t xml:space="preserve"> kun tilgå eventuelle personoplysninger</w:t>
      </w:r>
      <w:r>
        <w:t xml:space="preserve"> efter instruks fra Esbjerg Kommune. Reglerne i </w:t>
      </w:r>
      <w:r w:rsidR="006220AC">
        <w:t>databeskyttelse</w:t>
      </w:r>
      <w:r w:rsidR="00F330C9">
        <w:t>s</w:t>
      </w:r>
      <w:r w:rsidR="006220AC">
        <w:t>forordningens artikel 32 om behandlingssikkerhed</w:t>
      </w:r>
      <w:r>
        <w:t xml:space="preserve"> er ligeledes gældende hos leverandøren samt hos dennes underleverandører.</w:t>
      </w:r>
    </w:p>
    <w:p w14:paraId="32BCB886" w14:textId="77777777" w:rsidR="00FA5C6C" w:rsidRPr="00382155" w:rsidRDefault="00663947" w:rsidP="00FA5C6C">
      <w:pPr>
        <w:tabs>
          <w:tab w:val="left" w:pos="6566"/>
          <w:tab w:val="left" w:pos="7484"/>
        </w:tabs>
        <w:spacing w:line="240" w:lineRule="atLeast"/>
        <w:ind w:right="85"/>
        <w:jc w:val="both"/>
      </w:pPr>
    </w:p>
    <w:p w14:paraId="32BCB887" w14:textId="77777777" w:rsidR="00FA5C6C" w:rsidRPr="00382155" w:rsidRDefault="0028594A" w:rsidP="00FA5C6C">
      <w:pPr>
        <w:tabs>
          <w:tab w:val="left" w:pos="6566"/>
          <w:tab w:val="left" w:pos="7484"/>
        </w:tabs>
        <w:spacing w:line="240" w:lineRule="atLeast"/>
        <w:ind w:right="85"/>
        <w:jc w:val="both"/>
        <w:rPr>
          <w:b/>
        </w:rPr>
      </w:pPr>
      <w:r w:rsidRPr="00382155">
        <w:rPr>
          <w:b/>
        </w:rPr>
        <w:t xml:space="preserve">Tavshedspligt: </w:t>
      </w:r>
    </w:p>
    <w:p w14:paraId="32BCB888" w14:textId="77777777" w:rsidR="00FA5C6C" w:rsidRPr="00382155" w:rsidRDefault="0028594A" w:rsidP="00FA5C6C">
      <w:pPr>
        <w:tabs>
          <w:tab w:val="left" w:pos="6566"/>
          <w:tab w:val="left" w:pos="7484"/>
        </w:tabs>
        <w:spacing w:line="240" w:lineRule="atLeast"/>
        <w:ind w:right="85"/>
        <w:jc w:val="both"/>
      </w:pPr>
      <w:r w:rsidRPr="00382155">
        <w:t>I perioden, hvor der er adgang til Esbjerg kommunes netværk og IT-systemer pålægges tavshedspligt, herunder</w:t>
      </w:r>
      <w:r>
        <w:t xml:space="preserve"> for</w:t>
      </w:r>
      <w:r w:rsidRPr="00382155">
        <w:t xml:space="preserve"> oplysninger om fysiske og juridiske personer, selskaber m.v.</w:t>
      </w:r>
    </w:p>
    <w:p w14:paraId="32BCB889" w14:textId="77777777" w:rsidR="00FA5C6C" w:rsidRPr="00382155" w:rsidRDefault="00663947" w:rsidP="00FA5C6C">
      <w:pPr>
        <w:tabs>
          <w:tab w:val="left" w:pos="6566"/>
          <w:tab w:val="left" w:pos="7484"/>
        </w:tabs>
        <w:spacing w:line="240" w:lineRule="atLeast"/>
        <w:ind w:right="85"/>
        <w:jc w:val="both"/>
      </w:pPr>
    </w:p>
    <w:p w14:paraId="32BCB88A" w14:textId="77777777" w:rsidR="00FA5C6C" w:rsidRPr="00382155" w:rsidRDefault="0028594A" w:rsidP="00FA5C6C">
      <w:pPr>
        <w:tabs>
          <w:tab w:val="left" w:pos="6566"/>
          <w:tab w:val="left" w:pos="7484"/>
        </w:tabs>
        <w:spacing w:line="240" w:lineRule="atLeast"/>
        <w:ind w:right="85"/>
        <w:jc w:val="both"/>
      </w:pPr>
      <w:r w:rsidRPr="00382155">
        <w:t>Tavshedspligten gælder såvel i som efter adgangsperioden og indebærer, at der ikke uberettiget må videregives eller udnyttes oplysninger, som leverandøren eller brugeren bliver bekendt med under udførsel af arbejdet.</w:t>
      </w:r>
      <w:r>
        <w:t xml:space="preserve"> Leverandøren er forpligtet til at pålægge personale og underleverandører, der får adgang til oplysninger omfattet af aftalen, samme tavshedspligt jf. Bilag 1. Tavshedspligten ophører ikke ved samarbejdets ophør eller medarbejderes ansættelses ophør. </w:t>
      </w:r>
    </w:p>
    <w:p w14:paraId="32BCB88B" w14:textId="77777777" w:rsidR="00FA5C6C" w:rsidRPr="00382155" w:rsidRDefault="00663947" w:rsidP="00FA5C6C">
      <w:pPr>
        <w:tabs>
          <w:tab w:val="left" w:pos="6566"/>
          <w:tab w:val="left" w:pos="7484"/>
        </w:tabs>
        <w:spacing w:line="240" w:lineRule="atLeast"/>
        <w:ind w:right="85"/>
        <w:jc w:val="both"/>
      </w:pPr>
    </w:p>
    <w:p w14:paraId="32BCB88C" w14:textId="77777777" w:rsidR="00FA5C6C" w:rsidRDefault="0028594A" w:rsidP="00FA5C6C">
      <w:pPr>
        <w:tabs>
          <w:tab w:val="left" w:pos="6566"/>
          <w:tab w:val="left" w:pos="7484"/>
        </w:tabs>
        <w:spacing w:line="240" w:lineRule="atLeast"/>
        <w:ind w:right="85"/>
        <w:jc w:val="both"/>
      </w:pPr>
      <w:r w:rsidRPr="00382155">
        <w:t xml:space="preserve">Der henvises til Forvaltningslovens § 27 og straffelovens § </w:t>
      </w:r>
      <w:smartTag w:uri="urn:schemas-microsoft-com:office:smarttags" w:element="metricconverter">
        <w:smartTagPr>
          <w:attr w:name="ProductID" w:val="152 m"/>
        </w:smartTagPr>
        <w:r w:rsidRPr="00382155">
          <w:t>152 m</w:t>
        </w:r>
      </w:smartTag>
      <w:r w:rsidRPr="00382155">
        <w:t>.fl.</w:t>
      </w:r>
    </w:p>
    <w:p w14:paraId="32BCB88D" w14:textId="77777777" w:rsidR="00FA5C6C" w:rsidRDefault="00663947" w:rsidP="00FA5C6C">
      <w:pPr>
        <w:tabs>
          <w:tab w:val="left" w:pos="6566"/>
          <w:tab w:val="left" w:pos="7484"/>
        </w:tabs>
        <w:spacing w:line="240" w:lineRule="atLeast"/>
        <w:ind w:right="85"/>
        <w:jc w:val="both"/>
      </w:pPr>
    </w:p>
    <w:p w14:paraId="32BCB88E" w14:textId="77777777" w:rsidR="00FA5C6C" w:rsidRDefault="0028594A" w:rsidP="00FA5C6C">
      <w:pPr>
        <w:tabs>
          <w:tab w:val="left" w:pos="6566"/>
          <w:tab w:val="left" w:pos="7484"/>
        </w:tabs>
        <w:spacing w:line="240" w:lineRule="atLeast"/>
        <w:ind w:right="85"/>
        <w:jc w:val="both"/>
        <w:rPr>
          <w:b/>
        </w:rPr>
      </w:pPr>
      <w:r>
        <w:rPr>
          <w:b/>
        </w:rPr>
        <w:t>Oplysningspligt ved medarbejderes ophør</w:t>
      </w:r>
    </w:p>
    <w:p w14:paraId="32BCB88F" w14:textId="77777777" w:rsidR="00FA5C6C" w:rsidRPr="00613FC6" w:rsidRDefault="0028594A" w:rsidP="00FA5C6C">
      <w:pPr>
        <w:tabs>
          <w:tab w:val="left" w:pos="6566"/>
          <w:tab w:val="left" w:pos="7484"/>
        </w:tabs>
        <w:spacing w:line="240" w:lineRule="atLeast"/>
        <w:ind w:right="85"/>
        <w:jc w:val="both"/>
      </w:pPr>
      <w:r>
        <w:t>Leverandøren forpligter sig til at give Esbjerg Kommune besked ved medarbejders ophør, så adgangen kan blive lukket.</w:t>
      </w:r>
    </w:p>
    <w:p w14:paraId="32BCB890" w14:textId="77777777" w:rsidR="00FA5C6C" w:rsidRPr="00382155" w:rsidRDefault="00663947" w:rsidP="00FA5C6C">
      <w:pPr>
        <w:tabs>
          <w:tab w:val="left" w:pos="6566"/>
          <w:tab w:val="left" w:pos="7484"/>
        </w:tabs>
        <w:spacing w:line="240" w:lineRule="atLeast"/>
        <w:ind w:right="85"/>
        <w:jc w:val="both"/>
      </w:pPr>
    </w:p>
    <w:p w14:paraId="32BCB891" w14:textId="77777777" w:rsidR="00FA5C6C" w:rsidRDefault="0028594A" w:rsidP="00FA5C6C">
      <w:pPr>
        <w:tabs>
          <w:tab w:val="left" w:pos="6566"/>
          <w:tab w:val="left" w:pos="7484"/>
        </w:tabs>
        <w:spacing w:line="240" w:lineRule="atLeast"/>
        <w:ind w:right="85"/>
        <w:jc w:val="both"/>
      </w:pPr>
      <w:r>
        <w:t xml:space="preserve">I forbindelse med nærværende aftale erklærer undertegnede sig </w:t>
      </w:r>
      <w:r w:rsidRPr="00382155">
        <w:t>ved min underskrift, at være bekendt med og indforstået med ovenstående betingelser.</w:t>
      </w:r>
    </w:p>
    <w:p w14:paraId="40D218DA" w14:textId="77777777" w:rsidR="001872E7" w:rsidRDefault="001872E7" w:rsidP="00FA5C6C">
      <w:pPr>
        <w:tabs>
          <w:tab w:val="left" w:pos="6566"/>
          <w:tab w:val="left" w:pos="7484"/>
        </w:tabs>
        <w:spacing w:line="240" w:lineRule="atLeast"/>
        <w:ind w:right="85"/>
        <w:jc w:val="both"/>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872E7" w14:paraId="61E7D503" w14:textId="77777777" w:rsidTr="00372116">
        <w:tc>
          <w:tcPr>
            <w:tcW w:w="8505" w:type="dxa"/>
            <w:tcBorders>
              <w:bottom w:val="single" w:sz="4" w:space="0" w:color="auto"/>
            </w:tcBorders>
          </w:tcPr>
          <w:p w14:paraId="582A4155" w14:textId="77777777" w:rsidR="001872E7" w:rsidRDefault="001872E7" w:rsidP="00FA5C6C">
            <w:pPr>
              <w:tabs>
                <w:tab w:val="left" w:pos="6566"/>
                <w:tab w:val="left" w:pos="7484"/>
              </w:tabs>
              <w:spacing w:line="240" w:lineRule="atLeast"/>
              <w:ind w:right="85"/>
              <w:jc w:val="both"/>
            </w:pPr>
          </w:p>
          <w:p w14:paraId="767E2F41" w14:textId="5DC51DBB" w:rsidR="001872E7" w:rsidRDefault="001872E7" w:rsidP="00FA5C6C">
            <w:pPr>
              <w:tabs>
                <w:tab w:val="left" w:pos="6566"/>
                <w:tab w:val="left" w:pos="7484"/>
              </w:tabs>
              <w:spacing w:line="240" w:lineRule="atLeast"/>
              <w:ind w:right="85"/>
              <w:jc w:val="both"/>
            </w:pPr>
            <w:r>
              <w:t>Dato:</w:t>
            </w:r>
            <w:r w:rsidR="00565639">
              <w:t xml:space="preserve"> </w:t>
            </w:r>
          </w:p>
        </w:tc>
      </w:tr>
      <w:tr w:rsidR="001872E7" w14:paraId="5A5AD7B8" w14:textId="77777777" w:rsidTr="00372116">
        <w:tc>
          <w:tcPr>
            <w:tcW w:w="8505" w:type="dxa"/>
            <w:tcBorders>
              <w:top w:val="single" w:sz="4" w:space="0" w:color="auto"/>
              <w:bottom w:val="single" w:sz="4" w:space="0" w:color="auto"/>
            </w:tcBorders>
          </w:tcPr>
          <w:p w14:paraId="55FA650B" w14:textId="77777777" w:rsidR="001872E7" w:rsidRDefault="001872E7" w:rsidP="00FA5C6C">
            <w:pPr>
              <w:tabs>
                <w:tab w:val="left" w:pos="6566"/>
                <w:tab w:val="left" w:pos="7484"/>
              </w:tabs>
              <w:spacing w:line="240" w:lineRule="atLeast"/>
              <w:ind w:right="85"/>
              <w:jc w:val="both"/>
            </w:pPr>
          </w:p>
          <w:p w14:paraId="372D1924" w14:textId="77777777" w:rsidR="001872E7" w:rsidRDefault="001872E7" w:rsidP="00FA5C6C">
            <w:pPr>
              <w:tabs>
                <w:tab w:val="left" w:pos="6566"/>
                <w:tab w:val="left" w:pos="7484"/>
              </w:tabs>
              <w:spacing w:line="240" w:lineRule="atLeast"/>
              <w:ind w:right="85"/>
              <w:jc w:val="both"/>
            </w:pPr>
          </w:p>
          <w:p w14:paraId="15E3AC6F" w14:textId="6E1270A3" w:rsidR="001872E7" w:rsidRDefault="001872E7" w:rsidP="00FA5C6C">
            <w:pPr>
              <w:tabs>
                <w:tab w:val="left" w:pos="6566"/>
                <w:tab w:val="left" w:pos="7484"/>
              </w:tabs>
              <w:spacing w:line="240" w:lineRule="atLeast"/>
              <w:ind w:right="85"/>
              <w:jc w:val="both"/>
            </w:pPr>
            <w:r>
              <w:t>Navn med blokbogstaver:</w:t>
            </w:r>
            <w:r w:rsidR="00565639">
              <w:t xml:space="preserve"> </w:t>
            </w:r>
          </w:p>
        </w:tc>
      </w:tr>
      <w:tr w:rsidR="001872E7" w14:paraId="64B54D31" w14:textId="77777777" w:rsidTr="00372116">
        <w:tc>
          <w:tcPr>
            <w:tcW w:w="8505" w:type="dxa"/>
            <w:tcBorders>
              <w:top w:val="single" w:sz="4" w:space="0" w:color="auto"/>
              <w:bottom w:val="single" w:sz="4" w:space="0" w:color="auto"/>
            </w:tcBorders>
          </w:tcPr>
          <w:p w14:paraId="50A8E593" w14:textId="77777777" w:rsidR="001872E7" w:rsidRDefault="001872E7" w:rsidP="00FA5C6C">
            <w:pPr>
              <w:tabs>
                <w:tab w:val="left" w:pos="6566"/>
                <w:tab w:val="left" w:pos="7484"/>
              </w:tabs>
              <w:spacing w:line="240" w:lineRule="atLeast"/>
              <w:ind w:right="85"/>
              <w:jc w:val="both"/>
            </w:pPr>
          </w:p>
          <w:p w14:paraId="7D155A10" w14:textId="77777777" w:rsidR="001872E7" w:rsidRDefault="001872E7" w:rsidP="00FA5C6C">
            <w:pPr>
              <w:tabs>
                <w:tab w:val="left" w:pos="6566"/>
                <w:tab w:val="left" w:pos="7484"/>
              </w:tabs>
              <w:spacing w:line="240" w:lineRule="atLeast"/>
              <w:ind w:right="85"/>
              <w:jc w:val="both"/>
            </w:pPr>
          </w:p>
          <w:p w14:paraId="6A128CED" w14:textId="54781805" w:rsidR="001872E7" w:rsidRDefault="001872E7" w:rsidP="00FA5C6C">
            <w:pPr>
              <w:tabs>
                <w:tab w:val="left" w:pos="6566"/>
                <w:tab w:val="left" w:pos="7484"/>
              </w:tabs>
              <w:spacing w:line="240" w:lineRule="atLeast"/>
              <w:ind w:right="85"/>
              <w:jc w:val="both"/>
            </w:pPr>
            <w:r>
              <w:t>Underskrift:</w:t>
            </w:r>
            <w:r w:rsidR="00565639">
              <w:t xml:space="preserve"> </w:t>
            </w:r>
          </w:p>
        </w:tc>
      </w:tr>
      <w:tr w:rsidR="001872E7" w14:paraId="52A58836" w14:textId="77777777" w:rsidTr="00372116">
        <w:tc>
          <w:tcPr>
            <w:tcW w:w="8505" w:type="dxa"/>
            <w:tcBorders>
              <w:top w:val="single" w:sz="4" w:space="0" w:color="auto"/>
              <w:bottom w:val="single" w:sz="4" w:space="0" w:color="auto"/>
            </w:tcBorders>
          </w:tcPr>
          <w:p w14:paraId="6819501D" w14:textId="77777777" w:rsidR="001872E7" w:rsidRDefault="001872E7" w:rsidP="00FA5C6C">
            <w:pPr>
              <w:tabs>
                <w:tab w:val="left" w:pos="6566"/>
                <w:tab w:val="left" w:pos="7484"/>
              </w:tabs>
              <w:spacing w:line="240" w:lineRule="atLeast"/>
              <w:ind w:right="85"/>
              <w:jc w:val="both"/>
            </w:pPr>
          </w:p>
          <w:p w14:paraId="2E235A81" w14:textId="77777777" w:rsidR="001872E7" w:rsidRDefault="001872E7" w:rsidP="00FA5C6C">
            <w:pPr>
              <w:tabs>
                <w:tab w:val="left" w:pos="6566"/>
                <w:tab w:val="left" w:pos="7484"/>
              </w:tabs>
              <w:spacing w:line="240" w:lineRule="atLeast"/>
              <w:ind w:right="85"/>
              <w:jc w:val="both"/>
            </w:pPr>
          </w:p>
          <w:p w14:paraId="1A5F3CA0" w14:textId="1E3E6CEF" w:rsidR="001872E7" w:rsidRDefault="001872E7" w:rsidP="00FA5C6C">
            <w:pPr>
              <w:tabs>
                <w:tab w:val="left" w:pos="6566"/>
                <w:tab w:val="left" w:pos="7484"/>
              </w:tabs>
              <w:spacing w:line="240" w:lineRule="atLeast"/>
              <w:ind w:right="85"/>
              <w:jc w:val="both"/>
            </w:pPr>
            <w:proofErr w:type="spellStart"/>
            <w:r>
              <w:t>Mobilnr</w:t>
            </w:r>
            <w:proofErr w:type="spellEnd"/>
            <w:r>
              <w:t>.:</w:t>
            </w:r>
            <w:r w:rsidR="00565639">
              <w:t xml:space="preserve"> </w:t>
            </w:r>
          </w:p>
        </w:tc>
      </w:tr>
      <w:tr w:rsidR="001872E7" w14:paraId="20106178" w14:textId="77777777" w:rsidTr="00372116">
        <w:tc>
          <w:tcPr>
            <w:tcW w:w="8505" w:type="dxa"/>
            <w:tcBorders>
              <w:top w:val="single" w:sz="4" w:space="0" w:color="auto"/>
              <w:bottom w:val="single" w:sz="4" w:space="0" w:color="auto"/>
            </w:tcBorders>
          </w:tcPr>
          <w:p w14:paraId="1AD6064A" w14:textId="77777777" w:rsidR="001872E7" w:rsidRDefault="001872E7" w:rsidP="00FA5C6C">
            <w:pPr>
              <w:tabs>
                <w:tab w:val="left" w:pos="6566"/>
                <w:tab w:val="left" w:pos="7484"/>
              </w:tabs>
              <w:spacing w:line="240" w:lineRule="atLeast"/>
              <w:ind w:right="85"/>
              <w:jc w:val="both"/>
            </w:pPr>
          </w:p>
          <w:p w14:paraId="1FBBFFDB" w14:textId="77777777" w:rsidR="001872E7" w:rsidRDefault="001872E7" w:rsidP="00FA5C6C">
            <w:pPr>
              <w:tabs>
                <w:tab w:val="left" w:pos="6566"/>
                <w:tab w:val="left" w:pos="7484"/>
              </w:tabs>
              <w:spacing w:line="240" w:lineRule="atLeast"/>
              <w:ind w:right="85"/>
              <w:jc w:val="both"/>
            </w:pPr>
          </w:p>
          <w:p w14:paraId="33676166" w14:textId="5BE5BCA1" w:rsidR="001872E7" w:rsidRDefault="001872E7" w:rsidP="00FA5C6C">
            <w:pPr>
              <w:tabs>
                <w:tab w:val="left" w:pos="6566"/>
                <w:tab w:val="left" w:pos="7484"/>
              </w:tabs>
              <w:spacing w:line="240" w:lineRule="atLeast"/>
              <w:ind w:right="85"/>
              <w:jc w:val="both"/>
            </w:pPr>
            <w:r>
              <w:t>Stilling:</w:t>
            </w:r>
            <w:r w:rsidR="00565639">
              <w:t xml:space="preserve"> </w:t>
            </w:r>
          </w:p>
        </w:tc>
      </w:tr>
      <w:tr w:rsidR="001872E7" w14:paraId="1A0B36B6" w14:textId="77777777" w:rsidTr="00372116">
        <w:tc>
          <w:tcPr>
            <w:tcW w:w="8505" w:type="dxa"/>
            <w:tcBorders>
              <w:top w:val="single" w:sz="4" w:space="0" w:color="auto"/>
              <w:bottom w:val="single" w:sz="4" w:space="0" w:color="auto"/>
            </w:tcBorders>
          </w:tcPr>
          <w:p w14:paraId="3B3E94D2" w14:textId="77777777" w:rsidR="001872E7" w:rsidRDefault="001872E7" w:rsidP="00FA5C6C">
            <w:pPr>
              <w:tabs>
                <w:tab w:val="left" w:pos="6566"/>
                <w:tab w:val="left" w:pos="7484"/>
              </w:tabs>
              <w:spacing w:line="240" w:lineRule="atLeast"/>
              <w:ind w:right="85"/>
              <w:jc w:val="both"/>
            </w:pPr>
          </w:p>
          <w:p w14:paraId="6AE018AC" w14:textId="77777777" w:rsidR="001872E7" w:rsidRDefault="001872E7" w:rsidP="00FA5C6C">
            <w:pPr>
              <w:tabs>
                <w:tab w:val="left" w:pos="6566"/>
                <w:tab w:val="left" w:pos="7484"/>
              </w:tabs>
              <w:spacing w:line="240" w:lineRule="atLeast"/>
              <w:ind w:right="85"/>
              <w:jc w:val="both"/>
            </w:pPr>
          </w:p>
          <w:p w14:paraId="1C8449AD" w14:textId="178241FC" w:rsidR="001872E7" w:rsidRDefault="001872E7" w:rsidP="00FA5C6C">
            <w:pPr>
              <w:tabs>
                <w:tab w:val="left" w:pos="6566"/>
                <w:tab w:val="left" w:pos="7484"/>
              </w:tabs>
              <w:spacing w:line="240" w:lineRule="atLeast"/>
              <w:ind w:right="85"/>
              <w:jc w:val="both"/>
            </w:pPr>
            <w:r>
              <w:t>Firmanavn:</w:t>
            </w:r>
            <w:r w:rsidR="00565639">
              <w:t xml:space="preserve"> </w:t>
            </w:r>
          </w:p>
        </w:tc>
      </w:tr>
    </w:tbl>
    <w:p w14:paraId="571027E7" w14:textId="77777777" w:rsidR="001872E7" w:rsidRDefault="001872E7" w:rsidP="00FA5C6C">
      <w:pPr>
        <w:tabs>
          <w:tab w:val="left" w:pos="6566"/>
          <w:tab w:val="left" w:pos="7484"/>
        </w:tabs>
        <w:spacing w:line="240" w:lineRule="atLeast"/>
        <w:ind w:right="85"/>
        <w:jc w:val="both"/>
      </w:pPr>
    </w:p>
    <w:p w14:paraId="32BCB892" w14:textId="77777777" w:rsidR="00FA5C6C" w:rsidRDefault="00663947" w:rsidP="00FA5C6C">
      <w:pPr>
        <w:tabs>
          <w:tab w:val="left" w:pos="6566"/>
          <w:tab w:val="left" w:pos="7484"/>
        </w:tabs>
        <w:spacing w:line="240" w:lineRule="atLeast"/>
        <w:ind w:right="85"/>
        <w:jc w:val="both"/>
      </w:pPr>
    </w:p>
    <w:p w14:paraId="19C1CB2C" w14:textId="77777777" w:rsidR="00565639" w:rsidRDefault="00565639">
      <w:pPr>
        <w:spacing w:after="200" w:line="276" w:lineRule="auto"/>
        <w:rPr>
          <w:b/>
        </w:rPr>
      </w:pPr>
      <w:r>
        <w:rPr>
          <w:b/>
        </w:rPr>
        <w:br w:type="page"/>
      </w:r>
    </w:p>
    <w:p w14:paraId="32BCB89F" w14:textId="7B2A1DAF" w:rsidR="00FA5C6C" w:rsidRDefault="0028594A" w:rsidP="00FA5C6C">
      <w:pPr>
        <w:tabs>
          <w:tab w:val="left" w:pos="6566"/>
          <w:tab w:val="left" w:pos="7484"/>
        </w:tabs>
        <w:spacing w:line="240" w:lineRule="atLeast"/>
        <w:ind w:right="85"/>
        <w:jc w:val="both"/>
        <w:rPr>
          <w:b/>
        </w:rPr>
      </w:pPr>
      <w:r>
        <w:rPr>
          <w:b/>
        </w:rPr>
        <w:lastRenderedPageBreak/>
        <w:t>Bilag 1</w:t>
      </w:r>
    </w:p>
    <w:p w14:paraId="32BCB8A0" w14:textId="77777777" w:rsidR="00FA5C6C" w:rsidRDefault="00663947" w:rsidP="00FA5C6C">
      <w:pPr>
        <w:tabs>
          <w:tab w:val="left" w:pos="6566"/>
          <w:tab w:val="left" w:pos="7484"/>
        </w:tabs>
        <w:spacing w:line="240" w:lineRule="atLeast"/>
        <w:ind w:right="85"/>
        <w:jc w:val="both"/>
        <w:rPr>
          <w:b/>
        </w:rPr>
      </w:pPr>
    </w:p>
    <w:p w14:paraId="32BCB8A1" w14:textId="77777777" w:rsidR="00FA5C6C" w:rsidRDefault="0028594A" w:rsidP="00FA5C6C">
      <w:pPr>
        <w:tabs>
          <w:tab w:val="left" w:pos="6566"/>
          <w:tab w:val="left" w:pos="7484"/>
        </w:tabs>
        <w:spacing w:line="240" w:lineRule="atLeast"/>
        <w:ind w:right="85"/>
        <w:jc w:val="both"/>
        <w:rPr>
          <w:b/>
        </w:rPr>
      </w:pPr>
      <w:r>
        <w:rPr>
          <w:b/>
        </w:rPr>
        <w:t>Erklæring om tavshedspligt ved adgang til Esbjerg Kommunes netværk m.m. for eksterne samarbejdspartneres medarbejdere</w:t>
      </w:r>
    </w:p>
    <w:p w14:paraId="32BCB8A2" w14:textId="77777777" w:rsidR="00FA5C6C" w:rsidRDefault="00663947" w:rsidP="00FA5C6C">
      <w:pPr>
        <w:tabs>
          <w:tab w:val="left" w:pos="6566"/>
          <w:tab w:val="left" w:pos="7484"/>
        </w:tabs>
        <w:spacing w:line="240" w:lineRule="atLeast"/>
        <w:ind w:right="85"/>
        <w:jc w:val="both"/>
        <w:rPr>
          <w:b/>
        </w:rPr>
      </w:pPr>
    </w:p>
    <w:p w14:paraId="32BCB8A3" w14:textId="77777777" w:rsidR="00FA5C6C" w:rsidRDefault="0028594A" w:rsidP="00FA5C6C">
      <w:pPr>
        <w:tabs>
          <w:tab w:val="left" w:pos="6566"/>
          <w:tab w:val="left" w:pos="7484"/>
        </w:tabs>
        <w:spacing w:line="240" w:lineRule="atLeast"/>
        <w:ind w:right="85"/>
        <w:jc w:val="both"/>
      </w:pPr>
      <w:r>
        <w:t xml:space="preserve">I forbindelse med nærværende aftale erklærer undertegnede sig som ansat i nedenstående firma, der efter aftale udfører opgaver hos Esbjerg Kommune, bekendt med: </w:t>
      </w:r>
    </w:p>
    <w:p w14:paraId="32BCB8A4" w14:textId="77777777" w:rsidR="00FA5C6C" w:rsidRDefault="0028594A" w:rsidP="00FA5C6C">
      <w:pPr>
        <w:pStyle w:val="Listeafsnit"/>
        <w:numPr>
          <w:ilvl w:val="0"/>
          <w:numId w:val="12"/>
        </w:numPr>
        <w:tabs>
          <w:tab w:val="left" w:pos="6566"/>
          <w:tab w:val="left" w:pos="7484"/>
        </w:tabs>
        <w:spacing w:line="240" w:lineRule="atLeast"/>
        <w:ind w:right="85"/>
        <w:jc w:val="both"/>
      </w:pPr>
      <w:r>
        <w:t>Tavshedspligtsreglerne for offentligt ansatte i forvaltningslovens § 27 og straffelovens § 152-152 f.</w:t>
      </w:r>
    </w:p>
    <w:p w14:paraId="32BCB8A5" w14:textId="77777777" w:rsidR="00FA5C6C" w:rsidRDefault="0028594A" w:rsidP="00FA5C6C">
      <w:pPr>
        <w:pStyle w:val="Listeafsnit"/>
        <w:numPr>
          <w:ilvl w:val="0"/>
          <w:numId w:val="12"/>
        </w:numPr>
        <w:tabs>
          <w:tab w:val="left" w:pos="6566"/>
          <w:tab w:val="left" w:pos="7484"/>
        </w:tabs>
        <w:spacing w:line="240" w:lineRule="atLeast"/>
        <w:ind w:right="85"/>
        <w:jc w:val="both"/>
      </w:pPr>
      <w:r>
        <w:t xml:space="preserve">At tavshedspligtsreglerne efter straffelovens § 152 a også gælder for den, der er eller har været beskæftiget med opgaver, der udføres efter aftale med en offentlig myndighed. </w:t>
      </w:r>
    </w:p>
    <w:p w14:paraId="32BCB8A6" w14:textId="77777777" w:rsidR="00FA5C6C" w:rsidRDefault="0028594A" w:rsidP="00FA5C6C">
      <w:pPr>
        <w:pStyle w:val="Listeafsnit"/>
        <w:numPr>
          <w:ilvl w:val="0"/>
          <w:numId w:val="12"/>
        </w:numPr>
        <w:tabs>
          <w:tab w:val="left" w:pos="6566"/>
          <w:tab w:val="left" w:pos="7484"/>
        </w:tabs>
        <w:spacing w:line="240" w:lineRule="atLeast"/>
        <w:ind w:right="85"/>
        <w:jc w:val="both"/>
      </w:pPr>
      <w:r>
        <w:t xml:space="preserve">At tavshedspligtsreglerne efter straffelovens § 152 c også gælder for aftaleparters medhjælpere, herunder medarbejdere. </w:t>
      </w:r>
    </w:p>
    <w:p w14:paraId="32BCB8A7" w14:textId="77777777" w:rsidR="00FA5C6C" w:rsidRDefault="0028594A" w:rsidP="00FA5C6C">
      <w:pPr>
        <w:pStyle w:val="Listeafsnit"/>
        <w:numPr>
          <w:ilvl w:val="0"/>
          <w:numId w:val="12"/>
        </w:numPr>
        <w:tabs>
          <w:tab w:val="left" w:pos="6566"/>
          <w:tab w:val="left" w:pos="7484"/>
        </w:tabs>
        <w:spacing w:line="240" w:lineRule="atLeast"/>
        <w:ind w:right="85"/>
        <w:jc w:val="both"/>
      </w:pPr>
      <w:r>
        <w:t xml:space="preserve">At tavshedspligten ikke ophører ved samarbejdets eller medarbejderens ansættelses ophør. </w:t>
      </w:r>
    </w:p>
    <w:p w14:paraId="32BCB8A8" w14:textId="77777777" w:rsidR="00FA5C6C" w:rsidRDefault="0028594A" w:rsidP="00FA5C6C">
      <w:pPr>
        <w:pStyle w:val="Listeafsnit"/>
        <w:numPr>
          <w:ilvl w:val="0"/>
          <w:numId w:val="12"/>
        </w:numPr>
        <w:tabs>
          <w:tab w:val="left" w:pos="6566"/>
          <w:tab w:val="left" w:pos="7484"/>
        </w:tabs>
        <w:spacing w:line="240" w:lineRule="atLeast"/>
        <w:ind w:right="85"/>
        <w:jc w:val="both"/>
      </w:pPr>
      <w:r>
        <w:t xml:space="preserve">At overtrædelse af tavshedspligtsreglerne kan medføre straf. </w:t>
      </w:r>
    </w:p>
    <w:p w14:paraId="32BCB8A9" w14:textId="3D3FB26A" w:rsidR="00FA5C6C" w:rsidRDefault="0028594A" w:rsidP="00FA5C6C">
      <w:pPr>
        <w:pStyle w:val="Listeafsnit"/>
        <w:numPr>
          <w:ilvl w:val="0"/>
          <w:numId w:val="12"/>
        </w:numPr>
        <w:tabs>
          <w:tab w:val="left" w:pos="6566"/>
          <w:tab w:val="left" w:pos="7484"/>
        </w:tabs>
        <w:spacing w:line="240" w:lineRule="atLeast"/>
        <w:ind w:right="85"/>
        <w:jc w:val="both"/>
      </w:pPr>
      <w:r>
        <w:t xml:space="preserve">At behandling af personoplysninger mv. skal ske i overensstemmelse med gældende lovgivning, herunder </w:t>
      </w:r>
      <w:r w:rsidR="006220AC">
        <w:t>databeskyttelse</w:t>
      </w:r>
      <w:r w:rsidR="000B5198">
        <w:t>s</w:t>
      </w:r>
      <w:r w:rsidR="006220AC">
        <w:t>forordningen og databeskyttelse</w:t>
      </w:r>
      <w:r w:rsidR="000B5198">
        <w:t>s</w:t>
      </w:r>
      <w:r w:rsidR="006220AC">
        <w:t>loven.</w:t>
      </w:r>
    </w:p>
    <w:p w14:paraId="143423A7" w14:textId="77777777" w:rsidR="001872E7" w:rsidRDefault="001872E7">
      <w:pPr>
        <w:spacing w:after="200" w:line="276" w:lineRule="auto"/>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872E7" w14:paraId="76BCDC93" w14:textId="77777777" w:rsidTr="00372116">
        <w:tc>
          <w:tcPr>
            <w:tcW w:w="8505" w:type="dxa"/>
            <w:tcBorders>
              <w:bottom w:val="single" w:sz="4" w:space="0" w:color="auto"/>
            </w:tcBorders>
          </w:tcPr>
          <w:p w14:paraId="2F488800" w14:textId="77777777" w:rsidR="001872E7" w:rsidRDefault="001872E7" w:rsidP="00605AAF">
            <w:pPr>
              <w:tabs>
                <w:tab w:val="left" w:pos="6566"/>
                <w:tab w:val="left" w:pos="7484"/>
              </w:tabs>
              <w:spacing w:line="240" w:lineRule="atLeast"/>
              <w:ind w:right="85"/>
              <w:jc w:val="both"/>
            </w:pPr>
          </w:p>
          <w:p w14:paraId="0C9622AC" w14:textId="3A9C0F8E" w:rsidR="001872E7" w:rsidRDefault="001872E7" w:rsidP="00605AAF">
            <w:pPr>
              <w:tabs>
                <w:tab w:val="left" w:pos="6566"/>
                <w:tab w:val="left" w:pos="7484"/>
              </w:tabs>
              <w:spacing w:line="240" w:lineRule="atLeast"/>
              <w:ind w:right="85"/>
              <w:jc w:val="both"/>
            </w:pPr>
            <w:r>
              <w:t>Dato:</w:t>
            </w:r>
            <w:r w:rsidR="00565639">
              <w:t xml:space="preserve"> </w:t>
            </w:r>
          </w:p>
        </w:tc>
      </w:tr>
      <w:tr w:rsidR="001872E7" w14:paraId="7C0C7DDB" w14:textId="77777777" w:rsidTr="00372116">
        <w:tc>
          <w:tcPr>
            <w:tcW w:w="8505" w:type="dxa"/>
            <w:tcBorders>
              <w:top w:val="single" w:sz="4" w:space="0" w:color="auto"/>
              <w:bottom w:val="single" w:sz="4" w:space="0" w:color="auto"/>
            </w:tcBorders>
          </w:tcPr>
          <w:p w14:paraId="4666E72B" w14:textId="77777777" w:rsidR="001872E7" w:rsidRDefault="001872E7" w:rsidP="00605AAF">
            <w:pPr>
              <w:tabs>
                <w:tab w:val="left" w:pos="6566"/>
                <w:tab w:val="left" w:pos="7484"/>
              </w:tabs>
              <w:spacing w:line="240" w:lineRule="atLeast"/>
              <w:ind w:right="85"/>
              <w:jc w:val="both"/>
            </w:pPr>
          </w:p>
          <w:p w14:paraId="74BF2885" w14:textId="77777777" w:rsidR="001872E7" w:rsidRDefault="001872E7" w:rsidP="00605AAF">
            <w:pPr>
              <w:tabs>
                <w:tab w:val="left" w:pos="6566"/>
                <w:tab w:val="left" w:pos="7484"/>
              </w:tabs>
              <w:spacing w:line="240" w:lineRule="atLeast"/>
              <w:ind w:right="85"/>
              <w:jc w:val="both"/>
            </w:pPr>
          </w:p>
          <w:p w14:paraId="64827697" w14:textId="100D99C0" w:rsidR="001872E7" w:rsidRDefault="001872E7" w:rsidP="00605AAF">
            <w:pPr>
              <w:tabs>
                <w:tab w:val="left" w:pos="6566"/>
                <w:tab w:val="left" w:pos="7484"/>
              </w:tabs>
              <w:spacing w:line="240" w:lineRule="atLeast"/>
              <w:ind w:right="85"/>
              <w:jc w:val="both"/>
            </w:pPr>
            <w:r>
              <w:t>Navn med blokbogstaver:</w:t>
            </w:r>
            <w:r w:rsidR="00565639">
              <w:t xml:space="preserve"> </w:t>
            </w:r>
          </w:p>
        </w:tc>
      </w:tr>
      <w:tr w:rsidR="001872E7" w14:paraId="318670D3" w14:textId="77777777" w:rsidTr="00372116">
        <w:tc>
          <w:tcPr>
            <w:tcW w:w="8505" w:type="dxa"/>
            <w:tcBorders>
              <w:top w:val="single" w:sz="4" w:space="0" w:color="auto"/>
              <w:bottom w:val="single" w:sz="4" w:space="0" w:color="auto"/>
            </w:tcBorders>
          </w:tcPr>
          <w:p w14:paraId="06453632" w14:textId="77777777" w:rsidR="001872E7" w:rsidRDefault="001872E7" w:rsidP="00605AAF">
            <w:pPr>
              <w:tabs>
                <w:tab w:val="left" w:pos="6566"/>
                <w:tab w:val="left" w:pos="7484"/>
              </w:tabs>
              <w:spacing w:line="240" w:lineRule="atLeast"/>
              <w:ind w:right="85"/>
              <w:jc w:val="both"/>
            </w:pPr>
          </w:p>
          <w:p w14:paraId="283CC48D" w14:textId="77777777" w:rsidR="001872E7" w:rsidRDefault="001872E7" w:rsidP="00605AAF">
            <w:pPr>
              <w:tabs>
                <w:tab w:val="left" w:pos="6566"/>
                <w:tab w:val="left" w:pos="7484"/>
              </w:tabs>
              <w:spacing w:line="240" w:lineRule="atLeast"/>
              <w:ind w:right="85"/>
              <w:jc w:val="both"/>
            </w:pPr>
          </w:p>
          <w:p w14:paraId="3E4D2B64" w14:textId="74D00216" w:rsidR="001872E7" w:rsidRDefault="001872E7" w:rsidP="00605AAF">
            <w:pPr>
              <w:tabs>
                <w:tab w:val="left" w:pos="6566"/>
                <w:tab w:val="left" w:pos="7484"/>
              </w:tabs>
              <w:spacing w:line="240" w:lineRule="atLeast"/>
              <w:ind w:right="85"/>
              <w:jc w:val="both"/>
            </w:pPr>
            <w:r>
              <w:t>Underskrift:</w:t>
            </w:r>
            <w:r w:rsidR="00565639">
              <w:t xml:space="preserve"> </w:t>
            </w:r>
          </w:p>
        </w:tc>
      </w:tr>
      <w:tr w:rsidR="00CC37B5" w14:paraId="760E1DD2" w14:textId="77777777" w:rsidTr="00372116">
        <w:tc>
          <w:tcPr>
            <w:tcW w:w="8505" w:type="dxa"/>
            <w:tcBorders>
              <w:top w:val="single" w:sz="4" w:space="0" w:color="auto"/>
              <w:bottom w:val="single" w:sz="4" w:space="0" w:color="auto"/>
            </w:tcBorders>
          </w:tcPr>
          <w:p w14:paraId="169B0970" w14:textId="77777777" w:rsidR="00CC37B5" w:rsidRDefault="00CC37B5" w:rsidP="00605AAF">
            <w:pPr>
              <w:tabs>
                <w:tab w:val="left" w:pos="6566"/>
                <w:tab w:val="left" w:pos="7484"/>
              </w:tabs>
              <w:spacing w:line="240" w:lineRule="atLeast"/>
              <w:ind w:right="85"/>
              <w:jc w:val="both"/>
            </w:pPr>
          </w:p>
          <w:p w14:paraId="54C5C2D0" w14:textId="77777777" w:rsidR="00CC37B5" w:rsidRDefault="00CC37B5" w:rsidP="00605AAF">
            <w:pPr>
              <w:tabs>
                <w:tab w:val="left" w:pos="6566"/>
                <w:tab w:val="left" w:pos="7484"/>
              </w:tabs>
              <w:spacing w:line="240" w:lineRule="atLeast"/>
              <w:ind w:right="85"/>
              <w:jc w:val="both"/>
            </w:pPr>
          </w:p>
          <w:p w14:paraId="2C9BF4E1" w14:textId="4F185272" w:rsidR="00CC37B5" w:rsidRDefault="00CC37B5" w:rsidP="00605AAF">
            <w:pPr>
              <w:tabs>
                <w:tab w:val="left" w:pos="6566"/>
                <w:tab w:val="left" w:pos="7484"/>
              </w:tabs>
              <w:spacing w:line="240" w:lineRule="atLeast"/>
              <w:ind w:right="85"/>
              <w:jc w:val="both"/>
            </w:pPr>
            <w:proofErr w:type="spellStart"/>
            <w:r>
              <w:t>SoloID’s</w:t>
            </w:r>
            <w:proofErr w:type="spellEnd"/>
            <w:r>
              <w:t xml:space="preserve"> </w:t>
            </w:r>
            <w:proofErr w:type="spellStart"/>
            <w:r>
              <w:t>AppID</w:t>
            </w:r>
            <w:proofErr w:type="spellEnd"/>
            <w:r>
              <w:t xml:space="preserve">: </w:t>
            </w:r>
          </w:p>
        </w:tc>
      </w:tr>
      <w:tr w:rsidR="00063017" w14:paraId="5005C10F" w14:textId="77777777" w:rsidTr="00372116">
        <w:tc>
          <w:tcPr>
            <w:tcW w:w="8505" w:type="dxa"/>
            <w:tcBorders>
              <w:top w:val="single" w:sz="4" w:space="0" w:color="auto"/>
              <w:bottom w:val="single" w:sz="4" w:space="0" w:color="auto"/>
            </w:tcBorders>
          </w:tcPr>
          <w:p w14:paraId="55BCC47E" w14:textId="77777777" w:rsidR="00063017" w:rsidRDefault="00063017" w:rsidP="00605AAF">
            <w:pPr>
              <w:tabs>
                <w:tab w:val="left" w:pos="6566"/>
                <w:tab w:val="left" w:pos="7484"/>
              </w:tabs>
              <w:spacing w:line="240" w:lineRule="atLeast"/>
              <w:ind w:right="85"/>
              <w:jc w:val="both"/>
            </w:pPr>
          </w:p>
          <w:p w14:paraId="45CAF35C" w14:textId="77777777" w:rsidR="00063017" w:rsidRDefault="00063017" w:rsidP="00605AAF">
            <w:pPr>
              <w:tabs>
                <w:tab w:val="left" w:pos="6566"/>
                <w:tab w:val="left" w:pos="7484"/>
              </w:tabs>
              <w:spacing w:line="240" w:lineRule="atLeast"/>
              <w:ind w:right="85"/>
              <w:jc w:val="both"/>
            </w:pPr>
          </w:p>
          <w:p w14:paraId="0C9BCCA0" w14:textId="6AECEDB1" w:rsidR="00063017" w:rsidRDefault="00063017" w:rsidP="00605AAF">
            <w:pPr>
              <w:tabs>
                <w:tab w:val="left" w:pos="6566"/>
                <w:tab w:val="left" w:pos="7484"/>
              </w:tabs>
              <w:spacing w:line="240" w:lineRule="atLeast"/>
              <w:ind w:right="85"/>
              <w:jc w:val="both"/>
            </w:pPr>
            <w:r>
              <w:t>Unik brugerident</w:t>
            </w:r>
            <w:r w:rsidR="0019534C">
              <w:t>itet</w:t>
            </w:r>
            <w:r>
              <w:t xml:space="preserve"> i egen virksomhed:</w:t>
            </w:r>
            <w:r w:rsidR="00565639">
              <w:t xml:space="preserve"> </w:t>
            </w:r>
          </w:p>
        </w:tc>
      </w:tr>
      <w:tr w:rsidR="00D172F1" w14:paraId="69CB5BAE" w14:textId="77777777" w:rsidTr="00372116">
        <w:tc>
          <w:tcPr>
            <w:tcW w:w="8505" w:type="dxa"/>
            <w:tcBorders>
              <w:top w:val="single" w:sz="4" w:space="0" w:color="auto"/>
              <w:bottom w:val="single" w:sz="4" w:space="0" w:color="auto"/>
            </w:tcBorders>
          </w:tcPr>
          <w:p w14:paraId="3989051E" w14:textId="77777777" w:rsidR="00D172F1" w:rsidRDefault="00D172F1" w:rsidP="00605AAF">
            <w:pPr>
              <w:tabs>
                <w:tab w:val="left" w:pos="6566"/>
                <w:tab w:val="left" w:pos="7484"/>
              </w:tabs>
              <w:spacing w:line="240" w:lineRule="atLeast"/>
              <w:ind w:right="85"/>
              <w:jc w:val="both"/>
            </w:pPr>
          </w:p>
          <w:p w14:paraId="589620BF" w14:textId="77777777" w:rsidR="00D172F1" w:rsidRDefault="00D172F1" w:rsidP="00605AAF">
            <w:pPr>
              <w:tabs>
                <w:tab w:val="left" w:pos="6566"/>
                <w:tab w:val="left" w:pos="7484"/>
              </w:tabs>
              <w:spacing w:line="240" w:lineRule="atLeast"/>
              <w:ind w:right="85"/>
              <w:jc w:val="both"/>
            </w:pPr>
          </w:p>
          <w:p w14:paraId="3D0E5478" w14:textId="127318DB" w:rsidR="00D172F1" w:rsidRDefault="00D172F1" w:rsidP="00605AAF">
            <w:pPr>
              <w:tabs>
                <w:tab w:val="left" w:pos="6566"/>
                <w:tab w:val="left" w:pos="7484"/>
              </w:tabs>
              <w:spacing w:line="240" w:lineRule="atLeast"/>
              <w:ind w:right="85"/>
              <w:jc w:val="both"/>
            </w:pPr>
            <w:proofErr w:type="spellStart"/>
            <w:r>
              <w:t>Email</w:t>
            </w:r>
            <w:proofErr w:type="spellEnd"/>
            <w:r>
              <w:t xml:space="preserve">: </w:t>
            </w:r>
          </w:p>
        </w:tc>
      </w:tr>
      <w:tr w:rsidR="001872E7" w14:paraId="6AAD7866" w14:textId="77777777" w:rsidTr="00372116">
        <w:tc>
          <w:tcPr>
            <w:tcW w:w="8505" w:type="dxa"/>
            <w:tcBorders>
              <w:top w:val="single" w:sz="4" w:space="0" w:color="auto"/>
              <w:bottom w:val="single" w:sz="4" w:space="0" w:color="auto"/>
            </w:tcBorders>
          </w:tcPr>
          <w:p w14:paraId="0DA30BCC" w14:textId="77777777" w:rsidR="001872E7" w:rsidRDefault="001872E7" w:rsidP="00605AAF">
            <w:pPr>
              <w:tabs>
                <w:tab w:val="left" w:pos="6566"/>
                <w:tab w:val="left" w:pos="7484"/>
              </w:tabs>
              <w:spacing w:line="240" w:lineRule="atLeast"/>
              <w:ind w:right="85"/>
              <w:jc w:val="both"/>
            </w:pPr>
          </w:p>
          <w:p w14:paraId="43084CFA" w14:textId="77777777" w:rsidR="001872E7" w:rsidRDefault="001872E7" w:rsidP="00605AAF">
            <w:pPr>
              <w:tabs>
                <w:tab w:val="left" w:pos="6566"/>
                <w:tab w:val="left" w:pos="7484"/>
              </w:tabs>
              <w:spacing w:line="240" w:lineRule="atLeast"/>
              <w:ind w:right="85"/>
              <w:jc w:val="both"/>
            </w:pPr>
          </w:p>
          <w:p w14:paraId="307DF1AE" w14:textId="1E678821" w:rsidR="001872E7" w:rsidRDefault="00063017" w:rsidP="00605AAF">
            <w:pPr>
              <w:tabs>
                <w:tab w:val="left" w:pos="6566"/>
                <w:tab w:val="left" w:pos="7484"/>
              </w:tabs>
              <w:spacing w:line="240" w:lineRule="atLeast"/>
              <w:ind w:right="85"/>
              <w:jc w:val="both"/>
            </w:pPr>
            <w:proofErr w:type="spellStart"/>
            <w:r>
              <w:t>Mobilnr</w:t>
            </w:r>
            <w:proofErr w:type="spellEnd"/>
            <w:r>
              <w:t>.</w:t>
            </w:r>
            <w:r w:rsidR="001872E7">
              <w:t>:</w:t>
            </w:r>
            <w:r w:rsidR="00565639">
              <w:t xml:space="preserve"> </w:t>
            </w:r>
          </w:p>
        </w:tc>
      </w:tr>
      <w:tr w:rsidR="001872E7" w14:paraId="725DAC31" w14:textId="77777777" w:rsidTr="00372116">
        <w:tc>
          <w:tcPr>
            <w:tcW w:w="8505" w:type="dxa"/>
            <w:tcBorders>
              <w:top w:val="single" w:sz="4" w:space="0" w:color="auto"/>
              <w:bottom w:val="single" w:sz="4" w:space="0" w:color="auto"/>
            </w:tcBorders>
          </w:tcPr>
          <w:p w14:paraId="1BF0D93E" w14:textId="77777777" w:rsidR="001872E7" w:rsidRDefault="001872E7" w:rsidP="00605AAF">
            <w:pPr>
              <w:tabs>
                <w:tab w:val="left" w:pos="6566"/>
                <w:tab w:val="left" w:pos="7484"/>
              </w:tabs>
              <w:spacing w:line="240" w:lineRule="atLeast"/>
              <w:ind w:right="85"/>
              <w:jc w:val="both"/>
            </w:pPr>
          </w:p>
          <w:p w14:paraId="01CAE07E" w14:textId="77777777" w:rsidR="001872E7" w:rsidRDefault="001872E7" w:rsidP="00605AAF">
            <w:pPr>
              <w:tabs>
                <w:tab w:val="left" w:pos="6566"/>
                <w:tab w:val="left" w:pos="7484"/>
              </w:tabs>
              <w:spacing w:line="240" w:lineRule="atLeast"/>
              <w:ind w:right="85"/>
              <w:jc w:val="both"/>
            </w:pPr>
          </w:p>
          <w:p w14:paraId="5F12E164" w14:textId="04DE11F7" w:rsidR="001872E7" w:rsidRDefault="001872E7" w:rsidP="00605AAF">
            <w:pPr>
              <w:tabs>
                <w:tab w:val="left" w:pos="6566"/>
                <w:tab w:val="left" w:pos="7484"/>
              </w:tabs>
              <w:spacing w:line="240" w:lineRule="atLeast"/>
              <w:ind w:right="85"/>
              <w:jc w:val="both"/>
            </w:pPr>
            <w:r>
              <w:t>Stilling:</w:t>
            </w:r>
            <w:r w:rsidR="00565639">
              <w:t xml:space="preserve"> </w:t>
            </w:r>
          </w:p>
        </w:tc>
      </w:tr>
      <w:tr w:rsidR="001872E7" w14:paraId="30735730" w14:textId="77777777" w:rsidTr="00372116">
        <w:tc>
          <w:tcPr>
            <w:tcW w:w="8505" w:type="dxa"/>
            <w:tcBorders>
              <w:top w:val="single" w:sz="4" w:space="0" w:color="auto"/>
              <w:bottom w:val="single" w:sz="4" w:space="0" w:color="auto"/>
            </w:tcBorders>
          </w:tcPr>
          <w:p w14:paraId="0EA3D61B" w14:textId="77777777" w:rsidR="001872E7" w:rsidRDefault="001872E7" w:rsidP="00605AAF">
            <w:pPr>
              <w:tabs>
                <w:tab w:val="left" w:pos="6566"/>
                <w:tab w:val="left" w:pos="7484"/>
              </w:tabs>
              <w:spacing w:line="240" w:lineRule="atLeast"/>
              <w:ind w:right="85"/>
              <w:jc w:val="both"/>
            </w:pPr>
          </w:p>
          <w:p w14:paraId="3E59787D" w14:textId="77777777" w:rsidR="001872E7" w:rsidRDefault="001872E7" w:rsidP="00605AAF">
            <w:pPr>
              <w:tabs>
                <w:tab w:val="left" w:pos="6566"/>
                <w:tab w:val="left" w:pos="7484"/>
              </w:tabs>
              <w:spacing w:line="240" w:lineRule="atLeast"/>
              <w:ind w:right="85"/>
              <w:jc w:val="both"/>
            </w:pPr>
          </w:p>
          <w:p w14:paraId="09703379" w14:textId="5663D824" w:rsidR="001872E7" w:rsidRDefault="001872E7" w:rsidP="00605AAF">
            <w:pPr>
              <w:tabs>
                <w:tab w:val="left" w:pos="6566"/>
                <w:tab w:val="left" w:pos="7484"/>
              </w:tabs>
              <w:spacing w:line="240" w:lineRule="atLeast"/>
              <w:ind w:right="85"/>
              <w:jc w:val="both"/>
            </w:pPr>
            <w:r>
              <w:t>Firmanavn:</w:t>
            </w:r>
            <w:r w:rsidR="00565639">
              <w:t xml:space="preserve"> </w:t>
            </w:r>
          </w:p>
        </w:tc>
      </w:tr>
    </w:tbl>
    <w:p w14:paraId="32BCB8B9" w14:textId="77777777" w:rsidR="00724A88" w:rsidRDefault="0028594A">
      <w:pPr>
        <w:spacing w:after="200" w:line="276" w:lineRule="auto"/>
      </w:pPr>
      <w:r>
        <w:br w:type="page"/>
      </w:r>
    </w:p>
    <w:p w14:paraId="32BCB8BA" w14:textId="77777777" w:rsidR="00724A88" w:rsidRPr="0028594A" w:rsidRDefault="0028594A" w:rsidP="00724A88">
      <w:pPr>
        <w:pStyle w:val="Billedtekst"/>
        <w:rPr>
          <w:rFonts w:ascii="Verdana" w:hAnsi="Verdana"/>
          <w:sz w:val="20"/>
        </w:rPr>
      </w:pPr>
      <w:r w:rsidRPr="0028594A">
        <w:rPr>
          <w:rFonts w:ascii="Verdana" w:hAnsi="Verdana"/>
          <w:sz w:val="20"/>
        </w:rPr>
        <w:lastRenderedPageBreak/>
        <w:t>Bilag 2</w:t>
      </w:r>
    </w:p>
    <w:p w14:paraId="32BCB8BB" w14:textId="77777777" w:rsidR="00724A88" w:rsidRPr="0028594A" w:rsidRDefault="00663947" w:rsidP="00724A88">
      <w:pPr>
        <w:pStyle w:val="Billedtekst"/>
        <w:rPr>
          <w:rFonts w:ascii="Verdana" w:hAnsi="Verdana"/>
          <w:sz w:val="20"/>
        </w:rPr>
      </w:pPr>
    </w:p>
    <w:p w14:paraId="32BCB8BC" w14:textId="77777777" w:rsidR="00724A88" w:rsidRPr="0028594A" w:rsidRDefault="0028594A" w:rsidP="00724A88">
      <w:pPr>
        <w:pStyle w:val="Billedtekst"/>
        <w:rPr>
          <w:rFonts w:ascii="Verdana" w:hAnsi="Verdana"/>
          <w:sz w:val="20"/>
        </w:rPr>
      </w:pPr>
      <w:r w:rsidRPr="0028594A">
        <w:rPr>
          <w:rFonts w:ascii="Verdana" w:hAnsi="Verdana"/>
          <w:sz w:val="20"/>
        </w:rPr>
        <w:t>Leverandørvejledning:</w:t>
      </w:r>
    </w:p>
    <w:p w14:paraId="32BCB8BD" w14:textId="77777777" w:rsidR="00724A88" w:rsidRPr="0028594A" w:rsidRDefault="0028594A" w:rsidP="00724A88">
      <w:pPr>
        <w:pStyle w:val="Billedtekst"/>
        <w:rPr>
          <w:rFonts w:ascii="Verdana" w:hAnsi="Verdana"/>
          <w:sz w:val="20"/>
        </w:rPr>
      </w:pPr>
      <w:r w:rsidRPr="0028594A">
        <w:rPr>
          <w:rFonts w:ascii="Verdana" w:hAnsi="Verdana"/>
          <w:sz w:val="20"/>
        </w:rPr>
        <w:t>Ændringer i Esbjerg Kommunes It-driftsmiljø</w:t>
      </w:r>
    </w:p>
    <w:p w14:paraId="32BCB8BE" w14:textId="77777777" w:rsidR="00724A88" w:rsidRPr="0028594A" w:rsidRDefault="00663947" w:rsidP="00724A88">
      <w:pPr>
        <w:rPr>
          <w:szCs w:val="20"/>
        </w:rPr>
      </w:pPr>
    </w:p>
    <w:p w14:paraId="32BCB8BF" w14:textId="77777777" w:rsidR="00724A88" w:rsidRDefault="00663947" w:rsidP="00724A88"/>
    <w:p w14:paraId="32BCB8C0" w14:textId="77777777" w:rsidR="00724A88" w:rsidRPr="00705AE3" w:rsidRDefault="0028594A" w:rsidP="00724A88">
      <w:pPr>
        <w:rPr>
          <w:b/>
        </w:rPr>
      </w:pPr>
      <w:r w:rsidRPr="00705AE3">
        <w:rPr>
          <w:b/>
        </w:rPr>
        <w:t>ITIL – Change Management</w:t>
      </w:r>
    </w:p>
    <w:p w14:paraId="23C65609" w14:textId="77777777" w:rsidR="000A14C3" w:rsidRDefault="000A14C3" w:rsidP="000A14C3">
      <w:pPr>
        <w:tabs>
          <w:tab w:val="left" w:pos="6566"/>
          <w:tab w:val="left" w:pos="7484"/>
        </w:tabs>
        <w:spacing w:line="240" w:lineRule="atLeast"/>
        <w:ind w:right="85"/>
        <w:jc w:val="both"/>
        <w:rPr>
          <w:rFonts w:cs="Tahoma"/>
        </w:rPr>
      </w:pPr>
      <w:r>
        <w:rPr>
          <w:rFonts w:cs="Tahoma"/>
        </w:rPr>
        <w:t>Digitalisering &amp; It i Esbjerg Kommune anvender ITIL som ramme for driften af it-services – herunder Change Management-processen.</w:t>
      </w:r>
    </w:p>
    <w:p w14:paraId="0ADF5D55" w14:textId="77777777" w:rsidR="000A14C3" w:rsidRDefault="000A14C3" w:rsidP="000A14C3">
      <w:pPr>
        <w:tabs>
          <w:tab w:val="left" w:pos="6566"/>
          <w:tab w:val="left" w:pos="7484"/>
        </w:tabs>
        <w:spacing w:line="240" w:lineRule="atLeast"/>
        <w:ind w:right="85"/>
        <w:jc w:val="both"/>
        <w:rPr>
          <w:rFonts w:cs="Tahoma"/>
        </w:rPr>
      </w:pPr>
    </w:p>
    <w:p w14:paraId="0D482529" w14:textId="62E3D124" w:rsidR="000A14C3" w:rsidRPr="000A14C3" w:rsidRDefault="000A14C3" w:rsidP="000A14C3">
      <w:pPr>
        <w:tabs>
          <w:tab w:val="left" w:pos="6566"/>
          <w:tab w:val="left" w:pos="7484"/>
        </w:tabs>
        <w:spacing w:line="240" w:lineRule="atLeast"/>
        <w:ind w:right="85"/>
        <w:jc w:val="both"/>
        <w:rPr>
          <w:rFonts w:cs="Tahoma"/>
        </w:rPr>
      </w:pPr>
      <w:r>
        <w:rPr>
          <w:rFonts w:cs="Tahoma"/>
        </w:rPr>
        <w:t>Change Management indebærer, at alle ændringer i Esbjerg Kommunes it-driftsmiljø skal beskrives af leverandøren og godkendes af Esbjerg Kommunes Change Manager, inden de udføres.</w:t>
      </w:r>
    </w:p>
    <w:p w14:paraId="32BCB8C4" w14:textId="77777777" w:rsidR="00724A88" w:rsidRDefault="00663947" w:rsidP="00724A88"/>
    <w:p w14:paraId="32BCB8C5" w14:textId="216E8BF1" w:rsidR="00724A88" w:rsidRPr="00705AE3" w:rsidRDefault="0028594A" w:rsidP="00724A88">
      <w:pPr>
        <w:rPr>
          <w:b/>
        </w:rPr>
      </w:pPr>
      <w:proofErr w:type="spellStart"/>
      <w:r w:rsidRPr="00705AE3">
        <w:rPr>
          <w:b/>
        </w:rPr>
        <w:t>Request</w:t>
      </w:r>
      <w:proofErr w:type="spellEnd"/>
      <w:r w:rsidRPr="00705AE3">
        <w:rPr>
          <w:b/>
        </w:rPr>
        <w:t xml:space="preserve"> for Change</w:t>
      </w:r>
      <w:r w:rsidR="000A14C3">
        <w:rPr>
          <w:b/>
        </w:rPr>
        <w:t xml:space="preserve"> (RFC)</w:t>
      </w:r>
    </w:p>
    <w:p w14:paraId="32BCB8C6" w14:textId="77777777" w:rsidR="00724A88" w:rsidRDefault="0028594A" w:rsidP="00724A88">
      <w:r>
        <w:t>Anmodning om ændring, skal minimum være fremsendt 2 arbejdsdage inden ønsket udførselsdato.</w:t>
      </w:r>
    </w:p>
    <w:p w14:paraId="32BCB8C7" w14:textId="77777777" w:rsidR="00724A88" w:rsidRDefault="0028594A" w:rsidP="00724A88">
      <w:r>
        <w:t xml:space="preserve">Anmodningen sker ved at fremsende mail med udfyldt RFC-skema til: </w:t>
      </w:r>
    </w:p>
    <w:p w14:paraId="32BCB8C8" w14:textId="77777777" w:rsidR="00724A88" w:rsidRDefault="00663947" w:rsidP="00724A88"/>
    <w:p w14:paraId="32BCB8C9" w14:textId="77777777" w:rsidR="00724A88" w:rsidRDefault="0028594A" w:rsidP="00724A88">
      <w:r>
        <w:t xml:space="preserve">                             </w:t>
      </w:r>
      <w:hyperlink r:id="rId8" w:history="1">
        <w:r>
          <w:rPr>
            <w:rStyle w:val="Hyperlink"/>
          </w:rPr>
          <w:t>FF-PU-IT-RFC-ADVIS@esbjergkommune.dk</w:t>
        </w:r>
      </w:hyperlink>
      <w:r>
        <w:t xml:space="preserve"> </w:t>
      </w:r>
    </w:p>
    <w:p w14:paraId="32BCB8CA" w14:textId="77777777" w:rsidR="00724A88" w:rsidRDefault="00663947" w:rsidP="00724A88"/>
    <w:p w14:paraId="32BCB8CB" w14:textId="77777777" w:rsidR="00724A88" w:rsidRDefault="0028594A" w:rsidP="00724A88">
      <w:r>
        <w:t>Ændring må først udføres efter godkendelse af Change Manager.</w:t>
      </w:r>
    </w:p>
    <w:p w14:paraId="32BCB8CC" w14:textId="77777777" w:rsidR="00724A88" w:rsidRDefault="00663947" w:rsidP="00724A88"/>
    <w:p w14:paraId="32BCB8CD" w14:textId="77777777" w:rsidR="00724A88" w:rsidRPr="00705AE3" w:rsidRDefault="0028594A" w:rsidP="00724A88">
      <w:pPr>
        <w:rPr>
          <w:b/>
        </w:rPr>
      </w:pPr>
      <w:proofErr w:type="spellStart"/>
      <w:r w:rsidRPr="00705AE3">
        <w:rPr>
          <w:b/>
        </w:rPr>
        <w:t>Urgent</w:t>
      </w:r>
      <w:proofErr w:type="spellEnd"/>
      <w:r w:rsidRPr="00705AE3">
        <w:rPr>
          <w:b/>
        </w:rPr>
        <w:t xml:space="preserve"> Changes</w:t>
      </w:r>
    </w:p>
    <w:p w14:paraId="32BCB8CE" w14:textId="77777777" w:rsidR="00724A88" w:rsidRDefault="0028594A" w:rsidP="00724A88">
      <w:r>
        <w:t>Hastende ændringer i forbindelse med nedbrud (eller risiko for dette) kan udføres uden godkendelse, men Digitalisering &amp; It skal efterfølgende informeres herom hurtigst muligt via mail med udfyldt skema til ovennævnte postkasse.</w:t>
      </w:r>
    </w:p>
    <w:p w14:paraId="32BCB8CF" w14:textId="77777777" w:rsidR="00724A88" w:rsidRDefault="00663947" w:rsidP="00724A88"/>
    <w:p w14:paraId="32BCB8D0" w14:textId="77777777" w:rsidR="00724A88" w:rsidRPr="00705AE3" w:rsidRDefault="0028594A" w:rsidP="00724A88">
      <w:pPr>
        <w:rPr>
          <w:b/>
        </w:rPr>
      </w:pPr>
      <w:r w:rsidRPr="00705AE3">
        <w:rPr>
          <w:b/>
        </w:rPr>
        <w:t>Ændringer via nye releases</w:t>
      </w:r>
    </w:p>
    <w:p w14:paraId="32BCB8D1" w14:textId="77777777" w:rsidR="00724A88" w:rsidRDefault="0028594A" w:rsidP="00724A88">
      <w:r>
        <w:t>Det er Esbjerg Kommunes ønske at der i mindst muligt omfang ”håndrettes” på kommunens servere – ændringer bør ske via nye releases. Årsagen er et ønske om at holde flere forskellige miljøer (fx drift, test, uddannelse) identiske med samme programversioner</w:t>
      </w:r>
    </w:p>
    <w:p w14:paraId="32BCB8D2" w14:textId="77777777" w:rsidR="00724A88" w:rsidRDefault="00663947" w:rsidP="00724A88"/>
    <w:p w14:paraId="32BCB8D3" w14:textId="77777777" w:rsidR="00724A88" w:rsidRPr="00705AE3" w:rsidRDefault="0028594A" w:rsidP="00724A88">
      <w:pPr>
        <w:rPr>
          <w:b/>
        </w:rPr>
      </w:pPr>
      <w:r w:rsidRPr="00705AE3">
        <w:rPr>
          <w:b/>
        </w:rPr>
        <w:t>RFC-skabelon</w:t>
      </w:r>
    </w:p>
    <w:p w14:paraId="32BCB8D4" w14:textId="77777777" w:rsidR="00724A88" w:rsidRDefault="0028594A" w:rsidP="00724A88">
      <w:r>
        <w:t>Leverandørskabelon</w:t>
      </w:r>
      <w:r w:rsidRPr="00E57A4D">
        <w:rPr>
          <w:rFonts w:ascii="Cambria" w:hAnsi="Cambria"/>
          <w:b/>
          <w:bCs/>
          <w:color w:val="008080"/>
          <w:sz w:val="36"/>
          <w:szCs w:val="36"/>
        </w:rPr>
        <w:t xml:space="preserve"> </w:t>
      </w:r>
      <w:r w:rsidRPr="00E57A4D">
        <w:rPr>
          <w:bCs/>
        </w:rPr>
        <w:t>til udfyldelse af RFC</w:t>
      </w:r>
      <w:r>
        <w:t xml:space="preserve"> er vedlagt</w:t>
      </w:r>
    </w:p>
    <w:p w14:paraId="43AE574C" w14:textId="77777777" w:rsidR="002579BB" w:rsidRPr="00746885" w:rsidRDefault="0028594A" w:rsidP="002579BB">
      <w:pPr>
        <w:spacing w:before="480"/>
        <w:rPr>
          <w:b/>
          <w:bCs/>
          <w:color w:val="365F91" w:themeColor="accent1" w:themeShade="BF"/>
          <w:sz w:val="32"/>
          <w:szCs w:val="32"/>
        </w:rPr>
      </w:pPr>
      <w:r>
        <w:br w:type="page"/>
      </w:r>
      <w:r w:rsidR="002579BB" w:rsidRPr="00746885">
        <w:rPr>
          <w:b/>
          <w:bCs/>
          <w:color w:val="365F91" w:themeColor="accent1" w:themeShade="BF"/>
          <w:sz w:val="32"/>
          <w:szCs w:val="32"/>
        </w:rPr>
        <w:lastRenderedPageBreak/>
        <w:t xml:space="preserve">Leverandørskabelon til udfyldelse af RFC </w:t>
      </w:r>
      <w:r w:rsidR="002579BB">
        <w:rPr>
          <w:b/>
          <w:bCs/>
          <w:color w:val="365F91" w:themeColor="accent1" w:themeShade="BF"/>
          <w:sz w:val="32"/>
          <w:szCs w:val="32"/>
        </w:rPr>
        <w:br/>
      </w:r>
      <w:r w:rsidR="002579BB" w:rsidRPr="00746885">
        <w:rPr>
          <w:b/>
          <w:bCs/>
          <w:color w:val="365F91" w:themeColor="accent1" w:themeShade="BF"/>
          <w:sz w:val="32"/>
          <w:szCs w:val="32"/>
        </w:rPr>
        <w:t>(</w:t>
      </w:r>
      <w:proofErr w:type="spellStart"/>
      <w:r w:rsidR="002579BB" w:rsidRPr="00746885">
        <w:rPr>
          <w:b/>
          <w:bCs/>
          <w:color w:val="365F91" w:themeColor="accent1" w:themeShade="BF"/>
          <w:sz w:val="32"/>
          <w:szCs w:val="32"/>
        </w:rPr>
        <w:t>Request</w:t>
      </w:r>
      <w:proofErr w:type="spellEnd"/>
      <w:r w:rsidR="002579BB" w:rsidRPr="00746885">
        <w:rPr>
          <w:b/>
          <w:bCs/>
          <w:color w:val="365F91" w:themeColor="accent1" w:themeShade="BF"/>
          <w:sz w:val="32"/>
          <w:szCs w:val="32"/>
        </w:rPr>
        <w:t xml:space="preserve"> For Change)</w:t>
      </w:r>
    </w:p>
    <w:p w14:paraId="1257CA11" w14:textId="77777777" w:rsidR="002579BB" w:rsidRDefault="002579BB" w:rsidP="002579BB">
      <w:pPr>
        <w:spacing w:before="480"/>
        <w:rPr>
          <w:rFonts w:ascii="Cambria" w:hAnsi="Cambria"/>
          <w:b/>
          <w:bCs/>
          <w:color w:val="008080"/>
          <w:sz w:val="36"/>
          <w:szCs w:val="36"/>
        </w:rPr>
      </w:pPr>
    </w:p>
    <w:p w14:paraId="350E4723" w14:textId="77777777" w:rsidR="00372116" w:rsidRDefault="00372116" w:rsidP="00372116">
      <w:pPr>
        <w:spacing w:before="480"/>
        <w:rPr>
          <w:b/>
          <w:bCs/>
          <w:color w:val="365F91" w:themeColor="accent1" w:themeShade="BF"/>
          <w:sz w:val="28"/>
          <w:szCs w:val="28"/>
        </w:rPr>
      </w:pPr>
      <w:r w:rsidRPr="00746885">
        <w:rPr>
          <w:b/>
          <w:bCs/>
          <w:color w:val="365F91" w:themeColor="accent1" w:themeShade="BF"/>
          <w:sz w:val="28"/>
          <w:szCs w:val="28"/>
        </w:rPr>
        <w:t xml:space="preserve">Afklaring </w:t>
      </w:r>
    </w:p>
    <w:tbl>
      <w:tblPr>
        <w:tblStyle w:val="Tabel-Gitter"/>
        <w:tblW w:w="9210" w:type="dxa"/>
        <w:tblLook w:val="04A0" w:firstRow="1" w:lastRow="0" w:firstColumn="1" w:lastColumn="0" w:noHBand="0" w:noVBand="1"/>
      </w:tblPr>
      <w:tblGrid>
        <w:gridCol w:w="3114"/>
        <w:gridCol w:w="6096"/>
      </w:tblGrid>
      <w:tr w:rsidR="00372116" w14:paraId="72B77C11" w14:textId="77777777" w:rsidTr="008B2610">
        <w:tc>
          <w:tcPr>
            <w:tcW w:w="3114" w:type="dxa"/>
          </w:tcPr>
          <w:p w14:paraId="7FCBCA73" w14:textId="77777777" w:rsidR="00372116" w:rsidRPr="00143026" w:rsidRDefault="00372116" w:rsidP="008B2610">
            <w:pPr>
              <w:rPr>
                <w:b/>
                <w:szCs w:val="20"/>
              </w:rPr>
            </w:pPr>
            <w:r w:rsidRPr="00143026">
              <w:rPr>
                <w:b/>
                <w:bCs/>
                <w:color w:val="000000"/>
                <w:szCs w:val="20"/>
              </w:rPr>
              <w:t>Dette dokument er sidst redigeret</w:t>
            </w:r>
          </w:p>
        </w:tc>
        <w:tc>
          <w:tcPr>
            <w:tcW w:w="6095" w:type="dxa"/>
            <w:vAlign w:val="center"/>
          </w:tcPr>
          <w:p w14:paraId="48229B95" w14:textId="77777777" w:rsidR="00372116" w:rsidRPr="00143026" w:rsidRDefault="00372116" w:rsidP="008B2610">
            <w:pPr>
              <w:spacing w:before="100" w:beforeAutospacing="1" w:after="100" w:afterAutospacing="1"/>
              <w:rPr>
                <w:color w:val="000000"/>
                <w:szCs w:val="20"/>
              </w:rPr>
            </w:pPr>
            <w:r w:rsidRPr="00143026">
              <w:rPr>
                <w:color w:val="000000"/>
                <w:szCs w:val="20"/>
              </w:rPr>
              <w:t>[</w:t>
            </w:r>
            <w:r>
              <w:rPr>
                <w:color w:val="000000"/>
                <w:szCs w:val="20"/>
              </w:rPr>
              <w:t>D</w:t>
            </w:r>
            <w:r w:rsidRPr="00143026">
              <w:rPr>
                <w:color w:val="000000"/>
                <w:szCs w:val="20"/>
              </w:rPr>
              <w:t xml:space="preserve">ato] </w:t>
            </w:r>
          </w:p>
        </w:tc>
      </w:tr>
      <w:tr w:rsidR="00372116" w14:paraId="663E69C0" w14:textId="77777777" w:rsidTr="008B2610">
        <w:tc>
          <w:tcPr>
            <w:tcW w:w="3114" w:type="dxa"/>
          </w:tcPr>
          <w:p w14:paraId="041F8952" w14:textId="77777777" w:rsidR="00372116" w:rsidRPr="00143026" w:rsidRDefault="00372116" w:rsidP="008B2610">
            <w:pPr>
              <w:rPr>
                <w:b/>
                <w:szCs w:val="20"/>
              </w:rPr>
            </w:pPr>
            <w:r w:rsidRPr="00143026">
              <w:rPr>
                <w:b/>
                <w:szCs w:val="20"/>
              </w:rPr>
              <w:t>Beskrivelse</w:t>
            </w:r>
          </w:p>
        </w:tc>
        <w:tc>
          <w:tcPr>
            <w:tcW w:w="6096" w:type="dxa"/>
            <w:vAlign w:val="center"/>
          </w:tcPr>
          <w:p w14:paraId="48E3CD0E" w14:textId="77777777" w:rsidR="00372116" w:rsidRPr="00143026" w:rsidRDefault="00372116" w:rsidP="008B2610">
            <w:pPr>
              <w:spacing w:before="100" w:beforeAutospacing="1" w:after="100" w:afterAutospacing="1"/>
              <w:rPr>
                <w:color w:val="000000"/>
                <w:szCs w:val="20"/>
              </w:rPr>
            </w:pPr>
            <w:r>
              <w:rPr>
                <w:color w:val="000000"/>
                <w:szCs w:val="20"/>
              </w:rPr>
              <w:t>[B</w:t>
            </w:r>
            <w:r w:rsidRPr="00143026">
              <w:rPr>
                <w:color w:val="000000"/>
                <w:szCs w:val="20"/>
              </w:rPr>
              <w:t>e</w:t>
            </w:r>
            <w:r>
              <w:rPr>
                <w:color w:val="000000"/>
                <w:szCs w:val="20"/>
              </w:rPr>
              <w:t xml:space="preserve">skriv </w:t>
            </w:r>
            <w:proofErr w:type="spellStart"/>
            <w:r>
              <w:rPr>
                <w:color w:val="000000"/>
                <w:szCs w:val="20"/>
              </w:rPr>
              <w:t>change</w:t>
            </w:r>
            <w:proofErr w:type="spellEnd"/>
            <w:r>
              <w:rPr>
                <w:color w:val="000000"/>
                <w:szCs w:val="20"/>
              </w:rPr>
              <w:t xml:space="preserve"> – hvad er formålet</w:t>
            </w:r>
            <w:r w:rsidRPr="00143026">
              <w:rPr>
                <w:color w:val="000000"/>
                <w:szCs w:val="20"/>
              </w:rPr>
              <w:t xml:space="preserve">] </w:t>
            </w:r>
          </w:p>
        </w:tc>
      </w:tr>
      <w:tr w:rsidR="00372116" w14:paraId="4A686959" w14:textId="77777777" w:rsidTr="008B2610">
        <w:tc>
          <w:tcPr>
            <w:tcW w:w="3114" w:type="dxa"/>
          </w:tcPr>
          <w:p w14:paraId="036BD886" w14:textId="77777777" w:rsidR="00372116" w:rsidRPr="00143026" w:rsidRDefault="00372116" w:rsidP="008B2610">
            <w:pPr>
              <w:rPr>
                <w:b/>
                <w:szCs w:val="20"/>
              </w:rPr>
            </w:pPr>
            <w:r w:rsidRPr="00143026">
              <w:rPr>
                <w:b/>
                <w:szCs w:val="20"/>
              </w:rPr>
              <w:t>Leverandør</w:t>
            </w:r>
          </w:p>
        </w:tc>
        <w:tc>
          <w:tcPr>
            <w:tcW w:w="6096" w:type="dxa"/>
            <w:vAlign w:val="center"/>
          </w:tcPr>
          <w:p w14:paraId="5B5E4420" w14:textId="77777777" w:rsidR="00372116" w:rsidRPr="00143026" w:rsidRDefault="00372116" w:rsidP="008B2610">
            <w:pPr>
              <w:spacing w:before="100" w:beforeAutospacing="1" w:after="100" w:afterAutospacing="1"/>
              <w:rPr>
                <w:color w:val="000000"/>
                <w:szCs w:val="20"/>
              </w:rPr>
            </w:pPr>
            <w:r>
              <w:rPr>
                <w:color w:val="000000"/>
                <w:szCs w:val="20"/>
              </w:rPr>
              <w:t>[Kontaktoplysninger: Navn, mail, mobil mv.</w:t>
            </w:r>
            <w:r w:rsidRPr="00143026">
              <w:rPr>
                <w:color w:val="000000"/>
                <w:szCs w:val="20"/>
              </w:rPr>
              <w:t xml:space="preserve">] </w:t>
            </w:r>
          </w:p>
        </w:tc>
      </w:tr>
      <w:tr w:rsidR="00372116" w14:paraId="5C635DE9" w14:textId="77777777" w:rsidTr="008B2610">
        <w:tc>
          <w:tcPr>
            <w:tcW w:w="3114" w:type="dxa"/>
          </w:tcPr>
          <w:p w14:paraId="229E607D" w14:textId="77777777" w:rsidR="00372116" w:rsidRPr="00143026" w:rsidRDefault="00372116" w:rsidP="008B2610">
            <w:pPr>
              <w:rPr>
                <w:b/>
                <w:szCs w:val="20"/>
              </w:rPr>
            </w:pPr>
            <w:r w:rsidRPr="00143026">
              <w:rPr>
                <w:b/>
                <w:szCs w:val="20"/>
              </w:rPr>
              <w:t>Klassifikation af Normal Change</w:t>
            </w:r>
          </w:p>
        </w:tc>
        <w:tc>
          <w:tcPr>
            <w:tcW w:w="6096" w:type="dxa"/>
            <w:vAlign w:val="center"/>
          </w:tcPr>
          <w:p w14:paraId="30E85721" w14:textId="77777777" w:rsidR="00372116" w:rsidRPr="00143026" w:rsidRDefault="00372116" w:rsidP="008B2610">
            <w:pPr>
              <w:spacing w:line="240" w:lineRule="auto"/>
              <w:rPr>
                <w:color w:val="000000"/>
                <w:szCs w:val="20"/>
              </w:rPr>
            </w:pPr>
            <w:r>
              <w:rPr>
                <w:color w:val="000000"/>
                <w:szCs w:val="20"/>
              </w:rPr>
              <w:t>Udfyldes af Esbjerg Kommune</w:t>
            </w:r>
          </w:p>
        </w:tc>
      </w:tr>
      <w:tr w:rsidR="00372116" w14:paraId="74B695C2" w14:textId="77777777" w:rsidTr="008B2610">
        <w:tc>
          <w:tcPr>
            <w:tcW w:w="3114" w:type="dxa"/>
          </w:tcPr>
          <w:p w14:paraId="6B169413" w14:textId="77777777" w:rsidR="00372116" w:rsidRPr="00143026" w:rsidRDefault="00372116" w:rsidP="008B2610">
            <w:pPr>
              <w:rPr>
                <w:b/>
                <w:szCs w:val="20"/>
              </w:rPr>
            </w:pPr>
            <w:r w:rsidRPr="00143026">
              <w:rPr>
                <w:b/>
                <w:szCs w:val="20"/>
              </w:rPr>
              <w:t>Berørte brugere</w:t>
            </w:r>
          </w:p>
        </w:tc>
        <w:tc>
          <w:tcPr>
            <w:tcW w:w="6096" w:type="dxa"/>
            <w:vAlign w:val="center"/>
          </w:tcPr>
          <w:p w14:paraId="5C3B9456" w14:textId="77777777" w:rsidR="00372116" w:rsidRPr="00143026" w:rsidRDefault="00372116" w:rsidP="008B2610">
            <w:pPr>
              <w:spacing w:before="100" w:beforeAutospacing="1" w:after="100" w:afterAutospacing="1"/>
              <w:rPr>
                <w:color w:val="000000"/>
                <w:szCs w:val="20"/>
              </w:rPr>
            </w:pPr>
            <w:r w:rsidRPr="00143026">
              <w:rPr>
                <w:color w:val="000000"/>
                <w:szCs w:val="20"/>
              </w:rPr>
              <w:t xml:space="preserve">[Antal, evt. type brugere] </w:t>
            </w:r>
          </w:p>
        </w:tc>
      </w:tr>
    </w:tbl>
    <w:tbl>
      <w:tblPr>
        <w:tblW w:w="8052" w:type="dxa"/>
        <w:tblCellSpacing w:w="0" w:type="dxa"/>
        <w:tblCellMar>
          <w:left w:w="0" w:type="dxa"/>
          <w:right w:w="0" w:type="dxa"/>
        </w:tblCellMar>
        <w:tblLook w:val="04A0" w:firstRow="1" w:lastRow="0" w:firstColumn="1" w:lastColumn="0" w:noHBand="0" w:noVBand="1"/>
      </w:tblPr>
      <w:tblGrid>
        <w:gridCol w:w="4026"/>
        <w:gridCol w:w="4026"/>
      </w:tblGrid>
      <w:tr w:rsidR="00372116" w:rsidRPr="001001E9" w14:paraId="213160B8" w14:textId="77777777" w:rsidTr="008B2610">
        <w:trPr>
          <w:tblCellSpacing w:w="0" w:type="dxa"/>
        </w:trPr>
        <w:tc>
          <w:tcPr>
            <w:tcW w:w="0" w:type="auto"/>
            <w:tcBorders>
              <w:top w:val="nil"/>
              <w:left w:val="nil"/>
              <w:bottom w:val="nil"/>
              <w:right w:val="nil"/>
            </w:tcBorders>
            <w:shd w:val="clear" w:color="auto" w:fill="auto"/>
            <w:hideMark/>
          </w:tcPr>
          <w:p w14:paraId="1B9C309C" w14:textId="77777777" w:rsidR="00372116" w:rsidRPr="001001E9" w:rsidRDefault="00372116" w:rsidP="008B2610">
            <w:pPr>
              <w:rPr>
                <w:color w:val="000000"/>
                <w:sz w:val="16"/>
                <w:szCs w:val="16"/>
              </w:rPr>
            </w:pPr>
          </w:p>
        </w:tc>
        <w:tc>
          <w:tcPr>
            <w:tcW w:w="0" w:type="auto"/>
            <w:tcBorders>
              <w:top w:val="nil"/>
              <w:left w:val="nil"/>
              <w:bottom w:val="nil"/>
              <w:right w:val="nil"/>
            </w:tcBorders>
            <w:shd w:val="clear" w:color="auto" w:fill="auto"/>
            <w:vAlign w:val="center"/>
            <w:hideMark/>
          </w:tcPr>
          <w:p w14:paraId="52019156" w14:textId="77777777" w:rsidR="00372116" w:rsidRPr="001001E9" w:rsidRDefault="00372116" w:rsidP="008B2610">
            <w:pPr>
              <w:rPr>
                <w:color w:val="000000"/>
                <w:sz w:val="16"/>
                <w:szCs w:val="16"/>
              </w:rPr>
            </w:pPr>
          </w:p>
        </w:tc>
      </w:tr>
    </w:tbl>
    <w:p w14:paraId="7E582977" w14:textId="77777777" w:rsidR="00372116" w:rsidRDefault="00372116" w:rsidP="00372116">
      <w:pPr>
        <w:spacing w:before="480"/>
        <w:rPr>
          <w:b/>
          <w:bCs/>
          <w:color w:val="365F91" w:themeColor="accent1" w:themeShade="BF"/>
          <w:sz w:val="28"/>
          <w:szCs w:val="28"/>
        </w:rPr>
      </w:pPr>
      <w:proofErr w:type="spellStart"/>
      <w:r w:rsidRPr="00746885">
        <w:rPr>
          <w:b/>
          <w:bCs/>
          <w:color w:val="365F91" w:themeColor="accent1" w:themeShade="BF"/>
          <w:sz w:val="28"/>
          <w:szCs w:val="28"/>
        </w:rPr>
        <w:t>Build</w:t>
      </w:r>
      <w:proofErr w:type="spellEnd"/>
      <w:r w:rsidRPr="00746885">
        <w:rPr>
          <w:b/>
          <w:bCs/>
          <w:color w:val="365F91" w:themeColor="accent1" w:themeShade="BF"/>
          <w:sz w:val="28"/>
          <w:szCs w:val="28"/>
        </w:rPr>
        <w:t xml:space="preserve"> Change </w:t>
      </w:r>
    </w:p>
    <w:tbl>
      <w:tblPr>
        <w:tblStyle w:val="Tabel-Gitter"/>
        <w:tblW w:w="9209" w:type="dxa"/>
        <w:tblLook w:val="04A0" w:firstRow="1" w:lastRow="0" w:firstColumn="1" w:lastColumn="0" w:noHBand="0" w:noVBand="1"/>
      </w:tblPr>
      <w:tblGrid>
        <w:gridCol w:w="3114"/>
        <w:gridCol w:w="6095"/>
      </w:tblGrid>
      <w:tr w:rsidR="00372116" w14:paraId="23F133B8" w14:textId="77777777" w:rsidTr="008B2610">
        <w:tc>
          <w:tcPr>
            <w:tcW w:w="3114" w:type="dxa"/>
          </w:tcPr>
          <w:p w14:paraId="173BA408" w14:textId="77777777" w:rsidR="00372116" w:rsidRPr="00143026" w:rsidRDefault="00372116" w:rsidP="008B2610">
            <w:pPr>
              <w:spacing w:before="100" w:beforeAutospacing="1" w:after="100" w:afterAutospacing="1"/>
              <w:rPr>
                <w:color w:val="000000"/>
                <w:szCs w:val="20"/>
              </w:rPr>
            </w:pPr>
            <w:r w:rsidRPr="00143026">
              <w:rPr>
                <w:b/>
                <w:bCs/>
                <w:color w:val="000000"/>
                <w:szCs w:val="20"/>
              </w:rPr>
              <w:t>Afklaring HW/SW:</w:t>
            </w:r>
            <w:r w:rsidRPr="00143026">
              <w:rPr>
                <w:color w:val="000000"/>
                <w:szCs w:val="20"/>
              </w:rPr>
              <w:t xml:space="preserve"> </w:t>
            </w:r>
          </w:p>
        </w:tc>
        <w:tc>
          <w:tcPr>
            <w:tcW w:w="6095" w:type="dxa"/>
            <w:vAlign w:val="center"/>
          </w:tcPr>
          <w:p w14:paraId="66108CAA" w14:textId="77777777" w:rsidR="00372116" w:rsidRPr="00143026" w:rsidRDefault="00372116" w:rsidP="008B2610">
            <w:pPr>
              <w:spacing w:before="100" w:beforeAutospacing="1" w:after="100" w:afterAutospacing="1"/>
              <w:rPr>
                <w:color w:val="000000"/>
                <w:szCs w:val="20"/>
              </w:rPr>
            </w:pPr>
            <w:r w:rsidRPr="00143026">
              <w:rPr>
                <w:color w:val="000000"/>
                <w:szCs w:val="20"/>
              </w:rPr>
              <w:t>[</w:t>
            </w:r>
            <w:r>
              <w:rPr>
                <w:color w:val="000000"/>
                <w:szCs w:val="20"/>
              </w:rPr>
              <w:t>E</w:t>
            </w:r>
            <w:r w:rsidRPr="00143026">
              <w:rPr>
                <w:color w:val="000000"/>
                <w:szCs w:val="20"/>
              </w:rPr>
              <w:t>vt. opgradering af s</w:t>
            </w:r>
            <w:r>
              <w:rPr>
                <w:color w:val="000000"/>
                <w:szCs w:val="20"/>
              </w:rPr>
              <w:t>ervere og klienter inden Change</w:t>
            </w:r>
            <w:r w:rsidRPr="00143026">
              <w:rPr>
                <w:color w:val="000000"/>
                <w:szCs w:val="20"/>
              </w:rPr>
              <w:t xml:space="preserve"> udføres] </w:t>
            </w:r>
          </w:p>
        </w:tc>
      </w:tr>
      <w:tr w:rsidR="00372116" w14:paraId="1392ECBE" w14:textId="77777777" w:rsidTr="008B2610">
        <w:tc>
          <w:tcPr>
            <w:tcW w:w="3114" w:type="dxa"/>
          </w:tcPr>
          <w:p w14:paraId="7759EB23" w14:textId="77777777" w:rsidR="00372116" w:rsidRPr="00143026" w:rsidRDefault="00372116" w:rsidP="008B2610">
            <w:pPr>
              <w:spacing w:before="100" w:beforeAutospacing="1" w:after="100" w:afterAutospacing="1"/>
              <w:rPr>
                <w:color w:val="000000"/>
                <w:szCs w:val="20"/>
              </w:rPr>
            </w:pPr>
            <w:r w:rsidRPr="00143026">
              <w:rPr>
                <w:b/>
                <w:bCs/>
                <w:color w:val="000000"/>
                <w:szCs w:val="20"/>
              </w:rPr>
              <w:t>Implementeringsplan:</w:t>
            </w:r>
            <w:r w:rsidRPr="00143026">
              <w:rPr>
                <w:color w:val="000000"/>
                <w:szCs w:val="20"/>
              </w:rPr>
              <w:t xml:space="preserve"> </w:t>
            </w:r>
          </w:p>
        </w:tc>
        <w:tc>
          <w:tcPr>
            <w:tcW w:w="6095" w:type="dxa"/>
            <w:vAlign w:val="center"/>
          </w:tcPr>
          <w:p w14:paraId="4F9EA0FD" w14:textId="77777777" w:rsidR="00372116" w:rsidRPr="00143026" w:rsidRDefault="00372116" w:rsidP="008B2610">
            <w:pPr>
              <w:spacing w:before="100" w:beforeAutospacing="1" w:after="100" w:afterAutospacing="1"/>
              <w:rPr>
                <w:color w:val="000000"/>
                <w:szCs w:val="20"/>
              </w:rPr>
            </w:pPr>
            <w:r w:rsidRPr="00143026">
              <w:rPr>
                <w:color w:val="000000"/>
                <w:szCs w:val="20"/>
              </w:rPr>
              <w:t xml:space="preserve">[Plan over hvad der skal ske </w:t>
            </w:r>
            <w:r>
              <w:rPr>
                <w:color w:val="000000"/>
                <w:szCs w:val="20"/>
              </w:rPr>
              <w:t>på selve dagen -</w:t>
            </w:r>
            <w:r w:rsidRPr="00143026">
              <w:rPr>
                <w:color w:val="000000"/>
                <w:szCs w:val="20"/>
              </w:rPr>
              <w:t xml:space="preserve"> evt. også Leverandørens vejledning] </w:t>
            </w:r>
          </w:p>
        </w:tc>
      </w:tr>
      <w:tr w:rsidR="00372116" w14:paraId="3CFF46AF" w14:textId="77777777" w:rsidTr="008B2610">
        <w:tc>
          <w:tcPr>
            <w:tcW w:w="3114" w:type="dxa"/>
          </w:tcPr>
          <w:p w14:paraId="0690FEE8" w14:textId="77777777" w:rsidR="00372116" w:rsidRPr="00143026" w:rsidRDefault="00372116" w:rsidP="008B2610">
            <w:pPr>
              <w:spacing w:before="100" w:beforeAutospacing="1" w:after="100" w:afterAutospacing="1"/>
              <w:rPr>
                <w:color w:val="000000"/>
                <w:szCs w:val="20"/>
              </w:rPr>
            </w:pPr>
            <w:r w:rsidRPr="00143026">
              <w:rPr>
                <w:b/>
                <w:bCs/>
                <w:color w:val="000000"/>
                <w:szCs w:val="20"/>
              </w:rPr>
              <w:t xml:space="preserve">Snitflader: </w:t>
            </w:r>
          </w:p>
        </w:tc>
        <w:tc>
          <w:tcPr>
            <w:tcW w:w="6095" w:type="dxa"/>
            <w:vAlign w:val="center"/>
          </w:tcPr>
          <w:p w14:paraId="038FC182" w14:textId="77777777" w:rsidR="00372116" w:rsidRPr="00143026" w:rsidRDefault="00372116" w:rsidP="008B2610">
            <w:pPr>
              <w:spacing w:before="100" w:beforeAutospacing="1" w:after="100" w:afterAutospacing="1"/>
              <w:rPr>
                <w:color w:val="000000"/>
                <w:szCs w:val="20"/>
              </w:rPr>
            </w:pPr>
            <w:r w:rsidRPr="00143026">
              <w:rPr>
                <w:color w:val="000000"/>
                <w:szCs w:val="20"/>
              </w:rPr>
              <w:t xml:space="preserve">[Beskrivelse af berørte snitflader herunder også hvis der er Windows login] </w:t>
            </w:r>
          </w:p>
        </w:tc>
      </w:tr>
      <w:tr w:rsidR="00372116" w14:paraId="72B15887" w14:textId="77777777" w:rsidTr="008B2610">
        <w:tc>
          <w:tcPr>
            <w:tcW w:w="3114" w:type="dxa"/>
          </w:tcPr>
          <w:p w14:paraId="284772BB" w14:textId="77777777" w:rsidR="00372116" w:rsidRPr="00143026" w:rsidRDefault="00372116" w:rsidP="008B2610">
            <w:pPr>
              <w:spacing w:before="100" w:beforeAutospacing="1" w:after="100" w:afterAutospacing="1"/>
              <w:rPr>
                <w:color w:val="000000"/>
                <w:szCs w:val="20"/>
              </w:rPr>
            </w:pPr>
            <w:r w:rsidRPr="00143026">
              <w:rPr>
                <w:b/>
                <w:bCs/>
                <w:color w:val="000000"/>
                <w:szCs w:val="20"/>
              </w:rPr>
              <w:t>Testplan:</w:t>
            </w:r>
            <w:r w:rsidRPr="00143026">
              <w:rPr>
                <w:color w:val="000000"/>
                <w:szCs w:val="20"/>
              </w:rPr>
              <w:t xml:space="preserve"> </w:t>
            </w:r>
          </w:p>
        </w:tc>
        <w:tc>
          <w:tcPr>
            <w:tcW w:w="6095" w:type="dxa"/>
            <w:vAlign w:val="center"/>
          </w:tcPr>
          <w:p w14:paraId="58092A87" w14:textId="77777777" w:rsidR="00372116" w:rsidRPr="00143026" w:rsidRDefault="00372116" w:rsidP="008B2610">
            <w:pPr>
              <w:rPr>
                <w:color w:val="000000"/>
                <w:szCs w:val="20"/>
              </w:rPr>
            </w:pPr>
            <w:r>
              <w:rPr>
                <w:color w:val="000000"/>
                <w:szCs w:val="20"/>
              </w:rPr>
              <w:t>[B</w:t>
            </w:r>
            <w:r w:rsidRPr="00143026">
              <w:rPr>
                <w:color w:val="000000"/>
                <w:szCs w:val="20"/>
              </w:rPr>
              <w:t>eskrivelse af evt. foru</w:t>
            </w:r>
            <w:r>
              <w:rPr>
                <w:color w:val="000000"/>
                <w:szCs w:val="20"/>
              </w:rPr>
              <w:t>dgående og efterfølgende test samt</w:t>
            </w:r>
            <w:r w:rsidRPr="00143026">
              <w:rPr>
                <w:color w:val="000000"/>
                <w:szCs w:val="20"/>
              </w:rPr>
              <w:t xml:space="preserve"> hvilke testbrugere] </w:t>
            </w:r>
          </w:p>
        </w:tc>
      </w:tr>
      <w:tr w:rsidR="00372116" w14:paraId="1C59627A" w14:textId="77777777" w:rsidTr="008B2610">
        <w:tc>
          <w:tcPr>
            <w:tcW w:w="3114" w:type="dxa"/>
          </w:tcPr>
          <w:p w14:paraId="189E2AEE" w14:textId="77777777" w:rsidR="00372116" w:rsidRPr="00143026" w:rsidRDefault="00372116" w:rsidP="008B2610">
            <w:pPr>
              <w:spacing w:before="100" w:beforeAutospacing="1" w:after="100" w:afterAutospacing="1"/>
              <w:rPr>
                <w:color w:val="000000"/>
                <w:szCs w:val="20"/>
              </w:rPr>
            </w:pPr>
            <w:r w:rsidRPr="00143026">
              <w:rPr>
                <w:b/>
                <w:bCs/>
                <w:color w:val="000000"/>
                <w:szCs w:val="20"/>
              </w:rPr>
              <w:t xml:space="preserve">Nedetid </w:t>
            </w:r>
          </w:p>
        </w:tc>
        <w:tc>
          <w:tcPr>
            <w:tcW w:w="6095" w:type="dxa"/>
            <w:vAlign w:val="center"/>
          </w:tcPr>
          <w:p w14:paraId="06E1B7EB" w14:textId="77777777" w:rsidR="00372116" w:rsidRPr="00143026" w:rsidRDefault="00372116" w:rsidP="008B2610">
            <w:pPr>
              <w:spacing w:before="100" w:beforeAutospacing="1" w:after="100" w:afterAutospacing="1"/>
              <w:rPr>
                <w:color w:val="000000"/>
                <w:szCs w:val="20"/>
              </w:rPr>
            </w:pPr>
            <w:r w:rsidRPr="00143026">
              <w:rPr>
                <w:color w:val="000000"/>
                <w:szCs w:val="20"/>
              </w:rPr>
              <w:t>[Hvor lang er nedetiden</w:t>
            </w:r>
            <w:r>
              <w:rPr>
                <w:color w:val="000000"/>
                <w:szCs w:val="20"/>
              </w:rPr>
              <w:t>]</w:t>
            </w:r>
          </w:p>
        </w:tc>
      </w:tr>
      <w:tr w:rsidR="00372116" w14:paraId="44EEA7B7" w14:textId="77777777" w:rsidTr="008B2610">
        <w:tc>
          <w:tcPr>
            <w:tcW w:w="3114" w:type="dxa"/>
          </w:tcPr>
          <w:p w14:paraId="2C23AD53" w14:textId="77777777" w:rsidR="00372116" w:rsidRPr="00143026" w:rsidRDefault="00372116" w:rsidP="008B2610">
            <w:pPr>
              <w:spacing w:before="100" w:beforeAutospacing="1" w:after="100" w:afterAutospacing="1"/>
              <w:rPr>
                <w:b/>
                <w:bCs/>
                <w:color w:val="000000"/>
                <w:szCs w:val="20"/>
              </w:rPr>
            </w:pPr>
            <w:r w:rsidRPr="00143026">
              <w:rPr>
                <w:b/>
                <w:bCs/>
                <w:color w:val="000000"/>
                <w:szCs w:val="20"/>
              </w:rPr>
              <w:t>Kommunikationsplan:</w:t>
            </w:r>
          </w:p>
        </w:tc>
        <w:tc>
          <w:tcPr>
            <w:tcW w:w="6095" w:type="dxa"/>
            <w:vAlign w:val="center"/>
          </w:tcPr>
          <w:p w14:paraId="6FBD1C2C" w14:textId="77777777" w:rsidR="00372116" w:rsidRPr="00143026" w:rsidRDefault="00372116" w:rsidP="008B2610">
            <w:pPr>
              <w:spacing w:before="100" w:beforeAutospacing="1" w:after="100" w:afterAutospacing="1"/>
              <w:rPr>
                <w:color w:val="000000"/>
                <w:szCs w:val="20"/>
              </w:rPr>
            </w:pPr>
            <w:r>
              <w:rPr>
                <w:color w:val="000000"/>
                <w:szCs w:val="20"/>
              </w:rPr>
              <w:t>Udfyldes af Esbjerg Kommune</w:t>
            </w:r>
          </w:p>
        </w:tc>
      </w:tr>
      <w:tr w:rsidR="00372116" w14:paraId="34ABED61" w14:textId="77777777" w:rsidTr="008B2610">
        <w:tc>
          <w:tcPr>
            <w:tcW w:w="3114" w:type="dxa"/>
          </w:tcPr>
          <w:p w14:paraId="12A4E855" w14:textId="77777777" w:rsidR="00372116" w:rsidRPr="00143026" w:rsidRDefault="00372116" w:rsidP="008B2610">
            <w:pPr>
              <w:spacing w:before="100" w:beforeAutospacing="1" w:after="100" w:afterAutospacing="1"/>
              <w:rPr>
                <w:color w:val="000000"/>
                <w:szCs w:val="20"/>
              </w:rPr>
            </w:pPr>
            <w:proofErr w:type="spellStart"/>
            <w:r w:rsidRPr="00143026">
              <w:rPr>
                <w:b/>
                <w:bCs/>
                <w:color w:val="000000"/>
                <w:szCs w:val="20"/>
              </w:rPr>
              <w:t>Backoutplan</w:t>
            </w:r>
            <w:proofErr w:type="spellEnd"/>
            <w:r w:rsidRPr="00143026">
              <w:rPr>
                <w:b/>
                <w:bCs/>
                <w:color w:val="000000"/>
                <w:szCs w:val="20"/>
              </w:rPr>
              <w:t>:</w:t>
            </w:r>
            <w:r w:rsidRPr="00143026">
              <w:rPr>
                <w:color w:val="000000"/>
                <w:szCs w:val="20"/>
              </w:rPr>
              <w:t xml:space="preserve"> </w:t>
            </w:r>
          </w:p>
        </w:tc>
        <w:tc>
          <w:tcPr>
            <w:tcW w:w="6095" w:type="dxa"/>
            <w:vAlign w:val="center"/>
          </w:tcPr>
          <w:p w14:paraId="5B71B7FB" w14:textId="77777777" w:rsidR="00372116" w:rsidRPr="00143026" w:rsidRDefault="00372116" w:rsidP="008B2610">
            <w:pPr>
              <w:spacing w:before="100" w:beforeAutospacing="1" w:after="100" w:afterAutospacing="1"/>
              <w:rPr>
                <w:color w:val="000000"/>
                <w:szCs w:val="20"/>
              </w:rPr>
            </w:pPr>
            <w:r>
              <w:rPr>
                <w:color w:val="000000"/>
                <w:szCs w:val="20"/>
              </w:rPr>
              <w:t>[</w:t>
            </w:r>
            <w:proofErr w:type="spellStart"/>
            <w:r>
              <w:rPr>
                <w:color w:val="000000"/>
                <w:szCs w:val="20"/>
              </w:rPr>
              <w:t>Backout</w:t>
            </w:r>
            <w:proofErr w:type="spellEnd"/>
            <w:r>
              <w:rPr>
                <w:color w:val="000000"/>
                <w:szCs w:val="20"/>
              </w:rPr>
              <w:t>-beskrivelse –</w:t>
            </w:r>
            <w:r w:rsidRPr="00143026">
              <w:rPr>
                <w:color w:val="000000"/>
                <w:szCs w:val="20"/>
              </w:rPr>
              <w:t xml:space="preserve"> både</w:t>
            </w:r>
            <w:r>
              <w:rPr>
                <w:color w:val="000000"/>
                <w:szCs w:val="20"/>
              </w:rPr>
              <w:t xml:space="preserve"> i forhold til testfase og implementeringsfase</w:t>
            </w:r>
            <w:r w:rsidRPr="00143026">
              <w:rPr>
                <w:color w:val="000000"/>
                <w:szCs w:val="20"/>
              </w:rPr>
              <w:t>]</w:t>
            </w:r>
          </w:p>
        </w:tc>
      </w:tr>
      <w:tr w:rsidR="00372116" w14:paraId="29143926" w14:textId="77777777" w:rsidTr="008B2610">
        <w:tc>
          <w:tcPr>
            <w:tcW w:w="3114" w:type="dxa"/>
          </w:tcPr>
          <w:p w14:paraId="42BE69DF" w14:textId="77777777" w:rsidR="00372116" w:rsidRPr="00143026" w:rsidRDefault="00372116" w:rsidP="008B2610">
            <w:pPr>
              <w:spacing w:before="100" w:beforeAutospacing="1" w:after="100" w:afterAutospacing="1"/>
              <w:rPr>
                <w:color w:val="000000"/>
                <w:szCs w:val="20"/>
              </w:rPr>
            </w:pPr>
            <w:r w:rsidRPr="00143026">
              <w:rPr>
                <w:b/>
                <w:bCs/>
                <w:color w:val="000000"/>
                <w:szCs w:val="20"/>
              </w:rPr>
              <w:t>Versionshistorik:</w:t>
            </w:r>
            <w:r w:rsidRPr="00143026">
              <w:rPr>
                <w:color w:val="000000"/>
                <w:szCs w:val="20"/>
              </w:rPr>
              <w:t xml:space="preserve"> </w:t>
            </w:r>
          </w:p>
        </w:tc>
        <w:tc>
          <w:tcPr>
            <w:tcW w:w="6095" w:type="dxa"/>
            <w:vAlign w:val="center"/>
          </w:tcPr>
          <w:p w14:paraId="1DF05C5E" w14:textId="77777777" w:rsidR="00372116" w:rsidRPr="00143026" w:rsidRDefault="00372116" w:rsidP="008B2610">
            <w:pPr>
              <w:spacing w:before="100" w:beforeAutospacing="1" w:after="100" w:afterAutospacing="1"/>
              <w:rPr>
                <w:color w:val="000000"/>
                <w:szCs w:val="20"/>
              </w:rPr>
            </w:pPr>
            <w:r w:rsidRPr="00143026">
              <w:rPr>
                <w:color w:val="000000"/>
                <w:szCs w:val="20"/>
              </w:rPr>
              <w:t>[Tidligere versioner gemmes for historik, hvis relevant]</w:t>
            </w:r>
          </w:p>
        </w:tc>
      </w:tr>
    </w:tbl>
    <w:p w14:paraId="07E126B9" w14:textId="77777777" w:rsidR="00372116" w:rsidRDefault="00372116" w:rsidP="00372116"/>
    <w:p w14:paraId="6397385C" w14:textId="77777777" w:rsidR="00372116" w:rsidRDefault="00372116" w:rsidP="00372116"/>
    <w:p w14:paraId="21C1B95D" w14:textId="77777777" w:rsidR="002579BB" w:rsidRDefault="002579BB" w:rsidP="002579BB"/>
    <w:p w14:paraId="1FF0FB51" w14:textId="77777777" w:rsidR="002579BB" w:rsidRPr="00746885" w:rsidRDefault="002579BB" w:rsidP="002579BB">
      <w:pPr>
        <w:spacing w:before="480"/>
        <w:rPr>
          <w:b/>
          <w:bCs/>
          <w:color w:val="365F91" w:themeColor="accent1" w:themeShade="BF"/>
          <w:sz w:val="28"/>
          <w:szCs w:val="28"/>
        </w:rPr>
      </w:pPr>
      <w:r w:rsidRPr="00746885">
        <w:rPr>
          <w:b/>
          <w:bCs/>
          <w:color w:val="365F91" w:themeColor="accent1" w:themeShade="BF"/>
          <w:sz w:val="28"/>
          <w:szCs w:val="28"/>
        </w:rPr>
        <w:t xml:space="preserve">Dokumentation/Opdater CMDB </w:t>
      </w:r>
    </w:p>
    <w:p w14:paraId="7AE60D81" w14:textId="77777777" w:rsidR="002579BB" w:rsidRDefault="002579BB" w:rsidP="002579BB">
      <w:r>
        <w:t>Udfyldes af Esbjerg Kommune</w:t>
      </w:r>
    </w:p>
    <w:p w14:paraId="66A10376" w14:textId="77777777" w:rsidR="002579BB" w:rsidRDefault="002579BB" w:rsidP="002579BB"/>
    <w:p w14:paraId="4A0EB62F" w14:textId="77777777" w:rsidR="002579BB" w:rsidRDefault="002579BB" w:rsidP="002579BB"/>
    <w:p w14:paraId="31700DA1" w14:textId="77777777" w:rsidR="002579BB" w:rsidRPr="00746885" w:rsidRDefault="002579BB" w:rsidP="002579BB">
      <w:pPr>
        <w:spacing w:before="480"/>
        <w:rPr>
          <w:b/>
          <w:bCs/>
          <w:color w:val="365F91" w:themeColor="accent1" w:themeShade="BF"/>
          <w:sz w:val="28"/>
          <w:szCs w:val="28"/>
        </w:rPr>
      </w:pPr>
      <w:r>
        <w:rPr>
          <w:b/>
          <w:bCs/>
          <w:color w:val="365F91" w:themeColor="accent1" w:themeShade="BF"/>
          <w:sz w:val="28"/>
          <w:szCs w:val="28"/>
        </w:rPr>
        <w:t>PIR</w:t>
      </w:r>
    </w:p>
    <w:p w14:paraId="32C7AA30" w14:textId="77777777" w:rsidR="002579BB" w:rsidRDefault="002579BB" w:rsidP="002579BB">
      <w:r>
        <w:t>Udfyldes af Esbjerg Kommune</w:t>
      </w:r>
    </w:p>
    <w:p w14:paraId="30D8BEF7" w14:textId="77777777" w:rsidR="002579BB" w:rsidRDefault="002579BB" w:rsidP="002579BB"/>
    <w:p w14:paraId="32BCB8D5" w14:textId="77777777" w:rsidR="00724A88" w:rsidRDefault="00663947" w:rsidP="00724A88"/>
    <w:sectPr w:rsidR="00724A88" w:rsidSect="00565639">
      <w:headerReference w:type="default" r:id="rId9"/>
      <w:footerReference w:type="default" r:id="rId10"/>
      <w:headerReference w:type="first" r:id="rId11"/>
      <w:footerReference w:type="first" r:id="rId12"/>
      <w:pgSz w:w="11906" w:h="16838" w:code="9"/>
      <w:pgMar w:top="1701" w:right="1841" w:bottom="1843" w:left="153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1679" w14:textId="77777777" w:rsidR="00FD41B4" w:rsidRDefault="00FD41B4">
      <w:pPr>
        <w:spacing w:line="240" w:lineRule="auto"/>
      </w:pPr>
      <w:r>
        <w:separator/>
      </w:r>
    </w:p>
  </w:endnote>
  <w:endnote w:type="continuationSeparator" w:id="0">
    <w:p w14:paraId="635A978B" w14:textId="77777777" w:rsidR="00FD41B4" w:rsidRDefault="00FD4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10320" w:tblpY="15962"/>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tblGrid>
    <w:tr w:rsidR="00FA5EBE" w14:paraId="32BCB919" w14:textId="77777777" w:rsidTr="00581A01">
      <w:trPr>
        <w:trHeight w:hRule="exact" w:val="198"/>
      </w:trPr>
      <w:tc>
        <w:tcPr>
          <w:tcW w:w="0" w:type="auto"/>
        </w:tcPr>
        <w:p w14:paraId="32BCB918" w14:textId="77777777" w:rsidR="00BD6665" w:rsidRPr="00FA5C6C" w:rsidRDefault="0028594A" w:rsidP="00581A01">
          <w:pPr>
            <w:pStyle w:val="Sidehoved"/>
            <w:jc w:val="right"/>
            <w:rPr>
              <w:rStyle w:val="Sidetal"/>
            </w:rPr>
          </w:pPr>
          <w:r w:rsidRPr="00FA5C6C">
            <w:rPr>
              <w:rStyle w:val="Sidetal"/>
            </w:rPr>
            <w:t xml:space="preserve">- </w:t>
          </w:r>
          <w:r w:rsidRPr="00FA5C6C">
            <w:rPr>
              <w:rStyle w:val="Sidetal"/>
            </w:rPr>
            <w:fldChar w:fldCharType="begin"/>
          </w:r>
          <w:r w:rsidRPr="00FA5C6C">
            <w:rPr>
              <w:rStyle w:val="Sidetal"/>
            </w:rPr>
            <w:instrText xml:space="preserve"> PAGE  \* Arabic  \* MERGEFORMAT </w:instrText>
          </w:r>
          <w:r w:rsidRPr="00FA5C6C">
            <w:rPr>
              <w:rStyle w:val="Sidetal"/>
            </w:rPr>
            <w:fldChar w:fldCharType="separate"/>
          </w:r>
          <w:r w:rsidR="00CC37B5">
            <w:rPr>
              <w:rStyle w:val="Sidetal"/>
              <w:noProof/>
            </w:rPr>
            <w:t>3</w:t>
          </w:r>
          <w:r w:rsidRPr="00FA5C6C">
            <w:rPr>
              <w:rStyle w:val="Sidetal"/>
            </w:rPr>
            <w:fldChar w:fldCharType="end"/>
          </w:r>
          <w:r w:rsidRPr="00FA5C6C">
            <w:rPr>
              <w:rStyle w:val="Sidetal"/>
            </w:rPr>
            <w:t xml:space="preserve"> -</w:t>
          </w:r>
        </w:p>
      </w:tc>
    </w:tr>
  </w:tbl>
  <w:p w14:paraId="32BCB91A" w14:textId="1612C272" w:rsidR="00BD6665" w:rsidRPr="00D635B0" w:rsidRDefault="00D635B0">
    <w:pPr>
      <w:pStyle w:val="Sidefod"/>
      <w:rPr>
        <w:i/>
        <w:sz w:val="16"/>
        <w:szCs w:val="16"/>
      </w:rPr>
    </w:pPr>
    <w:r>
      <w:rPr>
        <w:i/>
        <w:sz w:val="16"/>
        <w:szCs w:val="16"/>
      </w:rPr>
      <w:t>Version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1532" w:tblpY="1511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3686"/>
      <w:gridCol w:w="2835"/>
    </w:tblGrid>
    <w:tr w:rsidR="00FA5EBE" w14:paraId="32BCB937" w14:textId="77777777" w:rsidTr="00D12963">
      <w:tc>
        <w:tcPr>
          <w:tcW w:w="2835" w:type="dxa"/>
        </w:tcPr>
        <w:p w14:paraId="32BCB933" w14:textId="77777777" w:rsidR="00E963E5" w:rsidRPr="00FA5C6C" w:rsidRDefault="0028594A" w:rsidP="00FA5C6C">
          <w:pPr>
            <w:pStyle w:val="Kampagne"/>
          </w:pPr>
          <w:r w:rsidRPr="00FA5C6C">
            <w:rPr>
              <w:noProof/>
              <w:lang w:eastAsia="da-DK"/>
            </w:rPr>
            <w:drawing>
              <wp:inline distT="0" distB="0" distL="0" distR="0" wp14:anchorId="32BCB93B" wp14:editId="32BCB93C">
                <wp:extent cx="1587500" cy="362585"/>
                <wp:effectExtent l="0" t="0" r="0" b="0"/>
                <wp:docPr id="26" name="Billede 26" descr="\\esbkomm.dk\userstate\userstate\than\Desktop\Nye logoer\DK_B_LOGO_BLUE_POS_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komm.dk\userstate\userstate\than\Desktop\Nye logoer\DK_B_LOGO_BLUE_POS_10mm.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7500" cy="362585"/>
                        </a:xfrm>
                        <a:prstGeom prst="rect">
                          <a:avLst/>
                        </a:prstGeom>
                        <a:noFill/>
                        <a:ln>
                          <a:noFill/>
                        </a:ln>
                      </pic:spPr>
                    </pic:pic>
                  </a:graphicData>
                </a:graphic>
              </wp:inline>
            </w:drawing>
          </w:r>
        </w:p>
      </w:tc>
      <w:tc>
        <w:tcPr>
          <w:tcW w:w="3686" w:type="dxa"/>
        </w:tcPr>
        <w:p w14:paraId="32BCB934" w14:textId="77777777" w:rsidR="00E963E5" w:rsidRPr="00FA5C6C" w:rsidRDefault="00663947" w:rsidP="00FA5C6C">
          <w:pPr>
            <w:pStyle w:val="TlfTider"/>
          </w:pPr>
        </w:p>
      </w:tc>
      <w:tc>
        <w:tcPr>
          <w:tcW w:w="2835" w:type="dxa"/>
        </w:tcPr>
        <w:p w14:paraId="32BCB935" w14:textId="77777777" w:rsidR="00FA5C6C" w:rsidRPr="00FA5C6C" w:rsidRDefault="0028594A" w:rsidP="00FA5C6C">
          <w:pPr>
            <w:pStyle w:val="AfsenderBund"/>
          </w:pPr>
          <w:r w:rsidRPr="00FA5C6C">
            <w:t>Telefon</w:t>
          </w:r>
          <w:r w:rsidRPr="00FA5C6C">
            <w:tab/>
            <w:t>76 16 16 16</w:t>
          </w:r>
        </w:p>
        <w:p w14:paraId="32BCB936" w14:textId="77777777" w:rsidR="00E963E5" w:rsidRPr="00FA5C6C" w:rsidRDefault="0028594A" w:rsidP="00FA5C6C">
          <w:pPr>
            <w:pStyle w:val="AfsenderBund"/>
          </w:pPr>
          <w:r w:rsidRPr="00FA5C6C">
            <w:t>www.esbjergkommune.dk</w:t>
          </w:r>
        </w:p>
      </w:tc>
    </w:tr>
  </w:tbl>
  <w:p w14:paraId="32BCB938" w14:textId="77777777" w:rsidR="00E963E5" w:rsidRPr="00FA5C6C" w:rsidRDefault="0066394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BFFD" w14:textId="77777777" w:rsidR="00FD41B4" w:rsidRDefault="00FD41B4">
      <w:pPr>
        <w:spacing w:line="240" w:lineRule="auto"/>
      </w:pPr>
      <w:r>
        <w:separator/>
      </w:r>
    </w:p>
  </w:footnote>
  <w:footnote w:type="continuationSeparator" w:id="0">
    <w:p w14:paraId="1288BF9B" w14:textId="77777777" w:rsidR="00FD41B4" w:rsidRDefault="00FD41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7" w:type="dxa"/>
      <w:tblLayout w:type="fixed"/>
      <w:tblCellMar>
        <w:left w:w="71" w:type="dxa"/>
        <w:right w:w="71" w:type="dxa"/>
      </w:tblCellMar>
      <w:tblLook w:val="0000" w:firstRow="0" w:lastRow="0" w:firstColumn="0" w:lastColumn="0" w:noHBand="0" w:noVBand="0"/>
    </w:tblPr>
    <w:tblGrid>
      <w:gridCol w:w="6167"/>
      <w:gridCol w:w="3260"/>
    </w:tblGrid>
    <w:tr w:rsidR="002579BB" w:rsidRPr="007136E7" w14:paraId="1E54705F" w14:textId="77777777" w:rsidTr="00C92E7B">
      <w:trPr>
        <w:trHeight w:val="419"/>
        <w:tblHeader/>
      </w:trPr>
      <w:tc>
        <w:tcPr>
          <w:tcW w:w="6167" w:type="dxa"/>
          <w:tcMar>
            <w:left w:w="0" w:type="dxa"/>
            <w:right w:w="0" w:type="dxa"/>
          </w:tcMar>
          <w:vAlign w:val="bottom"/>
        </w:tcPr>
        <w:p w14:paraId="7A5569DB" w14:textId="77777777" w:rsidR="002579BB" w:rsidRPr="007136E7" w:rsidRDefault="002579BB" w:rsidP="002579BB">
          <w:pPr>
            <w:pStyle w:val="Sidehoved"/>
            <w:tabs>
              <w:tab w:val="clear" w:pos="9638"/>
              <w:tab w:val="left" w:pos="497"/>
              <w:tab w:val="right" w:pos="10845"/>
            </w:tabs>
            <w:jc w:val="both"/>
            <w:rPr>
              <w:sz w:val="16"/>
              <w:szCs w:val="16"/>
            </w:rPr>
          </w:pPr>
          <w:r>
            <w:rPr>
              <w:noProof/>
              <w:sz w:val="16"/>
              <w:szCs w:val="16"/>
              <w:lang w:eastAsia="da-DK"/>
            </w:rPr>
            <w:drawing>
              <wp:inline distT="0" distB="0" distL="0" distR="0" wp14:anchorId="2CB62476" wp14:editId="62A1816E">
                <wp:extent cx="957167" cy="350425"/>
                <wp:effectExtent l="19050" t="0" r="0" b="0"/>
                <wp:docPr id="24" name="Billed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57167" cy="350425"/>
                        </a:xfrm>
                        <a:prstGeom prst="rect">
                          <a:avLst/>
                        </a:prstGeom>
                      </pic:spPr>
                    </pic:pic>
                  </a:graphicData>
                </a:graphic>
              </wp:inline>
            </w:drawing>
          </w:r>
        </w:p>
      </w:tc>
      <w:tc>
        <w:tcPr>
          <w:tcW w:w="3260" w:type="dxa"/>
          <w:tcMar>
            <w:left w:w="0" w:type="dxa"/>
            <w:right w:w="0" w:type="dxa"/>
          </w:tcMar>
          <w:vAlign w:val="bottom"/>
        </w:tcPr>
        <w:p w14:paraId="39CAF470" w14:textId="77777777" w:rsidR="002579BB" w:rsidRDefault="002579BB" w:rsidP="002579BB">
          <w:pPr>
            <w:pStyle w:val="Sidehoved"/>
            <w:tabs>
              <w:tab w:val="clear" w:pos="9638"/>
              <w:tab w:val="left" w:pos="497"/>
              <w:tab w:val="right" w:pos="10845"/>
            </w:tabs>
            <w:jc w:val="right"/>
          </w:pPr>
          <w:r>
            <w:rPr>
              <w:b/>
            </w:rPr>
            <w:t>Fællesforvaltning</w:t>
          </w:r>
        </w:p>
        <w:p w14:paraId="3A104C85" w14:textId="77777777" w:rsidR="002579BB" w:rsidRPr="00417FC5" w:rsidRDefault="002579BB" w:rsidP="002579BB">
          <w:pPr>
            <w:pStyle w:val="Sidehoved"/>
            <w:tabs>
              <w:tab w:val="clear" w:pos="9638"/>
              <w:tab w:val="left" w:pos="497"/>
              <w:tab w:val="right" w:pos="10845"/>
            </w:tabs>
            <w:jc w:val="right"/>
            <w:rPr>
              <w:b/>
              <w:sz w:val="16"/>
              <w:szCs w:val="16"/>
            </w:rPr>
          </w:pPr>
          <w:r>
            <w:t>Digitalisering &amp; It</w:t>
          </w:r>
        </w:p>
      </w:tc>
    </w:tr>
  </w:tbl>
  <w:p w14:paraId="2867AF20" w14:textId="77777777" w:rsidR="002579BB" w:rsidRPr="007136E7" w:rsidRDefault="002579BB" w:rsidP="002579BB">
    <w:pPr>
      <w:pStyle w:val="Sidehoved"/>
      <w:rPr>
        <w:sz w:val="16"/>
        <w:szCs w:val="16"/>
      </w:rPr>
    </w:pPr>
    <w:r w:rsidRPr="00550776">
      <w:rPr>
        <w:sz w:val="16"/>
        <w:szCs w:val="16"/>
      </w:rPr>
      <w:tab/>
    </w:r>
  </w:p>
  <w:p w14:paraId="32BCB917" w14:textId="77777777" w:rsidR="00BD6665" w:rsidRPr="002579BB" w:rsidRDefault="00663947" w:rsidP="002579B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FA5EBE" w14:paraId="32BCB91D" w14:textId="77777777" w:rsidTr="00D12963">
      <w:trPr>
        <w:trHeight w:hRule="exact" w:val="1134"/>
      </w:trPr>
      <w:tc>
        <w:tcPr>
          <w:tcW w:w="3686" w:type="dxa"/>
          <w:vAlign w:val="bottom"/>
        </w:tcPr>
        <w:p w14:paraId="32BCB91B" w14:textId="77777777" w:rsidR="00FA5C6C" w:rsidRPr="00FA5C6C" w:rsidRDefault="0028594A" w:rsidP="00FA5C6C">
          <w:pPr>
            <w:pStyle w:val="OrgFelterSide1"/>
          </w:pPr>
          <w:r w:rsidRPr="00FA5C6C">
            <w:rPr>
              <w:b/>
            </w:rPr>
            <w:t>Fællesforvaltning</w:t>
          </w:r>
        </w:p>
        <w:p w14:paraId="32BCB91C" w14:textId="77777777" w:rsidR="00E963E5" w:rsidRPr="00FA5C6C" w:rsidRDefault="0028594A" w:rsidP="00FA5C6C">
          <w:pPr>
            <w:pStyle w:val="OrgFelterSide1"/>
          </w:pPr>
          <w:r w:rsidRPr="00FA5C6C">
            <w:t>Digitalisering &amp; It</w:t>
          </w:r>
        </w:p>
      </w:tc>
    </w:tr>
  </w:tbl>
  <w:tbl>
    <w:tblPr>
      <w:tblStyle w:val="Tabel-Gitter"/>
      <w:tblpPr w:vertAnchor="page" w:horzAnchor="page" w:tblpX="7202" w:tblpY="2382"/>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FA5EBE" w14:paraId="32BCB922" w14:textId="77777777" w:rsidTr="00C054B6">
      <w:tc>
        <w:tcPr>
          <w:tcW w:w="3686" w:type="dxa"/>
        </w:tcPr>
        <w:p w14:paraId="32BCB91E" w14:textId="77777777" w:rsidR="00FA5C6C" w:rsidRPr="00FA5C6C" w:rsidRDefault="0028594A" w:rsidP="00FA5C6C">
          <w:pPr>
            <w:pStyle w:val="AfsenderTop"/>
          </w:pPr>
          <w:r w:rsidRPr="00FA5C6C">
            <w:t>Torvegade 74, 6700 Esbjerg</w:t>
          </w:r>
        </w:p>
        <w:p w14:paraId="32BCB91F" w14:textId="77777777" w:rsidR="00FA5C6C" w:rsidRPr="00FA5C6C" w:rsidRDefault="00663947" w:rsidP="00FA5C6C">
          <w:pPr>
            <w:pStyle w:val="AfsenderTop"/>
          </w:pPr>
        </w:p>
        <w:p w14:paraId="32BCB920" w14:textId="7FD811BF" w:rsidR="00FA5C6C" w:rsidRPr="00FA5C6C" w:rsidRDefault="0028594A" w:rsidP="00FA5C6C">
          <w:pPr>
            <w:pStyle w:val="AfsenderTop"/>
          </w:pPr>
          <w:r w:rsidRPr="00FA5C6C">
            <w:t>Dato</w:t>
          </w:r>
          <w:r w:rsidRPr="00FA5C6C">
            <w:tab/>
          </w:r>
        </w:p>
        <w:p w14:paraId="32BCB921" w14:textId="29A3F1C4" w:rsidR="0013720D" w:rsidRPr="00FA5C6C" w:rsidRDefault="0028594A" w:rsidP="006220AC">
          <w:pPr>
            <w:pStyle w:val="AfsenderTop"/>
          </w:pPr>
          <w:proofErr w:type="spellStart"/>
          <w:r w:rsidRPr="00FA5C6C">
            <w:t>Sagsid</w:t>
          </w:r>
          <w:proofErr w:type="spellEnd"/>
          <w:r w:rsidRPr="00FA5C6C">
            <w:tab/>
          </w:r>
          <w:r>
            <w:t>1</w:t>
          </w:r>
          <w:r w:rsidR="006220AC">
            <w:t>8</w:t>
          </w:r>
          <w:r w:rsidRPr="00FA5C6C">
            <w:t>/</w:t>
          </w:r>
          <w:r w:rsidR="006220AC">
            <w:t>9857</w:t>
          </w:r>
        </w:p>
      </w:tc>
    </w:tr>
  </w:tbl>
  <w:tbl>
    <w:tblPr>
      <w:tblStyle w:val="Tabel-Gitter"/>
      <w:tblpPr w:vertAnchor="page" w:horzAnchor="page" w:tblpX="1532" w:tblpY="2382"/>
      <w:tblOverlap w:val="never"/>
      <w:tblW w:w="5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57"/>
    </w:tblGrid>
    <w:tr w:rsidR="00FA5EBE" w14:paraId="32BCB924" w14:textId="77777777" w:rsidTr="00C054B6">
      <w:tc>
        <w:tcPr>
          <w:tcW w:w="5557" w:type="dxa"/>
        </w:tcPr>
        <w:p w14:paraId="32BCB923" w14:textId="77777777" w:rsidR="0013720D" w:rsidRPr="00FA5C6C" w:rsidRDefault="00663947" w:rsidP="00C054B6"/>
      </w:tc>
    </w:tr>
  </w:tbl>
  <w:p w14:paraId="32BCB925" w14:textId="77777777" w:rsidR="00BD6665" w:rsidRPr="00FA5C6C" w:rsidRDefault="0028594A" w:rsidP="00E465F5">
    <w:r>
      <w:rPr>
        <w:noProof/>
        <w:lang w:eastAsia="da-DK"/>
      </w:rPr>
      <w:drawing>
        <wp:anchor distT="0" distB="0" distL="114300" distR="114300" simplePos="0" relativeHeight="251658240" behindDoc="1" locked="0" layoutInCell="1" allowOverlap="1" wp14:anchorId="32BCB939" wp14:editId="32BCB93A">
          <wp:simplePos x="0" y="0"/>
          <wp:positionH relativeFrom="page">
            <wp:posOffset>971550</wp:posOffset>
          </wp:positionH>
          <wp:positionV relativeFrom="page">
            <wp:posOffset>359410</wp:posOffset>
          </wp:positionV>
          <wp:extent cx="1962785" cy="718820"/>
          <wp:effectExtent l="0" t="0" r="0" b="5080"/>
          <wp:wrapNone/>
          <wp:docPr id="25" name="Billede 25" descr="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785" cy="718820"/>
                  </a:xfrm>
                  <a:prstGeom prst="rect">
                    <a:avLst/>
                  </a:prstGeom>
                </pic:spPr>
              </pic:pic>
            </a:graphicData>
          </a:graphic>
        </wp:anchor>
      </w:drawing>
    </w:r>
  </w:p>
  <w:p w14:paraId="32BCB926" w14:textId="77777777" w:rsidR="00BD6665" w:rsidRPr="00FA5C6C" w:rsidRDefault="00663947" w:rsidP="00E465F5"/>
  <w:p w14:paraId="32BCB927" w14:textId="77777777" w:rsidR="00BD6665" w:rsidRPr="00FA5C6C" w:rsidRDefault="00663947" w:rsidP="00E465F5"/>
  <w:p w14:paraId="32BCB928" w14:textId="77777777" w:rsidR="00BD6665" w:rsidRPr="00FA5C6C" w:rsidRDefault="00663947" w:rsidP="00E465F5"/>
  <w:p w14:paraId="32BCB929" w14:textId="77777777" w:rsidR="00BD6665" w:rsidRPr="00FA5C6C" w:rsidRDefault="00663947" w:rsidP="00E465F5"/>
  <w:p w14:paraId="32BCB92A" w14:textId="77777777" w:rsidR="00BD6665" w:rsidRPr="00FA5C6C" w:rsidRDefault="00663947" w:rsidP="00E465F5"/>
  <w:p w14:paraId="32BCB92B" w14:textId="77777777" w:rsidR="00BD6665" w:rsidRPr="00FA5C6C" w:rsidRDefault="00663947" w:rsidP="00E465F5"/>
  <w:p w14:paraId="32BCB92C" w14:textId="77777777" w:rsidR="00BD6665" w:rsidRPr="00FA5C6C" w:rsidRDefault="00663947" w:rsidP="00E465F5"/>
  <w:p w14:paraId="32BCB92D" w14:textId="77777777" w:rsidR="00BD6665" w:rsidRPr="00FA5C6C" w:rsidRDefault="00663947" w:rsidP="00E465F5"/>
  <w:p w14:paraId="32BCB92E" w14:textId="77777777" w:rsidR="00BD6665" w:rsidRPr="00FA5C6C" w:rsidRDefault="00663947" w:rsidP="00E465F5"/>
  <w:p w14:paraId="32BCB92F" w14:textId="77777777" w:rsidR="00BD6665" w:rsidRPr="00FA5C6C" w:rsidRDefault="00663947" w:rsidP="00E465F5"/>
  <w:p w14:paraId="32BCB930" w14:textId="77777777" w:rsidR="00BD6665" w:rsidRPr="00FA5C6C" w:rsidRDefault="00663947" w:rsidP="00E465F5"/>
  <w:p w14:paraId="32BCB931" w14:textId="77777777" w:rsidR="00BD6665" w:rsidRPr="00FA5C6C" w:rsidRDefault="00663947" w:rsidP="00E465F5"/>
  <w:p w14:paraId="32BCB932" w14:textId="77777777" w:rsidR="00BD6665" w:rsidRPr="00FA5C6C" w:rsidRDefault="00663947" w:rsidP="00E465F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97A9A"/>
    <w:multiLevelType w:val="hybridMultilevel"/>
    <w:tmpl w:val="6B8C3C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BA47860"/>
    <w:multiLevelType w:val="hybridMultilevel"/>
    <w:tmpl w:val="DF068E8C"/>
    <w:lvl w:ilvl="0" w:tplc="8658531C">
      <w:start w:val="1"/>
      <w:numFmt w:val="bullet"/>
      <w:lvlText w:val=""/>
      <w:lvlJc w:val="left"/>
      <w:pPr>
        <w:ind w:left="720" w:hanging="360"/>
      </w:pPr>
      <w:rPr>
        <w:rFonts w:ascii="Symbol" w:hAnsi="Symbol" w:hint="default"/>
      </w:rPr>
    </w:lvl>
    <w:lvl w:ilvl="1" w:tplc="AE2C7FB6">
      <w:start w:val="1"/>
      <w:numFmt w:val="bullet"/>
      <w:lvlText w:val="o"/>
      <w:lvlJc w:val="left"/>
      <w:pPr>
        <w:ind w:left="1440" w:hanging="360"/>
      </w:pPr>
      <w:rPr>
        <w:rFonts w:ascii="Courier New" w:hAnsi="Courier New" w:cs="Courier New" w:hint="default"/>
      </w:rPr>
    </w:lvl>
    <w:lvl w:ilvl="2" w:tplc="E3E6916E" w:tentative="1">
      <w:start w:val="1"/>
      <w:numFmt w:val="bullet"/>
      <w:lvlText w:val=""/>
      <w:lvlJc w:val="left"/>
      <w:pPr>
        <w:ind w:left="2160" w:hanging="360"/>
      </w:pPr>
      <w:rPr>
        <w:rFonts w:ascii="Wingdings" w:hAnsi="Wingdings" w:hint="default"/>
      </w:rPr>
    </w:lvl>
    <w:lvl w:ilvl="3" w:tplc="B0D8D090" w:tentative="1">
      <w:start w:val="1"/>
      <w:numFmt w:val="bullet"/>
      <w:lvlText w:val=""/>
      <w:lvlJc w:val="left"/>
      <w:pPr>
        <w:ind w:left="2880" w:hanging="360"/>
      </w:pPr>
      <w:rPr>
        <w:rFonts w:ascii="Symbol" w:hAnsi="Symbol" w:hint="default"/>
      </w:rPr>
    </w:lvl>
    <w:lvl w:ilvl="4" w:tplc="A216D84C" w:tentative="1">
      <w:start w:val="1"/>
      <w:numFmt w:val="bullet"/>
      <w:lvlText w:val="o"/>
      <w:lvlJc w:val="left"/>
      <w:pPr>
        <w:ind w:left="3600" w:hanging="360"/>
      </w:pPr>
      <w:rPr>
        <w:rFonts w:ascii="Courier New" w:hAnsi="Courier New" w:cs="Courier New" w:hint="default"/>
      </w:rPr>
    </w:lvl>
    <w:lvl w:ilvl="5" w:tplc="61520F3E" w:tentative="1">
      <w:start w:val="1"/>
      <w:numFmt w:val="bullet"/>
      <w:lvlText w:val=""/>
      <w:lvlJc w:val="left"/>
      <w:pPr>
        <w:ind w:left="4320" w:hanging="360"/>
      </w:pPr>
      <w:rPr>
        <w:rFonts w:ascii="Wingdings" w:hAnsi="Wingdings" w:hint="default"/>
      </w:rPr>
    </w:lvl>
    <w:lvl w:ilvl="6" w:tplc="FCB2DD64" w:tentative="1">
      <w:start w:val="1"/>
      <w:numFmt w:val="bullet"/>
      <w:lvlText w:val=""/>
      <w:lvlJc w:val="left"/>
      <w:pPr>
        <w:ind w:left="5040" w:hanging="360"/>
      </w:pPr>
      <w:rPr>
        <w:rFonts w:ascii="Symbol" w:hAnsi="Symbol" w:hint="default"/>
      </w:rPr>
    </w:lvl>
    <w:lvl w:ilvl="7" w:tplc="F79A631C" w:tentative="1">
      <w:start w:val="1"/>
      <w:numFmt w:val="bullet"/>
      <w:lvlText w:val="o"/>
      <w:lvlJc w:val="left"/>
      <w:pPr>
        <w:ind w:left="5760" w:hanging="360"/>
      </w:pPr>
      <w:rPr>
        <w:rFonts w:ascii="Courier New" w:hAnsi="Courier New" w:cs="Courier New" w:hint="default"/>
      </w:rPr>
    </w:lvl>
    <w:lvl w:ilvl="8" w:tplc="87BE17A6" w:tentative="1">
      <w:start w:val="1"/>
      <w:numFmt w:val="bullet"/>
      <w:lvlText w:val=""/>
      <w:lvlJc w:val="left"/>
      <w:pPr>
        <w:ind w:left="6480" w:hanging="360"/>
      </w:pPr>
      <w:rPr>
        <w:rFonts w:ascii="Wingdings" w:hAnsi="Wingdings" w:hint="default"/>
      </w:rPr>
    </w:lvl>
  </w:abstractNum>
  <w:abstractNum w:abstractNumId="12" w15:restartNumberingAfterBreak="0">
    <w:nsid w:val="47944DD4"/>
    <w:multiLevelType w:val="hybridMultilevel"/>
    <w:tmpl w:val="179064AE"/>
    <w:lvl w:ilvl="0" w:tplc="5A12D888">
      <w:start w:val="1"/>
      <w:numFmt w:val="bullet"/>
      <w:lvlText w:val=""/>
      <w:lvlJc w:val="left"/>
      <w:pPr>
        <w:ind w:left="720" w:hanging="360"/>
      </w:pPr>
      <w:rPr>
        <w:rFonts w:ascii="Symbol" w:hAnsi="Symbol" w:hint="default"/>
      </w:rPr>
    </w:lvl>
    <w:lvl w:ilvl="1" w:tplc="5414FB5E" w:tentative="1">
      <w:start w:val="1"/>
      <w:numFmt w:val="bullet"/>
      <w:lvlText w:val="o"/>
      <w:lvlJc w:val="left"/>
      <w:pPr>
        <w:ind w:left="1440" w:hanging="360"/>
      </w:pPr>
      <w:rPr>
        <w:rFonts w:ascii="Courier New" w:hAnsi="Courier New" w:cs="Courier New" w:hint="default"/>
      </w:rPr>
    </w:lvl>
    <w:lvl w:ilvl="2" w:tplc="E0522376" w:tentative="1">
      <w:start w:val="1"/>
      <w:numFmt w:val="bullet"/>
      <w:lvlText w:val=""/>
      <w:lvlJc w:val="left"/>
      <w:pPr>
        <w:ind w:left="2160" w:hanging="360"/>
      </w:pPr>
      <w:rPr>
        <w:rFonts w:ascii="Wingdings" w:hAnsi="Wingdings" w:hint="default"/>
      </w:rPr>
    </w:lvl>
    <w:lvl w:ilvl="3" w:tplc="B066E3C2" w:tentative="1">
      <w:start w:val="1"/>
      <w:numFmt w:val="bullet"/>
      <w:lvlText w:val=""/>
      <w:lvlJc w:val="left"/>
      <w:pPr>
        <w:ind w:left="2880" w:hanging="360"/>
      </w:pPr>
      <w:rPr>
        <w:rFonts w:ascii="Symbol" w:hAnsi="Symbol" w:hint="default"/>
      </w:rPr>
    </w:lvl>
    <w:lvl w:ilvl="4" w:tplc="3392F63C" w:tentative="1">
      <w:start w:val="1"/>
      <w:numFmt w:val="bullet"/>
      <w:lvlText w:val="o"/>
      <w:lvlJc w:val="left"/>
      <w:pPr>
        <w:ind w:left="3600" w:hanging="360"/>
      </w:pPr>
      <w:rPr>
        <w:rFonts w:ascii="Courier New" w:hAnsi="Courier New" w:cs="Courier New" w:hint="default"/>
      </w:rPr>
    </w:lvl>
    <w:lvl w:ilvl="5" w:tplc="073037AC" w:tentative="1">
      <w:start w:val="1"/>
      <w:numFmt w:val="bullet"/>
      <w:lvlText w:val=""/>
      <w:lvlJc w:val="left"/>
      <w:pPr>
        <w:ind w:left="4320" w:hanging="360"/>
      </w:pPr>
      <w:rPr>
        <w:rFonts w:ascii="Wingdings" w:hAnsi="Wingdings" w:hint="default"/>
      </w:rPr>
    </w:lvl>
    <w:lvl w:ilvl="6" w:tplc="22EE51FA" w:tentative="1">
      <w:start w:val="1"/>
      <w:numFmt w:val="bullet"/>
      <w:lvlText w:val=""/>
      <w:lvlJc w:val="left"/>
      <w:pPr>
        <w:ind w:left="5040" w:hanging="360"/>
      </w:pPr>
      <w:rPr>
        <w:rFonts w:ascii="Symbol" w:hAnsi="Symbol" w:hint="default"/>
      </w:rPr>
    </w:lvl>
    <w:lvl w:ilvl="7" w:tplc="5E207604" w:tentative="1">
      <w:start w:val="1"/>
      <w:numFmt w:val="bullet"/>
      <w:lvlText w:val="o"/>
      <w:lvlJc w:val="left"/>
      <w:pPr>
        <w:ind w:left="5760" w:hanging="360"/>
      </w:pPr>
      <w:rPr>
        <w:rFonts w:ascii="Courier New" w:hAnsi="Courier New" w:cs="Courier New" w:hint="default"/>
      </w:rPr>
    </w:lvl>
    <w:lvl w:ilvl="8" w:tplc="1054D1A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Notat.dotm"/>
    <w:docVar w:name="DocCaseNo" w:val="122850/16"/>
    <w:docVar w:name="DocHeader" w:val="Erklæring om accept af betingelser i forbindelse med adgang til Esbjerg Kommunes netværk m.m."/>
    <w:docVar w:name="DocumentCreated" w:val="DocumentCreated"/>
    <w:docVar w:name="DocumentCreatedOK" w:val="DocumentCreatedOK"/>
    <w:docVar w:name="DocumentInitialized" w:val="OK"/>
    <w:docVar w:name="IntegrationType" w:val="StandAlone"/>
  </w:docVars>
  <w:rsids>
    <w:rsidRoot w:val="00FA5EBE"/>
    <w:rsid w:val="00063017"/>
    <w:rsid w:val="000A14C3"/>
    <w:rsid w:val="000B5198"/>
    <w:rsid w:val="001872E7"/>
    <w:rsid w:val="0019534C"/>
    <w:rsid w:val="001E5B67"/>
    <w:rsid w:val="002579BB"/>
    <w:rsid w:val="00281171"/>
    <w:rsid w:val="0028594A"/>
    <w:rsid w:val="003418AA"/>
    <w:rsid w:val="00371C84"/>
    <w:rsid w:val="00372116"/>
    <w:rsid w:val="003D6A54"/>
    <w:rsid w:val="00432728"/>
    <w:rsid w:val="00470BB0"/>
    <w:rsid w:val="004C037C"/>
    <w:rsid w:val="00565639"/>
    <w:rsid w:val="005D3E4A"/>
    <w:rsid w:val="005F300D"/>
    <w:rsid w:val="006220AC"/>
    <w:rsid w:val="00663947"/>
    <w:rsid w:val="006F5B18"/>
    <w:rsid w:val="00752FA9"/>
    <w:rsid w:val="00865C13"/>
    <w:rsid w:val="00874A39"/>
    <w:rsid w:val="00927BC6"/>
    <w:rsid w:val="0094254A"/>
    <w:rsid w:val="00B15A6E"/>
    <w:rsid w:val="00B2761E"/>
    <w:rsid w:val="00B32E57"/>
    <w:rsid w:val="00B63370"/>
    <w:rsid w:val="00BB3B0D"/>
    <w:rsid w:val="00CC37B5"/>
    <w:rsid w:val="00D16324"/>
    <w:rsid w:val="00D172F1"/>
    <w:rsid w:val="00D635B0"/>
    <w:rsid w:val="00D90354"/>
    <w:rsid w:val="00E546F5"/>
    <w:rsid w:val="00F330C9"/>
    <w:rsid w:val="00FA5EBE"/>
    <w:rsid w:val="00FD41B4"/>
    <w:rsid w:val="00FE54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2BCB86A"/>
  <w15:docId w15:val="{FA84A056-A494-4467-8B97-EFE9CC3A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0F"/>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72E0F"/>
    <w:pPr>
      <w:keepNext/>
      <w:keepLines/>
      <w:spacing w:after="200" w:line="240" w:lineRule="auto"/>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72E0F"/>
    <w:rPr>
      <w:rFonts w:ascii="Verdana" w:eastAsiaTheme="majorEastAsia" w:hAnsi="Verdana" w:cstheme="majorBidi"/>
      <w:b/>
      <w:bCs/>
      <w:sz w:val="20"/>
      <w:szCs w:val="28"/>
    </w:rPr>
  </w:style>
  <w:style w:type="paragraph" w:customStyle="1" w:styleId="AfsenderTop">
    <w:name w:val="AfsenderTop"/>
    <w:basedOn w:val="Normal"/>
    <w:link w:val="AfsenderTopTegn"/>
    <w:rsid w:val="00662BDF"/>
    <w:pPr>
      <w:tabs>
        <w:tab w:val="right" w:pos="3686"/>
      </w:tabs>
      <w:spacing w:after="80" w:line="160" w:lineRule="atLeast"/>
      <w:jc w:val="right"/>
    </w:pPr>
    <w:rPr>
      <w:sz w:val="16"/>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semiHidden/>
    <w:unhideWhenUsed/>
    <w:rsid w:val="00873729"/>
    <w:rPr>
      <w:sz w:val="16"/>
      <w:szCs w:val="16"/>
    </w:rPr>
  </w:style>
  <w:style w:type="paragraph" w:styleId="Kommentartekst">
    <w:name w:val="annotation text"/>
    <w:basedOn w:val="Normal"/>
    <w:link w:val="KommentartekstTegn"/>
    <w:semiHidden/>
    <w:unhideWhenUsed/>
    <w:rsid w:val="00873729"/>
    <w:pPr>
      <w:spacing w:line="240" w:lineRule="auto"/>
    </w:pPr>
    <w:rPr>
      <w:szCs w:val="20"/>
    </w:rPr>
  </w:style>
  <w:style w:type="character" w:customStyle="1" w:styleId="KommentartekstTegn">
    <w:name w:val="Kommentartekst Tegn"/>
    <w:basedOn w:val="Standardskrifttypeiafsnit"/>
    <w:link w:val="Kommentartekst"/>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AfsenderBund">
    <w:name w:val="AfsenderBund"/>
    <w:basedOn w:val="AfsenderTop"/>
    <w:rsid w:val="004C5455"/>
    <w:pPr>
      <w:tabs>
        <w:tab w:val="clear" w:pos="3686"/>
        <w:tab w:val="right" w:pos="2325"/>
      </w:tabs>
    </w:pPr>
  </w:style>
  <w:style w:type="paragraph" w:customStyle="1" w:styleId="OrgFelt1Side1">
    <w:name w:val="OrgFelt1Side1"/>
    <w:basedOn w:val="OrgFelterSide1"/>
    <w:rsid w:val="000429F3"/>
    <w:rPr>
      <w:b/>
    </w:rPr>
  </w:style>
  <w:style w:type="character" w:customStyle="1" w:styleId="AfsenderTopTegn">
    <w:name w:val="AfsenderTop Tegn"/>
    <w:basedOn w:val="Standardskrifttypeiafsnit"/>
    <w:link w:val="AfsenderTop"/>
    <w:rsid w:val="00662BDF"/>
    <w:rPr>
      <w:rFonts w:ascii="Verdana" w:hAnsi="Verdana"/>
      <w:sz w:val="16"/>
    </w:rPr>
  </w:style>
  <w:style w:type="paragraph" w:customStyle="1" w:styleId="OrgFelterSide2">
    <w:name w:val="OrgFelterSide2"/>
    <w:basedOn w:val="Normal"/>
    <w:rsid w:val="00DE3400"/>
    <w:pPr>
      <w:jc w:val="right"/>
    </w:pPr>
    <w:rPr>
      <w:sz w:val="16"/>
    </w:rPr>
  </w:style>
  <w:style w:type="paragraph" w:customStyle="1" w:styleId="OrgFelt1Side2">
    <w:name w:val="OrgFelt1Side2"/>
    <w:basedOn w:val="OrgFelterSide2"/>
    <w:rsid w:val="00DE3400"/>
    <w:rPr>
      <w:b/>
    </w:rPr>
  </w:style>
  <w:style w:type="character" w:styleId="Sidetal">
    <w:name w:val="page number"/>
    <w:basedOn w:val="Standardskrifttypeiafsnit"/>
    <w:uiPriority w:val="99"/>
    <w:unhideWhenUsed/>
    <w:rsid w:val="0091268E"/>
    <w:rPr>
      <w:rFonts w:ascii="Verdana" w:hAnsi="Verdana"/>
      <w:b/>
      <w:sz w:val="16"/>
    </w:rPr>
  </w:style>
  <w:style w:type="paragraph" w:customStyle="1" w:styleId="TlfTider">
    <w:name w:val="TlfTider"/>
    <w:basedOn w:val="Normal"/>
    <w:rsid w:val="006179B6"/>
    <w:pPr>
      <w:spacing w:line="160" w:lineRule="atLeast"/>
      <w:jc w:val="center"/>
    </w:pPr>
    <w:rPr>
      <w:sz w:val="16"/>
    </w:rPr>
  </w:style>
  <w:style w:type="paragraph" w:customStyle="1" w:styleId="Kampagne">
    <w:name w:val="Kampagne"/>
    <w:basedOn w:val="Normal"/>
    <w:rsid w:val="00365D29"/>
    <w:pPr>
      <w:spacing w:line="160" w:lineRule="atLeast"/>
    </w:pPr>
    <w:rPr>
      <w:sz w:val="16"/>
    </w:rPr>
  </w:style>
  <w:style w:type="paragraph" w:customStyle="1" w:styleId="RessourcetekstAfstand">
    <w:name w:val="RessourcetekstAfstand"/>
    <w:basedOn w:val="Normal"/>
    <w:rsid w:val="00F452CF"/>
    <w:pPr>
      <w:spacing w:line="80" w:lineRule="exact"/>
    </w:pPr>
    <w:rPr>
      <w:sz w:val="8"/>
    </w:rPr>
  </w:style>
  <w:style w:type="paragraph" w:customStyle="1" w:styleId="OrgFelterSide1">
    <w:name w:val="OrgFelterSide1"/>
    <w:basedOn w:val="Normal"/>
    <w:rsid w:val="00A01A95"/>
    <w:pPr>
      <w:jc w:val="right"/>
    </w:pPr>
  </w:style>
  <w:style w:type="paragraph" w:customStyle="1" w:styleId="Notat">
    <w:name w:val="Notat"/>
    <w:basedOn w:val="Normal"/>
    <w:rsid w:val="00E465F5"/>
    <w:pPr>
      <w:spacing w:after="360" w:line="400" w:lineRule="atLeast"/>
    </w:pPr>
    <w:rPr>
      <w:b/>
      <w:sz w:val="40"/>
    </w:rPr>
  </w:style>
  <w:style w:type="paragraph" w:styleId="Listeafsnit">
    <w:name w:val="List Paragraph"/>
    <w:basedOn w:val="Normal"/>
    <w:uiPriority w:val="34"/>
    <w:qFormat/>
    <w:rsid w:val="00FA5C6C"/>
    <w:pPr>
      <w:overflowPunct w:val="0"/>
      <w:autoSpaceDE w:val="0"/>
      <w:autoSpaceDN w:val="0"/>
      <w:adjustRightInd w:val="0"/>
      <w:spacing w:line="240" w:lineRule="auto"/>
      <w:ind w:left="720"/>
      <w:contextualSpacing/>
      <w:textAlignment w:val="baseline"/>
    </w:pPr>
    <w:rPr>
      <w:rFonts w:eastAsia="Times New Roman" w:cs="Times New Roman"/>
      <w:szCs w:val="20"/>
      <w:lang w:eastAsia="da-DK"/>
    </w:rPr>
  </w:style>
  <w:style w:type="paragraph" w:styleId="Billedtekst">
    <w:name w:val="caption"/>
    <w:basedOn w:val="Normal"/>
    <w:next w:val="Normal"/>
    <w:qFormat/>
    <w:rsid w:val="00724A88"/>
    <w:pPr>
      <w:overflowPunct w:val="0"/>
      <w:autoSpaceDE w:val="0"/>
      <w:autoSpaceDN w:val="0"/>
      <w:adjustRightInd w:val="0"/>
      <w:spacing w:line="240" w:lineRule="auto"/>
      <w:jc w:val="both"/>
      <w:textAlignment w:val="baseline"/>
    </w:pPr>
    <w:rPr>
      <w:rFonts w:ascii="Arial" w:eastAsia="Times New Roman" w:hAnsi="Arial" w:cs="Times New Roman"/>
      <w:b/>
      <w:bCs/>
      <w:sz w:val="22"/>
      <w:szCs w:val="20"/>
      <w:lang w:eastAsia="da-DK"/>
    </w:rPr>
  </w:style>
  <w:style w:type="character" w:styleId="Hyperlink">
    <w:name w:val="Hyperlink"/>
    <w:basedOn w:val="Standardskrifttypeiafsnit"/>
    <w:uiPriority w:val="99"/>
    <w:unhideWhenUsed/>
    <w:rsid w:val="00724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PU-IT-RFC-ADVIS@esbjergkommune.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bjerg%20Kommune\DynamicTemplate\dynamictemplate\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3AB8-A537-4B59-9A06-1D34845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0</TotalTime>
  <Pages>5</Pages>
  <Words>918</Words>
  <Characters>6503</Characters>
  <Application>Microsoft Office Word</Application>
  <DocSecurity>4</DocSecurity>
  <Lines>171</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Jakobsen Steen Rye. STJAK</dc:creator>
  <cp:lastModifiedBy>Alice Knudsen. ALIKN</cp:lastModifiedBy>
  <cp:revision>2</cp:revision>
  <cp:lastPrinted>2016-11-22T09:59:00Z</cp:lastPrinted>
  <dcterms:created xsi:type="dcterms:W3CDTF">2020-11-20T13:44:00Z</dcterms:created>
  <dcterms:modified xsi:type="dcterms:W3CDTF">2020-11-20T13:44:00Z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reCaseId">
    <vt:i4>241037</vt:i4>
  </property>
  <property fmtid="{D5CDD505-2E9C-101B-9397-08002B2CF9AE}" pid="3" name="AcadreDocumentId">
    <vt:i4>2707260</vt:i4>
  </property>
  <property fmtid="{D5CDD505-2E9C-101B-9397-08002B2CF9AE}" pid="4" name="OfficeInstanceGUID">
    <vt:lpwstr>{CA0D1B4D-2C6C-4224-A98C-BC75D4591225}</vt:lpwstr>
  </property>
</Properties>
</file>