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hAnsiTheme="minorHAnsi" w:cstheme="minorHAnsi"/>
        </w:rPr>
        <w:id w:val="623113315"/>
        <w:docPartObj>
          <w:docPartGallery w:val="Cover Pages"/>
          <w:docPartUnique/>
        </w:docPartObj>
      </w:sdtPr>
      <w:sdtEndPr/>
      <w:sdtContent>
        <w:p w14:paraId="00550809" w14:textId="3CEAA5F8" w:rsidR="00317485" w:rsidRPr="001172C4" w:rsidRDefault="00317485" w:rsidP="00A97D75">
          <w:pPr>
            <w:spacing w:line="276" w:lineRule="auto"/>
            <w:rPr>
              <w:rFonts w:asciiTheme="minorHAnsi" w:hAnsiTheme="minorHAnsi" w:cstheme="minorHAnsi"/>
            </w:rPr>
          </w:pPr>
        </w:p>
        <w:p w14:paraId="47807008" w14:textId="77777777" w:rsidR="00EE20B1" w:rsidRDefault="00EE20B1" w:rsidP="00EE20B1">
          <w:pPr>
            <w:spacing w:line="360" w:lineRule="auto"/>
            <w:jc w:val="center"/>
            <w:rPr>
              <w:sz w:val="34"/>
              <w:szCs w:val="34"/>
            </w:rPr>
          </w:pPr>
        </w:p>
        <w:p w14:paraId="2556B10F" w14:textId="77777777" w:rsidR="00EE20B1" w:rsidRDefault="00EE20B1" w:rsidP="00EE20B1">
          <w:pPr>
            <w:spacing w:line="360" w:lineRule="auto"/>
            <w:jc w:val="center"/>
            <w:rPr>
              <w:sz w:val="34"/>
              <w:szCs w:val="34"/>
            </w:rPr>
          </w:pPr>
        </w:p>
        <w:p w14:paraId="09D3513D" w14:textId="77777777" w:rsidR="00EE20B1" w:rsidRDefault="00EE20B1" w:rsidP="00EE20B1">
          <w:pPr>
            <w:spacing w:line="360" w:lineRule="auto"/>
            <w:jc w:val="center"/>
            <w:rPr>
              <w:sz w:val="34"/>
              <w:szCs w:val="34"/>
            </w:rPr>
          </w:pPr>
        </w:p>
        <w:p w14:paraId="0AE03AE6" w14:textId="77777777" w:rsidR="00EE20B1" w:rsidRDefault="00EE20B1" w:rsidP="00EE20B1">
          <w:pPr>
            <w:spacing w:line="360" w:lineRule="auto"/>
            <w:jc w:val="center"/>
            <w:rPr>
              <w:sz w:val="34"/>
              <w:szCs w:val="34"/>
            </w:rPr>
          </w:pPr>
        </w:p>
        <w:p w14:paraId="574043B3" w14:textId="77777777" w:rsidR="00EE20B1" w:rsidRDefault="00EE20B1" w:rsidP="00EE20B1">
          <w:pPr>
            <w:spacing w:line="360" w:lineRule="auto"/>
            <w:jc w:val="center"/>
            <w:rPr>
              <w:sz w:val="34"/>
              <w:szCs w:val="34"/>
            </w:rPr>
          </w:pPr>
        </w:p>
        <w:p w14:paraId="655EB1A7" w14:textId="12BD220D" w:rsidR="006147D5" w:rsidRDefault="00901AD9" w:rsidP="006147D5">
          <w:pPr>
            <w:jc w:val="center"/>
            <w:rPr>
              <w:rFonts w:asciiTheme="minorHAnsi" w:hAnsiTheme="minorHAnsi" w:cstheme="minorHAnsi"/>
              <w:sz w:val="40"/>
              <w:szCs w:val="40"/>
            </w:rPr>
          </w:pPr>
          <w:r w:rsidRPr="001172C4">
            <w:rPr>
              <w:rFonts w:asciiTheme="minorHAnsi" w:hAnsiTheme="minorHAnsi" w:cstheme="minorHAnsi"/>
              <w:noProof/>
            </w:rPr>
            <mc:AlternateContent>
              <mc:Choice Requires="wps">
                <w:drawing>
                  <wp:anchor distT="0" distB="0" distL="182880" distR="182880" simplePos="0" relativeHeight="251660288" behindDoc="0" locked="0" layoutInCell="1" allowOverlap="1" wp14:anchorId="04FC68FB" wp14:editId="5AB4ED3E">
                    <wp:simplePos x="0" y="0"/>
                    <wp:positionH relativeFrom="margin">
                      <wp:posOffset>741680</wp:posOffset>
                    </wp:positionH>
                    <wp:positionV relativeFrom="page">
                      <wp:posOffset>5773420</wp:posOffset>
                    </wp:positionV>
                    <wp:extent cx="4586605" cy="2212340"/>
                    <wp:effectExtent l="0" t="0" r="4445" b="0"/>
                    <wp:wrapSquare wrapText="bothSides"/>
                    <wp:docPr id="131" name="Tekstfelt 131"/>
                    <wp:cNvGraphicFramePr/>
                    <a:graphic xmlns:a="http://schemas.openxmlformats.org/drawingml/2006/main">
                      <a:graphicData uri="http://schemas.microsoft.com/office/word/2010/wordprocessingShape">
                        <wps:wsp>
                          <wps:cNvSpPr txBox="1"/>
                          <wps:spPr>
                            <a:xfrm>
                              <a:off x="0" y="0"/>
                              <a:ext cx="4586605" cy="2212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811678" w14:textId="5FE6B44A" w:rsidR="001524F1" w:rsidRPr="00317485" w:rsidRDefault="002F2801" w:rsidP="00901AD9">
                                <w:pPr>
                                  <w:pStyle w:val="Ingenafstand"/>
                                  <w:spacing w:before="40" w:after="560" w:line="216" w:lineRule="auto"/>
                                  <w:jc w:val="center"/>
                                  <w:rPr>
                                    <w:rFonts w:cstheme="minorHAnsi"/>
                                    <w:color w:val="4F81BD" w:themeColor="accent1"/>
                                    <w:sz w:val="72"/>
                                    <w:szCs w:val="72"/>
                                  </w:rPr>
                                </w:pPr>
                                <w:sdt>
                                  <w:sdtPr>
                                    <w:rPr>
                                      <w:rFonts w:cstheme="minorHAnsi"/>
                                      <w:color w:val="4F81BD" w:themeColor="accent1"/>
                                      <w:sz w:val="72"/>
                                      <w:szCs w:val="72"/>
                                    </w:rPr>
                                    <w:alias w:val="Titel"/>
                                    <w:tag w:val=""/>
                                    <w:id w:val="449752962"/>
                                    <w:dataBinding w:prefixMappings="xmlns:ns0='http://purl.org/dc/elements/1.1/' xmlns:ns1='http://schemas.openxmlformats.org/package/2006/metadata/core-properties' " w:xpath="/ns1:coreProperties[1]/ns0:title[1]" w:storeItemID="{6C3C8BC8-F283-45AE-878A-BAB7291924A1}"/>
                                    <w:text/>
                                  </w:sdtPr>
                                  <w:sdtEndPr/>
                                  <w:sdtContent>
                                    <w:r w:rsidR="001524F1">
                                      <w:rPr>
                                        <w:rFonts w:cstheme="minorHAnsi"/>
                                        <w:color w:val="4F81BD" w:themeColor="accent1"/>
                                        <w:sz w:val="72"/>
                                        <w:szCs w:val="72"/>
                                      </w:rPr>
                                      <w:t>Særlige betingelser for signalanlæg til AB18</w:t>
                                    </w:r>
                                  </w:sdtContent>
                                </w:sdt>
                              </w:p>
                              <w:p w14:paraId="7618EFBC" w14:textId="3D30C765" w:rsidR="001524F1" w:rsidRDefault="001524F1" w:rsidP="009D166E">
                                <w:pPr>
                                  <w:pStyle w:val="Ingenafstand"/>
                                  <w:spacing w:before="40" w:after="40"/>
                                  <w:rPr>
                                    <w:rFonts w:cs="Arial"/>
                                    <w:sz w:val="24"/>
                                    <w:szCs w:val="24"/>
                                  </w:rPr>
                                </w:pPr>
                                <w:r w:rsidRPr="00CE38F4">
                                  <w:rPr>
                                    <w:rFonts w:cs="Arial"/>
                                    <w:sz w:val="24"/>
                                    <w:szCs w:val="24"/>
                                  </w:rPr>
                                  <w:t xml:space="preserve">ALMINDELIGE BETINGELSER FOR ARBEJDER OG LEVERANCER I BYGGE- OG ANLÆGSVIRKSOMHED (AB 18) MED BYGHERRES </w:t>
                                </w:r>
                                <w:r>
                                  <w:rPr>
                                    <w:rFonts w:cs="Arial"/>
                                    <w:sz w:val="24"/>
                                    <w:szCs w:val="24"/>
                                  </w:rPr>
                                  <w:t>SÆRLIGE BETINGELSER</w:t>
                                </w:r>
                              </w:p>
                              <w:p w14:paraId="135E42BD" w14:textId="77777777" w:rsidR="001524F1" w:rsidRDefault="001524F1" w:rsidP="009D166E">
                                <w:pPr>
                                  <w:pStyle w:val="Ingenafstand"/>
                                  <w:spacing w:before="40" w:after="40"/>
                                  <w:rPr>
                                    <w:rFonts w:cs="Arial"/>
                                    <w:sz w:val="24"/>
                                    <w:szCs w:val="24"/>
                                  </w:rPr>
                                </w:pPr>
                              </w:p>
                              <w:p w14:paraId="3F5611AF" w14:textId="2B48592F" w:rsidR="001524F1" w:rsidRPr="00317485" w:rsidRDefault="002F2801" w:rsidP="009D166E">
                                <w:pPr>
                                  <w:pStyle w:val="Ingenafstand"/>
                                  <w:spacing w:before="40" w:after="40"/>
                                  <w:rPr>
                                    <w:rFonts w:cstheme="minorHAnsi"/>
                                    <w:caps/>
                                    <w:color w:val="4BACC6" w:themeColor="accent5"/>
                                    <w:sz w:val="24"/>
                                    <w:szCs w:val="24"/>
                                  </w:rPr>
                                </w:pPr>
                                <w:sdt>
                                  <w:sdtPr>
                                    <w:rPr>
                                      <w:rFonts w:cstheme="minorHAnsi"/>
                                      <w:caps/>
                                      <w:color w:val="4BACC6" w:themeColor="accent5"/>
                                      <w:sz w:val="24"/>
                                      <w:szCs w:val="24"/>
                                    </w:rPr>
                                    <w:alias w:val="Forfatter"/>
                                    <w:tag w:val=""/>
                                    <w:id w:val="1968080757"/>
                                    <w:dataBinding w:prefixMappings="xmlns:ns0='http://purl.org/dc/elements/1.1/' xmlns:ns1='http://schemas.openxmlformats.org/package/2006/metadata/core-properties' " w:xpath="/ns1:coreProperties[1]/ns0:creator[1]" w:storeItemID="{6C3C8BC8-F283-45AE-878A-BAB7291924A1}"/>
                                    <w:text/>
                                  </w:sdtPr>
                                  <w:sdtEndPr/>
                                  <w:sdtContent>
                                    <w:r w:rsidR="001524F1">
                                      <w:rPr>
                                        <w:rFonts w:cstheme="minorHAnsi"/>
                                        <w:caps/>
                                        <w:color w:val="4BACC6" w:themeColor="accent5"/>
                                        <w:sz w:val="24"/>
                                        <w:szCs w:val="24"/>
                                      </w:rPr>
                                      <w:t>Knudsen Alice. ALIKN</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04FC68FB" id="_x0000_t202" coordsize="21600,21600" o:spt="202" path="m,l,21600r21600,l21600,xe">
                    <v:stroke joinstyle="miter"/>
                    <v:path gradientshapeok="t" o:connecttype="rect"/>
                  </v:shapetype>
                  <v:shape id="Tekstfelt 131" o:spid="_x0000_s1026" type="#_x0000_t202" style="position:absolute;left:0;text-align:left;margin-left:58.4pt;margin-top:454.6pt;width:361.15pt;height:174.2pt;z-index:251660288;visibility:visible;mso-wrap-style:square;mso-width-percent:0;mso-height-percent:350;mso-wrap-distance-left:14.4pt;mso-wrap-distance-top:0;mso-wrap-distance-right:14.4pt;mso-wrap-distance-bottom:0;mso-position-horizontal:absolute;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" filled="f" stroked="f" strokeweight=".5pt">
                    <v:textbox style="mso-fit-shape-to-text:t" inset="0,0,0,0">
                      <w:txbxContent>
                        <w:p w14:paraId="51811678" w14:textId="5FE6B44A" w:rsidR="001524F1" w:rsidRPr="00317485" w:rsidRDefault="001524F1" w:rsidP="00901AD9">
                          <w:pPr>
                            <w:pStyle w:val="Ingenafstand"/>
                            <w:spacing w:before="40" w:after="560" w:line="216" w:lineRule="auto"/>
                            <w:jc w:val="center"/>
                            <w:rPr>
                              <w:rFonts w:cstheme="minorHAnsi"/>
                              <w:color w:val="4F81BD" w:themeColor="accent1"/>
                              <w:sz w:val="72"/>
                              <w:szCs w:val="72"/>
                            </w:rPr>
                          </w:pPr>
                          <w:sdt>
                            <w:sdtPr>
                              <w:rPr>
                                <w:rFonts w:cstheme="minorHAnsi"/>
                                <w:color w:val="4F81BD" w:themeColor="accent1"/>
                                <w:sz w:val="72"/>
                                <w:szCs w:val="72"/>
                              </w:rPr>
                              <w:alias w:val="Titel"/>
                              <w:tag w:val=""/>
                              <w:id w:val="449752962"/>
                              <w:dataBinding w:prefixMappings="xmlns:ns0='http://purl.org/dc/elements/1.1/' xmlns:ns1='http://schemas.openxmlformats.org/package/2006/metadata/core-properties' " w:xpath="/ns1:coreProperties[1]/ns0:title[1]" w:storeItemID="{6C3C8BC8-F283-45AE-878A-BAB7291924A1}"/>
                              <w:text/>
                            </w:sdtPr>
                            <w:sdtContent>
                              <w:r>
                                <w:rPr>
                                  <w:rFonts w:cstheme="minorHAnsi"/>
                                  <w:color w:val="4F81BD" w:themeColor="accent1"/>
                                  <w:sz w:val="72"/>
                                  <w:szCs w:val="72"/>
                                </w:rPr>
                                <w:t>Særlige betingelser for signalanlæg til AB18</w:t>
                              </w:r>
                            </w:sdtContent>
                          </w:sdt>
                        </w:p>
                        <w:p w14:paraId="7618EFBC" w14:textId="3D30C765" w:rsidR="001524F1" w:rsidRDefault="001524F1" w:rsidP="009D166E">
                          <w:pPr>
                            <w:pStyle w:val="Ingenafstand"/>
                            <w:spacing w:before="40" w:after="40"/>
                            <w:rPr>
                              <w:rFonts w:cs="Arial"/>
                              <w:sz w:val="24"/>
                              <w:szCs w:val="24"/>
                            </w:rPr>
                          </w:pPr>
                          <w:r w:rsidRPr="00CE38F4">
                            <w:rPr>
                              <w:rFonts w:cs="Arial"/>
                              <w:sz w:val="24"/>
                              <w:szCs w:val="24"/>
                            </w:rPr>
                            <w:t xml:space="preserve">ALMINDELIGE BETINGELSER FOR ARBEJDER OG LEVERANCER I BYGGE- OG ANLÆGSVIRKSOMHED (AB 18) MED BYGHERRES </w:t>
                          </w:r>
                          <w:r>
                            <w:rPr>
                              <w:rFonts w:cs="Arial"/>
                              <w:sz w:val="24"/>
                              <w:szCs w:val="24"/>
                            </w:rPr>
                            <w:t>SÆRLIGE BETINGELSER</w:t>
                          </w:r>
                        </w:p>
                        <w:p w14:paraId="135E42BD" w14:textId="77777777" w:rsidR="001524F1" w:rsidRDefault="001524F1" w:rsidP="009D166E">
                          <w:pPr>
                            <w:pStyle w:val="Ingenafstand"/>
                            <w:spacing w:before="40" w:after="40"/>
                            <w:rPr>
                              <w:rFonts w:cs="Arial"/>
                              <w:sz w:val="24"/>
                              <w:szCs w:val="24"/>
                            </w:rPr>
                          </w:pPr>
                        </w:p>
                        <w:p w14:paraId="3F5611AF" w14:textId="2B48592F" w:rsidR="001524F1" w:rsidRPr="00317485" w:rsidRDefault="001524F1" w:rsidP="009D166E">
                          <w:pPr>
                            <w:pStyle w:val="Ingenafstand"/>
                            <w:spacing w:before="40" w:after="40"/>
                            <w:rPr>
                              <w:rFonts w:cstheme="minorHAnsi"/>
                              <w:caps/>
                              <w:color w:val="4BACC6" w:themeColor="accent5"/>
                              <w:sz w:val="24"/>
                              <w:szCs w:val="24"/>
                            </w:rPr>
                          </w:pPr>
                          <w:sdt>
                            <w:sdtPr>
                              <w:rPr>
                                <w:rFonts w:cstheme="minorHAnsi"/>
                                <w:caps/>
                                <w:color w:val="4BACC6" w:themeColor="accent5"/>
                                <w:sz w:val="24"/>
                                <w:szCs w:val="24"/>
                              </w:rPr>
                              <w:alias w:val="Forfatter"/>
                              <w:tag w:val=""/>
                              <w:id w:val="1968080757"/>
                              <w:dataBinding w:prefixMappings="xmlns:ns0='http://purl.org/dc/elements/1.1/' xmlns:ns1='http://schemas.openxmlformats.org/package/2006/metadata/core-properties' " w:xpath="/ns1:coreProperties[1]/ns0:creator[1]" w:storeItemID="{6C3C8BC8-F283-45AE-878A-BAB7291924A1}"/>
                              <w:text/>
                            </w:sdtPr>
                            <w:sdtContent>
                              <w:r>
                                <w:rPr>
                                  <w:rFonts w:cstheme="minorHAnsi"/>
                                  <w:caps/>
                                  <w:color w:val="4BACC6" w:themeColor="accent5"/>
                                  <w:sz w:val="24"/>
                                  <w:szCs w:val="24"/>
                                </w:rPr>
                                <w:t>Knudsen Alice. ALIKN</w:t>
                              </w:r>
                            </w:sdtContent>
                          </w:sdt>
                        </w:p>
                      </w:txbxContent>
                    </v:textbox>
                    <w10:wrap type="square" anchorx="margin" anchory="page"/>
                  </v:shape>
                </w:pict>
              </mc:Fallback>
            </mc:AlternateContent>
          </w:r>
          <w:r w:rsidR="00EE20B1" w:rsidRPr="00783967">
            <w:rPr>
              <w:sz w:val="34"/>
              <w:szCs w:val="34"/>
            </w:rPr>
            <w:t xml:space="preserve">Udbud </w:t>
          </w:r>
          <w:r w:rsidR="006147D5">
            <w:rPr>
              <w:rFonts w:asciiTheme="minorHAnsi" w:hAnsiTheme="minorHAnsi" w:cstheme="minorHAnsi"/>
              <w:sz w:val="40"/>
              <w:szCs w:val="40"/>
            </w:rPr>
            <w:t>p</w:t>
          </w:r>
          <w:r w:rsidR="006147D5" w:rsidRPr="00540D69">
            <w:rPr>
              <w:rFonts w:asciiTheme="minorHAnsi" w:hAnsiTheme="minorHAnsi" w:cstheme="minorHAnsi"/>
              <w:sz w:val="40"/>
              <w:szCs w:val="40"/>
            </w:rPr>
            <w:t xml:space="preserve">å levering </w:t>
          </w:r>
          <w:r w:rsidR="006147D5">
            <w:rPr>
              <w:rFonts w:asciiTheme="minorHAnsi" w:hAnsiTheme="minorHAnsi" w:cstheme="minorHAnsi"/>
              <w:sz w:val="40"/>
              <w:szCs w:val="40"/>
            </w:rPr>
            <w:t xml:space="preserve">og etablering </w:t>
          </w:r>
        </w:p>
        <w:p w14:paraId="5578D59C" w14:textId="77777777" w:rsidR="006147D5" w:rsidRDefault="006147D5" w:rsidP="006147D5">
          <w:pPr>
            <w:jc w:val="center"/>
            <w:rPr>
              <w:rFonts w:asciiTheme="minorHAnsi" w:hAnsiTheme="minorHAnsi" w:cstheme="minorHAnsi"/>
              <w:sz w:val="40"/>
              <w:szCs w:val="40"/>
            </w:rPr>
          </w:pPr>
          <w:r>
            <w:rPr>
              <w:rFonts w:asciiTheme="minorHAnsi" w:hAnsiTheme="minorHAnsi" w:cstheme="minorHAnsi"/>
              <w:sz w:val="40"/>
              <w:szCs w:val="40"/>
            </w:rPr>
            <w:t xml:space="preserve">af nye signalanlæg, </w:t>
          </w:r>
        </w:p>
        <w:p w14:paraId="7CD24987" w14:textId="7CD01314" w:rsidR="006147D5" w:rsidRDefault="006147D5" w:rsidP="006147D5">
          <w:pPr>
            <w:jc w:val="center"/>
            <w:rPr>
              <w:rFonts w:asciiTheme="minorHAnsi" w:hAnsiTheme="minorHAnsi" w:cstheme="minorHAnsi"/>
              <w:sz w:val="40"/>
              <w:szCs w:val="40"/>
            </w:rPr>
          </w:pPr>
          <w:r w:rsidRPr="002F2801">
            <w:rPr>
              <w:rFonts w:asciiTheme="minorHAnsi" w:hAnsiTheme="minorHAnsi" w:cstheme="minorHAnsi"/>
              <w:sz w:val="40"/>
              <w:szCs w:val="40"/>
            </w:rPr>
            <w:t>samt renovering af eksisterende signalanlæg</w:t>
          </w:r>
        </w:p>
        <w:p w14:paraId="2A5BB588" w14:textId="77777777" w:rsidR="006147D5" w:rsidRDefault="006147D5" w:rsidP="006147D5">
          <w:pPr>
            <w:jc w:val="center"/>
            <w:rPr>
              <w:rFonts w:asciiTheme="minorHAnsi" w:hAnsiTheme="minorHAnsi" w:cstheme="minorHAnsi"/>
              <w:sz w:val="40"/>
              <w:szCs w:val="40"/>
            </w:rPr>
          </w:pPr>
          <w:r>
            <w:rPr>
              <w:rFonts w:asciiTheme="minorHAnsi" w:hAnsiTheme="minorHAnsi" w:cstheme="minorHAnsi"/>
              <w:sz w:val="40"/>
              <w:szCs w:val="40"/>
            </w:rPr>
            <w:t>ti</w:t>
          </w:r>
          <w:r w:rsidRPr="00540D69">
            <w:rPr>
              <w:rFonts w:asciiTheme="minorHAnsi" w:hAnsiTheme="minorHAnsi" w:cstheme="minorHAnsi"/>
              <w:sz w:val="40"/>
              <w:szCs w:val="40"/>
            </w:rPr>
            <w:t>l Esbjerg Kommune</w:t>
          </w:r>
        </w:p>
        <w:p w14:paraId="1B4FF50E" w14:textId="77777777" w:rsidR="006147D5" w:rsidRPr="00540D69" w:rsidRDefault="006147D5" w:rsidP="006147D5">
          <w:pPr>
            <w:jc w:val="center"/>
            <w:rPr>
              <w:rFonts w:asciiTheme="minorHAnsi" w:hAnsiTheme="minorHAnsi" w:cstheme="minorHAnsi"/>
              <w:sz w:val="40"/>
              <w:szCs w:val="40"/>
            </w:rPr>
          </w:pPr>
          <w:r w:rsidRPr="007A26FE">
            <w:rPr>
              <w:rFonts w:asciiTheme="minorHAnsi" w:hAnsiTheme="minorHAnsi" w:cstheme="minorHAnsi"/>
              <w:sz w:val="40"/>
              <w:szCs w:val="40"/>
            </w:rPr>
            <w:t>Etape 4</w:t>
          </w:r>
        </w:p>
        <w:p w14:paraId="7C50EC26" w14:textId="6578DAF9" w:rsidR="00EE20B1" w:rsidRPr="00540D69" w:rsidRDefault="00EE20B1" w:rsidP="006147D5">
          <w:pPr>
            <w:spacing w:line="360" w:lineRule="auto"/>
            <w:jc w:val="center"/>
            <w:rPr>
              <w:rFonts w:asciiTheme="minorHAnsi" w:hAnsiTheme="minorHAnsi" w:cstheme="minorHAnsi"/>
              <w:sz w:val="40"/>
              <w:szCs w:val="40"/>
            </w:rPr>
          </w:pPr>
        </w:p>
        <w:p w14:paraId="74C96F1C" w14:textId="208AF30D" w:rsidR="00AF6665" w:rsidRPr="001172C4" w:rsidRDefault="00317485" w:rsidP="003A5B08">
          <w:pPr>
            <w:tabs>
              <w:tab w:val="clear" w:pos="879"/>
            </w:tabs>
            <w:spacing w:line="276" w:lineRule="auto"/>
            <w:jc w:val="left"/>
            <w:rPr>
              <w:rFonts w:asciiTheme="minorHAnsi" w:hAnsiTheme="minorHAnsi" w:cstheme="minorHAnsi"/>
            </w:rPr>
          </w:pPr>
          <w:r w:rsidRPr="001172C4">
            <w:rPr>
              <w:rFonts w:asciiTheme="minorHAnsi" w:hAnsiTheme="minorHAnsi" w:cstheme="minorHAnsi"/>
            </w:rPr>
            <w:br w:type="page"/>
          </w:r>
        </w:p>
      </w:sdtContent>
    </w:sdt>
    <w:tbl>
      <w:tblPr>
        <w:tblpPr w:leftFromText="141" w:rightFromText="141" w:horzAnchor="margin" w:tblpY="553"/>
        <w:tblW w:w="9751" w:type="dxa"/>
        <w:tblLook w:val="01E0" w:firstRow="1" w:lastRow="1" w:firstColumn="1" w:lastColumn="1" w:noHBand="0" w:noVBand="0"/>
      </w:tblPr>
      <w:tblGrid>
        <w:gridCol w:w="4962"/>
        <w:gridCol w:w="4789"/>
      </w:tblGrid>
      <w:tr w:rsidR="001172C4" w:rsidRPr="001172C4" w14:paraId="637643E2" w14:textId="77777777" w:rsidTr="000D400F">
        <w:tc>
          <w:tcPr>
            <w:tcW w:w="4962" w:type="dxa"/>
            <w:shd w:val="clear" w:color="auto" w:fill="auto"/>
          </w:tcPr>
          <w:p w14:paraId="508369C7" w14:textId="26820841" w:rsidR="001172C4" w:rsidRPr="001172C4" w:rsidRDefault="001172C4" w:rsidP="00A97D75">
            <w:pPr>
              <w:pStyle w:val="HortenNiveau1"/>
              <w:numPr>
                <w:ilvl w:val="0"/>
                <w:numId w:val="0"/>
              </w:numPr>
              <w:spacing w:line="276" w:lineRule="auto"/>
              <w:ind w:left="567" w:hanging="567"/>
              <w:jc w:val="center"/>
              <w:rPr>
                <w:b/>
              </w:rPr>
            </w:pPr>
            <w:bookmarkStart w:id="0" w:name="_Toc532917240"/>
            <w:r w:rsidRPr="001172C4">
              <w:rPr>
                <w:b/>
              </w:rPr>
              <w:lastRenderedPageBreak/>
              <w:t>Almindelige betingelser</w:t>
            </w:r>
            <w:bookmarkEnd w:id="0"/>
          </w:p>
        </w:tc>
        <w:tc>
          <w:tcPr>
            <w:tcW w:w="4789" w:type="dxa"/>
          </w:tcPr>
          <w:p w14:paraId="5C7DDC38" w14:textId="0E8885CF" w:rsidR="001172C4" w:rsidRPr="00A1363E" w:rsidRDefault="009602D3" w:rsidP="009602D3">
            <w:pPr>
              <w:pStyle w:val="HortenDokumenttitel"/>
              <w:spacing w:after="120" w:line="276" w:lineRule="auto"/>
              <w:jc w:val="center"/>
              <w:rPr>
                <w:rFonts w:asciiTheme="minorHAnsi" w:hAnsiTheme="minorHAnsi" w:cstheme="minorHAnsi"/>
                <w:b w:val="0"/>
                <w:caps w:val="0"/>
                <w:sz w:val="22"/>
                <w:szCs w:val="22"/>
              </w:rPr>
            </w:pPr>
            <w:r w:rsidRPr="009602D3">
              <w:rPr>
                <w:sz w:val="22"/>
                <w:szCs w:val="22"/>
              </w:rPr>
              <w:t>særlige betingelser</w:t>
            </w:r>
          </w:p>
        </w:tc>
      </w:tr>
      <w:tr w:rsidR="001172C4" w:rsidRPr="001172C4" w14:paraId="5772DB30" w14:textId="77777777" w:rsidTr="000D400F">
        <w:tc>
          <w:tcPr>
            <w:tcW w:w="4962" w:type="dxa"/>
            <w:shd w:val="clear" w:color="auto" w:fill="auto"/>
          </w:tcPr>
          <w:p w14:paraId="10CEC11E" w14:textId="22DB14D3" w:rsidR="001172C4" w:rsidRPr="00DA1B4A" w:rsidRDefault="000C2271" w:rsidP="00A97D75">
            <w:pPr>
              <w:pStyle w:val="HortenNiveau2"/>
              <w:numPr>
                <w:ilvl w:val="0"/>
                <w:numId w:val="29"/>
              </w:numPr>
              <w:spacing w:line="276" w:lineRule="auto"/>
              <w:ind w:left="321" w:hanging="321"/>
              <w:jc w:val="center"/>
              <w:rPr>
                <w:b/>
              </w:rPr>
            </w:pPr>
            <w:r>
              <w:rPr>
                <w:b/>
              </w:rPr>
              <w:t>AFTALEGRUNDLAGET</w:t>
            </w:r>
          </w:p>
        </w:tc>
        <w:tc>
          <w:tcPr>
            <w:tcW w:w="4789" w:type="dxa"/>
          </w:tcPr>
          <w:p w14:paraId="66D36913" w14:textId="77777777" w:rsidR="001172C4" w:rsidRPr="00A1363E" w:rsidRDefault="001172C4"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03BA3767" w14:textId="77777777" w:rsidTr="000D400F">
        <w:tc>
          <w:tcPr>
            <w:tcW w:w="4962" w:type="dxa"/>
            <w:shd w:val="clear" w:color="auto" w:fill="auto"/>
          </w:tcPr>
          <w:p w14:paraId="28F9BCEF" w14:textId="77777777" w:rsidR="00AF6665" w:rsidRPr="001172C4" w:rsidRDefault="00AF6665" w:rsidP="00A97D75">
            <w:pPr>
              <w:pStyle w:val="HortenDokumenttitel"/>
              <w:spacing w:after="120" w:line="276" w:lineRule="auto"/>
              <w:jc w:val="center"/>
              <w:rPr>
                <w:rFonts w:asciiTheme="minorHAnsi" w:hAnsiTheme="minorHAnsi" w:cstheme="minorHAnsi"/>
                <w:caps w:val="0"/>
                <w:sz w:val="22"/>
                <w:szCs w:val="22"/>
              </w:rPr>
            </w:pPr>
            <w:r w:rsidRPr="001172C4">
              <w:rPr>
                <w:rFonts w:asciiTheme="minorHAnsi" w:hAnsiTheme="minorHAnsi" w:cstheme="minorHAnsi"/>
                <w:caps w:val="0"/>
                <w:sz w:val="22"/>
                <w:szCs w:val="22"/>
              </w:rPr>
              <w:t>Anvendelse</w:t>
            </w:r>
          </w:p>
        </w:tc>
        <w:tc>
          <w:tcPr>
            <w:tcW w:w="4789" w:type="dxa"/>
          </w:tcPr>
          <w:p w14:paraId="0FD1EE93"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7A49EE7D" w14:textId="77777777" w:rsidTr="000D400F">
        <w:tc>
          <w:tcPr>
            <w:tcW w:w="4962" w:type="dxa"/>
            <w:shd w:val="clear" w:color="auto" w:fill="auto"/>
          </w:tcPr>
          <w:p w14:paraId="0FE80706" w14:textId="57B14FEC"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b/>
                <w:caps/>
                <w:szCs w:val="22"/>
              </w:rPr>
            </w:pPr>
            <w:r w:rsidRPr="00851646">
              <w:rPr>
                <w:rFonts w:asciiTheme="minorHAnsi" w:hAnsiTheme="minorHAnsi" w:cstheme="minorHAnsi"/>
                <w:b/>
                <w:szCs w:val="22"/>
              </w:rPr>
              <w:t>§ 1</w:t>
            </w:r>
            <w:r w:rsidR="003A54BF" w:rsidRPr="00851646">
              <w:rPr>
                <w:rFonts w:asciiTheme="minorHAnsi" w:hAnsiTheme="minorHAnsi" w:cstheme="minorHAnsi"/>
                <w:b/>
                <w:szCs w:val="22"/>
              </w:rPr>
              <w:t>.</w:t>
            </w:r>
            <w:r w:rsidRPr="001172C4">
              <w:rPr>
                <w:rFonts w:asciiTheme="minorHAnsi" w:hAnsiTheme="minorHAnsi" w:cstheme="minorHAnsi"/>
                <w:szCs w:val="22"/>
              </w:rPr>
              <w:t xml:space="preserve"> Almindelige betingelser er udarbejdet med henblik på aftaler om arbejder og leverancer i bygge- og anlægsvirksomhed, hvor bygherren ikke er forbruger. Betingelserne finder anvendelse, når de er vedtaget af aftalens parter. </w:t>
            </w:r>
          </w:p>
        </w:tc>
        <w:tc>
          <w:tcPr>
            <w:tcW w:w="4789" w:type="dxa"/>
          </w:tcPr>
          <w:p w14:paraId="61C45DDF" w14:textId="026481E5" w:rsidR="003A5B08" w:rsidRPr="009037D6" w:rsidRDefault="003A5B08" w:rsidP="00B57D92">
            <w:pPr>
              <w:pStyle w:val="HortenDokumenttitel"/>
              <w:spacing w:after="120" w:line="276" w:lineRule="auto"/>
              <w:rPr>
                <w:rFonts w:asciiTheme="minorHAnsi" w:hAnsiTheme="minorHAnsi" w:cstheme="minorHAnsi"/>
                <w:b w:val="0"/>
                <w:caps w:val="0"/>
                <w:sz w:val="22"/>
                <w:szCs w:val="22"/>
              </w:rPr>
            </w:pPr>
            <w:r w:rsidRPr="009037D6">
              <w:rPr>
                <w:rFonts w:asciiTheme="minorHAnsi" w:hAnsiTheme="minorHAnsi" w:cstheme="minorHAnsi"/>
                <w:b w:val="0"/>
                <w:caps w:val="0"/>
                <w:sz w:val="22"/>
                <w:szCs w:val="22"/>
              </w:rPr>
              <w:t>Dokumentet er baseret på Almindelige betingelser for arbejder og leverancer i bygge- og anlægsvirksomhed (AB 18).</w:t>
            </w:r>
          </w:p>
          <w:p w14:paraId="536239A2" w14:textId="06657029" w:rsidR="00AF6665" w:rsidRPr="00F31A62" w:rsidRDefault="003A5B08" w:rsidP="009C3833">
            <w:pPr>
              <w:pStyle w:val="HortenDokumenttitel"/>
              <w:spacing w:after="120" w:line="276" w:lineRule="auto"/>
              <w:rPr>
                <w:rFonts w:asciiTheme="minorHAnsi" w:hAnsiTheme="minorHAnsi" w:cstheme="minorHAnsi"/>
                <w:b w:val="0"/>
                <w:i/>
                <w:caps w:val="0"/>
                <w:color w:val="FF0000"/>
                <w:sz w:val="22"/>
                <w:szCs w:val="22"/>
              </w:rPr>
            </w:pPr>
            <w:r w:rsidRPr="009037D6">
              <w:rPr>
                <w:rFonts w:asciiTheme="minorHAnsi" w:hAnsiTheme="minorHAnsi" w:cstheme="minorHAnsi"/>
                <w:b w:val="0"/>
                <w:caps w:val="0"/>
                <w:sz w:val="22"/>
                <w:szCs w:val="22"/>
              </w:rPr>
              <w:t>Nærværende Almindelige og Særlige Betingelser bestående af Almindelige betingelser for arbejder og leverancer i bygge- og anlægsvirksomhed (AB 18) og Særlige Betingelser danner det juridiske grundlag for entreprisen.</w:t>
            </w:r>
            <w:r w:rsidR="00F31A62">
              <w:rPr>
                <w:rFonts w:asciiTheme="minorHAnsi" w:hAnsiTheme="minorHAnsi" w:cstheme="minorHAnsi"/>
                <w:b w:val="0"/>
                <w:caps w:val="0"/>
                <w:sz w:val="22"/>
                <w:szCs w:val="22"/>
              </w:rPr>
              <w:t xml:space="preserve"> </w:t>
            </w:r>
          </w:p>
        </w:tc>
      </w:tr>
      <w:tr w:rsidR="00AF6665" w:rsidRPr="001172C4" w14:paraId="1922430C" w14:textId="77777777" w:rsidTr="000D400F">
        <w:tc>
          <w:tcPr>
            <w:tcW w:w="4962" w:type="dxa"/>
            <w:shd w:val="clear" w:color="auto" w:fill="auto"/>
          </w:tcPr>
          <w:p w14:paraId="014F2E2B"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Fravigelse af betingelserne gælder kun, når det tydeligt og udtrykkeligt angives i aftalen, på hvilke punkter fravigelse skal ske.</w:t>
            </w:r>
          </w:p>
        </w:tc>
        <w:tc>
          <w:tcPr>
            <w:tcW w:w="4789" w:type="dxa"/>
          </w:tcPr>
          <w:p w14:paraId="6BA5CC18" w14:textId="21BCEE90" w:rsidR="00AF6665" w:rsidRPr="009037D6" w:rsidRDefault="00A538CC" w:rsidP="00A97D75">
            <w:pPr>
              <w:pStyle w:val="HortenDokumenttitel"/>
              <w:spacing w:after="120" w:line="276" w:lineRule="auto"/>
              <w:rPr>
                <w:rFonts w:asciiTheme="minorHAnsi" w:hAnsiTheme="minorHAnsi" w:cstheme="minorHAnsi"/>
                <w:b w:val="0"/>
                <w:caps w:val="0"/>
                <w:sz w:val="22"/>
                <w:szCs w:val="22"/>
              </w:rPr>
            </w:pPr>
            <w:r w:rsidRPr="009037D6">
              <w:rPr>
                <w:rFonts w:asciiTheme="minorHAnsi" w:hAnsiTheme="minorHAnsi" w:cstheme="minorHAnsi"/>
                <w:b w:val="0"/>
                <w:caps w:val="0"/>
                <w:sz w:val="22"/>
                <w:szCs w:val="22"/>
              </w:rPr>
              <w:t xml:space="preserve">Denne højre spalte indeholder </w:t>
            </w:r>
            <w:r w:rsidR="003A5B08" w:rsidRPr="009037D6">
              <w:rPr>
                <w:rFonts w:asciiTheme="minorHAnsi" w:hAnsiTheme="minorHAnsi" w:cstheme="minorHAnsi"/>
                <w:b w:val="0"/>
                <w:caps w:val="0"/>
                <w:sz w:val="22"/>
                <w:szCs w:val="22"/>
              </w:rPr>
              <w:t>b</w:t>
            </w:r>
            <w:r w:rsidRPr="009037D6">
              <w:rPr>
                <w:rFonts w:asciiTheme="minorHAnsi" w:hAnsiTheme="minorHAnsi" w:cstheme="minorHAnsi"/>
                <w:b w:val="0"/>
                <w:caps w:val="0"/>
                <w:sz w:val="22"/>
                <w:szCs w:val="22"/>
              </w:rPr>
              <w:t>ygherre</w:t>
            </w:r>
            <w:r w:rsidR="003A5B08" w:rsidRPr="009037D6">
              <w:rPr>
                <w:rFonts w:asciiTheme="minorHAnsi" w:hAnsiTheme="minorHAnsi" w:cstheme="minorHAnsi"/>
                <w:b w:val="0"/>
                <w:caps w:val="0"/>
                <w:sz w:val="22"/>
                <w:szCs w:val="22"/>
              </w:rPr>
              <w:t>n</w:t>
            </w:r>
            <w:r w:rsidRPr="009037D6">
              <w:rPr>
                <w:rFonts w:asciiTheme="minorHAnsi" w:hAnsiTheme="minorHAnsi" w:cstheme="minorHAnsi"/>
                <w:b w:val="0"/>
                <w:caps w:val="0"/>
                <w:sz w:val="22"/>
                <w:szCs w:val="22"/>
              </w:rPr>
              <w:t xml:space="preserve">s særlige betingelser </w:t>
            </w:r>
            <w:r w:rsidR="0085034A" w:rsidRPr="009037D6">
              <w:rPr>
                <w:rFonts w:asciiTheme="minorHAnsi" w:hAnsiTheme="minorHAnsi" w:cstheme="minorHAnsi"/>
                <w:b w:val="0"/>
                <w:caps w:val="0"/>
                <w:sz w:val="22"/>
                <w:szCs w:val="22"/>
              </w:rPr>
              <w:t xml:space="preserve">- </w:t>
            </w:r>
            <w:r w:rsidRPr="009037D6">
              <w:rPr>
                <w:rFonts w:asciiTheme="minorHAnsi" w:hAnsiTheme="minorHAnsi" w:cstheme="minorHAnsi"/>
                <w:b w:val="0"/>
                <w:caps w:val="0"/>
                <w:sz w:val="22"/>
                <w:szCs w:val="22"/>
              </w:rPr>
              <w:t xml:space="preserve">tilføjelser, </w:t>
            </w:r>
            <w:r w:rsidR="0085034A" w:rsidRPr="009037D6">
              <w:rPr>
                <w:rFonts w:asciiTheme="minorHAnsi" w:hAnsiTheme="minorHAnsi" w:cstheme="minorHAnsi"/>
                <w:b w:val="0"/>
                <w:caps w:val="0"/>
                <w:sz w:val="22"/>
                <w:szCs w:val="22"/>
              </w:rPr>
              <w:t xml:space="preserve">fravigelser og </w:t>
            </w:r>
            <w:r w:rsidRPr="009037D6">
              <w:rPr>
                <w:rFonts w:asciiTheme="minorHAnsi" w:hAnsiTheme="minorHAnsi" w:cstheme="minorHAnsi"/>
                <w:b w:val="0"/>
                <w:caps w:val="0"/>
                <w:sz w:val="22"/>
                <w:szCs w:val="22"/>
              </w:rPr>
              <w:t>præciseringer</w:t>
            </w:r>
            <w:r w:rsidR="0085034A" w:rsidRPr="009037D6">
              <w:rPr>
                <w:rFonts w:asciiTheme="minorHAnsi" w:hAnsiTheme="minorHAnsi" w:cstheme="minorHAnsi"/>
                <w:b w:val="0"/>
                <w:caps w:val="0"/>
                <w:sz w:val="22"/>
                <w:szCs w:val="22"/>
              </w:rPr>
              <w:t xml:space="preserve"> -</w:t>
            </w:r>
            <w:r w:rsidRPr="009037D6">
              <w:rPr>
                <w:rFonts w:asciiTheme="minorHAnsi" w:hAnsiTheme="minorHAnsi" w:cstheme="minorHAnsi"/>
                <w:b w:val="0"/>
                <w:caps w:val="0"/>
                <w:sz w:val="22"/>
                <w:szCs w:val="22"/>
              </w:rPr>
              <w:t xml:space="preserve"> til AB 18. Ved modstrid eller anden fortolkningstvivl mellem AB 18 og de i højre spalte anførte særlige betingelser, gælder de særlige betingelser (højre spalte) forud for AB 18 (venstre spalte). </w:t>
            </w:r>
          </w:p>
          <w:p w14:paraId="52939899" w14:textId="77777777" w:rsidR="00955DAE" w:rsidRPr="009037D6" w:rsidRDefault="00955DAE" w:rsidP="00A97D75">
            <w:pPr>
              <w:spacing w:line="276" w:lineRule="auto"/>
            </w:pPr>
            <w:r w:rsidRPr="009037D6">
              <w:t>Henvisninger til en bestemmelse i nærværende Almindelige og Særlige Betingelser omfatter såvel bestemmelsen i AB 18 som bestemmelsen i de Særlige Betingelser. Dette gælder også, hvis henvisningen står i et andet dokument.</w:t>
            </w:r>
          </w:p>
          <w:p w14:paraId="55AAEBBB" w14:textId="0A72A80E" w:rsidR="00955DAE" w:rsidRPr="00955DAE" w:rsidRDefault="00955DAE" w:rsidP="00A97D75">
            <w:pPr>
              <w:spacing w:line="276" w:lineRule="auto"/>
            </w:pPr>
          </w:p>
        </w:tc>
      </w:tr>
      <w:tr w:rsidR="00AF6665" w:rsidRPr="001172C4" w14:paraId="3E284A4C" w14:textId="77777777" w:rsidTr="000D400F">
        <w:tc>
          <w:tcPr>
            <w:tcW w:w="4962" w:type="dxa"/>
            <w:shd w:val="clear" w:color="auto" w:fill="auto"/>
          </w:tcPr>
          <w:p w14:paraId="5272E7B1" w14:textId="77777777" w:rsidR="00AF6665" w:rsidRPr="001172C4" w:rsidRDefault="00AF6665" w:rsidP="00A97D75">
            <w:pPr>
              <w:pStyle w:val="HortenDokumenttitel"/>
              <w:spacing w:after="120" w:line="276" w:lineRule="auto"/>
              <w:jc w:val="center"/>
              <w:rPr>
                <w:rFonts w:asciiTheme="minorHAnsi" w:hAnsiTheme="minorHAnsi" w:cstheme="minorHAnsi"/>
                <w:sz w:val="22"/>
                <w:szCs w:val="22"/>
              </w:rPr>
            </w:pPr>
            <w:r w:rsidRPr="001172C4">
              <w:rPr>
                <w:rFonts w:asciiTheme="minorHAnsi" w:hAnsiTheme="minorHAnsi" w:cstheme="minorHAnsi"/>
                <w:caps w:val="0"/>
                <w:sz w:val="22"/>
                <w:szCs w:val="22"/>
              </w:rPr>
              <w:t>Definitioner</w:t>
            </w:r>
          </w:p>
        </w:tc>
        <w:tc>
          <w:tcPr>
            <w:tcW w:w="4789" w:type="dxa"/>
          </w:tcPr>
          <w:p w14:paraId="1D2F6451"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04C6CF13" w14:textId="77777777" w:rsidTr="000D400F">
        <w:tc>
          <w:tcPr>
            <w:tcW w:w="4962" w:type="dxa"/>
            <w:shd w:val="clear" w:color="auto" w:fill="auto"/>
          </w:tcPr>
          <w:p w14:paraId="2AB71B67"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851646">
              <w:rPr>
                <w:rFonts w:asciiTheme="minorHAnsi" w:hAnsiTheme="minorHAnsi" w:cstheme="minorHAnsi"/>
                <w:b/>
                <w:bCs/>
                <w:szCs w:val="22"/>
              </w:rPr>
              <w:t>§ 2.</w:t>
            </w:r>
            <w:r w:rsidRPr="001172C4">
              <w:rPr>
                <w:rFonts w:asciiTheme="minorHAnsi" w:hAnsiTheme="minorHAnsi" w:cstheme="minorHAnsi"/>
                <w:b/>
                <w:bCs/>
                <w:szCs w:val="22"/>
              </w:rPr>
              <w:t xml:space="preserve"> </w:t>
            </w:r>
            <w:r w:rsidRPr="001172C4">
              <w:rPr>
                <w:rFonts w:asciiTheme="minorHAnsi" w:hAnsiTheme="minorHAnsi" w:cstheme="minorHAnsi"/>
                <w:szCs w:val="22"/>
              </w:rPr>
              <w:t>Ved leverancer forstås ”bygherren” som køberen og ”entreprenøren” som sælgeren. Ved underentrepriseforhold forstås ”bygherren” som entreprenøren og ”entreprenøren” som underentreprenøren.</w:t>
            </w:r>
          </w:p>
        </w:tc>
        <w:tc>
          <w:tcPr>
            <w:tcW w:w="4789" w:type="dxa"/>
          </w:tcPr>
          <w:p w14:paraId="4DA3176F" w14:textId="7C22DDBD" w:rsidR="008211E4" w:rsidRPr="008211E4" w:rsidRDefault="008211E4" w:rsidP="008211E4">
            <w:pPr>
              <w:rPr>
                <w:i/>
              </w:rPr>
            </w:pPr>
          </w:p>
        </w:tc>
      </w:tr>
      <w:tr w:rsidR="00AF6665" w:rsidRPr="001172C4" w14:paraId="31946986" w14:textId="77777777" w:rsidTr="000D400F">
        <w:tc>
          <w:tcPr>
            <w:tcW w:w="4962" w:type="dxa"/>
            <w:shd w:val="clear" w:color="auto" w:fill="auto"/>
          </w:tcPr>
          <w:p w14:paraId="5A02C5E5"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Ved ”arbejde” forstås også entreprenørens levering af materialer mv., uanset om entreprenøren som led i arbejdet skal indbygge dem eller alene gennemføre en leverance.</w:t>
            </w:r>
          </w:p>
        </w:tc>
        <w:tc>
          <w:tcPr>
            <w:tcW w:w="4789" w:type="dxa"/>
          </w:tcPr>
          <w:p w14:paraId="376ED2A9"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06211AAB" w14:textId="77777777" w:rsidTr="000D400F">
        <w:tc>
          <w:tcPr>
            <w:tcW w:w="4962" w:type="dxa"/>
            <w:shd w:val="clear" w:color="auto" w:fill="auto"/>
          </w:tcPr>
          <w:p w14:paraId="25A10223"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Ved ”arbejde” forstås også projektering, som entreprenøren skal udføre, og ved ”underentre</w:t>
            </w:r>
            <w:r w:rsidRPr="001172C4">
              <w:rPr>
                <w:rFonts w:asciiTheme="minorHAnsi" w:hAnsiTheme="minorHAnsi" w:cstheme="minorHAnsi"/>
                <w:szCs w:val="22"/>
              </w:rPr>
              <w:lastRenderedPageBreak/>
              <w:t>prise” og ”underentreprenører” også teknisk rådgivning og rådgivere antaget af entreprenøren til at bistå med denne projektering.</w:t>
            </w:r>
          </w:p>
        </w:tc>
        <w:tc>
          <w:tcPr>
            <w:tcW w:w="4789" w:type="dxa"/>
          </w:tcPr>
          <w:p w14:paraId="2CDBC4FE"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6A8A10D6" w14:textId="77777777" w:rsidTr="000D400F">
        <w:tc>
          <w:tcPr>
            <w:tcW w:w="4962" w:type="dxa"/>
            <w:shd w:val="clear" w:color="auto" w:fill="auto"/>
          </w:tcPr>
          <w:p w14:paraId="3F08D628"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4. Ved ”grænseflade” mellem arbejder forstås den del af et arbejde, der grænser op til et andet arbejde og er afhængig af eller har betydning for dettes udformning, </w:t>
            </w:r>
            <w:proofErr w:type="gramStart"/>
            <w:r w:rsidRPr="001172C4">
              <w:rPr>
                <w:rFonts w:asciiTheme="minorHAnsi" w:hAnsiTheme="minorHAnsi" w:cstheme="minorHAnsi"/>
                <w:szCs w:val="22"/>
              </w:rPr>
              <w:t>således at</w:t>
            </w:r>
            <w:proofErr w:type="gramEnd"/>
            <w:r w:rsidRPr="001172C4">
              <w:rPr>
                <w:rFonts w:asciiTheme="minorHAnsi" w:hAnsiTheme="minorHAnsi" w:cstheme="minorHAnsi"/>
                <w:szCs w:val="22"/>
              </w:rPr>
              <w:t xml:space="preserve"> der er behov for indbyrdes koordinering. Forholdet til eksisterende bygninger eller anlæg kan også udgøre en grænseflade.</w:t>
            </w:r>
          </w:p>
        </w:tc>
        <w:tc>
          <w:tcPr>
            <w:tcW w:w="4789" w:type="dxa"/>
          </w:tcPr>
          <w:p w14:paraId="510C93AC"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50DD01F9" w14:textId="77777777" w:rsidTr="000D400F">
        <w:tc>
          <w:tcPr>
            <w:tcW w:w="4962" w:type="dxa"/>
            <w:shd w:val="clear" w:color="auto" w:fill="auto"/>
          </w:tcPr>
          <w:p w14:paraId="4DB4DC66"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Ved ”bygherrens tilsyn” forstås dennes byggeledelse, fagtilsyn eller andre tilsynsførende, som er særligt udpeget af bygherren. I bestemmelser, hvorefter ”bygherren” kan eller skal foretage en handling eller modtage en meddelelse, kan bygherren overlade dette til tilsynet eller anden repræsentant for bygherren.</w:t>
            </w:r>
          </w:p>
        </w:tc>
        <w:tc>
          <w:tcPr>
            <w:tcW w:w="4789" w:type="dxa"/>
          </w:tcPr>
          <w:p w14:paraId="2E781C28"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3AAB82F8" w14:textId="77777777" w:rsidTr="000D400F">
        <w:tc>
          <w:tcPr>
            <w:tcW w:w="4962" w:type="dxa"/>
            <w:shd w:val="clear" w:color="auto" w:fill="auto"/>
          </w:tcPr>
          <w:p w14:paraId="49A18652"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Ved ”kvalitetssikring” forstås aktiviteter, som har til formål at forebygge mangler i et byggeri og sikre, at en valgt kvalitet fastholdes under projektering og udførelse.</w:t>
            </w:r>
          </w:p>
        </w:tc>
        <w:tc>
          <w:tcPr>
            <w:tcW w:w="4789" w:type="dxa"/>
          </w:tcPr>
          <w:p w14:paraId="54AAE1F6"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3BB8A095" w14:textId="77777777" w:rsidTr="000D400F">
        <w:tc>
          <w:tcPr>
            <w:tcW w:w="4962" w:type="dxa"/>
            <w:shd w:val="clear" w:color="auto" w:fill="auto"/>
          </w:tcPr>
          <w:p w14:paraId="60CC2D72"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Ved ”granskning af et projekt” forstås en sammenhængende og systematisk gennemgang af et projekt som led i kvalitetssikring med henblik på at vurdere projektets evne til at opfylde kravene til projektet samt at identificere relevante problemer.</w:t>
            </w:r>
          </w:p>
        </w:tc>
        <w:tc>
          <w:tcPr>
            <w:tcW w:w="4789" w:type="dxa"/>
          </w:tcPr>
          <w:p w14:paraId="13F867F3"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077D4FDA" w14:textId="77777777" w:rsidTr="000D400F">
        <w:tc>
          <w:tcPr>
            <w:tcW w:w="4962" w:type="dxa"/>
            <w:shd w:val="clear" w:color="auto" w:fill="auto"/>
          </w:tcPr>
          <w:p w14:paraId="34F53CA9"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8. Beløbsangivelser er uden moms, medmindre andet er angivet.</w:t>
            </w:r>
          </w:p>
        </w:tc>
        <w:tc>
          <w:tcPr>
            <w:tcW w:w="4789" w:type="dxa"/>
          </w:tcPr>
          <w:p w14:paraId="3F24F2A4"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2C00E436" w14:textId="77777777" w:rsidTr="000D400F">
        <w:tc>
          <w:tcPr>
            <w:tcW w:w="4962" w:type="dxa"/>
            <w:shd w:val="clear" w:color="auto" w:fill="auto"/>
          </w:tcPr>
          <w:p w14:paraId="6D6D229A" w14:textId="050F8F25"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9. Ved ”arbejdsdage” forstås alle mandage til og med fredage, der ikke falder på en helligdag, 1. maj, grundlovsdag, juleaftensdag eller nytårsaftensdag.</w:t>
            </w:r>
          </w:p>
        </w:tc>
        <w:tc>
          <w:tcPr>
            <w:tcW w:w="4789" w:type="dxa"/>
          </w:tcPr>
          <w:p w14:paraId="0ED567EF"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5D7EB218" w14:textId="77777777" w:rsidTr="000D400F">
        <w:tc>
          <w:tcPr>
            <w:tcW w:w="4962" w:type="dxa"/>
            <w:shd w:val="clear" w:color="auto" w:fill="auto"/>
          </w:tcPr>
          <w:p w14:paraId="393FC1C9" w14:textId="56254DD4" w:rsidR="00AF6665" w:rsidRPr="001172C4" w:rsidRDefault="00AF6665" w:rsidP="00A97D75">
            <w:pPr>
              <w:pStyle w:val="HortenDokumenttitel"/>
              <w:spacing w:after="120" w:line="276" w:lineRule="auto"/>
              <w:jc w:val="center"/>
              <w:rPr>
                <w:rFonts w:asciiTheme="minorHAnsi" w:hAnsiTheme="minorHAnsi" w:cstheme="minorHAnsi"/>
                <w:b w:val="0"/>
                <w:sz w:val="22"/>
                <w:szCs w:val="22"/>
              </w:rPr>
            </w:pPr>
            <w:r w:rsidRPr="001172C4">
              <w:rPr>
                <w:rFonts w:asciiTheme="minorHAnsi" w:hAnsiTheme="minorHAnsi" w:cstheme="minorHAnsi"/>
                <w:caps w:val="0"/>
                <w:sz w:val="22"/>
                <w:szCs w:val="22"/>
              </w:rPr>
              <w:t>Lovvalg</w:t>
            </w:r>
          </w:p>
        </w:tc>
        <w:tc>
          <w:tcPr>
            <w:tcW w:w="4789" w:type="dxa"/>
          </w:tcPr>
          <w:p w14:paraId="5DFA1183"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415ADFE8" w14:textId="77777777" w:rsidTr="000D400F">
        <w:tc>
          <w:tcPr>
            <w:tcW w:w="4962" w:type="dxa"/>
            <w:shd w:val="clear" w:color="auto" w:fill="auto"/>
          </w:tcPr>
          <w:p w14:paraId="608324F3"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 3. </w:t>
            </w:r>
            <w:r w:rsidRPr="001172C4">
              <w:rPr>
                <w:rFonts w:asciiTheme="minorHAnsi" w:hAnsiTheme="minorHAnsi" w:cstheme="minorHAnsi"/>
                <w:szCs w:val="22"/>
              </w:rPr>
              <w:t xml:space="preserve">Retsforholdet skal i det hele behandles efter dansk </w:t>
            </w:r>
            <w:proofErr w:type="gramStart"/>
            <w:r w:rsidRPr="001172C4">
              <w:rPr>
                <w:rFonts w:asciiTheme="minorHAnsi" w:hAnsiTheme="minorHAnsi" w:cstheme="minorHAnsi"/>
                <w:szCs w:val="22"/>
              </w:rPr>
              <w:t>rets regler</w:t>
            </w:r>
            <w:proofErr w:type="gramEnd"/>
            <w:r w:rsidRPr="001172C4">
              <w:rPr>
                <w:rFonts w:asciiTheme="minorHAnsi" w:hAnsiTheme="minorHAnsi" w:cstheme="minorHAnsi"/>
                <w:szCs w:val="22"/>
              </w:rPr>
              <w:t>.</w:t>
            </w:r>
          </w:p>
        </w:tc>
        <w:tc>
          <w:tcPr>
            <w:tcW w:w="4789" w:type="dxa"/>
          </w:tcPr>
          <w:p w14:paraId="222D5D24"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64A5AEE9" w14:textId="77777777" w:rsidTr="000D400F">
        <w:tc>
          <w:tcPr>
            <w:tcW w:w="4962" w:type="dxa"/>
            <w:shd w:val="clear" w:color="auto" w:fill="auto"/>
          </w:tcPr>
          <w:p w14:paraId="564C991A" w14:textId="6B8BE558" w:rsidR="00AF6665" w:rsidRPr="001172C4" w:rsidRDefault="00AF6665" w:rsidP="00A97D75">
            <w:pPr>
              <w:pStyle w:val="HortenDokumenttitel"/>
              <w:spacing w:after="120" w:line="276" w:lineRule="auto"/>
              <w:jc w:val="center"/>
              <w:rPr>
                <w:rFonts w:asciiTheme="minorHAnsi" w:hAnsiTheme="minorHAnsi" w:cstheme="minorHAnsi"/>
                <w:b w:val="0"/>
                <w:sz w:val="22"/>
                <w:szCs w:val="22"/>
              </w:rPr>
            </w:pPr>
            <w:r w:rsidRPr="001172C4">
              <w:rPr>
                <w:rFonts w:asciiTheme="minorHAnsi" w:hAnsiTheme="minorHAnsi" w:cstheme="minorHAnsi"/>
                <w:caps w:val="0"/>
                <w:sz w:val="22"/>
                <w:szCs w:val="22"/>
              </w:rPr>
              <w:t>Bygherrens udbud</w:t>
            </w:r>
          </w:p>
        </w:tc>
        <w:tc>
          <w:tcPr>
            <w:tcW w:w="4789" w:type="dxa"/>
          </w:tcPr>
          <w:p w14:paraId="539A61C5"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27F3EBB7" w14:textId="77777777" w:rsidTr="000D400F">
        <w:tc>
          <w:tcPr>
            <w:tcW w:w="4962" w:type="dxa"/>
            <w:shd w:val="clear" w:color="auto" w:fill="auto"/>
          </w:tcPr>
          <w:p w14:paraId="43341382"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 4. </w:t>
            </w:r>
            <w:r w:rsidRPr="001172C4">
              <w:rPr>
                <w:rFonts w:asciiTheme="minorHAnsi" w:hAnsiTheme="minorHAnsi" w:cstheme="minorHAnsi"/>
                <w:szCs w:val="22"/>
              </w:rPr>
              <w:t>Ved udbud forstås bygherrens opfordring til at afgive tilbud.</w:t>
            </w:r>
          </w:p>
        </w:tc>
        <w:tc>
          <w:tcPr>
            <w:tcW w:w="4789" w:type="dxa"/>
          </w:tcPr>
          <w:p w14:paraId="3FDD4D86" w14:textId="46133E5D" w:rsidR="00AF6665" w:rsidRPr="0030385B" w:rsidRDefault="00AF6665" w:rsidP="00A97D75">
            <w:pPr>
              <w:spacing w:line="276" w:lineRule="auto"/>
            </w:pPr>
          </w:p>
        </w:tc>
      </w:tr>
      <w:tr w:rsidR="00AF6665" w:rsidRPr="001172C4" w14:paraId="7221348D" w14:textId="77777777" w:rsidTr="000D400F">
        <w:tc>
          <w:tcPr>
            <w:tcW w:w="4962" w:type="dxa"/>
            <w:shd w:val="clear" w:color="auto" w:fill="auto"/>
          </w:tcPr>
          <w:p w14:paraId="53A6A3BF" w14:textId="69908866"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Der bydes på grundlag af de oplysninger, som er indeholdt i udbudsmaterialet. Materialet skal </w:t>
            </w:r>
            <w:r w:rsidRPr="001172C4">
              <w:rPr>
                <w:rFonts w:asciiTheme="minorHAnsi" w:hAnsiTheme="minorHAnsi" w:cstheme="minorHAnsi"/>
                <w:szCs w:val="22"/>
              </w:rPr>
              <w:lastRenderedPageBreak/>
              <w:t>være entydigt formuleret. Afhængigt af materialets detaljeringsgrad og kravene til entreprenørprojektering skal det være udformet således, at der er klarhed over ydelser og vilkår.</w:t>
            </w:r>
          </w:p>
        </w:tc>
        <w:tc>
          <w:tcPr>
            <w:tcW w:w="4789" w:type="dxa"/>
          </w:tcPr>
          <w:p w14:paraId="3AE4AF2D"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6F669CD4" w14:textId="77777777" w:rsidTr="000D400F">
        <w:tc>
          <w:tcPr>
            <w:tcW w:w="4962" w:type="dxa"/>
            <w:shd w:val="clear" w:color="auto" w:fill="auto"/>
          </w:tcPr>
          <w:p w14:paraId="7EE9F1F1" w14:textId="14124180"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Udbudsmaterialet skal indeholde oplysning om, hvorvidt entreprenøren skal udføre projektering, og i givet fald i hvilket omfang.</w:t>
            </w:r>
          </w:p>
        </w:tc>
        <w:tc>
          <w:tcPr>
            <w:tcW w:w="4789" w:type="dxa"/>
          </w:tcPr>
          <w:p w14:paraId="6FF399F7" w14:textId="273AFADE" w:rsidR="00AF6665" w:rsidRPr="00F070DC" w:rsidRDefault="00AF6665" w:rsidP="00A97D75">
            <w:pPr>
              <w:pStyle w:val="HortenDokumenttitel"/>
              <w:spacing w:after="120" w:line="276" w:lineRule="auto"/>
              <w:rPr>
                <w:rFonts w:asciiTheme="minorHAnsi" w:hAnsiTheme="minorHAnsi" w:cstheme="minorHAnsi"/>
                <w:b w:val="0"/>
                <w:caps w:val="0"/>
                <w:strike/>
                <w:sz w:val="22"/>
                <w:szCs w:val="22"/>
              </w:rPr>
            </w:pPr>
          </w:p>
        </w:tc>
      </w:tr>
      <w:tr w:rsidR="00AF6665" w:rsidRPr="001172C4" w14:paraId="055864E1" w14:textId="77777777" w:rsidTr="000D400F">
        <w:tc>
          <w:tcPr>
            <w:tcW w:w="4962" w:type="dxa"/>
            <w:shd w:val="clear" w:color="auto" w:fill="auto"/>
          </w:tcPr>
          <w:p w14:paraId="4E9B53D8" w14:textId="1B2A96B3"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Udbudsmaterialet skal indeholde en hovedtidsplan, der skal angive</w:t>
            </w:r>
          </w:p>
          <w:p w14:paraId="37EC75C9" w14:textId="77777777" w:rsidR="00AF6665" w:rsidRPr="001172C4" w:rsidRDefault="00AF6665" w:rsidP="00A97D75">
            <w:pPr>
              <w:pStyle w:val="Default"/>
              <w:numPr>
                <w:ilvl w:val="0"/>
                <w:numId w:val="10"/>
              </w:numPr>
              <w:tabs>
                <w:tab w:val="left" w:pos="321"/>
              </w:tabs>
              <w:spacing w:after="120" w:line="276" w:lineRule="auto"/>
              <w:rPr>
                <w:rFonts w:asciiTheme="minorHAnsi" w:hAnsiTheme="minorHAnsi" w:cstheme="minorHAnsi"/>
                <w:sz w:val="22"/>
                <w:szCs w:val="22"/>
              </w:rPr>
            </w:pPr>
            <w:r w:rsidRPr="001172C4">
              <w:rPr>
                <w:rFonts w:asciiTheme="minorHAnsi" w:hAnsiTheme="minorHAnsi" w:cstheme="minorHAnsi"/>
                <w:sz w:val="22"/>
                <w:szCs w:val="22"/>
              </w:rPr>
              <w:t xml:space="preserve">start- og sluttidspunkt for arbejdet, </w:t>
            </w:r>
          </w:p>
          <w:p w14:paraId="056F8494" w14:textId="64E79F45" w:rsidR="00AF6665" w:rsidRPr="001172C4" w:rsidRDefault="00AF6665" w:rsidP="00A97D75">
            <w:pPr>
              <w:pStyle w:val="Default"/>
              <w:numPr>
                <w:ilvl w:val="0"/>
                <w:numId w:val="10"/>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eventuelle afgørende tidsfrister f</w:t>
            </w:r>
            <w:r w:rsidR="00DA1B4A">
              <w:rPr>
                <w:rFonts w:asciiTheme="minorHAnsi" w:hAnsiTheme="minorHAnsi" w:cstheme="minorHAnsi"/>
                <w:sz w:val="22"/>
                <w:szCs w:val="22"/>
              </w:rPr>
              <w:t>or tidligere færdiggørelse af en</w:t>
            </w:r>
            <w:r w:rsidRPr="001172C4">
              <w:rPr>
                <w:rFonts w:asciiTheme="minorHAnsi" w:hAnsiTheme="minorHAnsi" w:cstheme="minorHAnsi"/>
                <w:sz w:val="22"/>
                <w:szCs w:val="22"/>
              </w:rPr>
              <w:t>kelte dele af entreprenørens ar</w:t>
            </w:r>
            <w:r w:rsidRPr="001172C4">
              <w:rPr>
                <w:rFonts w:asciiTheme="minorHAnsi" w:hAnsiTheme="minorHAnsi" w:cstheme="minorHAnsi"/>
                <w:sz w:val="22"/>
                <w:szCs w:val="22"/>
              </w:rPr>
              <w:softHyphen/>
              <w:t>bejde (</w:t>
            </w:r>
            <w:proofErr w:type="spellStart"/>
            <w:r w:rsidRPr="001172C4">
              <w:rPr>
                <w:rFonts w:asciiTheme="minorHAnsi" w:hAnsiTheme="minorHAnsi" w:cstheme="minorHAnsi"/>
                <w:sz w:val="22"/>
                <w:szCs w:val="22"/>
              </w:rPr>
              <w:t>mellemfrister</w:t>
            </w:r>
            <w:proofErr w:type="spellEnd"/>
            <w:r w:rsidRPr="001172C4">
              <w:rPr>
                <w:rFonts w:asciiTheme="minorHAnsi" w:hAnsiTheme="minorHAnsi" w:cstheme="minorHAnsi"/>
                <w:sz w:val="22"/>
                <w:szCs w:val="22"/>
              </w:rPr>
              <w:t xml:space="preserve">), </w:t>
            </w:r>
          </w:p>
          <w:p w14:paraId="223DCC1A" w14:textId="24CFA1C5" w:rsidR="00AF6665" w:rsidRPr="001172C4" w:rsidRDefault="00AF6665" w:rsidP="00A97D75">
            <w:pPr>
              <w:pStyle w:val="Default"/>
              <w:numPr>
                <w:ilvl w:val="0"/>
                <w:numId w:val="10"/>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 xml:space="preserve">antallet af sædvanlige spilddage, som er indregnet i hovedtidsplanen på grund af vejrlig, </w:t>
            </w:r>
          </w:p>
          <w:p w14:paraId="37CBCCF9" w14:textId="3E9F6DB7" w:rsidR="00AF6665" w:rsidRPr="001172C4" w:rsidRDefault="00AF6665" w:rsidP="00A97D75">
            <w:pPr>
              <w:pStyle w:val="Default"/>
              <w:numPr>
                <w:ilvl w:val="0"/>
                <w:numId w:val="10"/>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eventuelle væsentlige rådighedsindskr</w:t>
            </w:r>
            <w:r w:rsidR="00DA1B4A">
              <w:rPr>
                <w:rFonts w:asciiTheme="minorHAnsi" w:hAnsiTheme="minorHAnsi" w:cstheme="minorHAnsi"/>
                <w:sz w:val="22"/>
                <w:szCs w:val="22"/>
              </w:rPr>
              <w:t>ænkninger på byggeplad</w:t>
            </w:r>
            <w:r w:rsidRPr="001172C4">
              <w:rPr>
                <w:rFonts w:asciiTheme="minorHAnsi" w:hAnsiTheme="minorHAnsi" w:cstheme="minorHAnsi"/>
                <w:sz w:val="22"/>
                <w:szCs w:val="22"/>
              </w:rPr>
              <w:t>sen, som entreprenøren skal tåle, heru</w:t>
            </w:r>
            <w:r w:rsidR="00000BCD">
              <w:rPr>
                <w:rFonts w:asciiTheme="minorHAnsi" w:hAnsiTheme="minorHAnsi" w:cstheme="minorHAnsi"/>
                <w:sz w:val="22"/>
                <w:szCs w:val="22"/>
              </w:rPr>
              <w:t>nder koordinering med an</w:t>
            </w:r>
            <w:r w:rsidRPr="001172C4">
              <w:rPr>
                <w:rFonts w:asciiTheme="minorHAnsi" w:hAnsiTheme="minorHAnsi" w:cstheme="minorHAnsi"/>
                <w:sz w:val="22"/>
                <w:szCs w:val="22"/>
              </w:rPr>
              <w:t>dre entrepriser, bygherreleverancer og ibrugtagning inden afle</w:t>
            </w:r>
            <w:r w:rsidRPr="001172C4">
              <w:rPr>
                <w:rFonts w:asciiTheme="minorHAnsi" w:hAnsiTheme="minorHAnsi" w:cstheme="minorHAnsi"/>
                <w:sz w:val="22"/>
                <w:szCs w:val="22"/>
              </w:rPr>
              <w:softHyphen/>
              <w:t xml:space="preserve">vering, </w:t>
            </w:r>
          </w:p>
          <w:p w14:paraId="208349E5" w14:textId="54D9F278" w:rsidR="00AF6665" w:rsidRPr="001172C4" w:rsidRDefault="00AF6665" w:rsidP="00A97D75">
            <w:pPr>
              <w:pStyle w:val="Default"/>
              <w:numPr>
                <w:ilvl w:val="0"/>
                <w:numId w:val="10"/>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sluttidspunkt for kontraktindgåels</w:t>
            </w:r>
            <w:r w:rsidR="00000BCD">
              <w:rPr>
                <w:rFonts w:asciiTheme="minorHAnsi" w:hAnsiTheme="minorHAnsi" w:cstheme="minorHAnsi"/>
                <w:sz w:val="22"/>
                <w:szCs w:val="22"/>
              </w:rPr>
              <w:t xml:space="preserve">e, entreprenørens udarbejdelse </w:t>
            </w:r>
            <w:r w:rsidRPr="001172C4">
              <w:rPr>
                <w:rFonts w:asciiTheme="minorHAnsi" w:hAnsiTheme="minorHAnsi" w:cstheme="minorHAnsi"/>
                <w:sz w:val="22"/>
                <w:szCs w:val="22"/>
              </w:rPr>
              <w:t xml:space="preserve">af arbejdsplan og bygherrens udarbejdelse af detailtidsplan, </w:t>
            </w:r>
          </w:p>
          <w:p w14:paraId="67B69D12" w14:textId="17E8443E" w:rsidR="00AF6665" w:rsidRPr="001172C4" w:rsidRDefault="00AF6665" w:rsidP="00A97D75">
            <w:pPr>
              <w:pStyle w:val="Default"/>
              <w:numPr>
                <w:ilvl w:val="0"/>
                <w:numId w:val="10"/>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 xml:space="preserve">start- og sluttidspunkt for projektgennemgang, mobilisering, sikkerhedskoordinering og </w:t>
            </w:r>
            <w:proofErr w:type="spellStart"/>
            <w:r w:rsidRPr="001172C4">
              <w:rPr>
                <w:rFonts w:asciiTheme="minorHAnsi" w:hAnsiTheme="minorHAnsi" w:cstheme="minorHAnsi"/>
                <w:sz w:val="22"/>
                <w:szCs w:val="22"/>
              </w:rPr>
              <w:t>førgen</w:t>
            </w:r>
            <w:r w:rsidRPr="001172C4">
              <w:rPr>
                <w:rFonts w:asciiTheme="minorHAnsi" w:hAnsiTheme="minorHAnsi" w:cstheme="minorHAnsi"/>
                <w:sz w:val="22"/>
                <w:szCs w:val="22"/>
              </w:rPr>
              <w:softHyphen/>
              <w:t>nemgang</w:t>
            </w:r>
            <w:proofErr w:type="spellEnd"/>
            <w:r w:rsidRPr="001172C4">
              <w:rPr>
                <w:rFonts w:asciiTheme="minorHAnsi" w:hAnsiTheme="minorHAnsi" w:cstheme="minorHAnsi"/>
                <w:sz w:val="22"/>
                <w:szCs w:val="22"/>
              </w:rPr>
              <w:t xml:space="preserve">, samt </w:t>
            </w:r>
          </w:p>
          <w:p w14:paraId="269C04D2" w14:textId="6968D47C" w:rsidR="00AF6665" w:rsidRPr="0030385B" w:rsidRDefault="00AF6665" w:rsidP="00A97D75">
            <w:pPr>
              <w:pStyle w:val="Default"/>
              <w:numPr>
                <w:ilvl w:val="0"/>
                <w:numId w:val="10"/>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start- og sluttidspunkt for mængdeverificering, færdiggørelse af</w:t>
            </w:r>
            <w:r w:rsidR="00100ECD">
              <w:rPr>
                <w:rFonts w:asciiTheme="minorHAnsi" w:hAnsiTheme="minorHAnsi" w:cstheme="minorHAnsi"/>
                <w:sz w:val="22"/>
                <w:szCs w:val="22"/>
              </w:rPr>
              <w:t xml:space="preserve"> </w:t>
            </w:r>
            <w:r w:rsidRPr="001172C4">
              <w:rPr>
                <w:rFonts w:asciiTheme="minorHAnsi" w:hAnsiTheme="minorHAnsi" w:cstheme="minorHAnsi"/>
                <w:sz w:val="22"/>
                <w:szCs w:val="22"/>
              </w:rPr>
              <w:t>projektering, entreprenørprojek</w:t>
            </w:r>
            <w:r w:rsidRPr="001172C4">
              <w:rPr>
                <w:rFonts w:asciiTheme="minorHAnsi" w:hAnsiTheme="minorHAnsi" w:cstheme="minorHAnsi"/>
                <w:sz w:val="22"/>
                <w:szCs w:val="22"/>
              </w:rPr>
              <w:softHyphen/>
              <w:t>tering og projektoptimering, hvis</w:t>
            </w:r>
            <w:r w:rsidR="00100ECD">
              <w:rPr>
                <w:rFonts w:asciiTheme="minorHAnsi" w:hAnsiTheme="minorHAnsi" w:cstheme="minorHAnsi"/>
                <w:sz w:val="22"/>
                <w:szCs w:val="22"/>
              </w:rPr>
              <w:t xml:space="preserve"> </w:t>
            </w:r>
            <w:r w:rsidRPr="001172C4">
              <w:rPr>
                <w:rFonts w:asciiTheme="minorHAnsi" w:hAnsiTheme="minorHAnsi" w:cstheme="minorHAnsi"/>
                <w:sz w:val="22"/>
                <w:szCs w:val="22"/>
              </w:rPr>
              <w:t xml:space="preserve">disse aktiviteter er aftalt. </w:t>
            </w:r>
          </w:p>
        </w:tc>
        <w:tc>
          <w:tcPr>
            <w:tcW w:w="4789" w:type="dxa"/>
          </w:tcPr>
          <w:p w14:paraId="589F13AA" w14:textId="77777777" w:rsidR="00AF6665" w:rsidRDefault="00AF6665" w:rsidP="00A97D75">
            <w:pPr>
              <w:pStyle w:val="HortenDokumenttitel"/>
              <w:spacing w:after="120" w:line="276" w:lineRule="auto"/>
              <w:rPr>
                <w:rFonts w:asciiTheme="minorHAnsi" w:hAnsiTheme="minorHAnsi" w:cstheme="minorHAnsi"/>
                <w:b w:val="0"/>
                <w:i/>
                <w:caps w:val="0"/>
                <w:strike/>
                <w:sz w:val="22"/>
                <w:szCs w:val="22"/>
              </w:rPr>
            </w:pPr>
          </w:p>
          <w:p w14:paraId="1DFBB4D8" w14:textId="77777777" w:rsidR="001524F1" w:rsidRDefault="001524F1" w:rsidP="001524F1"/>
          <w:p w14:paraId="59382CF1" w14:textId="77777777" w:rsidR="001524F1" w:rsidRDefault="001524F1" w:rsidP="001524F1"/>
          <w:p w14:paraId="1C707A9F" w14:textId="77777777" w:rsidR="001524F1" w:rsidRDefault="001524F1" w:rsidP="001524F1"/>
          <w:p w14:paraId="3E16C3AB" w14:textId="4C7E2853" w:rsidR="001524F1" w:rsidRPr="002F2801" w:rsidRDefault="001524F1" w:rsidP="001524F1">
            <w:pPr>
              <w:pStyle w:val="HortenDokumenttitel"/>
              <w:spacing w:after="120" w:line="276" w:lineRule="auto"/>
              <w:rPr>
                <w:rFonts w:asciiTheme="minorHAnsi" w:hAnsiTheme="minorHAnsi" w:cstheme="minorHAnsi"/>
                <w:b w:val="0"/>
                <w:caps w:val="0"/>
                <w:sz w:val="22"/>
                <w:szCs w:val="22"/>
              </w:rPr>
            </w:pPr>
            <w:r w:rsidRPr="002F2801">
              <w:rPr>
                <w:rFonts w:asciiTheme="minorHAnsi" w:hAnsiTheme="minorHAnsi" w:cstheme="minorHAnsi"/>
                <w:b w:val="0"/>
                <w:caps w:val="0"/>
                <w:sz w:val="22"/>
                <w:szCs w:val="22"/>
              </w:rPr>
              <w:t>Stk. 4 b) erstattes af følgende:</w:t>
            </w:r>
          </w:p>
          <w:p w14:paraId="1EDDC52E" w14:textId="55388487" w:rsidR="001524F1" w:rsidRPr="001524F1" w:rsidRDefault="001524F1" w:rsidP="001524F1">
            <w:pPr>
              <w:rPr>
                <w:i/>
                <w:iCs/>
              </w:rPr>
            </w:pPr>
            <w:r w:rsidRPr="002F2801">
              <w:rPr>
                <w:i/>
                <w:iCs/>
              </w:rPr>
              <w:t>Afgørende tidsfrister som fabriksafprøvning, færdigafprøvning, prøvedrift og aflevering iht. kontrakten Stk. 5.4</w:t>
            </w:r>
          </w:p>
          <w:p w14:paraId="483405EB" w14:textId="77777777" w:rsidR="001524F1" w:rsidRDefault="001524F1" w:rsidP="001524F1"/>
          <w:p w14:paraId="7110097E" w14:textId="77777777" w:rsidR="001524F1" w:rsidRDefault="001524F1" w:rsidP="001524F1"/>
          <w:p w14:paraId="053DCD00" w14:textId="77777777" w:rsidR="001524F1" w:rsidRDefault="001524F1" w:rsidP="001524F1"/>
          <w:p w14:paraId="0371E762" w14:textId="77777777" w:rsidR="001524F1" w:rsidRDefault="001524F1" w:rsidP="001524F1"/>
          <w:p w14:paraId="28D0D0E6" w14:textId="77777777" w:rsidR="001524F1" w:rsidRDefault="001524F1" w:rsidP="001524F1"/>
          <w:p w14:paraId="62944260" w14:textId="77777777" w:rsidR="001524F1" w:rsidRDefault="001524F1" w:rsidP="001524F1"/>
          <w:p w14:paraId="1C21AD99" w14:textId="77777777" w:rsidR="001524F1" w:rsidRDefault="001524F1" w:rsidP="001524F1"/>
          <w:p w14:paraId="48E7CDE9" w14:textId="77777777" w:rsidR="001524F1" w:rsidRDefault="001524F1" w:rsidP="001524F1"/>
          <w:p w14:paraId="680CB725" w14:textId="77777777" w:rsidR="001524F1" w:rsidRDefault="001524F1" w:rsidP="001524F1"/>
          <w:p w14:paraId="4D2DD58C" w14:textId="77777777" w:rsidR="001524F1" w:rsidRDefault="001524F1" w:rsidP="001524F1"/>
          <w:p w14:paraId="57409906" w14:textId="77777777" w:rsidR="001524F1" w:rsidRDefault="001524F1" w:rsidP="001524F1"/>
          <w:p w14:paraId="55DFD3F7" w14:textId="77777777" w:rsidR="001524F1" w:rsidRDefault="001524F1" w:rsidP="001524F1"/>
          <w:p w14:paraId="7F3ABC8C" w14:textId="77777777" w:rsidR="001524F1" w:rsidRDefault="001524F1" w:rsidP="001524F1"/>
          <w:p w14:paraId="076504A2" w14:textId="77777777" w:rsidR="001524F1" w:rsidRDefault="001524F1" w:rsidP="001524F1"/>
          <w:p w14:paraId="5244858F" w14:textId="77777777" w:rsidR="001524F1" w:rsidRDefault="001524F1" w:rsidP="001524F1"/>
          <w:p w14:paraId="76CA27AE" w14:textId="77777777" w:rsidR="001524F1" w:rsidRDefault="001524F1" w:rsidP="001524F1"/>
          <w:p w14:paraId="60DDE340" w14:textId="77777777" w:rsidR="001524F1" w:rsidRDefault="001524F1" w:rsidP="001524F1"/>
          <w:p w14:paraId="072F7977" w14:textId="77777777" w:rsidR="001524F1" w:rsidRDefault="001524F1" w:rsidP="001524F1"/>
          <w:p w14:paraId="74F63B54" w14:textId="77777777" w:rsidR="001524F1" w:rsidRDefault="001524F1" w:rsidP="001524F1"/>
          <w:p w14:paraId="621CE6DD" w14:textId="77777777" w:rsidR="001524F1" w:rsidRDefault="001524F1" w:rsidP="001524F1"/>
          <w:p w14:paraId="49BF4102" w14:textId="77777777" w:rsidR="001524F1" w:rsidRDefault="001524F1" w:rsidP="001524F1"/>
          <w:p w14:paraId="4A71A875" w14:textId="17341730" w:rsidR="001524F1" w:rsidRPr="001524F1" w:rsidRDefault="001524F1" w:rsidP="001524F1"/>
        </w:tc>
      </w:tr>
      <w:tr w:rsidR="00AF6665" w:rsidRPr="001172C4" w14:paraId="59C13084" w14:textId="77777777" w:rsidTr="000D400F">
        <w:tc>
          <w:tcPr>
            <w:tcW w:w="4962" w:type="dxa"/>
            <w:shd w:val="clear" w:color="auto" w:fill="auto"/>
          </w:tcPr>
          <w:p w14:paraId="2B22AD15"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Hvis entreprenøren foruden en samlet tilbudssum skal give tilbud på enhedspriser, skal ud</w:t>
            </w:r>
            <w:r w:rsidRPr="001172C4">
              <w:rPr>
                <w:rFonts w:asciiTheme="minorHAnsi" w:hAnsiTheme="minorHAnsi" w:cstheme="minorHAnsi"/>
                <w:szCs w:val="22"/>
              </w:rPr>
              <w:softHyphen/>
              <w:t xml:space="preserve">budsmaterialet angive, om enhedsprisen skal gives for en anslået mængde, og tilbudslisten skal i så fald for hver post angive enhed og mængde, </w:t>
            </w:r>
            <w:proofErr w:type="gramStart"/>
            <w:r w:rsidRPr="001172C4">
              <w:rPr>
                <w:rFonts w:asciiTheme="minorHAnsi" w:hAnsiTheme="minorHAnsi" w:cstheme="minorHAnsi"/>
                <w:szCs w:val="22"/>
              </w:rPr>
              <w:t>således at</w:t>
            </w:r>
            <w:proofErr w:type="gramEnd"/>
            <w:r w:rsidRPr="001172C4">
              <w:rPr>
                <w:rFonts w:asciiTheme="minorHAnsi" w:hAnsiTheme="minorHAnsi" w:cstheme="minorHAnsi"/>
                <w:szCs w:val="22"/>
              </w:rPr>
              <w:t xml:space="preserve"> entreprenøren i sit tilbud tilføjer pris pr. enhed og den samlede sum for posten.</w:t>
            </w:r>
          </w:p>
        </w:tc>
        <w:tc>
          <w:tcPr>
            <w:tcW w:w="4789" w:type="dxa"/>
          </w:tcPr>
          <w:p w14:paraId="6C56D1F2"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3CF08975" w14:textId="77777777" w:rsidTr="000D400F">
        <w:tc>
          <w:tcPr>
            <w:tcW w:w="4962" w:type="dxa"/>
            <w:shd w:val="clear" w:color="auto" w:fill="auto"/>
          </w:tcPr>
          <w:p w14:paraId="636F1EAE"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 xml:space="preserve">Stk. 6. Udbudsmaterialet skal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indeholde oplysning om andre forhold, der må anses for at være af betydning for entreprenørens tilbud.</w:t>
            </w:r>
          </w:p>
        </w:tc>
        <w:tc>
          <w:tcPr>
            <w:tcW w:w="4789" w:type="dxa"/>
          </w:tcPr>
          <w:p w14:paraId="38F8D42D"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43EF75EC" w14:textId="77777777" w:rsidTr="000D400F">
        <w:tc>
          <w:tcPr>
            <w:tcW w:w="4962" w:type="dxa"/>
            <w:shd w:val="clear" w:color="auto" w:fill="auto"/>
          </w:tcPr>
          <w:p w14:paraId="72D60F70"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Udbudsmaterialet kan indeholde oplysning om særlige forhold, der har væsentlig betydning for, at bygherren kan tage byggeriet eller anlægget i brug.</w:t>
            </w:r>
          </w:p>
        </w:tc>
        <w:tc>
          <w:tcPr>
            <w:tcW w:w="4789" w:type="dxa"/>
          </w:tcPr>
          <w:p w14:paraId="191B35E6"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5431F285" w14:textId="77777777" w:rsidTr="000D400F">
        <w:tc>
          <w:tcPr>
            <w:tcW w:w="4962" w:type="dxa"/>
            <w:shd w:val="clear" w:color="auto" w:fill="auto"/>
          </w:tcPr>
          <w:p w14:paraId="548BAF82" w14:textId="77777777" w:rsidR="00AF6665" w:rsidRPr="001172C4" w:rsidRDefault="00AF6665" w:rsidP="00A97D75">
            <w:pPr>
              <w:pStyle w:val="HortenDokumenttitel"/>
              <w:spacing w:after="120" w:line="276" w:lineRule="auto"/>
              <w:jc w:val="center"/>
              <w:rPr>
                <w:rFonts w:asciiTheme="minorHAnsi" w:hAnsiTheme="minorHAnsi" w:cstheme="minorHAnsi"/>
                <w:sz w:val="22"/>
                <w:szCs w:val="22"/>
              </w:rPr>
            </w:pPr>
            <w:r w:rsidRPr="001172C4">
              <w:rPr>
                <w:rFonts w:asciiTheme="minorHAnsi" w:hAnsiTheme="minorHAnsi" w:cstheme="minorHAnsi"/>
                <w:caps w:val="0"/>
                <w:sz w:val="22"/>
                <w:szCs w:val="22"/>
              </w:rPr>
              <w:t>Entreprenørens tilbud</w:t>
            </w:r>
          </w:p>
        </w:tc>
        <w:tc>
          <w:tcPr>
            <w:tcW w:w="4789" w:type="dxa"/>
          </w:tcPr>
          <w:p w14:paraId="0DD8E0BA"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4CD6296A" w14:textId="77777777" w:rsidTr="000D400F">
        <w:tc>
          <w:tcPr>
            <w:tcW w:w="4962" w:type="dxa"/>
            <w:shd w:val="clear" w:color="auto" w:fill="auto"/>
          </w:tcPr>
          <w:p w14:paraId="1B31C5F0"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szCs w:val="22"/>
              </w:rPr>
              <w:t>§ 5.</w:t>
            </w:r>
            <w:r w:rsidRPr="001172C4">
              <w:rPr>
                <w:rFonts w:asciiTheme="minorHAnsi" w:hAnsiTheme="minorHAnsi" w:cstheme="minorHAnsi"/>
                <w:szCs w:val="22"/>
              </w:rPr>
              <w:t xml:space="preserve"> Hvis entreprenørens tilbud foruden en samlet tilbudssum indeholder tilbud på enhedspriser, er begge dele bindende for tilbudsgiveren.</w:t>
            </w:r>
          </w:p>
        </w:tc>
        <w:tc>
          <w:tcPr>
            <w:tcW w:w="4789" w:type="dxa"/>
          </w:tcPr>
          <w:p w14:paraId="5F83580F" w14:textId="3D933BB3" w:rsidR="00AF6665" w:rsidRPr="00A1363E" w:rsidRDefault="00AF6665" w:rsidP="00A97D75">
            <w:pPr>
              <w:pStyle w:val="HortenDokumenttitel"/>
              <w:spacing w:after="120" w:line="276" w:lineRule="auto"/>
              <w:rPr>
                <w:rFonts w:asciiTheme="minorHAnsi" w:hAnsiTheme="minorHAnsi" w:cstheme="minorHAnsi"/>
                <w:b w:val="0"/>
                <w:caps w:val="0"/>
                <w:szCs w:val="22"/>
              </w:rPr>
            </w:pPr>
          </w:p>
        </w:tc>
      </w:tr>
      <w:tr w:rsidR="00AF6665" w:rsidRPr="001172C4" w14:paraId="71D84355" w14:textId="77777777" w:rsidTr="000D400F">
        <w:tc>
          <w:tcPr>
            <w:tcW w:w="4962" w:type="dxa"/>
            <w:shd w:val="clear" w:color="auto" w:fill="auto"/>
          </w:tcPr>
          <w:p w14:paraId="4EFFABE9" w14:textId="420BAE64"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Tilbuddet omfatter kun ydelser, der er angivet som hørende til entreprisen på tegninger og modeller, herunder digitale modeller, der er udleveret til entrepren</w:t>
            </w:r>
            <w:r w:rsidR="00132902">
              <w:rPr>
                <w:rFonts w:asciiTheme="minorHAnsi" w:hAnsiTheme="minorHAnsi" w:cstheme="minorHAnsi"/>
                <w:szCs w:val="22"/>
              </w:rPr>
              <w:t>øren som grundlag for tilbudsaf</w:t>
            </w:r>
            <w:r w:rsidRPr="001172C4">
              <w:rPr>
                <w:rFonts w:asciiTheme="minorHAnsi" w:hAnsiTheme="minorHAnsi" w:cstheme="minorHAnsi"/>
                <w:szCs w:val="22"/>
              </w:rPr>
              <w:t xml:space="preserve">givelsen, eller som er nævnt i de afsnit af arbejdsbeskrivelsen, der </w:t>
            </w:r>
            <w:r w:rsidR="00132902">
              <w:rPr>
                <w:rFonts w:asciiTheme="minorHAnsi" w:hAnsiTheme="minorHAnsi" w:cstheme="minorHAnsi"/>
                <w:szCs w:val="22"/>
              </w:rPr>
              <w:t>gælder for den pågældende entre</w:t>
            </w:r>
            <w:r w:rsidRPr="001172C4">
              <w:rPr>
                <w:rFonts w:asciiTheme="minorHAnsi" w:hAnsiTheme="minorHAnsi" w:cstheme="minorHAnsi"/>
                <w:szCs w:val="22"/>
              </w:rPr>
              <w:t xml:space="preserve">prise. Tilbuddet indeholder også alle nødvendige fagmæssige </w:t>
            </w:r>
            <w:proofErr w:type="spellStart"/>
            <w:r w:rsidRPr="001172C4">
              <w:rPr>
                <w:rFonts w:asciiTheme="minorHAnsi" w:hAnsiTheme="minorHAnsi" w:cstheme="minorHAnsi"/>
                <w:szCs w:val="22"/>
              </w:rPr>
              <w:t>biydelser</w:t>
            </w:r>
            <w:proofErr w:type="spellEnd"/>
            <w:r w:rsidRPr="001172C4">
              <w:rPr>
                <w:rFonts w:asciiTheme="minorHAnsi" w:hAnsiTheme="minorHAnsi" w:cstheme="minorHAnsi"/>
                <w:szCs w:val="22"/>
              </w:rPr>
              <w:t xml:space="preserve"> til arbejdets færdiggørelse, jf. § 12, stk. 2.</w:t>
            </w:r>
          </w:p>
        </w:tc>
        <w:tc>
          <w:tcPr>
            <w:tcW w:w="4789" w:type="dxa"/>
          </w:tcPr>
          <w:p w14:paraId="4172F2C5" w14:textId="53A9BA46" w:rsidR="00AF6665" w:rsidRPr="00B57D92" w:rsidRDefault="00AF6665" w:rsidP="00B57D92">
            <w:pPr>
              <w:pStyle w:val="HortenDokumenttitel"/>
              <w:spacing w:after="120" w:line="276" w:lineRule="auto"/>
              <w:rPr>
                <w:rFonts w:asciiTheme="minorHAnsi" w:hAnsiTheme="minorHAnsi" w:cstheme="minorHAnsi"/>
                <w:b w:val="0"/>
                <w:i/>
                <w:caps w:val="0"/>
                <w:sz w:val="22"/>
                <w:szCs w:val="22"/>
              </w:rPr>
            </w:pPr>
          </w:p>
        </w:tc>
      </w:tr>
      <w:tr w:rsidR="00AF6665" w:rsidRPr="001172C4" w14:paraId="5E556A14" w14:textId="77777777" w:rsidTr="000D400F">
        <w:tc>
          <w:tcPr>
            <w:tcW w:w="4962" w:type="dxa"/>
            <w:shd w:val="clear" w:color="auto" w:fill="auto"/>
          </w:tcPr>
          <w:p w14:paraId="109C16EF" w14:textId="60DDD314"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Entreprenørens forbehold eller fravigelser fra udbudsbetinge</w:t>
            </w:r>
            <w:r w:rsidR="00132902">
              <w:rPr>
                <w:rFonts w:asciiTheme="minorHAnsi" w:hAnsiTheme="minorHAnsi" w:cstheme="minorHAnsi"/>
                <w:szCs w:val="22"/>
              </w:rPr>
              <w:t>lserne skal fremgå klart og sam</w:t>
            </w:r>
            <w:r w:rsidRPr="001172C4">
              <w:rPr>
                <w:rFonts w:asciiTheme="minorHAnsi" w:hAnsiTheme="minorHAnsi" w:cstheme="minorHAnsi"/>
                <w:szCs w:val="22"/>
              </w:rPr>
              <w:t>let af tilbuddet.</w:t>
            </w:r>
          </w:p>
        </w:tc>
        <w:tc>
          <w:tcPr>
            <w:tcW w:w="4789" w:type="dxa"/>
          </w:tcPr>
          <w:p w14:paraId="13418CF0" w14:textId="5CB58F38" w:rsidR="009602D3" w:rsidRPr="009602D3" w:rsidRDefault="009602D3" w:rsidP="00B57D92">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Stk. 3 erstattes af følgende:</w:t>
            </w:r>
          </w:p>
          <w:p w14:paraId="46FFA502" w14:textId="38C5B1C4" w:rsidR="00C56317" w:rsidRPr="00B57D92" w:rsidRDefault="00C56317" w:rsidP="00B57D92">
            <w:pPr>
              <w:pStyle w:val="HortenDokumenttitel"/>
              <w:spacing w:after="120" w:line="276" w:lineRule="auto"/>
              <w:rPr>
                <w:rFonts w:asciiTheme="minorHAnsi" w:hAnsiTheme="minorHAnsi" w:cstheme="minorHAnsi"/>
                <w:b w:val="0"/>
                <w:i/>
                <w:caps w:val="0"/>
                <w:sz w:val="22"/>
                <w:szCs w:val="22"/>
              </w:rPr>
            </w:pPr>
            <w:r w:rsidRPr="00B57D92">
              <w:rPr>
                <w:rFonts w:asciiTheme="minorHAnsi" w:hAnsiTheme="minorHAnsi" w:cstheme="minorHAnsi"/>
                <w:b w:val="0"/>
                <w:i/>
                <w:caps w:val="0"/>
                <w:sz w:val="22"/>
                <w:szCs w:val="22"/>
              </w:rPr>
              <w:t>Eventuelle modtagne rettelsesblade anføres på tilbudslistens underskriftsblad. Eventuelle forbehold skal anføres på tilbudslisten for at være gyldige.</w:t>
            </w:r>
          </w:p>
          <w:p w14:paraId="4F287676" w14:textId="1AD032E3" w:rsidR="00AF6665" w:rsidRPr="00B57D92" w:rsidRDefault="00C56317" w:rsidP="00B57D92">
            <w:pPr>
              <w:pStyle w:val="HortenDokumenttitel"/>
              <w:spacing w:after="120" w:line="276" w:lineRule="auto"/>
              <w:rPr>
                <w:rFonts w:asciiTheme="minorHAnsi" w:hAnsiTheme="minorHAnsi" w:cstheme="minorHAnsi"/>
                <w:b w:val="0"/>
                <w:i/>
                <w:caps w:val="0"/>
                <w:sz w:val="22"/>
                <w:szCs w:val="22"/>
              </w:rPr>
            </w:pPr>
            <w:r w:rsidRPr="00B57D92">
              <w:rPr>
                <w:rFonts w:asciiTheme="minorHAnsi" w:hAnsiTheme="minorHAnsi" w:cstheme="minorHAnsi"/>
                <w:b w:val="0"/>
                <w:i/>
                <w:caps w:val="0"/>
                <w:sz w:val="22"/>
                <w:szCs w:val="22"/>
              </w:rPr>
              <w:t>Alternative tilbud accepteres ikke.</w:t>
            </w:r>
          </w:p>
        </w:tc>
      </w:tr>
      <w:tr w:rsidR="00AF6665" w:rsidRPr="001172C4" w14:paraId="1DAEBE43" w14:textId="77777777" w:rsidTr="000D400F">
        <w:tc>
          <w:tcPr>
            <w:tcW w:w="4962" w:type="dxa"/>
            <w:shd w:val="clear" w:color="auto" w:fill="auto"/>
          </w:tcPr>
          <w:p w14:paraId="0DD3599C"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I det omfang entreprenøren skal udføre vinterforanstaltninger i vinterperioden (1/11 – 31/3), skal årstidsbestemte vinterforanstaltninger anses for indeholdt i tilbuddet, medmindre disse er fæl</w:t>
            </w:r>
            <w:r w:rsidRPr="001172C4">
              <w:rPr>
                <w:rFonts w:asciiTheme="minorHAnsi" w:hAnsiTheme="minorHAnsi" w:cstheme="minorHAnsi"/>
                <w:szCs w:val="22"/>
              </w:rPr>
              <w:softHyphen/>
              <w:t>les for flere entrepriser. Vejrligsbestemte vinterforanstaltninger betales derimod som ekstraarbejder.</w:t>
            </w:r>
          </w:p>
        </w:tc>
        <w:tc>
          <w:tcPr>
            <w:tcW w:w="4789" w:type="dxa"/>
          </w:tcPr>
          <w:p w14:paraId="00216F12" w14:textId="269723D8" w:rsidR="004A28C4" w:rsidRPr="00A1363E" w:rsidRDefault="00D0268D" w:rsidP="005C26FF">
            <w:pPr>
              <w:spacing w:line="276" w:lineRule="auto"/>
              <w:rPr>
                <w:rFonts w:asciiTheme="minorHAnsi" w:hAnsiTheme="minorHAnsi" w:cstheme="minorHAnsi"/>
                <w:b/>
                <w:caps/>
                <w:szCs w:val="22"/>
              </w:rPr>
            </w:pPr>
            <w:r>
              <w:rPr>
                <w:rFonts w:asciiTheme="minorHAnsi" w:hAnsiTheme="minorHAnsi" w:cstheme="minorHAnsi"/>
                <w:szCs w:val="22"/>
              </w:rPr>
              <w:t>I stk. 4 udgår s</w:t>
            </w:r>
            <w:r w:rsidR="005B7B68" w:rsidRPr="005B7B68">
              <w:rPr>
                <w:rFonts w:asciiTheme="minorHAnsi" w:hAnsiTheme="minorHAnsi" w:cstheme="minorHAnsi"/>
                <w:szCs w:val="22"/>
              </w:rPr>
              <w:t>ætningen "</w:t>
            </w:r>
            <w:r w:rsidR="005B7B68" w:rsidRPr="005B7B68">
              <w:rPr>
                <w:rFonts w:asciiTheme="minorHAnsi" w:hAnsiTheme="minorHAnsi" w:cstheme="minorHAnsi"/>
                <w:i/>
                <w:szCs w:val="22"/>
              </w:rPr>
              <w:t>medmindre disse er fælles for flere entrepriser</w:t>
            </w:r>
            <w:r w:rsidR="005B7B68" w:rsidRPr="005B7B68">
              <w:rPr>
                <w:rFonts w:asciiTheme="minorHAnsi" w:hAnsiTheme="minorHAnsi" w:cstheme="minorHAnsi"/>
                <w:szCs w:val="22"/>
              </w:rPr>
              <w:t>"</w:t>
            </w:r>
            <w:r w:rsidR="005B7B68">
              <w:rPr>
                <w:rFonts w:asciiTheme="minorHAnsi" w:hAnsiTheme="minorHAnsi" w:cstheme="minorHAnsi"/>
                <w:szCs w:val="22"/>
              </w:rPr>
              <w:t xml:space="preserve"> i </w:t>
            </w:r>
            <w:r w:rsidR="005B7B68" w:rsidRPr="005B7B68">
              <w:rPr>
                <w:rFonts w:asciiTheme="minorHAnsi" w:hAnsiTheme="minorHAnsi" w:cstheme="minorHAnsi"/>
                <w:szCs w:val="22"/>
              </w:rPr>
              <w:t>1. punktum.</w:t>
            </w:r>
            <w:r w:rsidR="00584AB9">
              <w:rPr>
                <w:rFonts w:asciiTheme="minorHAnsi" w:hAnsiTheme="minorHAnsi" w:cstheme="minorHAnsi"/>
                <w:szCs w:val="22"/>
              </w:rPr>
              <w:t xml:space="preserve"> </w:t>
            </w:r>
          </w:p>
        </w:tc>
      </w:tr>
      <w:tr w:rsidR="00AF6665" w:rsidRPr="001172C4" w14:paraId="0273CE0C" w14:textId="77777777" w:rsidTr="000D400F">
        <w:tc>
          <w:tcPr>
            <w:tcW w:w="4962" w:type="dxa"/>
            <w:shd w:val="clear" w:color="auto" w:fill="auto"/>
          </w:tcPr>
          <w:p w14:paraId="53C5D713"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Vedståelsesfristen for tilbud er 20 arbejdsdage fra tilbuddets datering. Hvis bygherrens ud</w:t>
            </w:r>
            <w:r w:rsidRPr="001172C4">
              <w:rPr>
                <w:rFonts w:asciiTheme="minorHAnsi" w:hAnsiTheme="minorHAnsi" w:cstheme="minorHAnsi"/>
                <w:szCs w:val="22"/>
              </w:rPr>
              <w:softHyphen/>
              <w:t>bud er sendt til flere tilbudsgivere med frist for afgivelse af tilbud, regnes de 20 arbejdsdage fra den tilbudsfrist, der er fastsat i udbuddet.</w:t>
            </w:r>
          </w:p>
        </w:tc>
        <w:tc>
          <w:tcPr>
            <w:tcW w:w="4789" w:type="dxa"/>
          </w:tcPr>
          <w:p w14:paraId="20C9169C" w14:textId="1437F1EF" w:rsidR="009602D3" w:rsidRDefault="005C26FF" w:rsidP="00A97D75">
            <w:pPr>
              <w:pStyle w:val="HortenDokumenttitel"/>
              <w:spacing w:after="120" w:line="276" w:lineRule="auto"/>
              <w:rPr>
                <w:b w:val="0"/>
                <w:caps w:val="0"/>
                <w:sz w:val="22"/>
              </w:rPr>
            </w:pPr>
            <w:r>
              <w:rPr>
                <w:b w:val="0"/>
                <w:caps w:val="0"/>
                <w:sz w:val="22"/>
              </w:rPr>
              <w:t xml:space="preserve">Stk. 5 udgår. Vedståelsesfristen </w:t>
            </w:r>
            <w:r>
              <w:rPr>
                <w:b w:val="0"/>
                <w:i/>
                <w:caps w:val="0"/>
                <w:sz w:val="22"/>
              </w:rPr>
              <w:t>f</w:t>
            </w:r>
            <w:r w:rsidR="00D87123">
              <w:rPr>
                <w:b w:val="0"/>
                <w:caps w:val="0"/>
                <w:sz w:val="22"/>
              </w:rPr>
              <w:t xml:space="preserve">remgår af ”Udbudsbetingelserne”. </w:t>
            </w:r>
          </w:p>
          <w:p w14:paraId="67D8C7BF" w14:textId="262B5742"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7798824C" w14:textId="77777777" w:rsidTr="000D400F">
        <w:tc>
          <w:tcPr>
            <w:tcW w:w="4962" w:type="dxa"/>
            <w:shd w:val="clear" w:color="auto" w:fill="auto"/>
          </w:tcPr>
          <w:p w14:paraId="2FB445CD"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Bygherren skal snarest muligt give meddelelse til de tilbudsgivere, hvis tilbud ikke antages.</w:t>
            </w:r>
          </w:p>
        </w:tc>
        <w:tc>
          <w:tcPr>
            <w:tcW w:w="4789" w:type="dxa"/>
          </w:tcPr>
          <w:p w14:paraId="31E6A018" w14:textId="7127BFF2" w:rsidR="009602D3" w:rsidRPr="006E275F" w:rsidRDefault="005C26FF" w:rsidP="006E275F">
            <w:pPr>
              <w:pStyle w:val="HortenDokumenttitel"/>
              <w:spacing w:after="120" w:line="276" w:lineRule="auto"/>
              <w:rPr>
                <w:rFonts w:asciiTheme="minorHAnsi" w:hAnsiTheme="minorHAnsi" w:cstheme="minorHAnsi"/>
                <w:b w:val="0"/>
                <w:i/>
                <w:caps w:val="0"/>
                <w:sz w:val="22"/>
                <w:szCs w:val="22"/>
              </w:rPr>
            </w:pPr>
            <w:r>
              <w:rPr>
                <w:rFonts w:asciiTheme="minorHAnsi" w:hAnsiTheme="minorHAnsi" w:cstheme="minorHAnsi"/>
                <w:b w:val="0"/>
                <w:caps w:val="0"/>
                <w:sz w:val="22"/>
                <w:szCs w:val="22"/>
              </w:rPr>
              <w:t xml:space="preserve">Stk. 6 udgår. </w:t>
            </w:r>
            <w:r w:rsidR="00D87123">
              <w:rPr>
                <w:rFonts w:asciiTheme="minorHAnsi" w:hAnsiTheme="minorHAnsi" w:cstheme="minorHAnsi"/>
                <w:b w:val="0"/>
                <w:caps w:val="0"/>
                <w:sz w:val="22"/>
                <w:szCs w:val="22"/>
              </w:rPr>
              <w:t>Betingelser for tilbudsevaluering fremgår af ”Udbudsbetingelserne”.</w:t>
            </w:r>
          </w:p>
        </w:tc>
      </w:tr>
      <w:tr w:rsidR="00AF6665" w:rsidRPr="001172C4" w14:paraId="12D7B444" w14:textId="77777777" w:rsidTr="000D400F">
        <w:tc>
          <w:tcPr>
            <w:tcW w:w="4962" w:type="dxa"/>
            <w:shd w:val="clear" w:color="auto" w:fill="auto"/>
          </w:tcPr>
          <w:p w14:paraId="30CB85B0" w14:textId="77777777" w:rsidR="00AF6665" w:rsidRPr="001172C4" w:rsidRDefault="00AF6665" w:rsidP="00A97D75">
            <w:pPr>
              <w:pStyle w:val="HortenDokumenttitel"/>
              <w:spacing w:after="120" w:line="276" w:lineRule="auto"/>
              <w:jc w:val="center"/>
              <w:rPr>
                <w:rFonts w:asciiTheme="minorHAnsi" w:hAnsiTheme="minorHAnsi" w:cstheme="minorHAnsi"/>
                <w:sz w:val="22"/>
                <w:szCs w:val="22"/>
              </w:rPr>
            </w:pPr>
            <w:r w:rsidRPr="001172C4">
              <w:rPr>
                <w:rFonts w:asciiTheme="minorHAnsi" w:hAnsiTheme="minorHAnsi" w:cstheme="minorHAnsi"/>
                <w:caps w:val="0"/>
                <w:sz w:val="22"/>
                <w:szCs w:val="22"/>
              </w:rPr>
              <w:lastRenderedPageBreak/>
              <w:t>Entrepriseaftalen</w:t>
            </w:r>
          </w:p>
        </w:tc>
        <w:tc>
          <w:tcPr>
            <w:tcW w:w="4789" w:type="dxa"/>
          </w:tcPr>
          <w:p w14:paraId="0AD46FF5"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1B227E37" w14:textId="77777777" w:rsidTr="000D400F">
        <w:tc>
          <w:tcPr>
            <w:tcW w:w="4962" w:type="dxa"/>
            <w:shd w:val="clear" w:color="auto" w:fill="auto"/>
          </w:tcPr>
          <w:p w14:paraId="782B5942"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szCs w:val="22"/>
              </w:rPr>
              <w:t>§ 6.</w:t>
            </w:r>
            <w:r w:rsidRPr="001172C4">
              <w:rPr>
                <w:rFonts w:asciiTheme="minorHAnsi" w:hAnsiTheme="minorHAnsi" w:cstheme="minorHAnsi"/>
                <w:szCs w:val="22"/>
              </w:rPr>
              <w:t xml:space="preserve"> Entrepriseaftale indgås ved skriftlig accept af det afgivne tilbud eller ved underskrivelse af en entreprisekontrakt.</w:t>
            </w:r>
          </w:p>
        </w:tc>
        <w:tc>
          <w:tcPr>
            <w:tcW w:w="4789" w:type="dxa"/>
          </w:tcPr>
          <w:p w14:paraId="320C40E6"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255FC6AB" w14:textId="77777777" w:rsidTr="000D400F">
        <w:tc>
          <w:tcPr>
            <w:tcW w:w="4962" w:type="dxa"/>
            <w:shd w:val="clear" w:color="auto" w:fill="auto"/>
          </w:tcPr>
          <w:p w14:paraId="1550C279"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2. Hovedtidsplanen med eventuelle aftalte ændringer benævnes den aftalte hovedtidsplan.</w:t>
            </w:r>
          </w:p>
        </w:tc>
        <w:tc>
          <w:tcPr>
            <w:tcW w:w="4789" w:type="dxa"/>
          </w:tcPr>
          <w:p w14:paraId="5641622A" w14:textId="77777777" w:rsidR="00AF6665" w:rsidRPr="00A1363E" w:rsidRDefault="00AF6665" w:rsidP="00A97D75">
            <w:pPr>
              <w:pStyle w:val="HortenDokumenttitel"/>
              <w:spacing w:after="120" w:line="276" w:lineRule="auto"/>
              <w:rPr>
                <w:rFonts w:asciiTheme="minorHAnsi" w:hAnsiTheme="minorHAnsi" w:cstheme="minorHAnsi"/>
                <w:b w:val="0"/>
                <w:caps w:val="0"/>
                <w:sz w:val="22"/>
                <w:szCs w:val="22"/>
              </w:rPr>
            </w:pPr>
          </w:p>
        </w:tc>
      </w:tr>
      <w:tr w:rsidR="00AF6665" w:rsidRPr="001172C4" w14:paraId="5B7C44DD" w14:textId="77777777" w:rsidTr="000D400F">
        <w:tc>
          <w:tcPr>
            <w:tcW w:w="4962" w:type="dxa"/>
            <w:shd w:val="clear" w:color="auto" w:fill="auto"/>
          </w:tcPr>
          <w:p w14:paraId="665546B1" w14:textId="77777777" w:rsidR="00AF6665" w:rsidRPr="001172C4" w:rsidRDefault="00AF6665" w:rsidP="00A97D75">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Følgende rangorden skal være gældende ved indbyrdes modstrid mellem aftaledokumenter</w:t>
            </w:r>
            <w:r w:rsidRPr="001172C4">
              <w:rPr>
                <w:rFonts w:asciiTheme="minorHAnsi" w:hAnsiTheme="minorHAnsi" w:cstheme="minorHAnsi"/>
                <w:szCs w:val="22"/>
              </w:rPr>
              <w:softHyphen/>
              <w:t>nes bestemmelser, medmindre andet følger af almindelige fortolkningsprincipper:</w:t>
            </w:r>
          </w:p>
          <w:p w14:paraId="7085D375" w14:textId="77777777" w:rsidR="00AF6665" w:rsidRPr="001172C4" w:rsidRDefault="00AF6665" w:rsidP="00A97D75">
            <w:pPr>
              <w:pStyle w:val="Default"/>
              <w:numPr>
                <w:ilvl w:val="0"/>
                <w:numId w:val="11"/>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 xml:space="preserve">Entrepriseaftalen. </w:t>
            </w:r>
          </w:p>
          <w:p w14:paraId="590E2391" w14:textId="77777777" w:rsidR="00AF6665" w:rsidRPr="001172C4" w:rsidRDefault="00AF6665" w:rsidP="00A97D75">
            <w:pPr>
              <w:pStyle w:val="Default"/>
              <w:numPr>
                <w:ilvl w:val="0"/>
                <w:numId w:val="11"/>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 xml:space="preserve">Brevveksling, mødereferater og andet skriftligt materiale, der indeholder vedtagne ændringer, tilføjelser eller præciseringer af udbuds- eller tilbudsmaterialet, og som er senere end tilbuddet. </w:t>
            </w:r>
          </w:p>
          <w:p w14:paraId="0E775974" w14:textId="77777777" w:rsidR="00AF6665" w:rsidRPr="001172C4" w:rsidRDefault="00AF6665" w:rsidP="00A97D75">
            <w:pPr>
              <w:pStyle w:val="Default"/>
              <w:numPr>
                <w:ilvl w:val="0"/>
                <w:numId w:val="11"/>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 xml:space="preserve">Entreprenørens tilbud. </w:t>
            </w:r>
          </w:p>
          <w:p w14:paraId="13AF8093" w14:textId="77777777" w:rsidR="00AF6665" w:rsidRPr="001172C4" w:rsidRDefault="00AF6665" w:rsidP="00A97D75">
            <w:pPr>
              <w:pStyle w:val="Default"/>
              <w:numPr>
                <w:ilvl w:val="0"/>
                <w:numId w:val="11"/>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Brevveksling, mødereferater og andet skriftligt materiale, der indeholder ændringer, tilføjelser el</w:t>
            </w:r>
            <w:r w:rsidRPr="001172C4">
              <w:rPr>
                <w:rFonts w:asciiTheme="minorHAnsi" w:hAnsiTheme="minorHAnsi" w:cstheme="minorHAnsi"/>
                <w:sz w:val="22"/>
                <w:szCs w:val="22"/>
              </w:rPr>
              <w:softHyphen/>
              <w:t>ler præciseringer af udbudsmaterialet, og som er senere end udbuddet og tidligere end tilbuddet.</w:t>
            </w:r>
          </w:p>
          <w:p w14:paraId="4EE43B2D" w14:textId="77777777" w:rsidR="00AF6665" w:rsidRPr="001172C4" w:rsidRDefault="00AF6665" w:rsidP="00A97D75">
            <w:pPr>
              <w:pStyle w:val="Default"/>
              <w:numPr>
                <w:ilvl w:val="0"/>
                <w:numId w:val="11"/>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 xml:space="preserve">Bygherrens udbudsmateriale. </w:t>
            </w:r>
          </w:p>
          <w:p w14:paraId="52778C19" w14:textId="0784F9A1" w:rsidR="00AF6665" w:rsidRPr="00691239" w:rsidRDefault="00AF6665" w:rsidP="00A97D75">
            <w:pPr>
              <w:pStyle w:val="Default"/>
              <w:numPr>
                <w:ilvl w:val="0"/>
                <w:numId w:val="11"/>
              </w:numPr>
              <w:tabs>
                <w:tab w:val="left" w:pos="321"/>
              </w:tabs>
              <w:spacing w:after="120" w:line="276" w:lineRule="auto"/>
              <w:ind w:left="360" w:hanging="360"/>
              <w:rPr>
                <w:rFonts w:asciiTheme="minorHAnsi" w:hAnsiTheme="minorHAnsi" w:cstheme="minorHAnsi"/>
                <w:sz w:val="22"/>
                <w:szCs w:val="22"/>
              </w:rPr>
            </w:pPr>
            <w:r w:rsidRPr="001172C4">
              <w:rPr>
                <w:rFonts w:asciiTheme="minorHAnsi" w:hAnsiTheme="minorHAnsi" w:cstheme="minorHAnsi"/>
                <w:sz w:val="22"/>
                <w:szCs w:val="22"/>
              </w:rPr>
              <w:t xml:space="preserve">AB 18. </w:t>
            </w:r>
          </w:p>
        </w:tc>
        <w:tc>
          <w:tcPr>
            <w:tcW w:w="4789" w:type="dxa"/>
          </w:tcPr>
          <w:p w14:paraId="4F466ACE" w14:textId="37CE766F" w:rsidR="00AF6665" w:rsidRPr="006559A5" w:rsidRDefault="006559A5" w:rsidP="00227860">
            <w:pPr>
              <w:spacing w:line="276" w:lineRule="auto"/>
              <w:jc w:val="left"/>
              <w:rPr>
                <w:rFonts w:cs="Arial"/>
                <w:i/>
              </w:rPr>
            </w:pPr>
            <w:r w:rsidRPr="006559A5">
              <w:rPr>
                <w:rFonts w:cs="Arial"/>
              </w:rPr>
              <w:t>Stk. 3 udgår</w:t>
            </w:r>
            <w:r w:rsidR="00821896" w:rsidRPr="006559A5">
              <w:rPr>
                <w:rFonts w:cs="Arial"/>
              </w:rPr>
              <w:t xml:space="preserve">. </w:t>
            </w:r>
            <w:r w:rsidR="00821896" w:rsidRPr="00AF1470">
              <w:rPr>
                <w:rFonts w:cs="Arial"/>
                <w:i/>
              </w:rPr>
              <w:t xml:space="preserve">Aftaledokumenternes rangorden fremgår af </w:t>
            </w:r>
            <w:r w:rsidR="00227860">
              <w:rPr>
                <w:rFonts w:cs="Arial"/>
                <w:i/>
              </w:rPr>
              <w:t>L</w:t>
            </w:r>
            <w:r w:rsidR="001B63DC">
              <w:rPr>
                <w:rFonts w:cs="Arial"/>
                <w:i/>
              </w:rPr>
              <w:t>evering</w:t>
            </w:r>
            <w:r w:rsidR="00903A4C">
              <w:rPr>
                <w:rFonts w:cs="Arial"/>
                <w:i/>
              </w:rPr>
              <w:t>s</w:t>
            </w:r>
            <w:r w:rsidR="00227860">
              <w:rPr>
                <w:rFonts w:cs="Arial"/>
                <w:i/>
              </w:rPr>
              <w:t>-</w:t>
            </w:r>
            <w:r w:rsidR="001B63DC">
              <w:rPr>
                <w:rFonts w:cs="Arial"/>
                <w:i/>
              </w:rPr>
              <w:t xml:space="preserve"> og etablering</w:t>
            </w:r>
            <w:r w:rsidR="00227860">
              <w:rPr>
                <w:rFonts w:cs="Arial"/>
                <w:i/>
              </w:rPr>
              <w:t>skontrakten</w:t>
            </w:r>
            <w:r w:rsidR="001B63DC">
              <w:rPr>
                <w:rFonts w:cs="Arial"/>
                <w:i/>
              </w:rPr>
              <w:t>.</w:t>
            </w:r>
          </w:p>
        </w:tc>
      </w:tr>
      <w:tr w:rsidR="000768B4" w:rsidRPr="001172C4" w14:paraId="62195118" w14:textId="77777777" w:rsidTr="000D400F">
        <w:tc>
          <w:tcPr>
            <w:tcW w:w="4962" w:type="dxa"/>
            <w:shd w:val="clear" w:color="auto" w:fill="auto"/>
          </w:tcPr>
          <w:p w14:paraId="62BD3C5B" w14:textId="1D0813DE" w:rsidR="000768B4" w:rsidRPr="001172C4" w:rsidRDefault="000768B4" w:rsidP="00A97D75">
            <w:pPr>
              <w:tabs>
                <w:tab w:val="clear" w:pos="879"/>
              </w:tabs>
              <w:autoSpaceDE w:val="0"/>
              <w:autoSpaceDN w:val="0"/>
              <w:adjustRightInd w:val="0"/>
              <w:spacing w:after="120" w:line="276" w:lineRule="auto"/>
              <w:jc w:val="center"/>
              <w:rPr>
                <w:rFonts w:asciiTheme="minorHAnsi" w:hAnsiTheme="minorHAnsi" w:cstheme="minorHAnsi"/>
                <w:szCs w:val="22"/>
              </w:rPr>
            </w:pPr>
            <w:r w:rsidRPr="009365D4">
              <w:rPr>
                <w:rFonts w:cs="Arial"/>
                <w:b/>
              </w:rPr>
              <w:t xml:space="preserve"> Ov</w:t>
            </w:r>
            <w:r w:rsidRPr="0071610C">
              <w:rPr>
                <w:rFonts w:cs="Arial"/>
                <w:b/>
              </w:rPr>
              <w:t>erdragelse</w:t>
            </w:r>
          </w:p>
        </w:tc>
        <w:tc>
          <w:tcPr>
            <w:tcW w:w="4789" w:type="dxa"/>
          </w:tcPr>
          <w:p w14:paraId="10C148FA" w14:textId="77777777" w:rsidR="000768B4" w:rsidRDefault="000768B4" w:rsidP="00A97D75">
            <w:pPr>
              <w:spacing w:line="276" w:lineRule="auto"/>
            </w:pPr>
          </w:p>
        </w:tc>
      </w:tr>
      <w:tr w:rsidR="00AF6665" w:rsidRPr="001172C4" w14:paraId="6693248E" w14:textId="77777777" w:rsidTr="000D400F">
        <w:tc>
          <w:tcPr>
            <w:tcW w:w="4962" w:type="dxa"/>
            <w:shd w:val="clear" w:color="auto" w:fill="auto"/>
          </w:tcPr>
          <w:p w14:paraId="496ABEEE" w14:textId="77777777" w:rsidR="00AF6665" w:rsidRPr="001172C4" w:rsidRDefault="00AF6665" w:rsidP="00A97D75">
            <w:pPr>
              <w:pStyle w:val="Default"/>
              <w:tabs>
                <w:tab w:val="left" w:pos="321"/>
              </w:tabs>
              <w:spacing w:after="120" w:line="276" w:lineRule="auto"/>
              <w:rPr>
                <w:rFonts w:asciiTheme="minorHAnsi" w:hAnsiTheme="minorHAnsi" w:cstheme="minorHAnsi"/>
                <w:b/>
                <w:bCs/>
                <w:sz w:val="22"/>
                <w:szCs w:val="22"/>
              </w:rPr>
            </w:pPr>
            <w:r w:rsidRPr="001172C4">
              <w:rPr>
                <w:rFonts w:asciiTheme="minorHAnsi" w:hAnsiTheme="minorHAnsi" w:cstheme="minorHAnsi"/>
                <w:b/>
                <w:color w:val="auto"/>
                <w:sz w:val="22"/>
                <w:szCs w:val="22"/>
              </w:rPr>
              <w:t>§ 7.</w:t>
            </w:r>
            <w:r w:rsidRPr="001172C4">
              <w:rPr>
                <w:rFonts w:asciiTheme="minorHAnsi" w:hAnsiTheme="minorHAnsi" w:cstheme="minorHAnsi"/>
                <w:color w:val="auto"/>
                <w:sz w:val="22"/>
                <w:szCs w:val="22"/>
              </w:rPr>
              <w:t xml:space="preserve"> Parterne kan overdrage deres rettigheder i henhold til aftalen.</w:t>
            </w:r>
          </w:p>
        </w:tc>
        <w:tc>
          <w:tcPr>
            <w:tcW w:w="4789" w:type="dxa"/>
          </w:tcPr>
          <w:p w14:paraId="1F2B98D7" w14:textId="06A25D8A" w:rsidR="00AF6665" w:rsidRPr="005B7B68" w:rsidRDefault="005C26FF" w:rsidP="00A97D75">
            <w:pPr>
              <w:pStyle w:val="HortenDokumenttitel"/>
              <w:spacing w:after="120" w:line="276" w:lineRule="auto"/>
              <w:rPr>
                <w:rFonts w:asciiTheme="minorHAnsi" w:hAnsiTheme="minorHAnsi" w:cstheme="minorHAnsi"/>
                <w:b w:val="0"/>
                <w:i/>
                <w:caps w:val="0"/>
                <w:sz w:val="22"/>
                <w:szCs w:val="22"/>
              </w:rPr>
            </w:pPr>
            <w:r>
              <w:rPr>
                <w:rFonts w:cs="Arial"/>
                <w:b w:val="0"/>
                <w:caps w:val="0"/>
                <w:sz w:val="22"/>
              </w:rPr>
              <w:t xml:space="preserve">Stk. 1 udgår. </w:t>
            </w:r>
            <w:r w:rsidR="00227860">
              <w:rPr>
                <w:rFonts w:cs="Arial"/>
                <w:b w:val="0"/>
                <w:caps w:val="0"/>
                <w:sz w:val="22"/>
              </w:rPr>
              <w:t>Levering</w:t>
            </w:r>
            <w:r w:rsidR="00903A4C">
              <w:rPr>
                <w:rFonts w:cs="Arial"/>
                <w:b w:val="0"/>
                <w:caps w:val="0"/>
                <w:sz w:val="22"/>
              </w:rPr>
              <w:t>s</w:t>
            </w:r>
            <w:r w:rsidR="00227860">
              <w:rPr>
                <w:rFonts w:cs="Arial"/>
                <w:b w:val="0"/>
                <w:caps w:val="0"/>
                <w:sz w:val="22"/>
              </w:rPr>
              <w:t xml:space="preserve">- og etableringskontraktens §16 regulerer parternes adgang til at overdrage rettigheder og forpligtigelser. </w:t>
            </w:r>
          </w:p>
        </w:tc>
      </w:tr>
      <w:tr w:rsidR="00227860" w:rsidRPr="001172C4" w14:paraId="45886825" w14:textId="77777777" w:rsidTr="000D400F">
        <w:tc>
          <w:tcPr>
            <w:tcW w:w="4962" w:type="dxa"/>
            <w:shd w:val="clear" w:color="auto" w:fill="auto"/>
          </w:tcPr>
          <w:p w14:paraId="35EE3B1F"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 xml:space="preserve">Stk. 2. Overdrager entreprenøren </w:t>
            </w:r>
            <w:proofErr w:type="spellStart"/>
            <w:r w:rsidRPr="001172C4">
              <w:rPr>
                <w:rFonts w:asciiTheme="minorHAnsi" w:hAnsiTheme="minorHAnsi" w:cstheme="minorHAnsi"/>
                <w:szCs w:val="22"/>
              </w:rPr>
              <w:t>uforfaldne</w:t>
            </w:r>
            <w:proofErr w:type="spellEnd"/>
            <w:r w:rsidRPr="001172C4">
              <w:rPr>
                <w:rFonts w:asciiTheme="minorHAnsi" w:hAnsiTheme="minorHAnsi" w:cstheme="minorHAnsi"/>
                <w:szCs w:val="22"/>
              </w:rPr>
              <w:t xml:space="preserve"> krav i henhold til aftalen, går transporter, der står i forbindelse med arbejdets udførelse, forud for andre transporter.</w:t>
            </w:r>
          </w:p>
        </w:tc>
        <w:tc>
          <w:tcPr>
            <w:tcW w:w="4789" w:type="dxa"/>
          </w:tcPr>
          <w:p w14:paraId="0F5EDE72" w14:textId="1DEB291D" w:rsidR="00227860" w:rsidRPr="00A1363E" w:rsidRDefault="005C26FF" w:rsidP="00227860">
            <w:pPr>
              <w:pStyle w:val="HortenDokumenttitel"/>
              <w:spacing w:after="120" w:line="276" w:lineRule="auto"/>
              <w:rPr>
                <w:rFonts w:asciiTheme="minorHAnsi" w:hAnsiTheme="minorHAnsi" w:cstheme="minorHAnsi"/>
                <w:b w:val="0"/>
                <w:caps w:val="0"/>
                <w:sz w:val="22"/>
                <w:szCs w:val="22"/>
              </w:rPr>
            </w:pPr>
            <w:r>
              <w:rPr>
                <w:rFonts w:cs="Arial"/>
                <w:b w:val="0"/>
                <w:caps w:val="0"/>
                <w:sz w:val="22"/>
              </w:rPr>
              <w:t xml:space="preserve">Stk. 2 udgår. </w:t>
            </w:r>
            <w:r w:rsidR="00227860">
              <w:rPr>
                <w:rFonts w:cs="Arial"/>
                <w:b w:val="0"/>
                <w:caps w:val="0"/>
                <w:sz w:val="22"/>
              </w:rPr>
              <w:t>Levering</w:t>
            </w:r>
            <w:r w:rsidR="00903A4C">
              <w:rPr>
                <w:rFonts w:cs="Arial"/>
                <w:b w:val="0"/>
                <w:caps w:val="0"/>
                <w:sz w:val="22"/>
              </w:rPr>
              <w:t>s</w:t>
            </w:r>
            <w:r w:rsidR="00227860">
              <w:rPr>
                <w:rFonts w:cs="Arial"/>
                <w:b w:val="0"/>
                <w:caps w:val="0"/>
                <w:sz w:val="22"/>
              </w:rPr>
              <w:t xml:space="preserve">- og etableringskontraktens §16 regulerer parternes adgang til at overdrage rettigheder og forpligtigelser. </w:t>
            </w:r>
          </w:p>
        </w:tc>
      </w:tr>
      <w:tr w:rsidR="00227860" w:rsidRPr="001172C4" w14:paraId="359153CE" w14:textId="77777777" w:rsidTr="000D400F">
        <w:tc>
          <w:tcPr>
            <w:tcW w:w="4962" w:type="dxa"/>
            <w:shd w:val="clear" w:color="auto" w:fill="auto"/>
          </w:tcPr>
          <w:p w14:paraId="314D6D0D" w14:textId="77777777" w:rsidR="00227860"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En part kan ikke overføre sine forpligtelser til andre uden den anden parts samtykke.</w:t>
            </w:r>
          </w:p>
          <w:p w14:paraId="4C108CDF" w14:textId="77777777" w:rsidR="00227860"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p>
          <w:p w14:paraId="1D103E24" w14:textId="786B6BB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p>
        </w:tc>
        <w:tc>
          <w:tcPr>
            <w:tcW w:w="4789" w:type="dxa"/>
          </w:tcPr>
          <w:p w14:paraId="132CB7BC" w14:textId="6194F6EE" w:rsidR="00227860" w:rsidRPr="00A1363E" w:rsidRDefault="005C26FF" w:rsidP="00227860">
            <w:pPr>
              <w:pStyle w:val="HortenDokumenttitel"/>
              <w:spacing w:after="120" w:line="276" w:lineRule="auto"/>
              <w:rPr>
                <w:rFonts w:asciiTheme="minorHAnsi" w:hAnsiTheme="minorHAnsi" w:cstheme="minorHAnsi"/>
                <w:b w:val="0"/>
                <w:caps w:val="0"/>
                <w:sz w:val="22"/>
                <w:szCs w:val="22"/>
              </w:rPr>
            </w:pPr>
            <w:r>
              <w:rPr>
                <w:rFonts w:cs="Arial"/>
                <w:b w:val="0"/>
                <w:caps w:val="0"/>
                <w:sz w:val="22"/>
              </w:rPr>
              <w:t xml:space="preserve">Stk. 3 udgår. </w:t>
            </w:r>
            <w:r w:rsidR="00227860">
              <w:rPr>
                <w:rFonts w:cs="Arial"/>
                <w:b w:val="0"/>
                <w:caps w:val="0"/>
                <w:sz w:val="22"/>
              </w:rPr>
              <w:t>Levering</w:t>
            </w:r>
            <w:r w:rsidR="00903A4C">
              <w:rPr>
                <w:rFonts w:cs="Arial"/>
                <w:b w:val="0"/>
                <w:caps w:val="0"/>
                <w:sz w:val="22"/>
              </w:rPr>
              <w:t>s</w:t>
            </w:r>
            <w:r w:rsidR="00227860">
              <w:rPr>
                <w:rFonts w:cs="Arial"/>
                <w:b w:val="0"/>
                <w:caps w:val="0"/>
                <w:sz w:val="22"/>
              </w:rPr>
              <w:t xml:space="preserve">- og etableringskontraktens §16 regulerer parternes adgang til at overdrage rettigheder og forpligtigelser. </w:t>
            </w:r>
          </w:p>
        </w:tc>
      </w:tr>
      <w:tr w:rsidR="00227860" w:rsidRPr="001172C4" w14:paraId="57678E9C" w14:textId="77777777" w:rsidTr="000D400F">
        <w:tc>
          <w:tcPr>
            <w:tcW w:w="4962" w:type="dxa"/>
            <w:shd w:val="clear" w:color="auto" w:fill="auto"/>
          </w:tcPr>
          <w:p w14:paraId="2348DBA2" w14:textId="77777777" w:rsidR="00227860" w:rsidRPr="001172C4" w:rsidRDefault="00227860" w:rsidP="00227860">
            <w:pPr>
              <w:pStyle w:val="HortenDokumenttitel"/>
              <w:spacing w:after="120" w:line="276" w:lineRule="auto"/>
              <w:jc w:val="center"/>
              <w:rPr>
                <w:rFonts w:asciiTheme="minorHAnsi" w:hAnsiTheme="minorHAnsi" w:cstheme="minorHAnsi"/>
                <w:b w:val="0"/>
                <w:bCs/>
                <w:sz w:val="22"/>
                <w:szCs w:val="22"/>
              </w:rPr>
            </w:pPr>
            <w:r w:rsidRPr="001172C4">
              <w:rPr>
                <w:rFonts w:asciiTheme="minorHAnsi" w:hAnsiTheme="minorHAnsi" w:cstheme="minorHAnsi"/>
                <w:caps w:val="0"/>
                <w:sz w:val="22"/>
                <w:szCs w:val="22"/>
              </w:rPr>
              <w:lastRenderedPageBreak/>
              <w:t>Underentreprise</w:t>
            </w:r>
          </w:p>
        </w:tc>
        <w:tc>
          <w:tcPr>
            <w:tcW w:w="4789" w:type="dxa"/>
          </w:tcPr>
          <w:p w14:paraId="3D1E888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B19F738" w14:textId="77777777" w:rsidTr="000D400F">
        <w:tc>
          <w:tcPr>
            <w:tcW w:w="4962" w:type="dxa"/>
            <w:shd w:val="clear" w:color="auto" w:fill="auto"/>
          </w:tcPr>
          <w:p w14:paraId="3AD6D70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b/>
                <w:szCs w:val="22"/>
              </w:rPr>
              <w:t>§ 8.</w:t>
            </w:r>
            <w:r w:rsidRPr="001172C4">
              <w:rPr>
                <w:rFonts w:asciiTheme="minorHAnsi" w:hAnsiTheme="minorHAnsi" w:cstheme="minorHAnsi"/>
                <w:szCs w:val="22"/>
              </w:rPr>
              <w:t xml:space="preserve"> I det omfang, det er sædvanligt eller naturligt, at arbejdet udføres i underentreprise, kan entre</w:t>
            </w:r>
            <w:r w:rsidRPr="001172C4">
              <w:rPr>
                <w:rFonts w:asciiTheme="minorHAnsi" w:hAnsiTheme="minorHAnsi" w:cstheme="minorHAnsi"/>
                <w:szCs w:val="22"/>
              </w:rPr>
              <w:softHyphen/>
              <w:t xml:space="preserve">prenøren overlade arbejdets udførelse, herunder projektering, til andre. Det kan dog aftales, at hele eller bestemte dele af arbejdet skal udføres af entreprenøren selv eller en bestemt underentreprenør, </w:t>
            </w:r>
            <w:proofErr w:type="gramStart"/>
            <w:r w:rsidRPr="001172C4">
              <w:rPr>
                <w:rFonts w:asciiTheme="minorHAnsi" w:hAnsiTheme="minorHAnsi" w:cstheme="minorHAnsi"/>
                <w:szCs w:val="22"/>
              </w:rPr>
              <w:t>således at</w:t>
            </w:r>
            <w:proofErr w:type="gramEnd"/>
            <w:r w:rsidRPr="001172C4">
              <w:rPr>
                <w:rFonts w:asciiTheme="minorHAnsi" w:hAnsiTheme="minorHAnsi" w:cstheme="minorHAnsi"/>
                <w:szCs w:val="22"/>
              </w:rPr>
              <w:t xml:space="preserve"> det kræver bygherrens godkendelse, hvis entreprenøren ønsker at overlade udførelsen til andre.</w:t>
            </w:r>
          </w:p>
        </w:tc>
        <w:tc>
          <w:tcPr>
            <w:tcW w:w="4789" w:type="dxa"/>
          </w:tcPr>
          <w:p w14:paraId="77C47D2C" w14:textId="17343D00" w:rsidR="00227860" w:rsidRPr="00E8754D"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I s</w:t>
            </w:r>
            <w:r w:rsidRPr="00E8754D">
              <w:rPr>
                <w:rFonts w:asciiTheme="minorHAnsi" w:hAnsiTheme="minorHAnsi" w:cstheme="minorHAnsi"/>
                <w:b w:val="0"/>
                <w:caps w:val="0"/>
                <w:sz w:val="22"/>
                <w:szCs w:val="22"/>
              </w:rPr>
              <w:t xml:space="preserve">tk. 1 </w:t>
            </w:r>
            <w:r>
              <w:rPr>
                <w:rFonts w:asciiTheme="minorHAnsi" w:hAnsiTheme="minorHAnsi" w:cstheme="minorHAnsi"/>
                <w:b w:val="0"/>
                <w:caps w:val="0"/>
                <w:sz w:val="22"/>
                <w:szCs w:val="22"/>
              </w:rPr>
              <w:t>indsættes følgende efter 2. punktum</w:t>
            </w:r>
            <w:r w:rsidRPr="00E8754D">
              <w:rPr>
                <w:rFonts w:asciiTheme="minorHAnsi" w:hAnsiTheme="minorHAnsi" w:cstheme="minorHAnsi"/>
                <w:b w:val="0"/>
                <w:caps w:val="0"/>
                <w:sz w:val="22"/>
                <w:szCs w:val="22"/>
              </w:rPr>
              <w:t xml:space="preserve">: </w:t>
            </w:r>
          </w:p>
          <w:p w14:paraId="5F041802" w14:textId="6D50F93E" w:rsidR="00227860" w:rsidRPr="0013005E" w:rsidRDefault="00227860" w:rsidP="00227860">
            <w:pPr>
              <w:pStyle w:val="HortenDokumenttitel"/>
              <w:spacing w:after="120" w:line="276" w:lineRule="auto"/>
              <w:rPr>
                <w:i/>
              </w:rPr>
            </w:pPr>
            <w:r w:rsidRPr="00E8754D">
              <w:rPr>
                <w:b w:val="0"/>
                <w:i/>
                <w:caps w:val="0"/>
                <w:sz w:val="22"/>
              </w:rPr>
              <w:t xml:space="preserve">Entreprenøren kan ikke udskifte underentreprenører, der er oplyst i forbindelse med tilbudsafgivelsen uden forudgående accept fra bygherren. </w:t>
            </w:r>
          </w:p>
        </w:tc>
      </w:tr>
      <w:tr w:rsidR="00227860" w:rsidRPr="001172C4" w14:paraId="2E25EF4B" w14:textId="77777777" w:rsidTr="000D400F">
        <w:tc>
          <w:tcPr>
            <w:tcW w:w="4962" w:type="dxa"/>
            <w:shd w:val="clear" w:color="auto" w:fill="auto"/>
          </w:tcPr>
          <w:p w14:paraId="6E2DE7C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2. Bygherrens godkendelse efter stk. 1, 2. pkt., kan kun nægtes, hvis det er rimeligt begrun</w:t>
            </w:r>
            <w:r w:rsidRPr="001172C4">
              <w:rPr>
                <w:rFonts w:asciiTheme="minorHAnsi" w:hAnsiTheme="minorHAnsi" w:cstheme="minorHAnsi"/>
                <w:szCs w:val="22"/>
              </w:rPr>
              <w:softHyphen/>
              <w:t>det i den udpegede underentreprenørs forhold, herunder kvalifikationer, økonomiske forhold eller manglende dokumentation efter stk. 3, 3. pkt. På bygherrens anmodning skal entreprenøren snarest muligt sende bygherren oplysning om disse forhold. Bygherren skal give skriftlig meddelelse om godkendelse eller afslag med begrundelse snarest muligt efter, at entreprenøren har givet oplysning om udpegning af en underentreprenør og om underentreprenørens forhold.</w:t>
            </w:r>
          </w:p>
        </w:tc>
        <w:tc>
          <w:tcPr>
            <w:tcW w:w="4789" w:type="dxa"/>
          </w:tcPr>
          <w:p w14:paraId="7F3A6946" w14:textId="5DC23101" w:rsidR="00227860" w:rsidRPr="006559A5" w:rsidRDefault="00227860" w:rsidP="00227860">
            <w:pPr>
              <w:spacing w:line="276" w:lineRule="auto"/>
            </w:pPr>
            <w:r>
              <w:t>Som nyt 4. punktum indsættes:</w:t>
            </w:r>
          </w:p>
          <w:p w14:paraId="72226FBF" w14:textId="412AB7DF" w:rsidR="00227860" w:rsidRPr="00FD264B" w:rsidRDefault="00227860" w:rsidP="00227860">
            <w:pPr>
              <w:spacing w:line="276" w:lineRule="auto"/>
              <w:rPr>
                <w:i/>
              </w:rPr>
            </w:pPr>
            <w:r w:rsidRPr="00FD264B">
              <w:rPr>
                <w:i/>
              </w:rPr>
              <w:t>Bygherren forbeholder sig ret til ikke at acceptere underentreprenører efter de udelukkelsesgrunde, som fremgår af udbudsloven.</w:t>
            </w:r>
          </w:p>
        </w:tc>
      </w:tr>
      <w:tr w:rsidR="00227860" w:rsidRPr="001172C4" w14:paraId="460E9185" w14:textId="77777777" w:rsidTr="000D400F">
        <w:tc>
          <w:tcPr>
            <w:tcW w:w="4962" w:type="dxa"/>
            <w:shd w:val="clear" w:color="auto" w:fill="auto"/>
          </w:tcPr>
          <w:p w14:paraId="0059E24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3. Hvis entreprenøren inden arbejdets påbegyndelse har antaget en underentreprenør til at udføre arbejde, skal entreprenøren oplyse bygherren om det, inden entreprenøren påbegynder ar</w:t>
            </w:r>
            <w:r w:rsidRPr="001172C4">
              <w:rPr>
                <w:rFonts w:asciiTheme="minorHAnsi" w:hAnsiTheme="minorHAnsi" w:cstheme="minorHAnsi"/>
                <w:szCs w:val="22"/>
              </w:rPr>
              <w:softHyphen/>
              <w:t>bejdet. Hvis entreprenøren senere antager eller udskifter en underentreprenør, skal entreprenøren oplyse bygherren om det, inden underentreprenøren påbegynder sit arbejde. På bygherrens anmod</w:t>
            </w:r>
            <w:r w:rsidRPr="001172C4">
              <w:rPr>
                <w:rFonts w:asciiTheme="minorHAnsi" w:hAnsiTheme="minorHAnsi" w:cstheme="minorHAnsi"/>
                <w:szCs w:val="22"/>
              </w:rPr>
              <w:softHyphen/>
              <w:t>ning skal entreprenøren snarest muligt fremsende dokumentation for, at der er indgået en aftale med en underentreprenør, og for at underentreprenøren har anerkendt, at bestemmelserne i § 8 tillige gælder, når en underentreprenør overlader arbejdet til andre, og at bygherren kan gøre direkte mangelkrav gældende mod underentreprenøren i overensstemmelse med stk. 4 og 5.</w:t>
            </w:r>
          </w:p>
        </w:tc>
        <w:tc>
          <w:tcPr>
            <w:tcW w:w="4789" w:type="dxa"/>
          </w:tcPr>
          <w:p w14:paraId="65C91130" w14:textId="494E0DB8" w:rsidR="00227860" w:rsidRPr="00BE18F3" w:rsidRDefault="00227860" w:rsidP="00227860">
            <w:pPr>
              <w:pStyle w:val="HortenDokumenttitel"/>
              <w:spacing w:after="120" w:line="276" w:lineRule="auto"/>
              <w:rPr>
                <w:b w:val="0"/>
                <w:caps w:val="0"/>
                <w:sz w:val="22"/>
              </w:rPr>
            </w:pPr>
            <w:r>
              <w:rPr>
                <w:b w:val="0"/>
                <w:caps w:val="0"/>
                <w:sz w:val="22"/>
              </w:rPr>
              <w:t xml:space="preserve">Stk. 3, </w:t>
            </w:r>
            <w:r w:rsidRPr="00BE18F3">
              <w:rPr>
                <w:b w:val="0"/>
                <w:caps w:val="0"/>
                <w:sz w:val="22"/>
              </w:rPr>
              <w:t>2. punktum udgår og erstattes af følgende:</w:t>
            </w:r>
          </w:p>
          <w:p w14:paraId="5C7750C6" w14:textId="436705EB" w:rsidR="00227860" w:rsidRDefault="00227860" w:rsidP="00227860">
            <w:pPr>
              <w:pStyle w:val="HortenDokumenttitel"/>
              <w:spacing w:after="120" w:line="276" w:lineRule="auto"/>
              <w:rPr>
                <w:rFonts w:asciiTheme="minorHAnsi" w:hAnsiTheme="minorHAnsi" w:cstheme="minorHAnsi"/>
                <w:b w:val="0"/>
                <w:caps w:val="0"/>
                <w:sz w:val="22"/>
                <w:szCs w:val="22"/>
              </w:rPr>
            </w:pPr>
            <w:r>
              <w:rPr>
                <w:b w:val="0"/>
                <w:i/>
                <w:caps w:val="0"/>
                <w:sz w:val="22"/>
              </w:rPr>
              <w:t>Hvis entreprenøren senere antager eller udskifter en</w:t>
            </w:r>
            <w:r w:rsidRPr="00E8754D">
              <w:rPr>
                <w:b w:val="0"/>
                <w:i/>
                <w:caps w:val="0"/>
                <w:sz w:val="22"/>
              </w:rPr>
              <w:t xml:space="preserve"> underentreprenør</w:t>
            </w:r>
            <w:r>
              <w:rPr>
                <w:b w:val="0"/>
                <w:i/>
                <w:caps w:val="0"/>
                <w:sz w:val="22"/>
              </w:rPr>
              <w:t>,</w:t>
            </w:r>
            <w:r w:rsidRPr="00E8754D">
              <w:rPr>
                <w:b w:val="0"/>
                <w:i/>
                <w:caps w:val="0"/>
                <w:sz w:val="22"/>
              </w:rPr>
              <w:t xml:space="preserve"> skal bygherren forudgående oplyses</w:t>
            </w:r>
            <w:r>
              <w:rPr>
                <w:b w:val="0"/>
                <w:i/>
                <w:caps w:val="0"/>
                <w:sz w:val="22"/>
              </w:rPr>
              <w:t xml:space="preserve"> om navn, adresse</w:t>
            </w:r>
            <w:r w:rsidRPr="00E8754D">
              <w:rPr>
                <w:b w:val="0"/>
                <w:i/>
                <w:caps w:val="0"/>
                <w:sz w:val="22"/>
              </w:rPr>
              <w:t xml:space="preserve"> og CVR-nr. samt acceptere </w:t>
            </w:r>
            <w:r>
              <w:rPr>
                <w:b w:val="0"/>
                <w:i/>
                <w:caps w:val="0"/>
                <w:sz w:val="22"/>
              </w:rPr>
              <w:t>underentreprenøren</w:t>
            </w:r>
            <w:r w:rsidRPr="00E8754D">
              <w:rPr>
                <w:b w:val="0"/>
                <w:i/>
                <w:caps w:val="0"/>
                <w:sz w:val="22"/>
              </w:rPr>
              <w:t>.</w:t>
            </w:r>
          </w:p>
          <w:p w14:paraId="46DEB3E4" w14:textId="3DAE22BC" w:rsidR="00227860"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nyt 4. punktum indsættes:</w:t>
            </w:r>
          </w:p>
          <w:p w14:paraId="134B2D1E" w14:textId="5B7E7909" w:rsidR="00227860" w:rsidRPr="00C827A1" w:rsidRDefault="00227860" w:rsidP="00227860">
            <w:pPr>
              <w:rPr>
                <w:i/>
              </w:rPr>
            </w:pPr>
            <w:r>
              <w:rPr>
                <w:i/>
              </w:rPr>
              <w:t>Entreprenøren er forpligtet til at oplyse navne, adresser og CVR-nr. på samtlige underentreprenører.</w:t>
            </w:r>
          </w:p>
        </w:tc>
      </w:tr>
      <w:tr w:rsidR="00227860" w:rsidRPr="001172C4" w14:paraId="19292D9B" w14:textId="77777777" w:rsidTr="000D400F">
        <w:tc>
          <w:tcPr>
            <w:tcW w:w="4962" w:type="dxa"/>
            <w:shd w:val="clear" w:color="auto" w:fill="auto"/>
          </w:tcPr>
          <w:p w14:paraId="37F1774F"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4. Hvis det må anses for godtgjort, at bygherren ikke eller kun med stor vanskelighed kan gen</w:t>
            </w:r>
            <w:r w:rsidRPr="001172C4">
              <w:rPr>
                <w:rFonts w:asciiTheme="minorHAnsi" w:hAnsiTheme="minorHAnsi" w:cstheme="minorHAnsi"/>
                <w:szCs w:val="22"/>
              </w:rPr>
              <w:softHyphen/>
              <w:t>nem</w:t>
            </w:r>
            <w:r w:rsidRPr="001172C4">
              <w:rPr>
                <w:rFonts w:asciiTheme="minorHAnsi" w:hAnsiTheme="minorHAnsi" w:cstheme="minorHAnsi"/>
                <w:szCs w:val="22"/>
              </w:rPr>
              <w:lastRenderedPageBreak/>
              <w:t>føre et krav vedrørende mangler mod entreprenøren, er bygherren berettiget til at gøre kravet gældende direkte mod entreprenørens underentreprenører og leverandører, hvis deres ydelse har samme mangel.</w:t>
            </w:r>
          </w:p>
        </w:tc>
        <w:tc>
          <w:tcPr>
            <w:tcW w:w="4789" w:type="dxa"/>
          </w:tcPr>
          <w:p w14:paraId="457AF58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6430470" w14:textId="77777777" w:rsidTr="000D400F">
        <w:tc>
          <w:tcPr>
            <w:tcW w:w="4962" w:type="dxa"/>
            <w:shd w:val="clear" w:color="auto" w:fill="auto"/>
          </w:tcPr>
          <w:p w14:paraId="5BC761AF"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5. Et direkte mangelkrav er undergivet de begrænsninger, der følger af kontraktforholdene både mellem bygherren og entreprenøren og mellem entreprenøren og underentreprenøren og leveran</w:t>
            </w:r>
            <w:r w:rsidRPr="001172C4">
              <w:rPr>
                <w:rFonts w:asciiTheme="minorHAnsi" w:hAnsiTheme="minorHAnsi" w:cstheme="minorHAnsi"/>
                <w:szCs w:val="22"/>
              </w:rPr>
              <w:softHyphen/>
              <w:t xml:space="preserve">døren, herunder ansvarsfraskrivelser og -begrænsninger i begge kontraktforhold. Det er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undergivet bestemmelserne i kapitel J om tvisteløsning. Bygherren giver afkald på krav mod under</w:t>
            </w:r>
            <w:r w:rsidRPr="001172C4">
              <w:rPr>
                <w:rFonts w:asciiTheme="minorHAnsi" w:hAnsiTheme="minorHAnsi" w:cstheme="minorHAnsi"/>
                <w:szCs w:val="22"/>
              </w:rPr>
              <w:softHyphen/>
              <w:t>entreprenører og leverandører på erstatning uden for kontrakt i anledning af forhold, der er omfattet af et direkte mangelkrav. Hvis det direkte mangelkrav skyldes et forsætligt eller groft uagtsomt forhold hos underentreprenøren eller leverandøren, finder 1. og 3. pkt. ikke anvendelse.</w:t>
            </w:r>
          </w:p>
        </w:tc>
        <w:tc>
          <w:tcPr>
            <w:tcW w:w="4789" w:type="dxa"/>
          </w:tcPr>
          <w:p w14:paraId="0AFB5044"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9D9EC7F" w14:textId="77777777" w:rsidTr="000D400F">
        <w:tc>
          <w:tcPr>
            <w:tcW w:w="4962" w:type="dxa"/>
            <w:shd w:val="clear" w:color="auto" w:fill="auto"/>
          </w:tcPr>
          <w:p w14:paraId="340E1E5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6. Bestemmelserne i stk. 1-5 gælder tillige, når en underentreprenør eller en leverandør overla</w:t>
            </w:r>
            <w:r w:rsidRPr="001172C4">
              <w:rPr>
                <w:rFonts w:asciiTheme="minorHAnsi" w:hAnsiTheme="minorHAnsi" w:cstheme="minorHAnsi"/>
                <w:szCs w:val="22"/>
              </w:rPr>
              <w:softHyphen/>
              <w:t>der arbejdets udførelse til andre.</w:t>
            </w:r>
          </w:p>
        </w:tc>
        <w:tc>
          <w:tcPr>
            <w:tcW w:w="4789" w:type="dxa"/>
          </w:tcPr>
          <w:p w14:paraId="1CADFD44"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73F2241" w14:textId="77777777" w:rsidTr="000D400F">
        <w:tc>
          <w:tcPr>
            <w:tcW w:w="4962" w:type="dxa"/>
            <w:shd w:val="clear" w:color="auto" w:fill="auto"/>
          </w:tcPr>
          <w:p w14:paraId="1852B954" w14:textId="7ED2FA38" w:rsidR="00227860" w:rsidRPr="00DA1B4A" w:rsidRDefault="00227860" w:rsidP="00227860">
            <w:pPr>
              <w:pStyle w:val="HortenNiveau2"/>
              <w:numPr>
                <w:ilvl w:val="0"/>
                <w:numId w:val="0"/>
              </w:numPr>
              <w:spacing w:line="276" w:lineRule="auto"/>
              <w:ind w:left="567" w:hanging="567"/>
              <w:jc w:val="center"/>
              <w:rPr>
                <w:b/>
              </w:rPr>
            </w:pPr>
            <w:r w:rsidRPr="00DA1B4A">
              <w:rPr>
                <w:b/>
              </w:rPr>
              <w:t xml:space="preserve">B. </w:t>
            </w:r>
            <w:r>
              <w:rPr>
                <w:b/>
              </w:rPr>
              <w:t>SIKKERHEDSSTILLELSE OG FORSIKRING</w:t>
            </w:r>
          </w:p>
        </w:tc>
        <w:tc>
          <w:tcPr>
            <w:tcW w:w="4789" w:type="dxa"/>
          </w:tcPr>
          <w:p w14:paraId="389C824A"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195324E" w14:textId="77777777" w:rsidTr="000D400F">
        <w:tc>
          <w:tcPr>
            <w:tcW w:w="4962" w:type="dxa"/>
            <w:shd w:val="clear" w:color="auto" w:fill="auto"/>
          </w:tcPr>
          <w:p w14:paraId="7C11FB7D"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b/>
                <w:bCs/>
                <w:szCs w:val="22"/>
              </w:rPr>
            </w:pPr>
            <w:r w:rsidRPr="001172C4">
              <w:rPr>
                <w:rFonts w:asciiTheme="minorHAnsi" w:hAnsiTheme="minorHAnsi" w:cstheme="minorHAnsi"/>
                <w:b/>
                <w:bCs/>
                <w:szCs w:val="22"/>
              </w:rPr>
              <w:t>Entreprenørens sikkerhedsstillelse</w:t>
            </w:r>
          </w:p>
        </w:tc>
        <w:tc>
          <w:tcPr>
            <w:tcW w:w="4789" w:type="dxa"/>
          </w:tcPr>
          <w:p w14:paraId="58E9EF7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DA8B2EF" w14:textId="77777777" w:rsidTr="000D400F">
        <w:tc>
          <w:tcPr>
            <w:tcW w:w="4962" w:type="dxa"/>
            <w:shd w:val="clear" w:color="auto" w:fill="auto"/>
          </w:tcPr>
          <w:p w14:paraId="73B78E09" w14:textId="21DDAC60"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Pr>
                <w:rFonts w:asciiTheme="minorHAnsi" w:hAnsiTheme="minorHAnsi" w:cstheme="minorHAnsi"/>
                <w:b/>
                <w:bCs/>
                <w:szCs w:val="22"/>
              </w:rPr>
              <w:t xml:space="preserve">§ </w:t>
            </w:r>
            <w:r w:rsidRPr="001172C4">
              <w:rPr>
                <w:rFonts w:asciiTheme="minorHAnsi" w:hAnsiTheme="minorHAnsi" w:cstheme="minorHAnsi"/>
                <w:b/>
                <w:bCs/>
                <w:szCs w:val="22"/>
              </w:rPr>
              <w:t xml:space="preserve">9. </w:t>
            </w:r>
            <w:r w:rsidRPr="001172C4">
              <w:rPr>
                <w:rFonts w:asciiTheme="minorHAnsi" w:hAnsiTheme="minorHAnsi" w:cstheme="minorHAnsi"/>
                <w:szCs w:val="22"/>
              </w:rPr>
              <w:t>Entreprenøren skal stille sikkerhed for opfyldelse af sine forpligtelser over for bygherren senest 8 arbejdsdage efter, at entrepriseaftalen er indgået, medmindre andet fremgår af udbudsmateria</w:t>
            </w:r>
            <w:r w:rsidRPr="001172C4">
              <w:rPr>
                <w:rFonts w:asciiTheme="minorHAnsi" w:hAnsiTheme="minorHAnsi" w:cstheme="minorHAnsi"/>
                <w:szCs w:val="22"/>
              </w:rPr>
              <w:softHyphen/>
              <w:t>let. Hvis entreprisesummen er mindre end 1 mio. kr., skal entreprenøren kun stille sikkerhed, hvis bygherren har stillet krav om det i udbudsmaterialet. Sikkerheden skal stilles i form af betryggende pengeinstitutgaranti, kautionsforsikring eller på anden betryggende måde.</w:t>
            </w:r>
          </w:p>
        </w:tc>
        <w:tc>
          <w:tcPr>
            <w:tcW w:w="4789" w:type="dxa"/>
          </w:tcPr>
          <w:p w14:paraId="63D0D5D8" w14:textId="46920B8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A4E177D" w14:textId="77777777" w:rsidTr="000D400F">
        <w:tc>
          <w:tcPr>
            <w:tcW w:w="4962" w:type="dxa"/>
            <w:shd w:val="clear" w:color="auto" w:fill="auto"/>
          </w:tcPr>
          <w:p w14:paraId="2BE5512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2. Sikkerheden tjener til fyldestgørelse af alle krav, som bygherren har i anledning af aftalefor</w:t>
            </w:r>
            <w:r w:rsidRPr="001172C4">
              <w:rPr>
                <w:rFonts w:asciiTheme="minorHAnsi" w:hAnsiTheme="minorHAnsi" w:cstheme="minorHAnsi"/>
                <w:szCs w:val="22"/>
              </w:rPr>
              <w:softHyphen/>
              <w:t>holdet, herunder krav vedrørende eventuelle ekstraarbejder og tilbagebetaling af for meget udbetalt entreprisesum.</w:t>
            </w:r>
          </w:p>
        </w:tc>
        <w:tc>
          <w:tcPr>
            <w:tcW w:w="4789" w:type="dxa"/>
          </w:tcPr>
          <w:p w14:paraId="1766B583" w14:textId="05E586C9" w:rsidR="00227860" w:rsidRPr="001C5A61"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559DE5C9" w14:textId="77777777" w:rsidTr="000D400F">
        <w:tc>
          <w:tcPr>
            <w:tcW w:w="4962" w:type="dxa"/>
            <w:shd w:val="clear" w:color="auto" w:fill="auto"/>
          </w:tcPr>
          <w:p w14:paraId="00E7F96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lastRenderedPageBreak/>
              <w:t>Stk. 3. Indtil aflevering har fundet sted, skal den stillede sikkerhed svare til 15 % af entreprisesum</w:t>
            </w:r>
            <w:r w:rsidRPr="001172C4">
              <w:rPr>
                <w:rFonts w:asciiTheme="minorHAnsi" w:hAnsiTheme="minorHAnsi" w:cstheme="minorHAnsi"/>
                <w:szCs w:val="22"/>
              </w:rPr>
              <w:softHyphen/>
              <w:t xml:space="preserve">men uden moms. Herefter skal sikkerheden nedskrives til 10 %. Entreprisesummen efter 2. pkt. skal opgøres med tillæg eller fradrag af alle mer- og </w:t>
            </w:r>
            <w:proofErr w:type="spellStart"/>
            <w:r w:rsidRPr="001172C4">
              <w:rPr>
                <w:rFonts w:asciiTheme="minorHAnsi" w:hAnsiTheme="minorHAnsi" w:cstheme="minorHAnsi"/>
                <w:szCs w:val="22"/>
              </w:rPr>
              <w:t>mindrearbejder</w:t>
            </w:r>
            <w:proofErr w:type="spellEnd"/>
            <w:r w:rsidRPr="001172C4">
              <w:rPr>
                <w:rFonts w:asciiTheme="minorHAnsi" w:hAnsiTheme="minorHAnsi" w:cstheme="minorHAnsi"/>
                <w:szCs w:val="22"/>
              </w:rPr>
              <w:t>, i det omfang bygherren anmoder om det i afleveringsprotokollen.</w:t>
            </w:r>
          </w:p>
        </w:tc>
        <w:tc>
          <w:tcPr>
            <w:tcW w:w="4789" w:type="dxa"/>
          </w:tcPr>
          <w:p w14:paraId="5E574924" w14:textId="6B3FBE35" w:rsidR="00227860" w:rsidRPr="00A1363E" w:rsidRDefault="00227860" w:rsidP="00227860">
            <w:pPr>
              <w:spacing w:line="276" w:lineRule="auto"/>
              <w:rPr>
                <w:rFonts w:asciiTheme="minorHAnsi" w:hAnsiTheme="minorHAnsi" w:cstheme="minorHAnsi"/>
                <w:b/>
                <w:caps/>
                <w:szCs w:val="22"/>
              </w:rPr>
            </w:pPr>
          </w:p>
        </w:tc>
      </w:tr>
      <w:tr w:rsidR="00227860" w:rsidRPr="001172C4" w14:paraId="7CD58C1C" w14:textId="77777777" w:rsidTr="000D400F">
        <w:tc>
          <w:tcPr>
            <w:tcW w:w="4962" w:type="dxa"/>
            <w:shd w:val="clear" w:color="auto" w:fill="auto"/>
          </w:tcPr>
          <w:p w14:paraId="2585310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4. For leverancer, som præsteres fuldt færdige i rater, skal sikkerheden svare til 10 % af købe</w:t>
            </w:r>
            <w:r w:rsidRPr="001172C4">
              <w:rPr>
                <w:rFonts w:asciiTheme="minorHAnsi" w:hAnsiTheme="minorHAnsi" w:cstheme="minorHAnsi"/>
                <w:szCs w:val="22"/>
              </w:rPr>
              <w:softHyphen/>
              <w:t>summen uden moms.</w:t>
            </w:r>
          </w:p>
        </w:tc>
        <w:tc>
          <w:tcPr>
            <w:tcW w:w="4789" w:type="dxa"/>
          </w:tcPr>
          <w:p w14:paraId="01B7A22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DB7B4DC" w14:textId="77777777" w:rsidTr="000D400F">
        <w:tc>
          <w:tcPr>
            <w:tcW w:w="4962" w:type="dxa"/>
            <w:shd w:val="clear" w:color="auto" w:fill="auto"/>
          </w:tcPr>
          <w:p w14:paraId="276D005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5. Sikkerheden nedskrives fra 10 % til 2 % 1 år efter afleveringstidspunktet, medmindre bygher</w:t>
            </w:r>
            <w:r w:rsidRPr="001172C4">
              <w:rPr>
                <w:rFonts w:asciiTheme="minorHAnsi" w:hAnsiTheme="minorHAnsi" w:cstheme="minorHAnsi"/>
                <w:szCs w:val="22"/>
              </w:rPr>
              <w:softHyphen/>
              <w:t>ren forinden skriftligt har fremsat reklamation over mangler. I så fald nedskrives sikkerheden, når manglerne er afhjulpet.</w:t>
            </w:r>
          </w:p>
        </w:tc>
        <w:tc>
          <w:tcPr>
            <w:tcW w:w="4789" w:type="dxa"/>
          </w:tcPr>
          <w:p w14:paraId="1BB3D9D0" w14:textId="3F24DA6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FF10207" w14:textId="77777777" w:rsidTr="000D400F">
        <w:tc>
          <w:tcPr>
            <w:tcW w:w="4962" w:type="dxa"/>
            <w:shd w:val="clear" w:color="auto" w:fill="auto"/>
          </w:tcPr>
          <w:p w14:paraId="6BA253E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6. Sikkerheden ophører 5 år efter afleveringstidspunktet, medmindre bygherren forinden skrift</w:t>
            </w:r>
            <w:r w:rsidRPr="001172C4">
              <w:rPr>
                <w:rFonts w:asciiTheme="minorHAnsi" w:hAnsiTheme="minorHAnsi" w:cstheme="minorHAnsi"/>
                <w:szCs w:val="22"/>
              </w:rPr>
              <w:softHyphen/>
              <w:t>ligt har fremsat reklamation over mangler. I så fald ophører sikkerheden, når manglerne er afhjulpet.</w:t>
            </w:r>
          </w:p>
        </w:tc>
        <w:tc>
          <w:tcPr>
            <w:tcW w:w="4789" w:type="dxa"/>
          </w:tcPr>
          <w:p w14:paraId="4D78D786" w14:textId="03DAB992" w:rsidR="00227860" w:rsidRPr="00271171" w:rsidRDefault="00227860" w:rsidP="00227860">
            <w:pPr>
              <w:rPr>
                <w:rFonts w:asciiTheme="minorHAnsi" w:hAnsiTheme="minorHAnsi" w:cstheme="minorHAnsi"/>
                <w:b/>
                <w:i/>
                <w:caps/>
                <w:szCs w:val="22"/>
              </w:rPr>
            </w:pPr>
          </w:p>
        </w:tc>
      </w:tr>
      <w:tr w:rsidR="00227860" w:rsidRPr="001172C4" w14:paraId="6021FEEB" w14:textId="77777777" w:rsidTr="000D400F">
        <w:tc>
          <w:tcPr>
            <w:tcW w:w="4962" w:type="dxa"/>
            <w:shd w:val="clear" w:color="auto" w:fill="auto"/>
          </w:tcPr>
          <w:p w14:paraId="4BE791E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7. Det skal angives i udbudsmaterialet, hvis sikkerhedsstillelsen skal ophøre ved aflevering af selvstændige entrepriser, hvor der ikke kan forekomme mangler efter afleveringen.</w:t>
            </w:r>
          </w:p>
        </w:tc>
        <w:tc>
          <w:tcPr>
            <w:tcW w:w="4789" w:type="dxa"/>
          </w:tcPr>
          <w:p w14:paraId="0DD5DA3D" w14:textId="4AFFED1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C16F6CB" w14:textId="77777777" w:rsidTr="000D400F">
        <w:tc>
          <w:tcPr>
            <w:tcW w:w="4962" w:type="dxa"/>
            <w:shd w:val="clear" w:color="auto" w:fill="auto"/>
          </w:tcPr>
          <w:p w14:paraId="133D766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8. Hvis entreprenøren hæver entrepriseaftalen, ophører entreprenørens sikkerhedsstillelse 3 måneder efter, at aftalen er ophævet, medmindre der forinden er indledt tvisteløsning efter kapitel J om ophævelsens berettigelse.</w:t>
            </w:r>
          </w:p>
        </w:tc>
        <w:tc>
          <w:tcPr>
            <w:tcW w:w="4789" w:type="dxa"/>
          </w:tcPr>
          <w:p w14:paraId="37F34E7E"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C121313" w14:textId="77777777" w:rsidTr="000D400F">
        <w:tc>
          <w:tcPr>
            <w:tcW w:w="4962" w:type="dxa"/>
            <w:shd w:val="clear" w:color="auto" w:fill="auto"/>
          </w:tcPr>
          <w:p w14:paraId="6806740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9. Hvis arbejder er udskudt til senere aflevering, jf. § 45, stk. 1, sker nedskrivningen efter stk. 3, 5 og 6, for så vidt angår de udskudte arbejder, efter at de er afleveret.</w:t>
            </w:r>
          </w:p>
        </w:tc>
        <w:tc>
          <w:tcPr>
            <w:tcW w:w="4789" w:type="dxa"/>
          </w:tcPr>
          <w:p w14:paraId="5A9D354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BEF9948" w14:textId="77777777" w:rsidTr="000D400F">
        <w:tc>
          <w:tcPr>
            <w:tcW w:w="4962" w:type="dxa"/>
            <w:shd w:val="clear" w:color="auto" w:fill="auto"/>
          </w:tcPr>
          <w:p w14:paraId="3C72ACC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10. Hvis aflevering sker i etaper, jf. § 45, stk. 4, sker nedskrivningen efter stk. 3 og 5-7 forholds</w:t>
            </w:r>
            <w:r w:rsidRPr="001172C4">
              <w:rPr>
                <w:rFonts w:asciiTheme="minorHAnsi" w:hAnsiTheme="minorHAnsi" w:cstheme="minorHAnsi"/>
                <w:szCs w:val="22"/>
              </w:rPr>
              <w:softHyphen/>
              <w:t>mæssigt efter omfanget af den afleverede etape.</w:t>
            </w:r>
          </w:p>
        </w:tc>
        <w:tc>
          <w:tcPr>
            <w:tcW w:w="4789" w:type="dxa"/>
          </w:tcPr>
          <w:p w14:paraId="3A5AFAF8" w14:textId="12AB0568" w:rsidR="00227860" w:rsidRPr="009602D3"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Stk. 10 erstattes af følgende:</w:t>
            </w:r>
          </w:p>
          <w:p w14:paraId="165AFED9" w14:textId="2AA1487A" w:rsidR="00227860" w:rsidRPr="00A1363E" w:rsidRDefault="00227860" w:rsidP="009C3833">
            <w:pPr>
              <w:pStyle w:val="HortenDokumenttitel"/>
              <w:spacing w:after="120" w:line="276" w:lineRule="auto"/>
              <w:rPr>
                <w:rFonts w:asciiTheme="minorHAnsi" w:hAnsiTheme="minorHAnsi" w:cstheme="minorHAnsi"/>
                <w:b w:val="0"/>
                <w:caps w:val="0"/>
                <w:sz w:val="22"/>
                <w:szCs w:val="22"/>
              </w:rPr>
            </w:pPr>
            <w:r w:rsidRPr="0031303A">
              <w:rPr>
                <w:rFonts w:cs="Arial"/>
                <w:b w:val="0"/>
                <w:i/>
                <w:caps w:val="0"/>
                <w:sz w:val="22"/>
              </w:rPr>
              <w:t>S</w:t>
            </w:r>
            <w:r w:rsidRPr="008B5161">
              <w:rPr>
                <w:rFonts w:cs="Arial"/>
                <w:b w:val="0"/>
                <w:i/>
                <w:caps w:val="0"/>
                <w:sz w:val="22"/>
              </w:rPr>
              <w:t xml:space="preserve">ikkerhedsstillelsen hverken nedskrives eller ophører ved delaflevering(er), medmindre dette er udtrykkeligt aftalt. </w:t>
            </w:r>
            <w:r w:rsidRPr="009C3833">
              <w:rPr>
                <w:rFonts w:cs="Arial"/>
                <w:b w:val="0"/>
                <w:i/>
                <w:caps w:val="0"/>
                <w:sz w:val="22"/>
              </w:rPr>
              <w:t>Sikke</w:t>
            </w:r>
            <w:r w:rsidR="00B21352" w:rsidRPr="009C3833">
              <w:rPr>
                <w:rFonts w:cs="Arial"/>
                <w:b w:val="0"/>
                <w:i/>
                <w:caps w:val="0"/>
                <w:sz w:val="22"/>
              </w:rPr>
              <w:t>r</w:t>
            </w:r>
            <w:r w:rsidRPr="009C3833">
              <w:rPr>
                <w:rFonts w:cs="Arial"/>
                <w:b w:val="0"/>
                <w:i/>
                <w:caps w:val="0"/>
                <w:sz w:val="22"/>
              </w:rPr>
              <w:t xml:space="preserve">hedsstillelsen nedskrives først når Bygherren skriftligt har </w:t>
            </w:r>
            <w:r w:rsidR="009C3833">
              <w:rPr>
                <w:rFonts w:cs="Arial"/>
                <w:b w:val="0"/>
                <w:i/>
                <w:caps w:val="0"/>
                <w:sz w:val="22"/>
              </w:rPr>
              <w:t xml:space="preserve">godkendt </w:t>
            </w:r>
            <w:r w:rsidR="009C3833" w:rsidRPr="009C3833">
              <w:rPr>
                <w:rFonts w:cs="Arial"/>
                <w:b w:val="0"/>
                <w:i/>
                <w:caps w:val="0"/>
                <w:sz w:val="22"/>
              </w:rPr>
              <w:t>mangelafhjælpningen.</w:t>
            </w:r>
          </w:p>
        </w:tc>
      </w:tr>
      <w:tr w:rsidR="00227860" w:rsidRPr="001172C4" w14:paraId="0EF63438" w14:textId="77777777" w:rsidTr="000D400F">
        <w:tc>
          <w:tcPr>
            <w:tcW w:w="4962" w:type="dxa"/>
            <w:shd w:val="clear" w:color="auto" w:fill="auto"/>
          </w:tcPr>
          <w:p w14:paraId="71D83FD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lastRenderedPageBreak/>
              <w:t>Stk. 11. Hvis bygherren ønsker udbetaling af den stillede sikkerhed, skal det skriftligt og samtidigt meddeles til entreprenøren og garanten med nøje angivelse af arten og omfanget af den påståede misligholdelse og størrelsen af det krævede beløb. Det krævede beløb skal udbetales til bygherren inden 10 arbejdsdage, fra meddelelsen er kommet frem, medmindre entreprenøren forinden over for Voldgiftsnævnet har anmodet om beslutning om stillet sikkerhed specielt med henblik på, om udbetalingskravet er berettiget, jf. § 67. Hvis entreprenøren er erklæret konkurs, kan anmodning om beslutning vedrørende sikkerhed tillige fremsættes af garanten, der da bliver part i sagen.</w:t>
            </w:r>
          </w:p>
        </w:tc>
        <w:tc>
          <w:tcPr>
            <w:tcW w:w="4789" w:type="dxa"/>
          </w:tcPr>
          <w:p w14:paraId="1014F48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85C15C4" w14:textId="77777777" w:rsidTr="000D400F">
        <w:tc>
          <w:tcPr>
            <w:tcW w:w="4962" w:type="dxa"/>
            <w:shd w:val="clear" w:color="auto" w:fill="auto"/>
          </w:tcPr>
          <w:p w14:paraId="163DF2E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12. Hvis parterne er uenige om nedskrivning eller ophør af sikkerheden, kan hver part – og i tilfælde af entreprenørens konkurs tillige garanten – anmode om beslutning om stillet sikkerhed, jf. § 67.</w:t>
            </w:r>
          </w:p>
        </w:tc>
        <w:tc>
          <w:tcPr>
            <w:tcW w:w="4789" w:type="dxa"/>
          </w:tcPr>
          <w:p w14:paraId="619C685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CDF348D" w14:textId="77777777" w:rsidTr="000D400F">
        <w:tc>
          <w:tcPr>
            <w:tcW w:w="4962" w:type="dxa"/>
            <w:shd w:val="clear" w:color="auto" w:fill="auto"/>
          </w:tcPr>
          <w:p w14:paraId="0FBBEE9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13. Hvis det forhold, der begrunder et krav efter stk. 11 eller 12, allerede er genstand for tvist mellem parterne under en verserende sag efter § 68 eller § 69, træder indbringelse af kravet under den verserende sag i stedet for anmodning om beslutning om stillet sikkerhed.</w:t>
            </w:r>
          </w:p>
        </w:tc>
        <w:tc>
          <w:tcPr>
            <w:tcW w:w="4789" w:type="dxa"/>
          </w:tcPr>
          <w:p w14:paraId="37BC463C"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E52818D" w14:textId="77777777" w:rsidTr="000D400F">
        <w:tc>
          <w:tcPr>
            <w:tcW w:w="4962" w:type="dxa"/>
            <w:shd w:val="clear" w:color="auto" w:fill="auto"/>
          </w:tcPr>
          <w:p w14:paraId="29EFED6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szCs w:val="22"/>
              </w:rPr>
              <w:t>Stk. 14. Entreprenøren skal sikre, at garanten har accepteret, at alle tvister om sikkerhedsstillelsen afgøres efter reglerne i kapitel J, bortset fra § 64.</w:t>
            </w:r>
          </w:p>
        </w:tc>
        <w:tc>
          <w:tcPr>
            <w:tcW w:w="4789" w:type="dxa"/>
          </w:tcPr>
          <w:p w14:paraId="747241C8"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96921F3" w14:textId="77777777" w:rsidTr="000D400F">
        <w:tc>
          <w:tcPr>
            <w:tcW w:w="4962" w:type="dxa"/>
            <w:shd w:val="clear" w:color="auto" w:fill="auto"/>
          </w:tcPr>
          <w:p w14:paraId="1E40EDA5"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b/>
                <w:bCs/>
                <w:szCs w:val="22"/>
              </w:rPr>
            </w:pPr>
            <w:r w:rsidRPr="001172C4">
              <w:rPr>
                <w:rFonts w:asciiTheme="minorHAnsi" w:hAnsiTheme="minorHAnsi" w:cstheme="minorHAnsi"/>
                <w:b/>
                <w:bCs/>
                <w:szCs w:val="22"/>
              </w:rPr>
              <w:t>Bygherrens sikkerhedsstillelse</w:t>
            </w:r>
          </w:p>
        </w:tc>
        <w:tc>
          <w:tcPr>
            <w:tcW w:w="4789" w:type="dxa"/>
          </w:tcPr>
          <w:p w14:paraId="3BE98A3D" w14:textId="77777777" w:rsidR="00227860" w:rsidRPr="008B5161"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BFB00DF" w14:textId="77777777" w:rsidTr="000D400F">
        <w:tc>
          <w:tcPr>
            <w:tcW w:w="4962" w:type="dxa"/>
            <w:shd w:val="clear" w:color="auto" w:fill="auto"/>
          </w:tcPr>
          <w:p w14:paraId="21482E50" w14:textId="7508D020"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1172C4">
              <w:rPr>
                <w:rFonts w:asciiTheme="minorHAnsi" w:hAnsiTheme="minorHAnsi" w:cstheme="minorHAnsi"/>
                <w:b/>
                <w:bCs/>
                <w:szCs w:val="22"/>
              </w:rPr>
              <w:t xml:space="preserve">§ 10. </w:t>
            </w:r>
            <w:r w:rsidRPr="001172C4">
              <w:rPr>
                <w:rFonts w:asciiTheme="minorHAnsi" w:hAnsiTheme="minorHAnsi" w:cstheme="minorHAnsi"/>
                <w:szCs w:val="22"/>
              </w:rPr>
              <w:t>Bygherren skal stille sikkerhed for opfyldelse af sine forpligtelser over for entreprenøren senest 8 arbejdsdage efter, at entrepriseaftalen er indgået, medmindre bygherren er en offentlig bygherre eller en almen boligorganisation. Sikkerheden skal stilles i form af</w:t>
            </w:r>
            <w:r w:rsidR="00132902">
              <w:rPr>
                <w:rFonts w:asciiTheme="minorHAnsi" w:hAnsiTheme="minorHAnsi" w:cstheme="minorHAnsi"/>
                <w:szCs w:val="22"/>
              </w:rPr>
              <w:t xml:space="preserve"> betryggende pengeinstitutgaran</w:t>
            </w:r>
            <w:r w:rsidRPr="001172C4">
              <w:rPr>
                <w:rFonts w:asciiTheme="minorHAnsi" w:hAnsiTheme="minorHAnsi" w:cstheme="minorHAnsi"/>
                <w:szCs w:val="22"/>
              </w:rPr>
              <w:t>ti, kautionsforsikring eller på anden betryggende måde.</w:t>
            </w:r>
          </w:p>
        </w:tc>
        <w:tc>
          <w:tcPr>
            <w:tcW w:w="4789" w:type="dxa"/>
          </w:tcPr>
          <w:p w14:paraId="64F040A5" w14:textId="700A4EA3" w:rsidR="001524F1" w:rsidRDefault="001524F1" w:rsidP="001524F1">
            <w:pPr>
              <w:pStyle w:val="HortenDokumenttitel"/>
              <w:spacing w:after="120" w:line="276" w:lineRule="auto"/>
              <w:rPr>
                <w:b w:val="0"/>
                <w:caps w:val="0"/>
                <w:sz w:val="22"/>
              </w:rPr>
            </w:pPr>
            <w:r w:rsidRPr="002F2801">
              <w:rPr>
                <w:b w:val="0"/>
                <w:caps w:val="0"/>
                <w:sz w:val="22"/>
              </w:rPr>
              <w:t>§ 10 udgår.</w:t>
            </w:r>
            <w:r>
              <w:rPr>
                <w:b w:val="0"/>
                <w:caps w:val="0"/>
                <w:sz w:val="22"/>
              </w:rPr>
              <w:t xml:space="preserve"> </w:t>
            </w:r>
          </w:p>
          <w:p w14:paraId="69256E07" w14:textId="6FECDB32" w:rsidR="00227860" w:rsidRPr="008B5161" w:rsidRDefault="00227860" w:rsidP="005C26FF">
            <w:pPr>
              <w:pStyle w:val="HortenDokumenttitel"/>
              <w:spacing w:after="120" w:line="276" w:lineRule="auto"/>
              <w:rPr>
                <w:rFonts w:asciiTheme="minorHAnsi" w:hAnsiTheme="minorHAnsi" w:cstheme="minorHAnsi"/>
                <w:b w:val="0"/>
                <w:caps w:val="0"/>
                <w:sz w:val="22"/>
                <w:szCs w:val="22"/>
              </w:rPr>
            </w:pPr>
          </w:p>
        </w:tc>
      </w:tr>
      <w:tr w:rsidR="00227860" w:rsidRPr="001172C4" w14:paraId="2132AC43" w14:textId="77777777" w:rsidTr="000D400F">
        <w:tc>
          <w:tcPr>
            <w:tcW w:w="4962" w:type="dxa"/>
            <w:shd w:val="clear" w:color="auto" w:fill="auto"/>
          </w:tcPr>
          <w:p w14:paraId="475D4E4B" w14:textId="289A18B3"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Sikkerheden tjener til fyldestgørelse af alle krav, som entrepre</w:t>
            </w:r>
            <w:r w:rsidR="00132902">
              <w:rPr>
                <w:rFonts w:asciiTheme="minorHAnsi" w:hAnsiTheme="minorHAnsi" w:cstheme="minorHAnsi"/>
                <w:szCs w:val="22"/>
              </w:rPr>
              <w:t>nøren har i anledning af aftale</w:t>
            </w:r>
            <w:r w:rsidRPr="001172C4">
              <w:rPr>
                <w:rFonts w:asciiTheme="minorHAnsi" w:hAnsiTheme="minorHAnsi" w:cstheme="minorHAnsi"/>
                <w:szCs w:val="22"/>
              </w:rPr>
              <w:t>forholdet, herunder krav vedrørende eventuelle ekstraarbejder.</w:t>
            </w:r>
          </w:p>
        </w:tc>
        <w:tc>
          <w:tcPr>
            <w:tcW w:w="4789" w:type="dxa"/>
          </w:tcPr>
          <w:p w14:paraId="6191609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5C5B90A" w14:textId="77777777" w:rsidTr="000D400F">
        <w:tc>
          <w:tcPr>
            <w:tcW w:w="4962" w:type="dxa"/>
            <w:shd w:val="clear" w:color="auto" w:fill="auto"/>
          </w:tcPr>
          <w:p w14:paraId="30075D6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3. Sikkerheden skal svare til 3 måneders gennemsnitsbetaling – dog mindst 10 % – af entreprise</w:t>
            </w:r>
            <w:r w:rsidRPr="001172C4">
              <w:rPr>
                <w:rFonts w:asciiTheme="minorHAnsi" w:hAnsiTheme="minorHAnsi" w:cstheme="minorHAnsi"/>
                <w:szCs w:val="22"/>
              </w:rPr>
              <w:softHyphen/>
              <w:t>summen uden moms. Hvis aftalen udvides med ekstraarbejder i henhold til § 23, kan entreprenøren kræve sikkerheden forøget, hvis vederlaget for samtlige ubetalte ekstraarbejder overstiger en halv måneds gennemsnitsbetaling af entreprisesummen. Bygherren kan kræve sikkerheden nedsat, hvis sikkerheden overstiger den ubetalte del af entreprisesummen og ekstraarbejderne.</w:t>
            </w:r>
          </w:p>
        </w:tc>
        <w:tc>
          <w:tcPr>
            <w:tcW w:w="4789" w:type="dxa"/>
          </w:tcPr>
          <w:p w14:paraId="25973B2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54E1C33" w14:textId="77777777" w:rsidTr="000D400F">
        <w:tc>
          <w:tcPr>
            <w:tcW w:w="4962" w:type="dxa"/>
            <w:shd w:val="clear" w:color="auto" w:fill="auto"/>
          </w:tcPr>
          <w:p w14:paraId="7D5874F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Sikkerheden ophører, når entreprenøren har sendt slutopgørelsen og ikke har nogen ufyl</w:t>
            </w:r>
            <w:r w:rsidRPr="001172C4">
              <w:rPr>
                <w:rFonts w:asciiTheme="minorHAnsi" w:hAnsiTheme="minorHAnsi" w:cstheme="minorHAnsi"/>
                <w:szCs w:val="22"/>
              </w:rPr>
              <w:softHyphen/>
              <w:t>destgjorte krav.</w:t>
            </w:r>
          </w:p>
        </w:tc>
        <w:tc>
          <w:tcPr>
            <w:tcW w:w="4789" w:type="dxa"/>
          </w:tcPr>
          <w:p w14:paraId="458D359A"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EFE7B3D" w14:textId="77777777" w:rsidTr="000D400F">
        <w:tc>
          <w:tcPr>
            <w:tcW w:w="4962" w:type="dxa"/>
            <w:shd w:val="clear" w:color="auto" w:fill="auto"/>
          </w:tcPr>
          <w:p w14:paraId="309CC6C4"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Hvis entreprenøren ønsker udbetaling af den stillede sikkerhed, skal det skriftligt og sam</w:t>
            </w:r>
            <w:r w:rsidRPr="001172C4">
              <w:rPr>
                <w:rFonts w:asciiTheme="minorHAnsi" w:hAnsiTheme="minorHAnsi" w:cstheme="minorHAnsi"/>
                <w:szCs w:val="22"/>
              </w:rPr>
              <w:softHyphen/>
              <w:t>tidigt meddeles til bygherren og garanten med angivelse af størrelsen af det krævede beløb. Det krævede beløb skal udbetales til entreprenøren inden 10 arbejdsdage, fra meddelelsen er kommet frem, medmindre bygherren forinden over for Voldgiftsnævnet har anmodet om beslutning om stillet sikkerhed specielt med henblik på, om udbetalingskravet er berettiget, jf. § 67. Hvis bygher</w:t>
            </w:r>
            <w:r w:rsidRPr="001172C4">
              <w:rPr>
                <w:rFonts w:asciiTheme="minorHAnsi" w:hAnsiTheme="minorHAnsi" w:cstheme="minorHAnsi"/>
                <w:szCs w:val="22"/>
              </w:rPr>
              <w:softHyphen/>
              <w:t>ren er erklæret konkurs, kan anmodning om beslutning vedrørende sikkerhed tillige fremsættes af garanten, der da bliver part i sagen.</w:t>
            </w:r>
          </w:p>
        </w:tc>
        <w:tc>
          <w:tcPr>
            <w:tcW w:w="4789" w:type="dxa"/>
          </w:tcPr>
          <w:p w14:paraId="098218C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4CBC392" w14:textId="77777777" w:rsidTr="000D400F">
        <w:tc>
          <w:tcPr>
            <w:tcW w:w="4962" w:type="dxa"/>
            <w:shd w:val="clear" w:color="auto" w:fill="auto"/>
          </w:tcPr>
          <w:p w14:paraId="63CABC4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Hvis parterne er uenige om ophør af sikkerheden, kan hver part – og i tilfælde af bygherrens konkurs tillige garanten – anmode om beslutning om stillet sikkerhed, jf. § 67.</w:t>
            </w:r>
          </w:p>
        </w:tc>
        <w:tc>
          <w:tcPr>
            <w:tcW w:w="4789" w:type="dxa"/>
          </w:tcPr>
          <w:p w14:paraId="73A6104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CCDD8CF" w14:textId="77777777" w:rsidTr="000D400F">
        <w:tc>
          <w:tcPr>
            <w:tcW w:w="4962" w:type="dxa"/>
            <w:shd w:val="clear" w:color="auto" w:fill="auto"/>
          </w:tcPr>
          <w:p w14:paraId="581A860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Hvis det forhold, der begrunder et krav efter stk. 5 eller 6, allerede er genstand for tvist mel</w:t>
            </w:r>
            <w:r w:rsidRPr="001172C4">
              <w:rPr>
                <w:rFonts w:asciiTheme="minorHAnsi" w:hAnsiTheme="minorHAnsi" w:cstheme="minorHAnsi"/>
                <w:szCs w:val="22"/>
              </w:rPr>
              <w:softHyphen/>
              <w:t>lem parterne under en verserende sag efter § 68 eller § 69, træder indbringelse af kravet under den verserende sag i stedet for anmodning om beslutning om stillet sikkerhed.</w:t>
            </w:r>
          </w:p>
        </w:tc>
        <w:tc>
          <w:tcPr>
            <w:tcW w:w="4789" w:type="dxa"/>
          </w:tcPr>
          <w:p w14:paraId="0C950AD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9E6F317" w14:textId="77777777" w:rsidTr="000D400F">
        <w:tc>
          <w:tcPr>
            <w:tcW w:w="4962" w:type="dxa"/>
            <w:shd w:val="clear" w:color="auto" w:fill="auto"/>
          </w:tcPr>
          <w:p w14:paraId="3C5FE906" w14:textId="77777777" w:rsidR="00227860"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8. Bygherren skal sikre, at garanten har accepteret, at alle tvister om sikkerhedsstillelsen afgøres efter reglerne i kapitel J, bortset fra § 64.</w:t>
            </w:r>
          </w:p>
          <w:p w14:paraId="10035CF6" w14:textId="31F919C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p>
        </w:tc>
        <w:tc>
          <w:tcPr>
            <w:tcW w:w="4789" w:type="dxa"/>
          </w:tcPr>
          <w:p w14:paraId="6C120216"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EB98706" w14:textId="77777777" w:rsidTr="000D400F">
        <w:tc>
          <w:tcPr>
            <w:tcW w:w="4962" w:type="dxa"/>
            <w:shd w:val="clear" w:color="auto" w:fill="auto"/>
          </w:tcPr>
          <w:p w14:paraId="7C087ED0"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lastRenderedPageBreak/>
              <w:t>Forsikring</w:t>
            </w:r>
          </w:p>
        </w:tc>
        <w:tc>
          <w:tcPr>
            <w:tcW w:w="4789" w:type="dxa"/>
          </w:tcPr>
          <w:p w14:paraId="6CF5DA0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398E60A" w14:textId="77777777" w:rsidTr="000D400F">
        <w:tc>
          <w:tcPr>
            <w:tcW w:w="4962" w:type="dxa"/>
            <w:shd w:val="clear" w:color="auto" w:fill="auto"/>
          </w:tcPr>
          <w:p w14:paraId="1E7DB43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11. </w:t>
            </w:r>
            <w:r w:rsidRPr="001172C4">
              <w:rPr>
                <w:rFonts w:asciiTheme="minorHAnsi" w:hAnsiTheme="minorHAnsi" w:cstheme="minorHAnsi"/>
                <w:szCs w:val="22"/>
              </w:rPr>
              <w:t>Bygherren skal tegne og betale sædvanlig brand- og stormskadeforsikring fra arbejdets påbe</w:t>
            </w:r>
            <w:r w:rsidRPr="001172C4">
              <w:rPr>
                <w:rFonts w:asciiTheme="minorHAnsi" w:hAnsiTheme="minorHAnsi" w:cstheme="minorHAnsi"/>
                <w:szCs w:val="22"/>
              </w:rPr>
              <w:softHyphen/>
              <w:t>gyndelse, indtil mangler, der er påvist ved afleveringen, er afhjulpet. Entreprenøren og eventuelle underentreprenører skal medtages som sikrede på forsikringspolicen. Forsikringen skal omfatte samtlige entreprenørers arbejder på den bygning eller det anlæg, entrepriseaftalen vedrører. Ved om- eller tilbygning skal forsikringen dække skade på dette arbejde og på den bygning eller det anlæg, der er genstand for om- eller tilbygning. Selvrisiko påhviler bygherren.</w:t>
            </w:r>
          </w:p>
        </w:tc>
        <w:tc>
          <w:tcPr>
            <w:tcW w:w="4789" w:type="dxa"/>
          </w:tcPr>
          <w:p w14:paraId="577877CD" w14:textId="40909160" w:rsidR="00227860" w:rsidRPr="00AA2D19" w:rsidRDefault="00227860" w:rsidP="00227860">
            <w:pPr>
              <w:rPr>
                <w:highlight w:val="green"/>
              </w:rPr>
            </w:pPr>
            <w:r>
              <w:rPr>
                <w:highlight w:val="green"/>
              </w:rPr>
              <w:t xml:space="preserve"> </w:t>
            </w:r>
          </w:p>
        </w:tc>
      </w:tr>
      <w:tr w:rsidR="00227860" w:rsidRPr="001172C4" w14:paraId="41DF2113" w14:textId="77777777" w:rsidTr="000D400F">
        <w:tc>
          <w:tcPr>
            <w:tcW w:w="4962" w:type="dxa"/>
            <w:shd w:val="clear" w:color="auto" w:fill="auto"/>
          </w:tcPr>
          <w:p w14:paraId="5BBDDD0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 offentlig bygherre kan kræve sig stillet som selvforsikrer.</w:t>
            </w:r>
          </w:p>
        </w:tc>
        <w:tc>
          <w:tcPr>
            <w:tcW w:w="4789" w:type="dxa"/>
          </w:tcPr>
          <w:p w14:paraId="0F78A4B4" w14:textId="6DFAABA9" w:rsidR="00227860" w:rsidRPr="00F20F58"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Stk. 2 erstattes af følgende:</w:t>
            </w:r>
          </w:p>
          <w:p w14:paraId="02FB6CD6" w14:textId="41EE23BA" w:rsidR="00227860" w:rsidRPr="00AF1470" w:rsidRDefault="005E4D24"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Esbjerg Kommune</w:t>
            </w:r>
            <w:r w:rsidR="008257FF" w:rsidRPr="00AF1470">
              <w:rPr>
                <w:rFonts w:asciiTheme="minorHAnsi" w:hAnsiTheme="minorHAnsi" w:cstheme="minorHAnsi"/>
                <w:b w:val="0"/>
                <w:caps w:val="0"/>
                <w:sz w:val="22"/>
                <w:szCs w:val="22"/>
              </w:rPr>
              <w:t xml:space="preserve"> </w:t>
            </w:r>
            <w:r w:rsidR="00227860" w:rsidRPr="00AF1470">
              <w:rPr>
                <w:rFonts w:asciiTheme="minorHAnsi" w:hAnsiTheme="minorHAnsi" w:cstheme="minorHAnsi"/>
                <w:b w:val="0"/>
                <w:caps w:val="0"/>
                <w:sz w:val="22"/>
                <w:szCs w:val="22"/>
              </w:rPr>
              <w:t>er selvforsikret.</w:t>
            </w:r>
          </w:p>
          <w:p w14:paraId="1DD6509C" w14:textId="50CD6F66" w:rsidR="00227860" w:rsidRPr="002B4EB6" w:rsidRDefault="00227860" w:rsidP="005C26FF">
            <w:pPr>
              <w:rPr>
                <w:rFonts w:asciiTheme="minorHAnsi" w:hAnsiTheme="minorHAnsi" w:cstheme="minorHAnsi"/>
                <w:b/>
                <w:i/>
                <w:caps/>
                <w:szCs w:val="22"/>
              </w:rPr>
            </w:pPr>
          </w:p>
        </w:tc>
      </w:tr>
      <w:tr w:rsidR="00227860" w:rsidRPr="001172C4" w14:paraId="7FDFC806" w14:textId="77777777" w:rsidTr="000D400F">
        <w:tc>
          <w:tcPr>
            <w:tcW w:w="4962" w:type="dxa"/>
            <w:shd w:val="clear" w:color="auto" w:fill="auto"/>
          </w:tcPr>
          <w:p w14:paraId="2804BCC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Entreprenøren og eventuelle underentreprenører skal have sædvanlig erhvervs- og produk</w:t>
            </w:r>
            <w:r w:rsidRPr="001172C4">
              <w:rPr>
                <w:rFonts w:asciiTheme="minorHAnsi" w:hAnsiTheme="minorHAnsi" w:cstheme="minorHAnsi"/>
                <w:szCs w:val="22"/>
              </w:rPr>
              <w:softHyphen/>
              <w:t>tansvarsforsikring.</w:t>
            </w:r>
          </w:p>
        </w:tc>
        <w:tc>
          <w:tcPr>
            <w:tcW w:w="4789" w:type="dxa"/>
          </w:tcPr>
          <w:p w14:paraId="0B117EBD" w14:textId="77777777" w:rsidR="00227860" w:rsidRDefault="00227860" w:rsidP="00227860">
            <w:pPr>
              <w:pStyle w:val="HortenDokumenttitel"/>
              <w:spacing w:after="120" w:line="276" w:lineRule="auto"/>
              <w:contextualSpacing/>
              <w:rPr>
                <w:rFonts w:asciiTheme="minorHAnsi" w:hAnsiTheme="minorHAnsi" w:cstheme="minorHAnsi"/>
                <w:b w:val="0"/>
                <w:caps w:val="0"/>
                <w:sz w:val="22"/>
                <w:szCs w:val="22"/>
              </w:rPr>
            </w:pPr>
            <w:r>
              <w:rPr>
                <w:rFonts w:asciiTheme="minorHAnsi" w:hAnsiTheme="minorHAnsi" w:cstheme="minorHAnsi"/>
                <w:b w:val="0"/>
                <w:caps w:val="0"/>
                <w:sz w:val="22"/>
                <w:szCs w:val="22"/>
              </w:rPr>
              <w:t>Stk. 3 erstattes af følgende:</w:t>
            </w:r>
          </w:p>
          <w:p w14:paraId="3937D1AE" w14:textId="2AD1E78C" w:rsidR="00227860" w:rsidRPr="00AF1470" w:rsidRDefault="00227860" w:rsidP="00227860">
            <w:pPr>
              <w:rPr>
                <w:i/>
              </w:rPr>
            </w:pPr>
            <w:r w:rsidRPr="00AF1470">
              <w:rPr>
                <w:i/>
              </w:rPr>
              <w:t>Entreprenøren og eventuelle underentreprenører skal have sædvanlig erhvervs- og produktansvarsforsikring</w:t>
            </w:r>
            <w:r w:rsidR="00372379">
              <w:rPr>
                <w:i/>
              </w:rPr>
              <w:t xml:space="preserve"> med dækning af farligt arbejde jf. Levering</w:t>
            </w:r>
            <w:r w:rsidR="00903A4C">
              <w:rPr>
                <w:i/>
              </w:rPr>
              <w:t>s</w:t>
            </w:r>
            <w:r w:rsidR="00372379">
              <w:rPr>
                <w:i/>
              </w:rPr>
              <w:t xml:space="preserve">- og etableringskontraktens § 14. </w:t>
            </w:r>
          </w:p>
          <w:p w14:paraId="2D73E2D1" w14:textId="77777777" w:rsidR="00227860" w:rsidRPr="00AF1470" w:rsidRDefault="00227860" w:rsidP="00227860">
            <w:pPr>
              <w:rPr>
                <w:i/>
              </w:rPr>
            </w:pPr>
          </w:p>
          <w:p w14:paraId="51D14743" w14:textId="5856A0A9" w:rsidR="00227860" w:rsidRPr="00AF1470" w:rsidRDefault="00227860" w:rsidP="00227860">
            <w:pPr>
              <w:rPr>
                <w:i/>
              </w:rPr>
            </w:pPr>
            <w:r w:rsidRPr="00AF1470">
              <w:rPr>
                <w:i/>
              </w:rPr>
              <w:t xml:space="preserve">Entreprenøren er forpligtet til at </w:t>
            </w:r>
            <w:r w:rsidR="00372379">
              <w:rPr>
                <w:i/>
              </w:rPr>
              <w:t xml:space="preserve">opretholde </w:t>
            </w:r>
            <w:r w:rsidRPr="00AF1470">
              <w:rPr>
                <w:i/>
              </w:rPr>
              <w:t>en ansvarsforsikring</w:t>
            </w:r>
            <w:r w:rsidR="00372379">
              <w:rPr>
                <w:i/>
              </w:rPr>
              <w:t xml:space="preserve"> med en dækningssum på mind</w:t>
            </w:r>
            <w:r w:rsidRPr="00AF1470">
              <w:rPr>
                <w:i/>
              </w:rPr>
              <w:t xml:space="preserve">st </w:t>
            </w:r>
            <w:r w:rsidR="001839BB">
              <w:rPr>
                <w:i/>
              </w:rPr>
              <w:t>10</w:t>
            </w:r>
            <w:r w:rsidRPr="00AF1470">
              <w:rPr>
                <w:i/>
              </w:rPr>
              <w:t>.000.000 kr. for person- og tingskade.</w:t>
            </w:r>
          </w:p>
          <w:p w14:paraId="64A7BF49" w14:textId="77777777" w:rsidR="00227860" w:rsidRPr="00AF1470" w:rsidRDefault="00227860" w:rsidP="00227860">
            <w:pPr>
              <w:rPr>
                <w:i/>
              </w:rPr>
            </w:pPr>
          </w:p>
          <w:p w14:paraId="12624D95" w14:textId="77777777" w:rsidR="00227860" w:rsidRPr="00AF1470" w:rsidRDefault="00227860" w:rsidP="00227860">
            <w:pPr>
              <w:rPr>
                <w:i/>
              </w:rPr>
            </w:pPr>
            <w:r w:rsidRPr="00AF1470">
              <w:rPr>
                <w:i/>
              </w:rPr>
              <w:t>Entreprenøren skal kunne genkøbe summen på ansvarsforsikringen i tilfælde af, at forsikringssummen er opbrugt.</w:t>
            </w:r>
          </w:p>
          <w:p w14:paraId="6046FC7B" w14:textId="77777777" w:rsidR="00227860" w:rsidRDefault="00227860" w:rsidP="00227860"/>
          <w:p w14:paraId="58CB0731" w14:textId="11C95FDB" w:rsidR="00227860" w:rsidRPr="00D20F88" w:rsidRDefault="00227860" w:rsidP="00227860">
            <w:pPr>
              <w:spacing w:line="276" w:lineRule="auto"/>
            </w:pPr>
          </w:p>
        </w:tc>
      </w:tr>
      <w:tr w:rsidR="00227860" w:rsidRPr="001172C4" w14:paraId="416D695E" w14:textId="77777777" w:rsidTr="000D400F">
        <w:tc>
          <w:tcPr>
            <w:tcW w:w="4962" w:type="dxa"/>
            <w:shd w:val="clear" w:color="auto" w:fill="auto"/>
          </w:tcPr>
          <w:p w14:paraId="47099D9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Parterne skal på anmodning dokumentere, at forsikringerne er i kraft.</w:t>
            </w:r>
          </w:p>
        </w:tc>
        <w:tc>
          <w:tcPr>
            <w:tcW w:w="4789" w:type="dxa"/>
          </w:tcPr>
          <w:p w14:paraId="6DA56C13" w14:textId="79E1C76F" w:rsidR="00227860" w:rsidRPr="00F20F58" w:rsidRDefault="00227860" w:rsidP="00227860">
            <w:pPr>
              <w:pStyle w:val="HortenDokumenttitel"/>
              <w:spacing w:after="120" w:line="276" w:lineRule="auto"/>
              <w:rPr>
                <w:rFonts w:asciiTheme="minorHAnsi" w:hAnsiTheme="minorHAnsi" w:cstheme="minorHAnsi"/>
                <w:b w:val="0"/>
                <w:caps w:val="0"/>
                <w:sz w:val="22"/>
                <w:szCs w:val="22"/>
              </w:rPr>
            </w:pPr>
            <w:r w:rsidRPr="00F20F58">
              <w:rPr>
                <w:rFonts w:asciiTheme="minorHAnsi" w:hAnsiTheme="minorHAnsi" w:cstheme="minorHAnsi"/>
                <w:b w:val="0"/>
                <w:caps w:val="0"/>
                <w:sz w:val="22"/>
                <w:szCs w:val="22"/>
              </w:rPr>
              <w:t>Som nyt stk. 5 indsættes følgende:</w:t>
            </w:r>
          </w:p>
          <w:p w14:paraId="0020C423" w14:textId="51ACAC97" w:rsidR="0000347B" w:rsidRDefault="00372379" w:rsidP="00227860">
            <w:pPr>
              <w:pStyle w:val="HortenDokumenttitel"/>
              <w:spacing w:after="120" w:line="276" w:lineRule="auto"/>
              <w:rPr>
                <w:rFonts w:asciiTheme="minorHAnsi" w:hAnsiTheme="minorHAnsi" w:cstheme="minorHAnsi"/>
                <w:b w:val="0"/>
                <w:i/>
                <w:caps w:val="0"/>
                <w:sz w:val="22"/>
                <w:szCs w:val="22"/>
              </w:rPr>
            </w:pPr>
            <w:r>
              <w:rPr>
                <w:rFonts w:asciiTheme="minorHAnsi" w:hAnsiTheme="minorHAnsi" w:cstheme="minorHAnsi"/>
                <w:b w:val="0"/>
                <w:i/>
                <w:caps w:val="0"/>
                <w:sz w:val="22"/>
                <w:szCs w:val="22"/>
              </w:rPr>
              <w:t>Jf. Levering</w:t>
            </w:r>
            <w:r w:rsidR="00903A4C">
              <w:rPr>
                <w:rFonts w:asciiTheme="minorHAnsi" w:hAnsiTheme="minorHAnsi" w:cstheme="minorHAnsi"/>
                <w:b w:val="0"/>
                <w:i/>
                <w:caps w:val="0"/>
                <w:sz w:val="22"/>
                <w:szCs w:val="22"/>
              </w:rPr>
              <w:t>s</w:t>
            </w:r>
            <w:r>
              <w:rPr>
                <w:rFonts w:asciiTheme="minorHAnsi" w:hAnsiTheme="minorHAnsi" w:cstheme="minorHAnsi"/>
                <w:b w:val="0"/>
                <w:i/>
                <w:caps w:val="0"/>
                <w:sz w:val="22"/>
                <w:szCs w:val="22"/>
              </w:rPr>
              <w:t xml:space="preserve">- og etableringskontraktens stk. 3.2 Betingelser skal forsikringspolice eller dokumentation for, at forsikringen er </w:t>
            </w:r>
            <w:proofErr w:type="gramStart"/>
            <w:r>
              <w:rPr>
                <w:rFonts w:asciiTheme="minorHAnsi" w:hAnsiTheme="minorHAnsi" w:cstheme="minorHAnsi"/>
                <w:b w:val="0"/>
                <w:i/>
                <w:caps w:val="0"/>
                <w:sz w:val="22"/>
                <w:szCs w:val="22"/>
              </w:rPr>
              <w:t>tegnet</w:t>
            </w:r>
            <w:proofErr w:type="gramEnd"/>
            <w:r>
              <w:rPr>
                <w:rFonts w:asciiTheme="minorHAnsi" w:hAnsiTheme="minorHAnsi" w:cstheme="minorHAnsi"/>
                <w:b w:val="0"/>
                <w:i/>
                <w:caps w:val="0"/>
                <w:sz w:val="22"/>
                <w:szCs w:val="22"/>
              </w:rPr>
              <w:t xml:space="preserve"> fremsendes senest 10 dage efter udløb af standstill.</w:t>
            </w:r>
          </w:p>
          <w:p w14:paraId="5E636C13" w14:textId="222689A3" w:rsidR="00227860" w:rsidRPr="00D20F88" w:rsidRDefault="00227860" w:rsidP="00227860">
            <w:pPr>
              <w:pStyle w:val="HortenDokumenttitel"/>
              <w:spacing w:after="120" w:line="276" w:lineRule="auto"/>
              <w:rPr>
                <w:rFonts w:asciiTheme="minorHAnsi" w:hAnsiTheme="minorHAnsi" w:cstheme="minorHAnsi"/>
                <w:b w:val="0"/>
                <w:i/>
                <w:caps w:val="0"/>
                <w:sz w:val="22"/>
                <w:szCs w:val="22"/>
              </w:rPr>
            </w:pPr>
            <w:r w:rsidRPr="00D20F88">
              <w:rPr>
                <w:rFonts w:asciiTheme="minorHAnsi" w:hAnsiTheme="minorHAnsi" w:cstheme="minorHAnsi"/>
                <w:b w:val="0"/>
                <w:i/>
                <w:caps w:val="0"/>
                <w:sz w:val="22"/>
                <w:szCs w:val="22"/>
              </w:rPr>
              <w:t xml:space="preserve">Der skal ske underretning til bygherren, </w:t>
            </w:r>
            <w:proofErr w:type="gramStart"/>
            <w:r w:rsidRPr="00D20F88">
              <w:rPr>
                <w:rFonts w:asciiTheme="minorHAnsi" w:hAnsiTheme="minorHAnsi" w:cstheme="minorHAnsi"/>
                <w:b w:val="0"/>
                <w:i/>
                <w:caps w:val="0"/>
                <w:sz w:val="22"/>
                <w:szCs w:val="22"/>
              </w:rPr>
              <w:t>såfremt</w:t>
            </w:r>
            <w:proofErr w:type="gramEnd"/>
            <w:r w:rsidRPr="00D20F88">
              <w:rPr>
                <w:rFonts w:asciiTheme="minorHAnsi" w:hAnsiTheme="minorHAnsi" w:cstheme="minorHAnsi"/>
                <w:b w:val="0"/>
                <w:i/>
                <w:caps w:val="0"/>
                <w:sz w:val="22"/>
                <w:szCs w:val="22"/>
              </w:rPr>
              <w:t xml:space="preserve"> præmien for ansvarsforsikringen ikke betales.</w:t>
            </w:r>
          </w:p>
          <w:p w14:paraId="56EF9D2B" w14:textId="3965E24C" w:rsidR="00227860" w:rsidRPr="008E62BA" w:rsidRDefault="00227860" w:rsidP="00227860">
            <w:pPr>
              <w:spacing w:line="276" w:lineRule="auto"/>
            </w:pPr>
            <w:r w:rsidRPr="00D20F88">
              <w:rPr>
                <w:i/>
              </w:rPr>
              <w:t xml:space="preserve">Der skal ske underretning til bygherren, </w:t>
            </w:r>
            <w:proofErr w:type="gramStart"/>
            <w:r w:rsidRPr="00D20F88">
              <w:rPr>
                <w:i/>
              </w:rPr>
              <w:t>såfremt</w:t>
            </w:r>
            <w:proofErr w:type="gramEnd"/>
            <w:r w:rsidRPr="00D20F88">
              <w:rPr>
                <w:i/>
              </w:rPr>
              <w:t xml:space="preserve"> forsikringsselskabet opsiger forsikringen.</w:t>
            </w:r>
          </w:p>
        </w:tc>
      </w:tr>
      <w:tr w:rsidR="00227860" w:rsidRPr="001172C4" w14:paraId="44B97A7A" w14:textId="77777777" w:rsidTr="000D400F">
        <w:tc>
          <w:tcPr>
            <w:tcW w:w="4962" w:type="dxa"/>
            <w:shd w:val="clear" w:color="auto" w:fill="auto"/>
          </w:tcPr>
          <w:p w14:paraId="1D700076" w14:textId="68E4E9E0"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lastRenderedPageBreak/>
              <w:t xml:space="preserve">C. </w:t>
            </w:r>
            <w:r>
              <w:rPr>
                <w:rFonts w:asciiTheme="minorHAnsi" w:hAnsiTheme="minorHAnsi" w:cstheme="minorHAnsi"/>
                <w:b/>
                <w:bCs/>
                <w:szCs w:val="22"/>
              </w:rPr>
              <w:t>UDFØRELSE AF ENTREPRISEN</w:t>
            </w:r>
          </w:p>
        </w:tc>
        <w:tc>
          <w:tcPr>
            <w:tcW w:w="4789" w:type="dxa"/>
          </w:tcPr>
          <w:p w14:paraId="6CCE6304"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F51FCC0" w14:textId="77777777" w:rsidTr="000D400F">
        <w:tc>
          <w:tcPr>
            <w:tcW w:w="4962" w:type="dxa"/>
            <w:shd w:val="clear" w:color="auto" w:fill="auto"/>
          </w:tcPr>
          <w:p w14:paraId="1A9C7510"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Entreprenørens ydelse</w:t>
            </w:r>
          </w:p>
        </w:tc>
        <w:tc>
          <w:tcPr>
            <w:tcW w:w="4789" w:type="dxa"/>
          </w:tcPr>
          <w:p w14:paraId="7F43990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57127BC" w14:textId="77777777" w:rsidTr="000D400F">
        <w:tc>
          <w:tcPr>
            <w:tcW w:w="4962" w:type="dxa"/>
            <w:shd w:val="clear" w:color="auto" w:fill="auto"/>
          </w:tcPr>
          <w:p w14:paraId="675A4AE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12. </w:t>
            </w:r>
            <w:r w:rsidRPr="001172C4">
              <w:rPr>
                <w:rFonts w:asciiTheme="minorHAnsi" w:hAnsiTheme="minorHAnsi" w:cstheme="minorHAnsi"/>
                <w:szCs w:val="22"/>
              </w:rPr>
              <w:t>Arbejdet skal udføres i overensstemmelse med aftalen, fagmæssigt korrekt og i overensstem</w:t>
            </w:r>
            <w:r w:rsidRPr="001172C4">
              <w:rPr>
                <w:rFonts w:asciiTheme="minorHAnsi" w:hAnsiTheme="minorHAnsi" w:cstheme="minorHAnsi"/>
                <w:szCs w:val="22"/>
              </w:rPr>
              <w:softHyphen/>
              <w:t>melse med bygherrens anvisninger. Materialer skal – for så vidt disses beskaffenhed ikke er anført – være af sædvanlig god kvalitet. Entreprenøren skal kvalitetssikre sine ydelser.</w:t>
            </w:r>
          </w:p>
        </w:tc>
        <w:tc>
          <w:tcPr>
            <w:tcW w:w="4789" w:type="dxa"/>
          </w:tcPr>
          <w:p w14:paraId="0DF89B79" w14:textId="44EFA273" w:rsidR="00227860" w:rsidRPr="00CA3C9E" w:rsidRDefault="00227860" w:rsidP="00227860">
            <w:pPr>
              <w:pStyle w:val="HortenDokumenttitel"/>
              <w:spacing w:after="120" w:line="276" w:lineRule="auto"/>
            </w:pPr>
          </w:p>
        </w:tc>
      </w:tr>
      <w:tr w:rsidR="00227860" w:rsidRPr="001172C4" w14:paraId="727472B0" w14:textId="77777777" w:rsidTr="000D400F">
        <w:tc>
          <w:tcPr>
            <w:tcW w:w="4962" w:type="dxa"/>
            <w:shd w:val="clear" w:color="auto" w:fill="auto"/>
          </w:tcPr>
          <w:p w14:paraId="310E024F"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Entreprenøren skal levere alle materialer og præstere alle nødvendige </w:t>
            </w:r>
            <w:proofErr w:type="spellStart"/>
            <w:r w:rsidRPr="001172C4">
              <w:rPr>
                <w:rFonts w:asciiTheme="minorHAnsi" w:hAnsiTheme="minorHAnsi" w:cstheme="minorHAnsi"/>
                <w:szCs w:val="22"/>
              </w:rPr>
              <w:t>biydelser</w:t>
            </w:r>
            <w:proofErr w:type="spellEnd"/>
            <w:r w:rsidRPr="001172C4">
              <w:rPr>
                <w:rFonts w:asciiTheme="minorHAnsi" w:hAnsiTheme="minorHAnsi" w:cstheme="minorHAnsi"/>
                <w:szCs w:val="22"/>
              </w:rPr>
              <w:t xml:space="preserve"> til færdiggø</w:t>
            </w:r>
            <w:r w:rsidRPr="001172C4">
              <w:rPr>
                <w:rFonts w:asciiTheme="minorHAnsi" w:hAnsiTheme="minorHAnsi" w:cstheme="minorHAnsi"/>
                <w:szCs w:val="22"/>
              </w:rPr>
              <w:softHyphen/>
              <w:t>relse af arbejdet.</w:t>
            </w:r>
          </w:p>
        </w:tc>
        <w:tc>
          <w:tcPr>
            <w:tcW w:w="4789" w:type="dxa"/>
          </w:tcPr>
          <w:p w14:paraId="69273ECA" w14:textId="6DA04FDB" w:rsidR="00227860" w:rsidRPr="00F20F58"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Efter 1. punktum indsættes:</w:t>
            </w:r>
          </w:p>
          <w:p w14:paraId="386E0B7D" w14:textId="63059B64" w:rsidR="00227860" w:rsidRPr="00F20F58" w:rsidRDefault="00227860" w:rsidP="00227860">
            <w:pPr>
              <w:pStyle w:val="HortenDokumenttitel"/>
              <w:spacing w:after="120" w:line="276" w:lineRule="auto"/>
              <w:rPr>
                <w:b w:val="0"/>
                <w:i/>
                <w:caps w:val="0"/>
                <w:sz w:val="22"/>
              </w:rPr>
            </w:pPr>
            <w:r w:rsidRPr="00691A48">
              <w:rPr>
                <w:rFonts w:asciiTheme="minorHAnsi" w:hAnsiTheme="minorHAnsi" w:cstheme="minorHAnsi"/>
                <w:b w:val="0"/>
                <w:i/>
                <w:caps w:val="0"/>
                <w:sz w:val="22"/>
                <w:szCs w:val="22"/>
              </w:rPr>
              <w:t xml:space="preserve">Entreprenøren skal udarbejde alle nødvendige </w:t>
            </w:r>
            <w:r w:rsidRPr="00B95527">
              <w:rPr>
                <w:rFonts w:asciiTheme="minorHAnsi" w:hAnsiTheme="minorHAnsi" w:cstheme="minorHAnsi"/>
                <w:b w:val="0"/>
                <w:i/>
                <w:caps w:val="0"/>
                <w:sz w:val="22"/>
                <w:szCs w:val="22"/>
              </w:rPr>
              <w:t>arbejdstegninger samt tegninger</w:t>
            </w:r>
            <w:r w:rsidRPr="00691A48">
              <w:rPr>
                <w:rFonts w:asciiTheme="minorHAnsi" w:hAnsiTheme="minorHAnsi" w:cstheme="minorHAnsi"/>
                <w:b w:val="0"/>
                <w:i/>
                <w:caps w:val="0"/>
                <w:sz w:val="22"/>
                <w:szCs w:val="22"/>
              </w:rPr>
              <w:t xml:space="preserve"> og beregninger etc. </w:t>
            </w:r>
            <w:r>
              <w:rPr>
                <w:rFonts w:asciiTheme="minorHAnsi" w:hAnsiTheme="minorHAnsi" w:cstheme="minorHAnsi"/>
                <w:b w:val="0"/>
                <w:i/>
                <w:caps w:val="0"/>
                <w:sz w:val="22"/>
                <w:szCs w:val="22"/>
              </w:rPr>
              <w:t>t</w:t>
            </w:r>
            <w:r w:rsidRPr="00691A48">
              <w:rPr>
                <w:rFonts w:asciiTheme="minorHAnsi" w:hAnsiTheme="minorHAnsi" w:cstheme="minorHAnsi"/>
                <w:b w:val="0"/>
                <w:i/>
                <w:caps w:val="0"/>
                <w:sz w:val="22"/>
                <w:szCs w:val="22"/>
              </w:rPr>
              <w:t xml:space="preserve">il bedømmelse af interimskonstruktioner, </w:t>
            </w:r>
            <w:r w:rsidRPr="00F20F58">
              <w:rPr>
                <w:b w:val="0"/>
                <w:i/>
                <w:caps w:val="0"/>
                <w:sz w:val="22"/>
              </w:rPr>
              <w:t>stilladser, særlige udførelsesmetoder mv.</w:t>
            </w:r>
          </w:p>
          <w:p w14:paraId="538BE21B" w14:textId="70BB808A" w:rsidR="00227860" w:rsidRDefault="00227860" w:rsidP="00227860">
            <w:pPr>
              <w:spacing w:line="276" w:lineRule="auto"/>
              <w:rPr>
                <w:i/>
              </w:rPr>
            </w:pPr>
            <w:r w:rsidRPr="00F20F58">
              <w:rPr>
                <w:i/>
              </w:rPr>
              <w:t>Byggevarer skal leveres i overensstemmelse med Trafik-, Bygge- og Boligstyrelsens gældende bekendtgørelse om CE-mærkning og markedskontrol af byggevarer.</w:t>
            </w:r>
          </w:p>
          <w:p w14:paraId="13F32A81" w14:textId="3837E653" w:rsidR="00227860" w:rsidRPr="00343814" w:rsidRDefault="00227860" w:rsidP="00227860">
            <w:pPr>
              <w:spacing w:line="276" w:lineRule="auto"/>
              <w:rPr>
                <w:i/>
              </w:rPr>
            </w:pPr>
            <w:r w:rsidRPr="00343814">
              <w:rPr>
                <w:i/>
              </w:rPr>
              <w:t xml:space="preserve">Hvis </w:t>
            </w:r>
            <w:r>
              <w:rPr>
                <w:i/>
              </w:rPr>
              <w:t>bygherren</w:t>
            </w:r>
            <w:r w:rsidRPr="00343814">
              <w:rPr>
                <w:i/>
              </w:rPr>
              <w:t xml:space="preserve"> leverer materialer til </w:t>
            </w:r>
            <w:r>
              <w:rPr>
                <w:i/>
              </w:rPr>
              <w:t>e</w:t>
            </w:r>
            <w:r w:rsidRPr="00343814">
              <w:rPr>
                <w:i/>
              </w:rPr>
              <w:t xml:space="preserve">ntreprenørens </w:t>
            </w:r>
            <w:r>
              <w:rPr>
                <w:i/>
              </w:rPr>
              <w:t>a</w:t>
            </w:r>
            <w:r w:rsidRPr="00343814">
              <w:rPr>
                <w:i/>
              </w:rPr>
              <w:t xml:space="preserve">rbejder, har </w:t>
            </w:r>
            <w:r>
              <w:rPr>
                <w:i/>
              </w:rPr>
              <w:t xml:space="preserve">entreprenøren </w:t>
            </w:r>
            <w:r w:rsidRPr="00343814">
              <w:rPr>
                <w:i/>
              </w:rPr>
              <w:t xml:space="preserve">pligt til straks efter modtagelsen at påtale over for </w:t>
            </w:r>
            <w:r>
              <w:rPr>
                <w:i/>
              </w:rPr>
              <w:t>bygherren</w:t>
            </w:r>
            <w:r w:rsidRPr="00343814">
              <w:rPr>
                <w:i/>
              </w:rPr>
              <w:t xml:space="preserve">, hvis de af </w:t>
            </w:r>
            <w:r>
              <w:rPr>
                <w:i/>
              </w:rPr>
              <w:t>bygherren</w:t>
            </w:r>
            <w:r w:rsidRPr="00343814">
              <w:rPr>
                <w:i/>
              </w:rPr>
              <w:t xml:space="preserve"> leverede materialer er behæftet med synlige fejl eller mangler. Ansvaret for ikke påtalte, synlige fejl eller mangler overgår herefter til </w:t>
            </w:r>
            <w:r>
              <w:rPr>
                <w:i/>
              </w:rPr>
              <w:t>e</w:t>
            </w:r>
            <w:r w:rsidRPr="00343814">
              <w:rPr>
                <w:i/>
              </w:rPr>
              <w:t>ntreprenøren.</w:t>
            </w:r>
          </w:p>
          <w:p w14:paraId="017B4E38" w14:textId="254A0B00" w:rsidR="00227860" w:rsidRPr="00B769FE" w:rsidRDefault="00227860" w:rsidP="00227860">
            <w:pPr>
              <w:spacing w:line="276" w:lineRule="auto"/>
              <w:rPr>
                <w:i/>
              </w:rPr>
            </w:pPr>
          </w:p>
        </w:tc>
      </w:tr>
      <w:tr w:rsidR="00227860" w:rsidRPr="001172C4" w14:paraId="3C7359E9" w14:textId="77777777" w:rsidTr="000D400F">
        <w:tc>
          <w:tcPr>
            <w:tcW w:w="4962" w:type="dxa"/>
            <w:shd w:val="clear" w:color="auto" w:fill="auto"/>
          </w:tcPr>
          <w:p w14:paraId="7860BA8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Entreprenøren skal skriftligt oplyse bygherren om anvendelse af metoder og materialer, der ikke er gennemprøvede, herunder om eventuelle risici derved, medmindre anvendelsen er foreskre</w:t>
            </w:r>
            <w:r w:rsidRPr="001172C4">
              <w:rPr>
                <w:rFonts w:asciiTheme="minorHAnsi" w:hAnsiTheme="minorHAnsi" w:cstheme="minorHAnsi"/>
                <w:szCs w:val="22"/>
              </w:rPr>
              <w:softHyphen/>
              <w:t>vet af bygherren.</w:t>
            </w:r>
          </w:p>
        </w:tc>
        <w:tc>
          <w:tcPr>
            <w:tcW w:w="4789" w:type="dxa"/>
          </w:tcPr>
          <w:p w14:paraId="31E1BF44" w14:textId="3A2478B3" w:rsidR="00227860" w:rsidRPr="00B769FE"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1F79E231" w14:textId="77777777" w:rsidTr="000D400F">
        <w:tc>
          <w:tcPr>
            <w:tcW w:w="4962" w:type="dxa"/>
            <w:shd w:val="clear" w:color="auto" w:fill="auto"/>
          </w:tcPr>
          <w:p w14:paraId="304D210D"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Materialer og andre leverancer, som er bestemt til indføjelse i arbejdet, skal leveres af en</w:t>
            </w:r>
            <w:r w:rsidRPr="001172C4">
              <w:rPr>
                <w:rFonts w:asciiTheme="minorHAnsi" w:hAnsiTheme="minorHAnsi" w:cstheme="minorHAnsi"/>
                <w:szCs w:val="22"/>
              </w:rPr>
              <w:softHyphen/>
              <w:t>treprenøren uden ejendomsforbehold. Når de pågældende genstande er leveret på byggepladsen, tilhører de bygherren.</w:t>
            </w:r>
          </w:p>
        </w:tc>
        <w:tc>
          <w:tcPr>
            <w:tcW w:w="4789" w:type="dxa"/>
          </w:tcPr>
          <w:p w14:paraId="19F9CEA9" w14:textId="2437337C" w:rsidR="00227860" w:rsidRPr="00DF7597"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1214025B" w14:textId="77777777" w:rsidTr="000D400F">
        <w:tc>
          <w:tcPr>
            <w:tcW w:w="4962" w:type="dxa"/>
            <w:shd w:val="clear" w:color="auto" w:fill="auto"/>
          </w:tcPr>
          <w:p w14:paraId="21E73F8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5. Materialer og andre leverancer til arbejdet skal være leveret med 5 års leverandøransvar for mangler ved leverancen. Ansvarsperioden regnes fra </w:t>
            </w:r>
            <w:r w:rsidRPr="001172C4">
              <w:rPr>
                <w:rFonts w:asciiTheme="minorHAnsi" w:hAnsiTheme="minorHAnsi" w:cstheme="minorHAnsi"/>
                <w:szCs w:val="22"/>
              </w:rPr>
              <w:lastRenderedPageBreak/>
              <w:t xml:space="preserve">afleveringen af arbejdet og begrænses således, at leverandørens ansvar ophører senest 6 år efter levering til lager eller videresalg. Leverandøren skal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have anerkendt, at bygherren kan gøre mangelkrav gældende direkte mod leverandøren efter § 8, stk. 4 og 5.</w:t>
            </w:r>
          </w:p>
        </w:tc>
        <w:tc>
          <w:tcPr>
            <w:tcW w:w="4789" w:type="dxa"/>
          </w:tcPr>
          <w:p w14:paraId="3F7BF933" w14:textId="42EB4AA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8CB14FD" w14:textId="77777777" w:rsidTr="000D400F">
        <w:tc>
          <w:tcPr>
            <w:tcW w:w="4962" w:type="dxa"/>
            <w:shd w:val="clear" w:color="auto" w:fill="auto"/>
          </w:tcPr>
          <w:p w14:paraId="24AB14F5" w14:textId="04C8A5BB"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Entreprenøren kan undlade at opfylde bestemmelsen i stk. 5, hvis dette vil medføre betydelig merudgift for denne eller væsentlig forsinkelse af arbejdet, eller det ved mindre omfattende leverancer vil være besværligt at kontrollere overholdelsen af bestemmelsen. Bygherren skal ved væsentlige leverancer have meddelelse om undladelsen snarest muligt efter, at tilbud fra leverandøren er indhentet.</w:t>
            </w:r>
          </w:p>
        </w:tc>
        <w:tc>
          <w:tcPr>
            <w:tcW w:w="4789" w:type="dxa"/>
          </w:tcPr>
          <w:p w14:paraId="5AE38E8B" w14:textId="1CD92CCC" w:rsidR="00227860" w:rsidRPr="00F20F58"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3. punktum indsættes:</w:t>
            </w:r>
          </w:p>
          <w:p w14:paraId="524FC1CF" w14:textId="74BEE852" w:rsidR="00227860" w:rsidRPr="00DF7597" w:rsidRDefault="00227860" w:rsidP="00227860">
            <w:pPr>
              <w:pStyle w:val="HortenDokumenttitel"/>
              <w:spacing w:after="120" w:line="276" w:lineRule="auto"/>
              <w:rPr>
                <w:rFonts w:asciiTheme="minorHAnsi" w:hAnsiTheme="minorHAnsi" w:cstheme="minorHAnsi"/>
                <w:b w:val="0"/>
                <w:i/>
                <w:caps w:val="0"/>
                <w:sz w:val="22"/>
                <w:szCs w:val="22"/>
              </w:rPr>
            </w:pPr>
            <w:r w:rsidRPr="00DF7597">
              <w:rPr>
                <w:rFonts w:asciiTheme="minorHAnsi" w:hAnsiTheme="minorHAnsi" w:cstheme="minorHAnsi"/>
                <w:b w:val="0"/>
                <w:i/>
                <w:caps w:val="0"/>
                <w:sz w:val="22"/>
                <w:szCs w:val="22"/>
              </w:rPr>
              <w:t>Entreprenøren er forpligtet til at indhente bygherrens accept, før entreprenøren kan undlade at opfylde bestemmelse</w:t>
            </w:r>
            <w:r>
              <w:rPr>
                <w:rFonts w:asciiTheme="minorHAnsi" w:hAnsiTheme="minorHAnsi" w:cstheme="minorHAnsi"/>
                <w:b w:val="0"/>
                <w:i/>
                <w:caps w:val="0"/>
                <w:sz w:val="22"/>
                <w:szCs w:val="22"/>
              </w:rPr>
              <w:t>n i stk. 5 i medfør af dette stykke 6</w:t>
            </w:r>
            <w:r w:rsidRPr="00DF7597">
              <w:rPr>
                <w:rFonts w:asciiTheme="minorHAnsi" w:hAnsiTheme="minorHAnsi" w:cstheme="minorHAnsi"/>
                <w:b w:val="0"/>
                <w:i/>
                <w:caps w:val="0"/>
                <w:sz w:val="22"/>
                <w:szCs w:val="22"/>
              </w:rPr>
              <w:t>.</w:t>
            </w:r>
          </w:p>
        </w:tc>
      </w:tr>
      <w:tr w:rsidR="00227860" w:rsidRPr="001172C4" w14:paraId="258E4B52" w14:textId="77777777" w:rsidTr="000D400F">
        <w:tc>
          <w:tcPr>
            <w:tcW w:w="4962" w:type="dxa"/>
            <w:shd w:val="clear" w:color="auto" w:fill="auto"/>
          </w:tcPr>
          <w:p w14:paraId="01F1123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Entreprenøren skal løbende foretage oprydning og rømning og omgående fjerne kasserede materialer fra byggepladsen.</w:t>
            </w:r>
          </w:p>
        </w:tc>
        <w:tc>
          <w:tcPr>
            <w:tcW w:w="4789" w:type="dxa"/>
          </w:tcPr>
          <w:p w14:paraId="1855905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60EB518" w14:textId="77777777" w:rsidTr="000D400F">
        <w:tc>
          <w:tcPr>
            <w:tcW w:w="4962" w:type="dxa"/>
            <w:shd w:val="clear" w:color="auto" w:fill="auto"/>
          </w:tcPr>
          <w:p w14:paraId="5EEC55BD"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Arbejds- og detailtidsplan</w:t>
            </w:r>
          </w:p>
        </w:tc>
        <w:tc>
          <w:tcPr>
            <w:tcW w:w="4789" w:type="dxa"/>
          </w:tcPr>
          <w:p w14:paraId="2BA22268"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C5A8C3A" w14:textId="77777777" w:rsidTr="000D400F">
        <w:tc>
          <w:tcPr>
            <w:tcW w:w="4962" w:type="dxa"/>
            <w:shd w:val="clear" w:color="auto" w:fill="auto"/>
          </w:tcPr>
          <w:p w14:paraId="7D460DD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13. </w:t>
            </w:r>
            <w:r w:rsidRPr="001172C4">
              <w:rPr>
                <w:rFonts w:asciiTheme="minorHAnsi" w:hAnsiTheme="minorHAnsi" w:cstheme="minorHAnsi"/>
                <w:szCs w:val="22"/>
              </w:rPr>
              <w:t>Entreprenøren skal inden for den frist, der er angivet i den aftalte hovedtidsplan, udarbejde en arbejdsplan, der overholder fristerne i den aftalte hovedtidsplan. Arbejdsplanen skal angive ræk</w:t>
            </w:r>
            <w:r w:rsidRPr="001172C4">
              <w:rPr>
                <w:rFonts w:asciiTheme="minorHAnsi" w:hAnsiTheme="minorHAnsi" w:cstheme="minorHAnsi"/>
                <w:szCs w:val="22"/>
              </w:rPr>
              <w:softHyphen/>
              <w:t>kefølgen for de enkelte dele af entreprenørens arbejde og tage højde for parternes forpligtelser efter arbejdsmiljøreglerne.</w:t>
            </w:r>
          </w:p>
        </w:tc>
        <w:tc>
          <w:tcPr>
            <w:tcW w:w="4789" w:type="dxa"/>
          </w:tcPr>
          <w:p w14:paraId="355B31B3" w14:textId="14D55D27" w:rsidR="00227860" w:rsidRPr="00F20F58"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Efter 2. punktum indsættes følgende:</w:t>
            </w:r>
          </w:p>
          <w:p w14:paraId="3D6A308B" w14:textId="52983CA4" w:rsidR="00227860" w:rsidRPr="00DF7597" w:rsidRDefault="00227860" w:rsidP="00227860">
            <w:pPr>
              <w:pStyle w:val="HortenDokumenttitel"/>
              <w:spacing w:after="120" w:line="276" w:lineRule="auto"/>
              <w:rPr>
                <w:rFonts w:asciiTheme="minorHAnsi" w:hAnsiTheme="minorHAnsi" w:cstheme="minorHAnsi"/>
                <w:b w:val="0"/>
                <w:i/>
                <w:caps w:val="0"/>
                <w:sz w:val="22"/>
                <w:szCs w:val="22"/>
              </w:rPr>
            </w:pPr>
            <w:r w:rsidRPr="00DF7597">
              <w:rPr>
                <w:rFonts w:asciiTheme="minorHAnsi" w:hAnsiTheme="minorHAnsi" w:cstheme="minorHAnsi"/>
                <w:b w:val="0"/>
                <w:i/>
                <w:caps w:val="0"/>
                <w:sz w:val="22"/>
                <w:szCs w:val="22"/>
              </w:rPr>
              <w:t>Krav til entreprenørens arbejdsplan, herunder anmeldelser til myndigheder fremgår af udbudsmaterialet.</w:t>
            </w:r>
          </w:p>
          <w:p w14:paraId="05F4D43E" w14:textId="63BFB4BF" w:rsidR="00227860" w:rsidRPr="00497B31" w:rsidRDefault="00227860" w:rsidP="00227860">
            <w:pPr>
              <w:pStyle w:val="HortenDokumenttitel"/>
              <w:spacing w:after="120" w:line="276" w:lineRule="auto"/>
              <w:rPr>
                <w:rFonts w:asciiTheme="minorHAnsi" w:hAnsiTheme="minorHAnsi" w:cstheme="minorHAnsi"/>
                <w:b w:val="0"/>
                <w:i/>
                <w:caps w:val="0"/>
                <w:sz w:val="22"/>
                <w:szCs w:val="22"/>
              </w:rPr>
            </w:pPr>
            <w:r w:rsidRPr="00497B31">
              <w:rPr>
                <w:rFonts w:asciiTheme="minorHAnsi" w:hAnsiTheme="minorHAnsi" w:cstheme="minorHAnsi"/>
                <w:b w:val="0"/>
                <w:i/>
                <w:caps w:val="0"/>
                <w:sz w:val="22"/>
                <w:szCs w:val="22"/>
              </w:rPr>
              <w:t xml:space="preserve">Arbejdsplanen skal ledsages af en </w:t>
            </w:r>
            <w:r>
              <w:rPr>
                <w:rFonts w:asciiTheme="minorHAnsi" w:hAnsiTheme="minorHAnsi" w:cstheme="minorHAnsi"/>
                <w:b w:val="0"/>
                <w:i/>
                <w:caps w:val="0"/>
                <w:sz w:val="22"/>
                <w:szCs w:val="22"/>
              </w:rPr>
              <w:t>prognose</w:t>
            </w:r>
            <w:r w:rsidRPr="00497B31">
              <w:rPr>
                <w:rFonts w:asciiTheme="minorHAnsi" w:hAnsiTheme="minorHAnsi" w:cstheme="minorHAnsi"/>
                <w:b w:val="0"/>
                <w:i/>
                <w:caps w:val="0"/>
                <w:sz w:val="22"/>
                <w:szCs w:val="22"/>
              </w:rPr>
              <w:t xml:space="preserve"> over de månedlige udbetalingers forventede størrelse og desuden af oplysninger om den forudsatte indsats af materiel og mandskab. </w:t>
            </w:r>
          </w:p>
          <w:p w14:paraId="038EE7AD" w14:textId="3633F9A6" w:rsidR="00227860" w:rsidRPr="0005387F" w:rsidRDefault="00227860" w:rsidP="00227860">
            <w:pPr>
              <w:pStyle w:val="HortenDokumenttitel"/>
              <w:spacing w:after="120" w:line="276" w:lineRule="auto"/>
            </w:pPr>
            <w:r w:rsidRPr="00497B31">
              <w:rPr>
                <w:rFonts w:asciiTheme="minorHAnsi" w:hAnsiTheme="minorHAnsi" w:cstheme="minorHAnsi"/>
                <w:b w:val="0"/>
                <w:i/>
                <w:caps w:val="0"/>
                <w:sz w:val="22"/>
                <w:szCs w:val="22"/>
              </w:rPr>
              <w:t xml:space="preserve">Sammen med arbejdsplanen skal entreprenøren aflevere en beredskabsplan, som beskriver de forholdsregler, entreprenøren </w:t>
            </w:r>
            <w:proofErr w:type="gramStart"/>
            <w:r w:rsidRPr="00497B31">
              <w:rPr>
                <w:rFonts w:asciiTheme="minorHAnsi" w:hAnsiTheme="minorHAnsi" w:cstheme="minorHAnsi"/>
                <w:b w:val="0"/>
                <w:i/>
                <w:caps w:val="0"/>
                <w:sz w:val="22"/>
                <w:szCs w:val="22"/>
              </w:rPr>
              <w:t>påregner</w:t>
            </w:r>
            <w:proofErr w:type="gramEnd"/>
            <w:r w:rsidRPr="00497B31">
              <w:rPr>
                <w:rFonts w:asciiTheme="minorHAnsi" w:hAnsiTheme="minorHAnsi" w:cstheme="minorHAnsi"/>
                <w:b w:val="0"/>
                <w:i/>
                <w:caps w:val="0"/>
                <w:sz w:val="22"/>
                <w:szCs w:val="22"/>
              </w:rPr>
              <w:t xml:space="preserve"> taget, såfremt der ved uheld under arbejdets udførelse opstår risiko for beskadigelse af det omgivende miljø.</w:t>
            </w:r>
          </w:p>
        </w:tc>
      </w:tr>
      <w:tr w:rsidR="00227860" w:rsidRPr="001172C4" w14:paraId="01C78EA9" w14:textId="77777777" w:rsidTr="000D400F">
        <w:tc>
          <w:tcPr>
            <w:tcW w:w="4962" w:type="dxa"/>
            <w:shd w:val="clear" w:color="auto" w:fill="auto"/>
          </w:tcPr>
          <w:p w14:paraId="58C23F4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bygherren har antaget flere entreprenører, skal bygherren i samarbejde med disse ud</w:t>
            </w:r>
            <w:r w:rsidRPr="001172C4">
              <w:rPr>
                <w:rFonts w:asciiTheme="minorHAnsi" w:hAnsiTheme="minorHAnsi" w:cstheme="minorHAnsi"/>
                <w:szCs w:val="22"/>
              </w:rPr>
              <w:softHyphen/>
              <w:t>arbejde en samlet arbejdsplan (detailtidsplan), inden arbejderne påbegyndes. Detailtidsplanen skal angive rækkefølgen for de enkelte dele af arbejderne.</w:t>
            </w:r>
          </w:p>
        </w:tc>
        <w:tc>
          <w:tcPr>
            <w:tcW w:w="4789" w:type="dxa"/>
          </w:tcPr>
          <w:p w14:paraId="2F022EB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CF62C35" w14:textId="77777777" w:rsidTr="000D400F">
        <w:tc>
          <w:tcPr>
            <w:tcW w:w="4962" w:type="dxa"/>
            <w:shd w:val="clear" w:color="auto" w:fill="auto"/>
          </w:tcPr>
          <w:p w14:paraId="5FB88AE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3. Indsigelse mod detailtidsplanen skal skriftligt meddeles bygherren inden 5 arbejdsdage efter modtagelsen.</w:t>
            </w:r>
          </w:p>
        </w:tc>
        <w:tc>
          <w:tcPr>
            <w:tcW w:w="4789" w:type="dxa"/>
          </w:tcPr>
          <w:p w14:paraId="45B507B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1B06828" w14:textId="77777777" w:rsidTr="000D400F">
        <w:tc>
          <w:tcPr>
            <w:tcW w:w="4962" w:type="dxa"/>
            <w:shd w:val="clear" w:color="auto" w:fill="auto"/>
          </w:tcPr>
          <w:p w14:paraId="1B0ACB97"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4. Medvirker en entreprenør ikke i </w:t>
            </w:r>
            <w:proofErr w:type="gramStart"/>
            <w:r w:rsidRPr="001172C4">
              <w:rPr>
                <w:rFonts w:asciiTheme="minorHAnsi" w:hAnsiTheme="minorHAnsi" w:cstheme="minorHAnsi"/>
                <w:szCs w:val="22"/>
              </w:rPr>
              <w:t>fornødent</w:t>
            </w:r>
            <w:proofErr w:type="gramEnd"/>
            <w:r w:rsidRPr="001172C4">
              <w:rPr>
                <w:rFonts w:asciiTheme="minorHAnsi" w:hAnsiTheme="minorHAnsi" w:cstheme="minorHAnsi"/>
                <w:szCs w:val="22"/>
              </w:rPr>
              <w:t xml:space="preserve"> omfang efter stk. 1-2, kan bygherren fastlægge den pågældendes arbejdsplan i nødvendigt omfang og lade den indgå i detailtidsplanen.</w:t>
            </w:r>
          </w:p>
        </w:tc>
        <w:tc>
          <w:tcPr>
            <w:tcW w:w="4789" w:type="dxa"/>
          </w:tcPr>
          <w:p w14:paraId="08312DA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2D3949C" w14:textId="77777777" w:rsidTr="000D400F">
        <w:tc>
          <w:tcPr>
            <w:tcW w:w="4962" w:type="dxa"/>
            <w:shd w:val="clear" w:color="auto" w:fill="auto"/>
          </w:tcPr>
          <w:p w14:paraId="4798AB3C"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Opdatering af arbejds- og tidsplaner</w:t>
            </w:r>
          </w:p>
        </w:tc>
        <w:tc>
          <w:tcPr>
            <w:tcW w:w="4789" w:type="dxa"/>
          </w:tcPr>
          <w:p w14:paraId="46EDFB6E"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CEC1663" w14:textId="77777777" w:rsidTr="000D400F">
        <w:tc>
          <w:tcPr>
            <w:tcW w:w="4962" w:type="dxa"/>
            <w:shd w:val="clear" w:color="auto" w:fill="auto"/>
          </w:tcPr>
          <w:p w14:paraId="79F902D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14. </w:t>
            </w:r>
            <w:r w:rsidRPr="001172C4">
              <w:rPr>
                <w:rFonts w:asciiTheme="minorHAnsi" w:hAnsiTheme="minorHAnsi" w:cstheme="minorHAnsi"/>
                <w:szCs w:val="22"/>
              </w:rPr>
              <w:t>Overholdelsen af arbejds- og tidsplaner skal løbende vurderes. Hvis det forventes, at planerne ikke vil blive overholdt, skal de opdateres med angivelse af, i hvilket omfang der kræves eller accep</w:t>
            </w:r>
            <w:r w:rsidRPr="001172C4">
              <w:rPr>
                <w:rFonts w:asciiTheme="minorHAnsi" w:hAnsiTheme="minorHAnsi" w:cstheme="minorHAnsi"/>
                <w:szCs w:val="22"/>
              </w:rPr>
              <w:softHyphen/>
              <w:t>teres fristforlængelse, og om forsinkelsen angår en dagbodsbelagt frist.</w:t>
            </w:r>
          </w:p>
        </w:tc>
        <w:tc>
          <w:tcPr>
            <w:tcW w:w="4789" w:type="dxa"/>
          </w:tcPr>
          <w:p w14:paraId="60EF71C2" w14:textId="21D35812" w:rsidR="00227860" w:rsidRPr="00A1363E" w:rsidRDefault="003644B4" w:rsidP="003644B4">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 xml:space="preserve">Såfremt den aftalte frist for </w:t>
            </w:r>
            <w:proofErr w:type="gramStart"/>
            <w:r>
              <w:rPr>
                <w:rFonts w:asciiTheme="minorHAnsi" w:hAnsiTheme="minorHAnsi" w:cstheme="minorHAnsi"/>
                <w:b w:val="0"/>
                <w:caps w:val="0"/>
                <w:sz w:val="22"/>
                <w:szCs w:val="22"/>
              </w:rPr>
              <w:t>aflevering</w:t>
            </w:r>
            <w:proofErr w:type="gramEnd"/>
            <w:r>
              <w:rPr>
                <w:rFonts w:asciiTheme="minorHAnsi" w:hAnsiTheme="minorHAnsi" w:cstheme="minorHAnsi"/>
                <w:b w:val="0"/>
                <w:caps w:val="0"/>
                <w:sz w:val="22"/>
                <w:szCs w:val="22"/>
              </w:rPr>
              <w:t xml:space="preserve"> ikke overholdes, ifalder Entreprenøren en bod for hver påbegyndt arbejdsdag fristen overskrides. Bodens størrelse udgør </w:t>
            </w:r>
            <w:r w:rsidRPr="009C3833">
              <w:rPr>
                <w:rFonts w:asciiTheme="minorHAnsi" w:hAnsiTheme="minorHAnsi"/>
                <w:b w:val="0"/>
                <w:sz w:val="24"/>
                <w:szCs w:val="24"/>
              </w:rPr>
              <w:t>2 ‰</w:t>
            </w:r>
            <w:r>
              <w:rPr>
                <w:rFonts w:asciiTheme="minorHAnsi" w:hAnsiTheme="minorHAnsi" w:cstheme="minorHAnsi"/>
                <w:b w:val="0"/>
                <w:caps w:val="0"/>
                <w:sz w:val="22"/>
                <w:szCs w:val="22"/>
              </w:rPr>
              <w:t xml:space="preserve"> af den samlede kontraktsum omhandlende levering og etablering</w:t>
            </w:r>
            <w:r w:rsidR="00FC4F1F">
              <w:rPr>
                <w:rFonts w:asciiTheme="minorHAnsi" w:hAnsiTheme="minorHAnsi" w:cstheme="minorHAnsi"/>
                <w:b w:val="0"/>
                <w:caps w:val="0"/>
                <w:sz w:val="22"/>
                <w:szCs w:val="22"/>
              </w:rPr>
              <w:t xml:space="preserve">, dog mindst kr. </w:t>
            </w:r>
            <w:r w:rsidR="006407A9">
              <w:rPr>
                <w:rFonts w:asciiTheme="minorHAnsi" w:hAnsiTheme="minorHAnsi" w:cstheme="minorHAnsi"/>
                <w:b w:val="0"/>
                <w:caps w:val="0"/>
                <w:sz w:val="22"/>
                <w:szCs w:val="22"/>
              </w:rPr>
              <w:t>5</w:t>
            </w:r>
            <w:r w:rsidR="00FC4F1F">
              <w:rPr>
                <w:rFonts w:asciiTheme="minorHAnsi" w:hAnsiTheme="minorHAnsi" w:cstheme="minorHAnsi"/>
                <w:b w:val="0"/>
                <w:caps w:val="0"/>
                <w:sz w:val="22"/>
                <w:szCs w:val="22"/>
              </w:rPr>
              <w:t xml:space="preserve">.000 pr. påbegyndt arbejdsdag fristen overskrides. </w:t>
            </w:r>
          </w:p>
        </w:tc>
      </w:tr>
      <w:tr w:rsidR="00227860" w:rsidRPr="001172C4" w14:paraId="4AFCF0DB" w14:textId="77777777" w:rsidTr="000D400F">
        <w:tc>
          <w:tcPr>
            <w:tcW w:w="4962" w:type="dxa"/>
            <w:shd w:val="clear" w:color="auto" w:fill="auto"/>
          </w:tcPr>
          <w:p w14:paraId="6823B7E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Medvirker en entreprenør ikke i </w:t>
            </w:r>
            <w:proofErr w:type="gramStart"/>
            <w:r w:rsidRPr="001172C4">
              <w:rPr>
                <w:rFonts w:asciiTheme="minorHAnsi" w:hAnsiTheme="minorHAnsi" w:cstheme="minorHAnsi"/>
                <w:szCs w:val="22"/>
              </w:rPr>
              <w:t>fornødent</w:t>
            </w:r>
            <w:proofErr w:type="gramEnd"/>
            <w:r w:rsidRPr="001172C4">
              <w:rPr>
                <w:rFonts w:asciiTheme="minorHAnsi" w:hAnsiTheme="minorHAnsi" w:cstheme="minorHAnsi"/>
                <w:szCs w:val="22"/>
              </w:rPr>
              <w:t xml:space="preserve"> omfang ved opdatering af planerne, kan bygherren opdatere den pågældendes arbejdsplan i nødvendigt omfang og lade den indgå i detailtidsplanen.</w:t>
            </w:r>
          </w:p>
        </w:tc>
        <w:tc>
          <w:tcPr>
            <w:tcW w:w="4789" w:type="dxa"/>
          </w:tcPr>
          <w:p w14:paraId="3D53980D"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7F86D16" w14:textId="77777777" w:rsidTr="000D400F">
        <w:tc>
          <w:tcPr>
            <w:tcW w:w="4962" w:type="dxa"/>
            <w:shd w:val="clear" w:color="auto" w:fill="auto"/>
          </w:tcPr>
          <w:p w14:paraId="64B0DBFF"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Afsætning og byggeplads</w:t>
            </w:r>
          </w:p>
        </w:tc>
        <w:tc>
          <w:tcPr>
            <w:tcW w:w="4789" w:type="dxa"/>
          </w:tcPr>
          <w:p w14:paraId="6FF4A8B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D027B94" w14:textId="77777777" w:rsidTr="000D400F">
        <w:tc>
          <w:tcPr>
            <w:tcW w:w="4962" w:type="dxa"/>
            <w:shd w:val="clear" w:color="auto" w:fill="auto"/>
          </w:tcPr>
          <w:p w14:paraId="307DB64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15. </w:t>
            </w:r>
            <w:r w:rsidRPr="001172C4">
              <w:rPr>
                <w:rFonts w:asciiTheme="minorHAnsi" w:hAnsiTheme="minorHAnsi" w:cstheme="minorHAnsi"/>
                <w:szCs w:val="22"/>
              </w:rPr>
              <w:t>Bygherren afsætter de bestemmende hovedlinjer og højder (koter), mens al øvrig afsætning foretages af entreprenøren.</w:t>
            </w:r>
          </w:p>
        </w:tc>
        <w:tc>
          <w:tcPr>
            <w:tcW w:w="4789" w:type="dxa"/>
          </w:tcPr>
          <w:p w14:paraId="7542F4A7" w14:textId="7883EB9C" w:rsidR="00227860" w:rsidRPr="00F20F58"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2. punktum indsættes følgende:</w:t>
            </w:r>
          </w:p>
          <w:p w14:paraId="7DF4E45B" w14:textId="586351B8" w:rsidR="00227860" w:rsidRPr="00EF290D" w:rsidRDefault="00227860" w:rsidP="00227860">
            <w:pPr>
              <w:pStyle w:val="HortenDokumenttitel"/>
              <w:spacing w:after="120" w:line="276" w:lineRule="auto"/>
              <w:rPr>
                <w:rFonts w:asciiTheme="minorHAnsi" w:hAnsiTheme="minorHAnsi" w:cstheme="minorHAnsi"/>
                <w:b w:val="0"/>
                <w:i/>
                <w:caps w:val="0"/>
                <w:sz w:val="22"/>
                <w:szCs w:val="22"/>
              </w:rPr>
            </w:pPr>
            <w:r w:rsidRPr="00EF290D">
              <w:rPr>
                <w:rFonts w:asciiTheme="minorHAnsi" w:hAnsiTheme="minorHAnsi" w:cstheme="minorHAnsi"/>
                <w:b w:val="0"/>
                <w:i/>
                <w:caps w:val="0"/>
                <w:sz w:val="22"/>
                <w:szCs w:val="22"/>
              </w:rPr>
              <w:t xml:space="preserve">Bygherrens etablerede </w:t>
            </w:r>
            <w:r w:rsidRPr="006407A9">
              <w:rPr>
                <w:rFonts w:asciiTheme="minorHAnsi" w:hAnsiTheme="minorHAnsi" w:cstheme="minorHAnsi"/>
                <w:b w:val="0"/>
                <w:i/>
                <w:caps w:val="0"/>
                <w:sz w:val="22"/>
                <w:szCs w:val="22"/>
              </w:rPr>
              <w:t>afsætningsgrundlag</w:t>
            </w:r>
            <w:r w:rsidRPr="00EF290D">
              <w:rPr>
                <w:rFonts w:asciiTheme="minorHAnsi" w:hAnsiTheme="minorHAnsi" w:cstheme="minorHAnsi"/>
                <w:b w:val="0"/>
                <w:i/>
                <w:caps w:val="0"/>
                <w:sz w:val="22"/>
                <w:szCs w:val="22"/>
              </w:rPr>
              <w:t xml:space="preserve"> fremgår af udbudsmaterialet.</w:t>
            </w:r>
          </w:p>
          <w:p w14:paraId="61C711CB" w14:textId="708A1FDA" w:rsidR="00227860" w:rsidRPr="008C1BE0" w:rsidRDefault="00227860" w:rsidP="00227860">
            <w:pPr>
              <w:spacing w:line="276" w:lineRule="auto"/>
            </w:pPr>
          </w:p>
        </w:tc>
      </w:tr>
      <w:tr w:rsidR="00227860" w:rsidRPr="001172C4" w14:paraId="262640DD" w14:textId="77777777" w:rsidTr="000D400F">
        <w:tc>
          <w:tcPr>
            <w:tcW w:w="4962" w:type="dxa"/>
            <w:shd w:val="clear" w:color="auto" w:fill="auto"/>
          </w:tcPr>
          <w:p w14:paraId="534BA6A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Ved byggearbejder sørger bygherren i nødvendigt omfang for etablering af stikledninger for afløb, el, gas, vand og varme frem til byggepladsen.</w:t>
            </w:r>
          </w:p>
        </w:tc>
        <w:tc>
          <w:tcPr>
            <w:tcW w:w="4789" w:type="dxa"/>
          </w:tcPr>
          <w:p w14:paraId="1844E588"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FD22B6E" w14:textId="77777777" w:rsidTr="000D400F">
        <w:tc>
          <w:tcPr>
            <w:tcW w:w="4962" w:type="dxa"/>
            <w:shd w:val="clear" w:color="auto" w:fill="auto"/>
          </w:tcPr>
          <w:p w14:paraId="2493297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Bygherren betaler nødvendige tilslutningsbidrag og afholder eventuelle afgifter og gebyrer som følge af, at skure, containere, stillads mv. efter aftale ikke skal placeres på byggepladsen.</w:t>
            </w:r>
          </w:p>
        </w:tc>
        <w:tc>
          <w:tcPr>
            <w:tcW w:w="4789" w:type="dxa"/>
          </w:tcPr>
          <w:p w14:paraId="3CA98EA5" w14:textId="4DED919E" w:rsidR="00227860" w:rsidRPr="008B5161" w:rsidRDefault="00227860" w:rsidP="00227860">
            <w:pPr>
              <w:pStyle w:val="HortenDokumenttitel"/>
              <w:spacing w:after="120" w:line="276" w:lineRule="auto"/>
              <w:rPr>
                <w:rFonts w:asciiTheme="minorHAnsi" w:hAnsiTheme="minorHAnsi" w:cstheme="minorHAnsi"/>
                <w:b w:val="0"/>
                <w:i/>
                <w:caps w:val="0"/>
                <w:sz w:val="22"/>
                <w:szCs w:val="22"/>
              </w:rPr>
            </w:pPr>
            <w:r w:rsidRPr="008B5161">
              <w:rPr>
                <w:rFonts w:asciiTheme="minorHAnsi" w:hAnsiTheme="minorHAnsi" w:cstheme="minorHAnsi"/>
                <w:b w:val="0"/>
                <w:caps w:val="0"/>
                <w:sz w:val="22"/>
                <w:szCs w:val="22"/>
              </w:rPr>
              <w:t xml:space="preserve">I stk. 3 ændres </w:t>
            </w:r>
            <w:r w:rsidRPr="008B5161">
              <w:rPr>
                <w:rFonts w:asciiTheme="minorHAnsi" w:hAnsiTheme="minorHAnsi" w:cstheme="minorHAnsi"/>
                <w:b w:val="0"/>
                <w:i/>
                <w:caps w:val="0"/>
                <w:sz w:val="22"/>
                <w:szCs w:val="22"/>
              </w:rPr>
              <w:t xml:space="preserve">"Bygherren" </w:t>
            </w:r>
            <w:r w:rsidRPr="008B5161">
              <w:rPr>
                <w:rFonts w:asciiTheme="minorHAnsi" w:hAnsiTheme="minorHAnsi" w:cstheme="minorHAnsi"/>
                <w:b w:val="0"/>
                <w:caps w:val="0"/>
                <w:sz w:val="22"/>
                <w:szCs w:val="22"/>
              </w:rPr>
              <w:t>til</w:t>
            </w:r>
            <w:r w:rsidRPr="008B5161">
              <w:rPr>
                <w:rFonts w:asciiTheme="minorHAnsi" w:hAnsiTheme="minorHAnsi" w:cstheme="minorHAnsi"/>
                <w:b w:val="0"/>
                <w:i/>
                <w:caps w:val="0"/>
                <w:sz w:val="22"/>
                <w:szCs w:val="22"/>
              </w:rPr>
              <w:t xml:space="preserve"> "Entreprenøren".</w:t>
            </w:r>
          </w:p>
        </w:tc>
      </w:tr>
      <w:tr w:rsidR="00227860" w:rsidRPr="001172C4" w14:paraId="2E5330F8" w14:textId="77777777" w:rsidTr="000D400F">
        <w:tc>
          <w:tcPr>
            <w:tcW w:w="4962" w:type="dxa"/>
            <w:shd w:val="clear" w:color="auto" w:fill="auto"/>
          </w:tcPr>
          <w:p w14:paraId="4CD8EC7C"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Digitale bygningsmodeller mv.</w:t>
            </w:r>
          </w:p>
        </w:tc>
        <w:tc>
          <w:tcPr>
            <w:tcW w:w="4789" w:type="dxa"/>
          </w:tcPr>
          <w:p w14:paraId="38F51C80" w14:textId="77777777" w:rsidR="00227860" w:rsidRPr="008B5161"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1FC202C" w14:textId="77777777" w:rsidTr="000D400F">
        <w:tc>
          <w:tcPr>
            <w:tcW w:w="4962" w:type="dxa"/>
            <w:shd w:val="clear" w:color="auto" w:fill="auto"/>
          </w:tcPr>
          <w:p w14:paraId="488A6519"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16. </w:t>
            </w:r>
            <w:r w:rsidRPr="001172C4">
              <w:rPr>
                <w:rFonts w:asciiTheme="minorHAnsi" w:hAnsiTheme="minorHAnsi" w:cstheme="minorHAnsi"/>
                <w:szCs w:val="22"/>
              </w:rPr>
              <w:t>Hvis der skal bruges digitale bygningsmodeller ved et bygge- og anlægsarbejde, skal det i ud</w:t>
            </w:r>
            <w:r w:rsidRPr="001172C4">
              <w:rPr>
                <w:rFonts w:asciiTheme="minorHAnsi" w:hAnsiTheme="minorHAnsi" w:cstheme="minorHAnsi"/>
                <w:szCs w:val="22"/>
              </w:rPr>
              <w:softHyphen/>
              <w:t xml:space="preserve">budsmaterialet fastsættes, til hvad og i hvilket omfang modeller skal bruges, herunder om de skal bruges til planlægning og projektering samt under udførelsen, og om der ved byggeriets afslutning skal leveres en </w:t>
            </w:r>
            <w:r w:rsidRPr="001172C4">
              <w:rPr>
                <w:rFonts w:asciiTheme="minorHAnsi" w:hAnsiTheme="minorHAnsi" w:cstheme="minorHAnsi"/>
                <w:szCs w:val="22"/>
              </w:rPr>
              <w:lastRenderedPageBreak/>
              <w:t xml:space="preserve">digital som udført-model til brug for senere drift og ombygning. Der skal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træffes bestemmelse om, hvilket projektmateriale der skal tillægges forrang i tilfælde af uoverens</w:t>
            </w:r>
            <w:r w:rsidRPr="001172C4">
              <w:rPr>
                <w:rFonts w:asciiTheme="minorHAnsi" w:hAnsiTheme="minorHAnsi" w:cstheme="minorHAnsi"/>
                <w:szCs w:val="22"/>
              </w:rPr>
              <w:softHyphen/>
              <w:t>stemmelse med andet projektmateriale.</w:t>
            </w:r>
          </w:p>
        </w:tc>
        <w:tc>
          <w:tcPr>
            <w:tcW w:w="4789" w:type="dxa"/>
          </w:tcPr>
          <w:p w14:paraId="0055431B" w14:textId="04C65827" w:rsidR="00227860" w:rsidRPr="00AF1470" w:rsidRDefault="00227860" w:rsidP="00227860">
            <w:pPr>
              <w:rPr>
                <w:i/>
              </w:rPr>
            </w:pPr>
          </w:p>
        </w:tc>
      </w:tr>
      <w:tr w:rsidR="00227860" w:rsidRPr="001172C4" w14:paraId="312EF4F6" w14:textId="77777777" w:rsidTr="000D400F">
        <w:tc>
          <w:tcPr>
            <w:tcW w:w="4962" w:type="dxa"/>
            <w:shd w:val="clear" w:color="auto" w:fill="auto"/>
          </w:tcPr>
          <w:p w14:paraId="206B2F2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Den, der stiller en digital bygningsmodel til rådighed for andre, skal samtidig anvise, til hvad og i hvilket omfang modellen må bruges, herunder til projektering, mængdeberegning, kollisions</w:t>
            </w:r>
            <w:r w:rsidRPr="001172C4">
              <w:rPr>
                <w:rFonts w:asciiTheme="minorHAnsi" w:hAnsiTheme="minorHAnsi" w:cstheme="minorHAnsi"/>
                <w:szCs w:val="22"/>
              </w:rPr>
              <w:softHyphen/>
              <w:t>test og udførelse. Den pågældende skal samtidig oplyse, om der på det pågældende stade gælder en fravigelse af den generelle bestemmelse om forrang, jf. stk. 1, sidste pkt.</w:t>
            </w:r>
          </w:p>
        </w:tc>
        <w:tc>
          <w:tcPr>
            <w:tcW w:w="4789" w:type="dxa"/>
          </w:tcPr>
          <w:p w14:paraId="4AFB9925"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ECE20C3" w14:textId="77777777" w:rsidTr="000D400F">
        <w:tc>
          <w:tcPr>
            <w:tcW w:w="4962" w:type="dxa"/>
            <w:shd w:val="clear" w:color="auto" w:fill="auto"/>
          </w:tcPr>
          <w:p w14:paraId="7178570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I det omfang andre i samarbejdet om en digital bygningsmodel, herunder en samlet digital bygningsmodel, skal levere input til den, skal den, der stiller en model til rådighed, anvise, hvilket input der skal leveres, i hvilken form og dataformat samt hvornår. Bygherren skal ved aftale med de pågældende sikre, at de er forpligtet til at følge disse anvisninger. Dette gælder også, hvis entrepre</w:t>
            </w:r>
            <w:r w:rsidRPr="001172C4">
              <w:rPr>
                <w:rFonts w:asciiTheme="minorHAnsi" w:hAnsiTheme="minorHAnsi" w:cstheme="minorHAnsi"/>
                <w:szCs w:val="22"/>
              </w:rPr>
              <w:softHyphen/>
              <w:t>nøren ved byggeriets afslutning skal levere input til en digital som udført-model.</w:t>
            </w:r>
          </w:p>
        </w:tc>
        <w:tc>
          <w:tcPr>
            <w:tcW w:w="4789" w:type="dxa"/>
          </w:tcPr>
          <w:p w14:paraId="30AED92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0034EB7" w14:textId="77777777" w:rsidTr="000D400F">
        <w:tc>
          <w:tcPr>
            <w:tcW w:w="4962" w:type="dxa"/>
            <w:shd w:val="clear" w:color="auto" w:fill="auto"/>
          </w:tcPr>
          <w:p w14:paraId="04CBA007"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Data skal leveres og indlæses i åbne dataformater. Den, der leverer eller indlæser data, skal oplyse, hvilket software dataformaterne er fremstillet med.</w:t>
            </w:r>
          </w:p>
        </w:tc>
        <w:tc>
          <w:tcPr>
            <w:tcW w:w="4789" w:type="dxa"/>
          </w:tcPr>
          <w:p w14:paraId="12C6CF17"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9F7F443" w14:textId="77777777" w:rsidTr="000D400F">
        <w:tc>
          <w:tcPr>
            <w:tcW w:w="4962" w:type="dxa"/>
            <w:shd w:val="clear" w:color="auto" w:fill="auto"/>
          </w:tcPr>
          <w:p w14:paraId="49EFA68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Den, der stiller en digital bygningsmodel til rådighed, bærer risikoen for fejl i den digitale model, eget input og grænseflader til andres projektering i modellen, men ikke for fejl ved andres brug af modellen, i andres input eller i den standard software, som bruges til udarbejdelse af mo</w:t>
            </w:r>
            <w:r w:rsidRPr="001172C4">
              <w:rPr>
                <w:rFonts w:asciiTheme="minorHAnsi" w:hAnsiTheme="minorHAnsi" w:cstheme="minorHAnsi"/>
                <w:szCs w:val="22"/>
              </w:rPr>
              <w:softHyphen/>
              <w:t>dellen.</w:t>
            </w:r>
          </w:p>
        </w:tc>
        <w:tc>
          <w:tcPr>
            <w:tcW w:w="4789" w:type="dxa"/>
          </w:tcPr>
          <w:p w14:paraId="09D3B5F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5AC4790" w14:textId="77777777" w:rsidTr="000D400F">
        <w:tc>
          <w:tcPr>
            <w:tcW w:w="4962" w:type="dxa"/>
            <w:shd w:val="clear" w:color="auto" w:fill="auto"/>
          </w:tcPr>
          <w:p w14:paraId="58625EAB" w14:textId="6C4C9E60" w:rsidR="00227860" w:rsidRPr="001172C4" w:rsidRDefault="00227860" w:rsidP="009A3F0C">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Bestemmelserne i stk. 1-5 om digitale bygningsmodeller finder tilsvarende anvendelse på andre digitale data med de fravigelser, der følger af forholdets natur.</w:t>
            </w:r>
          </w:p>
        </w:tc>
        <w:tc>
          <w:tcPr>
            <w:tcW w:w="4789" w:type="dxa"/>
          </w:tcPr>
          <w:p w14:paraId="50D6A607"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C8D056D" w14:textId="77777777" w:rsidTr="000D400F">
        <w:tc>
          <w:tcPr>
            <w:tcW w:w="4962" w:type="dxa"/>
            <w:shd w:val="clear" w:color="auto" w:fill="auto"/>
          </w:tcPr>
          <w:p w14:paraId="4D42442A"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Entreprenørprojektering</w:t>
            </w:r>
          </w:p>
        </w:tc>
        <w:tc>
          <w:tcPr>
            <w:tcW w:w="4789" w:type="dxa"/>
          </w:tcPr>
          <w:p w14:paraId="023DEBD5"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B5065A7" w14:textId="77777777" w:rsidTr="000D400F">
        <w:tc>
          <w:tcPr>
            <w:tcW w:w="4962" w:type="dxa"/>
            <w:shd w:val="clear" w:color="auto" w:fill="auto"/>
          </w:tcPr>
          <w:p w14:paraId="6915DF2B" w14:textId="0C9EAF5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lastRenderedPageBreak/>
              <w:t>§</w:t>
            </w:r>
            <w:r>
              <w:rPr>
                <w:rFonts w:asciiTheme="minorHAnsi" w:hAnsiTheme="minorHAnsi" w:cstheme="minorHAnsi"/>
                <w:b/>
                <w:bCs/>
                <w:szCs w:val="22"/>
              </w:rPr>
              <w:t xml:space="preserve"> </w:t>
            </w:r>
            <w:r w:rsidRPr="001172C4">
              <w:rPr>
                <w:rFonts w:asciiTheme="minorHAnsi" w:hAnsiTheme="minorHAnsi" w:cstheme="minorHAnsi"/>
                <w:b/>
                <w:bCs/>
                <w:szCs w:val="22"/>
              </w:rPr>
              <w:t xml:space="preserve">17. </w:t>
            </w:r>
            <w:r w:rsidRPr="001172C4">
              <w:rPr>
                <w:rFonts w:asciiTheme="minorHAnsi" w:hAnsiTheme="minorHAnsi" w:cstheme="minorHAnsi"/>
                <w:szCs w:val="22"/>
              </w:rPr>
              <w:t>Entreprenøren skal kun projektere, hvis dette er aftalt (delt rådgivning). I det omfang entre</w:t>
            </w:r>
            <w:r w:rsidRPr="001172C4">
              <w:rPr>
                <w:rFonts w:asciiTheme="minorHAnsi" w:hAnsiTheme="minorHAnsi" w:cstheme="minorHAnsi"/>
                <w:szCs w:val="22"/>
              </w:rPr>
              <w:softHyphen/>
              <w:t>prenørens arbejde i aftalen er beskrevet ved angivelse af funktionskrav, skal entreprenøren udføre den nødvendige projektering herfor. Entreprenørens fremsættelse af forslag, som bygherren imple</w:t>
            </w:r>
            <w:r w:rsidRPr="001172C4">
              <w:rPr>
                <w:rFonts w:asciiTheme="minorHAnsi" w:hAnsiTheme="minorHAnsi" w:cstheme="minorHAnsi"/>
                <w:szCs w:val="22"/>
              </w:rPr>
              <w:softHyphen/>
              <w:t>menterer, indebærer ikke, at entreprenøren påtager sig projekteringen eller har risiko eller ansvar for forslaget.</w:t>
            </w:r>
          </w:p>
        </w:tc>
        <w:tc>
          <w:tcPr>
            <w:tcW w:w="4789" w:type="dxa"/>
          </w:tcPr>
          <w:p w14:paraId="071F6AC9" w14:textId="7E29D536" w:rsidR="00227860" w:rsidRPr="008B5161" w:rsidRDefault="00227860" w:rsidP="00227860">
            <w:pPr>
              <w:pStyle w:val="HortenDokumenttitel"/>
              <w:spacing w:after="120" w:line="276" w:lineRule="auto"/>
              <w:rPr>
                <w:rFonts w:asciiTheme="minorHAnsi" w:hAnsiTheme="minorHAnsi" w:cstheme="minorHAnsi"/>
                <w:b w:val="0"/>
                <w:caps w:val="0"/>
                <w:strike/>
                <w:sz w:val="22"/>
                <w:szCs w:val="22"/>
              </w:rPr>
            </w:pPr>
          </w:p>
        </w:tc>
      </w:tr>
      <w:tr w:rsidR="00227860" w:rsidRPr="001172C4" w14:paraId="6CB2D883" w14:textId="77777777" w:rsidTr="000D400F">
        <w:tc>
          <w:tcPr>
            <w:tcW w:w="4962" w:type="dxa"/>
            <w:shd w:val="clear" w:color="auto" w:fill="auto"/>
          </w:tcPr>
          <w:p w14:paraId="3658A03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entreprenøren skal projektere, skal bygherren udpege en projekteringsleder. Projekte</w:t>
            </w:r>
            <w:r w:rsidRPr="001172C4">
              <w:rPr>
                <w:rFonts w:asciiTheme="minorHAnsi" w:hAnsiTheme="minorHAnsi" w:cstheme="minorHAnsi"/>
                <w:szCs w:val="22"/>
              </w:rPr>
              <w:softHyphen/>
              <w:t>ringslederen repræsenterer bygherren over for entreprenøren med hensyn til projekteringens til</w:t>
            </w:r>
            <w:r w:rsidRPr="001172C4">
              <w:rPr>
                <w:rFonts w:asciiTheme="minorHAnsi" w:hAnsiTheme="minorHAnsi" w:cstheme="minorHAnsi"/>
                <w:szCs w:val="22"/>
              </w:rPr>
              <w:softHyphen/>
              <w:t>rettelæggelse og udførelse. Projekteringslederen kan give og modtage meddelelser vedrørende pro</w:t>
            </w:r>
            <w:r w:rsidRPr="001172C4">
              <w:rPr>
                <w:rFonts w:asciiTheme="minorHAnsi" w:hAnsiTheme="minorHAnsi" w:cstheme="minorHAnsi"/>
                <w:szCs w:val="22"/>
              </w:rPr>
              <w:softHyphen/>
              <w:t>jekteringen samt give anvisninger med hensyn til tilrettelæggelsen af de forskellige entreprenørers projektering i deres indbyrdes forhold.</w:t>
            </w:r>
          </w:p>
        </w:tc>
        <w:tc>
          <w:tcPr>
            <w:tcW w:w="4789" w:type="dxa"/>
          </w:tcPr>
          <w:p w14:paraId="0106608E"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098081B" w14:textId="77777777" w:rsidTr="000D400F">
        <w:tc>
          <w:tcPr>
            <w:tcW w:w="4962" w:type="dxa"/>
            <w:shd w:val="clear" w:color="auto" w:fill="auto"/>
          </w:tcPr>
          <w:p w14:paraId="24290AE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Entreprenøren skal projektere i overensstemmelse med aftalen, god projekteringsskik og byg</w:t>
            </w:r>
            <w:r w:rsidRPr="001172C4">
              <w:rPr>
                <w:rFonts w:asciiTheme="minorHAnsi" w:hAnsiTheme="minorHAnsi" w:cstheme="minorHAnsi"/>
                <w:szCs w:val="22"/>
              </w:rPr>
              <w:softHyphen/>
              <w:t>herrens anvisninger. Entreprenørens projekt skal indeholde oplysninger om projektets forbindelse med det øvrige projekt i de i aftalen fastlagte grænseflader. Koordinering af det samlede projekt, herunder fastlæggelse af grænseflader, påhviler bygherren, jf. stk. 2. Entreprenøren skal deltage i tværfaglig granskning af det samlede projekt, idet hver part gransker eget projekt og dettes grænse</w:t>
            </w:r>
            <w:r w:rsidRPr="001172C4">
              <w:rPr>
                <w:rFonts w:asciiTheme="minorHAnsi" w:hAnsiTheme="minorHAnsi" w:cstheme="minorHAnsi"/>
                <w:szCs w:val="22"/>
              </w:rPr>
              <w:softHyphen/>
              <w:t>flader til andres projekt.</w:t>
            </w:r>
          </w:p>
        </w:tc>
        <w:tc>
          <w:tcPr>
            <w:tcW w:w="4789" w:type="dxa"/>
          </w:tcPr>
          <w:p w14:paraId="559357B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E977662" w14:textId="77777777" w:rsidTr="000D400F">
        <w:tc>
          <w:tcPr>
            <w:tcW w:w="4962" w:type="dxa"/>
            <w:shd w:val="clear" w:color="auto" w:fill="auto"/>
          </w:tcPr>
          <w:p w14:paraId="337BAF6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Hvis entreprenørens projekt indebærer anvendelse af metoder og materialer, der ikke er gen</w:t>
            </w:r>
            <w:r w:rsidRPr="001172C4">
              <w:rPr>
                <w:rFonts w:asciiTheme="minorHAnsi" w:hAnsiTheme="minorHAnsi" w:cstheme="minorHAnsi"/>
                <w:szCs w:val="22"/>
              </w:rPr>
              <w:softHyphen/>
              <w:t>nemprøvede, skal entreprenøren skriftligt oplyse bygherren om det og om eventuelle risici derved.</w:t>
            </w:r>
          </w:p>
        </w:tc>
        <w:tc>
          <w:tcPr>
            <w:tcW w:w="4789" w:type="dxa"/>
          </w:tcPr>
          <w:p w14:paraId="2B03DF3A" w14:textId="1848D98E" w:rsidR="00227860" w:rsidRPr="001A5346"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1D71A97C" w14:textId="77777777" w:rsidTr="000D400F">
        <w:tc>
          <w:tcPr>
            <w:tcW w:w="4962" w:type="dxa"/>
            <w:shd w:val="clear" w:color="auto" w:fill="auto"/>
          </w:tcPr>
          <w:p w14:paraId="23A55DED"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Hvis parterne aftaler, at projekteringen skal opdeles i faser, skal de sætte frist for levering af de enkelte faser, og bestemmelserne i stk. 6-8 gælder da tillige hver fase.</w:t>
            </w:r>
          </w:p>
        </w:tc>
        <w:tc>
          <w:tcPr>
            <w:tcW w:w="4789" w:type="dxa"/>
          </w:tcPr>
          <w:p w14:paraId="1A111C26"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A86837F" w14:textId="77777777" w:rsidTr="000D400F">
        <w:tc>
          <w:tcPr>
            <w:tcW w:w="4962" w:type="dxa"/>
            <w:shd w:val="clear" w:color="auto" w:fill="auto"/>
          </w:tcPr>
          <w:p w14:paraId="2C7FBF0F"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Entreprenøren skal foretage kvalitetssikring, herunder eventuelt granskning af sit projekt, jf. § 21, stk. 1.</w:t>
            </w:r>
          </w:p>
        </w:tc>
        <w:tc>
          <w:tcPr>
            <w:tcW w:w="4789" w:type="dxa"/>
          </w:tcPr>
          <w:p w14:paraId="3BD16117"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78B2A2A" w14:textId="77777777" w:rsidTr="000D400F">
        <w:tc>
          <w:tcPr>
            <w:tcW w:w="4962" w:type="dxa"/>
            <w:shd w:val="clear" w:color="auto" w:fill="auto"/>
          </w:tcPr>
          <w:p w14:paraId="456F9EA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7. Entreprenøren skal give bygherren skriftlig meddelelse om færdiggørelse af projektet (fær</w:t>
            </w:r>
            <w:r w:rsidRPr="001172C4">
              <w:rPr>
                <w:rFonts w:asciiTheme="minorHAnsi" w:hAnsiTheme="minorHAnsi" w:cstheme="minorHAnsi"/>
                <w:szCs w:val="22"/>
              </w:rPr>
              <w:softHyphen/>
              <w:t>digmelding) med henblik på bygherrens godkendelse. Resultatet af entreprenørens kvalitetssikring skal vedlægges meddelelsen.</w:t>
            </w:r>
          </w:p>
        </w:tc>
        <w:tc>
          <w:tcPr>
            <w:tcW w:w="4789" w:type="dxa"/>
          </w:tcPr>
          <w:p w14:paraId="6626BF7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742E242" w14:textId="77777777" w:rsidTr="000D400F">
        <w:tc>
          <w:tcPr>
            <w:tcW w:w="4962" w:type="dxa"/>
            <w:shd w:val="clear" w:color="auto" w:fill="auto"/>
          </w:tcPr>
          <w:p w14:paraId="30DD7E7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8. Bygherren skal snarest muligt efter færdigmeldingen skriftligt meddele entreprenøren, om bygherren er enig i, at projektet er leveret, og om bygherren kan godkende det som grundlag for entreprenørens videre arbejde. I meddelelsen skal bygherren angive eventuelle mangler ved det le</w:t>
            </w:r>
            <w:r w:rsidRPr="001172C4">
              <w:rPr>
                <w:rFonts w:asciiTheme="minorHAnsi" w:hAnsiTheme="minorHAnsi" w:cstheme="minorHAnsi"/>
                <w:szCs w:val="22"/>
              </w:rPr>
              <w:softHyphen/>
              <w:t>verede eller forbehold for godkendelsen.</w:t>
            </w:r>
          </w:p>
        </w:tc>
        <w:tc>
          <w:tcPr>
            <w:tcW w:w="4789" w:type="dxa"/>
          </w:tcPr>
          <w:p w14:paraId="3C49D37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14E0532" w14:textId="77777777" w:rsidTr="000D400F">
        <w:tc>
          <w:tcPr>
            <w:tcW w:w="4962" w:type="dxa"/>
            <w:shd w:val="clear" w:color="auto" w:fill="auto"/>
          </w:tcPr>
          <w:p w14:paraId="5BEEF03E"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Projektmangler</w:t>
            </w:r>
          </w:p>
        </w:tc>
        <w:tc>
          <w:tcPr>
            <w:tcW w:w="4789" w:type="dxa"/>
          </w:tcPr>
          <w:p w14:paraId="7883548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9DF485C" w14:textId="77777777" w:rsidTr="000D400F">
        <w:tc>
          <w:tcPr>
            <w:tcW w:w="4962" w:type="dxa"/>
            <w:shd w:val="clear" w:color="auto" w:fill="auto"/>
          </w:tcPr>
          <w:p w14:paraId="092A46A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18. </w:t>
            </w:r>
            <w:r w:rsidRPr="001172C4">
              <w:rPr>
                <w:rFonts w:asciiTheme="minorHAnsi" w:hAnsiTheme="minorHAnsi" w:cstheme="minorHAnsi"/>
                <w:szCs w:val="22"/>
              </w:rPr>
              <w:t>Entreprenøren har pligt og ret til at afhjælpe mangler ved sin projektering, der påvises ved leveringen af de enkelte faser efter § 17 eller senere.</w:t>
            </w:r>
          </w:p>
        </w:tc>
        <w:tc>
          <w:tcPr>
            <w:tcW w:w="4789" w:type="dxa"/>
          </w:tcPr>
          <w:p w14:paraId="35E629D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D5E25E1" w14:textId="77777777" w:rsidTr="000D400F">
        <w:tc>
          <w:tcPr>
            <w:tcW w:w="4962" w:type="dxa"/>
            <w:shd w:val="clear" w:color="auto" w:fill="auto"/>
          </w:tcPr>
          <w:p w14:paraId="65E7E0E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Bygherren skal skriftligt fastsætte en frist til afhjælpning af påviste mangler. Fristens længde fastsættes under hensyntagen til manglernes art og omfang samt forholdene i øvrigt. Entreprenøren skal give bygherren skriftlig meddelelse, når manglerne er afhjulpet.</w:t>
            </w:r>
          </w:p>
        </w:tc>
        <w:tc>
          <w:tcPr>
            <w:tcW w:w="4789" w:type="dxa"/>
          </w:tcPr>
          <w:p w14:paraId="0BAC55A4"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436BDDD" w14:textId="77777777" w:rsidTr="000D400F">
        <w:tc>
          <w:tcPr>
            <w:tcW w:w="4962" w:type="dxa"/>
            <w:shd w:val="clear" w:color="auto" w:fill="auto"/>
          </w:tcPr>
          <w:p w14:paraId="4FE0168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Hvis bygherren efter udløbet af fristen i stk. 2 – eller efter at entreprenøren har meddelt, at afhjælpning har fundet sted – finder, at manglerne ikke er afhjulpet, skal bygherren inden 10 ar</w:t>
            </w:r>
            <w:r w:rsidRPr="001172C4">
              <w:rPr>
                <w:rFonts w:asciiTheme="minorHAnsi" w:hAnsiTheme="minorHAnsi" w:cstheme="minorHAnsi"/>
                <w:szCs w:val="22"/>
              </w:rPr>
              <w:softHyphen/>
              <w:t>bejdsdage skriftligt meddele entreprenøren, hvilke mangler der stadig påberåbes.</w:t>
            </w:r>
          </w:p>
        </w:tc>
        <w:tc>
          <w:tcPr>
            <w:tcW w:w="4789" w:type="dxa"/>
          </w:tcPr>
          <w:p w14:paraId="62CC571C"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71D6480" w14:textId="77777777" w:rsidTr="000D400F">
        <w:tc>
          <w:tcPr>
            <w:tcW w:w="4962" w:type="dxa"/>
            <w:shd w:val="clear" w:color="auto" w:fill="auto"/>
          </w:tcPr>
          <w:p w14:paraId="531EA851" w14:textId="5264A928" w:rsidR="00227860" w:rsidRPr="001172C4" w:rsidRDefault="00227860" w:rsidP="009A3F0C">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Bygherren har herefter ret til at lade de påberåbte mangler udbedre for entreprenørens reg</w:t>
            </w:r>
            <w:r w:rsidRPr="001172C4">
              <w:rPr>
                <w:rFonts w:asciiTheme="minorHAnsi" w:hAnsiTheme="minorHAnsi" w:cstheme="minorHAnsi"/>
                <w:szCs w:val="22"/>
              </w:rPr>
              <w:softHyphen/>
              <w:t>ning (udbedringsgodtgørelse) eller til afslag i entreprisesummen, jf. § 52.</w:t>
            </w:r>
          </w:p>
        </w:tc>
        <w:tc>
          <w:tcPr>
            <w:tcW w:w="4789" w:type="dxa"/>
          </w:tcPr>
          <w:p w14:paraId="5A2C0DE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923B6BA" w14:textId="77777777" w:rsidTr="000D400F">
        <w:tc>
          <w:tcPr>
            <w:tcW w:w="4962" w:type="dxa"/>
            <w:shd w:val="clear" w:color="auto" w:fill="auto"/>
          </w:tcPr>
          <w:p w14:paraId="6DA574B0"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Projektgennemgang</w:t>
            </w:r>
          </w:p>
        </w:tc>
        <w:tc>
          <w:tcPr>
            <w:tcW w:w="4789" w:type="dxa"/>
          </w:tcPr>
          <w:p w14:paraId="7F7A7D3E"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4CA003D" w14:textId="77777777" w:rsidTr="000D400F">
        <w:tc>
          <w:tcPr>
            <w:tcW w:w="4962" w:type="dxa"/>
            <w:shd w:val="clear" w:color="auto" w:fill="auto"/>
          </w:tcPr>
          <w:p w14:paraId="0A25B32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19. </w:t>
            </w:r>
            <w:r w:rsidRPr="001172C4">
              <w:rPr>
                <w:rFonts w:asciiTheme="minorHAnsi" w:hAnsiTheme="minorHAnsi" w:cstheme="minorHAnsi"/>
                <w:szCs w:val="22"/>
              </w:rPr>
              <w:t>Inden udførelsen af bygge- og anlægsarbejdet påbegyndes, skal bygherren sammen med råd</w:t>
            </w:r>
            <w:r w:rsidRPr="001172C4">
              <w:rPr>
                <w:rFonts w:asciiTheme="minorHAnsi" w:hAnsiTheme="minorHAnsi" w:cstheme="minorHAnsi"/>
                <w:szCs w:val="22"/>
              </w:rPr>
              <w:softHyphen/>
              <w:t>giver og entreprenør gennemgå det aftalte projekt og eventuelle projektbidrag og forslag til materi</w:t>
            </w:r>
            <w:r w:rsidRPr="001172C4">
              <w:rPr>
                <w:rFonts w:asciiTheme="minorHAnsi" w:hAnsiTheme="minorHAnsi" w:cstheme="minorHAnsi"/>
                <w:szCs w:val="22"/>
              </w:rPr>
              <w:softHyphen/>
              <w:t xml:space="preserve">alevalg fra entreprenører og leverandører. Der skal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gennemføres projektgennemgang ved senere </w:t>
            </w:r>
            <w:r w:rsidRPr="001172C4">
              <w:rPr>
                <w:rFonts w:asciiTheme="minorHAnsi" w:hAnsiTheme="minorHAnsi" w:cstheme="minorHAnsi"/>
                <w:szCs w:val="22"/>
              </w:rPr>
              <w:lastRenderedPageBreak/>
              <w:t>ændringer i projektet, hvis bygherren eller entreprenøren vurderer, at der er behov for det.</w:t>
            </w:r>
          </w:p>
        </w:tc>
        <w:tc>
          <w:tcPr>
            <w:tcW w:w="4789" w:type="dxa"/>
          </w:tcPr>
          <w:p w14:paraId="63566769" w14:textId="3DCED59B" w:rsidR="00227860" w:rsidRPr="00614B4B" w:rsidRDefault="00227860" w:rsidP="00227860">
            <w:pPr>
              <w:pStyle w:val="HortenDokumenttitel"/>
              <w:spacing w:after="120" w:line="276" w:lineRule="auto"/>
              <w:rPr>
                <w:rFonts w:cs="Arial"/>
                <w:i/>
              </w:rPr>
            </w:pPr>
            <w:r>
              <w:rPr>
                <w:rFonts w:cs="Arial"/>
                <w:i/>
              </w:rPr>
              <w:lastRenderedPageBreak/>
              <w:t xml:space="preserve"> </w:t>
            </w:r>
          </w:p>
        </w:tc>
      </w:tr>
      <w:tr w:rsidR="00227860" w:rsidRPr="001172C4" w14:paraId="3D9CFE7F" w14:textId="77777777" w:rsidTr="000D400F">
        <w:tc>
          <w:tcPr>
            <w:tcW w:w="4962" w:type="dxa"/>
            <w:shd w:val="clear" w:color="auto" w:fill="auto"/>
          </w:tcPr>
          <w:p w14:paraId="5477D68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Projektgennemgangen sker med henblik på at opnå en fælles forståelse af projektet, herunder af grænseflader og tidsfølge mellem de enkelte dele af projektet, og på at give entreprenøren mulig</w:t>
            </w:r>
            <w:r w:rsidRPr="001172C4">
              <w:rPr>
                <w:rFonts w:asciiTheme="minorHAnsi" w:hAnsiTheme="minorHAnsi" w:cstheme="minorHAnsi"/>
                <w:szCs w:val="22"/>
              </w:rPr>
              <w:softHyphen/>
              <w:t>hed for at præge byggeprocessen ved at påpege uhensigtsmæssigheder i projektet. Den sker endvide</w:t>
            </w:r>
            <w:r w:rsidRPr="001172C4">
              <w:rPr>
                <w:rFonts w:asciiTheme="minorHAnsi" w:hAnsiTheme="minorHAnsi" w:cstheme="minorHAnsi"/>
                <w:szCs w:val="22"/>
              </w:rPr>
              <w:softHyphen/>
              <w:t>re med henblik på at afdække risici og forberede håndtering heraf samt på at afdække uklarheder og utilstrækkeligheder i projektet. Ved projektgennemgangen skal parterne udpege nærmere bestemte arbejder eller materialer, der skal føres tilsyn med efter § 21, stk. 4.</w:t>
            </w:r>
          </w:p>
        </w:tc>
        <w:tc>
          <w:tcPr>
            <w:tcW w:w="4789" w:type="dxa"/>
          </w:tcPr>
          <w:p w14:paraId="146D3BD4"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8765F4F" w14:textId="77777777" w:rsidTr="000D400F">
        <w:tc>
          <w:tcPr>
            <w:tcW w:w="4962" w:type="dxa"/>
            <w:shd w:val="clear" w:color="auto" w:fill="auto"/>
          </w:tcPr>
          <w:p w14:paraId="4ADC16B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Bygherren skal forestå projektgennemgangen. Alle parter skal medvirke loyalt ved projekt</w:t>
            </w:r>
            <w:r w:rsidRPr="001172C4">
              <w:rPr>
                <w:rFonts w:asciiTheme="minorHAnsi" w:hAnsiTheme="minorHAnsi" w:cstheme="minorHAnsi"/>
                <w:szCs w:val="22"/>
              </w:rPr>
              <w:softHyphen/>
              <w:t>gennemgangen.</w:t>
            </w:r>
          </w:p>
        </w:tc>
        <w:tc>
          <w:tcPr>
            <w:tcW w:w="4789" w:type="dxa"/>
          </w:tcPr>
          <w:p w14:paraId="7861513C"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0DADCDC" w14:textId="77777777" w:rsidTr="000D400F">
        <w:tc>
          <w:tcPr>
            <w:tcW w:w="4962" w:type="dxa"/>
            <w:shd w:val="clear" w:color="auto" w:fill="auto"/>
          </w:tcPr>
          <w:p w14:paraId="003344ED"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Bygherren skal inddrage bygherrerådgiver, projekteringsleder, byggeleder, sikkerhedskoordi</w:t>
            </w:r>
            <w:r w:rsidRPr="001172C4">
              <w:rPr>
                <w:rFonts w:asciiTheme="minorHAnsi" w:hAnsiTheme="minorHAnsi" w:cstheme="minorHAnsi"/>
                <w:szCs w:val="22"/>
              </w:rPr>
              <w:softHyphen/>
              <w:t>nator og andre rådgivere, der deltager i projekterings- og udførelsesfasen. Bygherren skal sikre, at rådgiveren inddrager underrådgivere, der har bidraget til projekteringen. Entreprenøren skal ind</w:t>
            </w:r>
            <w:r w:rsidRPr="001172C4">
              <w:rPr>
                <w:rFonts w:asciiTheme="minorHAnsi" w:hAnsiTheme="minorHAnsi" w:cstheme="minorHAnsi"/>
                <w:szCs w:val="22"/>
              </w:rPr>
              <w:softHyphen/>
              <w:t>drage valgte underentreprenører og leverandører, der skal udføre entreprisen, eller som har bidraget eller skal bidrage til projekteringen.</w:t>
            </w:r>
          </w:p>
        </w:tc>
        <w:tc>
          <w:tcPr>
            <w:tcW w:w="4789" w:type="dxa"/>
          </w:tcPr>
          <w:p w14:paraId="49E7E8CD"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8E13ABD" w14:textId="77777777" w:rsidTr="000D400F">
        <w:tc>
          <w:tcPr>
            <w:tcW w:w="4962" w:type="dxa"/>
            <w:shd w:val="clear" w:color="auto" w:fill="auto"/>
          </w:tcPr>
          <w:p w14:paraId="09E41111" w14:textId="316DA74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Bygherren, rådgiveren og entreprenøren skal snarest muligt give meddelelse til hinanden om uhensigtsmæssigheder, uklarheder og utilstrækkeligheder, som de afdækker. Det samme gælder fejl ved projektet, som de bliver opmærksomme på.</w:t>
            </w:r>
          </w:p>
        </w:tc>
        <w:tc>
          <w:tcPr>
            <w:tcW w:w="4789" w:type="dxa"/>
          </w:tcPr>
          <w:p w14:paraId="0D6F7B7E"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DC9C71A" w14:textId="77777777" w:rsidTr="000D400F">
        <w:tc>
          <w:tcPr>
            <w:tcW w:w="4962" w:type="dxa"/>
            <w:shd w:val="clear" w:color="auto" w:fill="auto"/>
          </w:tcPr>
          <w:p w14:paraId="43970D59"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6. Bygherren skal snarest muligt udarbejde en redegørelse for projektgennemgangen med en beskrivelse af, hvad der har været behandlet, og hvor megen tid, der er brugt på de enkelte dele af projektet. Redegørelsen skal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indeholde en beskrivelse af forhold omfattet af stk. 5 med angivelse af de foranstaltninger, der skal træffes til at afbøde dem. Bemærkninger til redegørelsen skal snarest muligt sendes til bygherren.</w:t>
            </w:r>
          </w:p>
        </w:tc>
        <w:tc>
          <w:tcPr>
            <w:tcW w:w="4789" w:type="dxa"/>
          </w:tcPr>
          <w:p w14:paraId="14E7DB0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73B5EE0" w14:textId="77777777" w:rsidTr="000D400F">
        <w:tc>
          <w:tcPr>
            <w:tcW w:w="4962" w:type="dxa"/>
            <w:shd w:val="clear" w:color="auto" w:fill="auto"/>
          </w:tcPr>
          <w:p w14:paraId="60E7EF1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7. De projekterende skal snarest muligt udføre nødvendig opretning af deres projekt i overens</w:t>
            </w:r>
            <w:r w:rsidRPr="001172C4">
              <w:rPr>
                <w:rFonts w:asciiTheme="minorHAnsi" w:hAnsiTheme="minorHAnsi" w:cstheme="minorHAnsi"/>
                <w:szCs w:val="22"/>
              </w:rPr>
              <w:softHyphen/>
              <w:t>stemmelse med redegørelsen.</w:t>
            </w:r>
          </w:p>
        </w:tc>
        <w:tc>
          <w:tcPr>
            <w:tcW w:w="4789" w:type="dxa"/>
          </w:tcPr>
          <w:p w14:paraId="3CCBF32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95B176B" w14:textId="77777777" w:rsidTr="000D400F">
        <w:tc>
          <w:tcPr>
            <w:tcW w:w="4962" w:type="dxa"/>
            <w:shd w:val="clear" w:color="auto" w:fill="auto"/>
          </w:tcPr>
          <w:p w14:paraId="3BB3BD6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8. Entreprenøren og bygherren skal snarest muligt give den anden part skriftlig meddelelse om sine eventuelle krav om forandring i aftalen med hensyn til pris, tid og sikkerhed som følge af de foranstaltninger til afbødning, der fremgår af redegørelsen. Bestemmelserne i § 25, stk. 3-5, finder tilsvarende anvendelse.</w:t>
            </w:r>
          </w:p>
        </w:tc>
        <w:tc>
          <w:tcPr>
            <w:tcW w:w="4789" w:type="dxa"/>
          </w:tcPr>
          <w:p w14:paraId="7976B06C"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DEED318" w14:textId="77777777" w:rsidTr="000D400F">
        <w:tc>
          <w:tcPr>
            <w:tcW w:w="4962" w:type="dxa"/>
            <w:shd w:val="clear" w:color="auto" w:fill="auto"/>
          </w:tcPr>
          <w:p w14:paraId="169E4B33"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Forhold til myndigheder</w:t>
            </w:r>
          </w:p>
        </w:tc>
        <w:tc>
          <w:tcPr>
            <w:tcW w:w="4789" w:type="dxa"/>
          </w:tcPr>
          <w:p w14:paraId="51B7A98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2C7C9A9" w14:textId="77777777" w:rsidTr="000D400F">
        <w:tc>
          <w:tcPr>
            <w:tcW w:w="4962" w:type="dxa"/>
            <w:shd w:val="clear" w:color="auto" w:fill="auto"/>
          </w:tcPr>
          <w:p w14:paraId="1E2504A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20. </w:t>
            </w:r>
            <w:r w:rsidRPr="001172C4">
              <w:rPr>
                <w:rFonts w:asciiTheme="minorHAnsi" w:hAnsiTheme="minorHAnsi" w:cstheme="minorHAnsi"/>
                <w:szCs w:val="22"/>
              </w:rPr>
              <w:t>Bygherren sørger for nødvendig godkendelse af projektet og afholder udgifterne herved. Dette gælder tillige den del af projekteringen, der udføres af entreprenøren.</w:t>
            </w:r>
          </w:p>
        </w:tc>
        <w:tc>
          <w:tcPr>
            <w:tcW w:w="4789" w:type="dxa"/>
          </w:tcPr>
          <w:p w14:paraId="0D3058B5"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B38B77E" w14:textId="77777777" w:rsidTr="000D400F">
        <w:tc>
          <w:tcPr>
            <w:tcW w:w="4962" w:type="dxa"/>
            <w:shd w:val="clear" w:color="auto" w:fill="auto"/>
          </w:tcPr>
          <w:p w14:paraId="15900AD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sørger for anmeldelser, ansøger om tilladelser, rekvirerer syn og fremskaffer attester, der vedrører selve arbejdets udførelse, og afholder udgiften herved. Dispensationer kan kun søges efter aftale med bygherren.</w:t>
            </w:r>
          </w:p>
        </w:tc>
        <w:tc>
          <w:tcPr>
            <w:tcW w:w="4789" w:type="dxa"/>
          </w:tcPr>
          <w:p w14:paraId="51FBFD7E" w14:textId="220DACE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7690DC3" w14:textId="77777777" w:rsidTr="000D400F">
        <w:tc>
          <w:tcPr>
            <w:tcW w:w="4962" w:type="dxa"/>
            <w:shd w:val="clear" w:color="auto" w:fill="auto"/>
          </w:tcPr>
          <w:p w14:paraId="59E44C1E"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Kvalitetssikring, tilsyn og kassation</w:t>
            </w:r>
          </w:p>
        </w:tc>
        <w:tc>
          <w:tcPr>
            <w:tcW w:w="4789" w:type="dxa"/>
          </w:tcPr>
          <w:p w14:paraId="2648F198"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418D2A6" w14:textId="77777777" w:rsidTr="000D400F">
        <w:tc>
          <w:tcPr>
            <w:tcW w:w="4962" w:type="dxa"/>
            <w:shd w:val="clear" w:color="auto" w:fill="auto"/>
          </w:tcPr>
          <w:p w14:paraId="7441DED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21. </w:t>
            </w:r>
            <w:r w:rsidRPr="001172C4">
              <w:rPr>
                <w:rFonts w:asciiTheme="minorHAnsi" w:hAnsiTheme="minorHAnsi" w:cstheme="minorHAnsi"/>
                <w:szCs w:val="22"/>
              </w:rPr>
              <w:t>Bygherren kan i udbudsmaterialet fastsætte bestemmelser om entreprenørens kvalitetssikring af arbejdet, herunder eventuel projektering, samt om arten og omfanget af prøver, og om den doku</w:t>
            </w:r>
            <w:r w:rsidRPr="001172C4">
              <w:rPr>
                <w:rFonts w:asciiTheme="minorHAnsi" w:hAnsiTheme="minorHAnsi" w:cstheme="minorHAnsi"/>
                <w:szCs w:val="22"/>
              </w:rPr>
              <w:softHyphen/>
              <w:t>mentation for arbejdets udførelse, for anvendte materialers oprindelse og egenskaber og for udførte prøver, som entreprenøren skal afgive. Bestemmelser herom kan indgå i en udbudskontrolplan.</w:t>
            </w:r>
          </w:p>
        </w:tc>
        <w:tc>
          <w:tcPr>
            <w:tcW w:w="4789" w:type="dxa"/>
          </w:tcPr>
          <w:p w14:paraId="4A0B8B2A" w14:textId="6A1B5CDC" w:rsidR="00227860" w:rsidRPr="00BA2E06" w:rsidRDefault="00227860" w:rsidP="00227860">
            <w:pPr>
              <w:pStyle w:val="HortenDokumenttitel"/>
              <w:spacing w:after="120" w:line="276" w:lineRule="auto"/>
              <w:rPr>
                <w:rFonts w:asciiTheme="minorHAnsi" w:hAnsiTheme="minorHAnsi" w:cstheme="minorHAnsi"/>
                <w:b w:val="0"/>
                <w:caps w:val="0"/>
                <w:sz w:val="22"/>
                <w:szCs w:val="22"/>
              </w:rPr>
            </w:pPr>
            <w:r w:rsidRPr="00BA2E06">
              <w:rPr>
                <w:rFonts w:asciiTheme="minorHAnsi" w:hAnsiTheme="minorHAnsi" w:cstheme="minorHAnsi"/>
                <w:b w:val="0"/>
                <w:caps w:val="0"/>
                <w:sz w:val="22"/>
                <w:szCs w:val="22"/>
              </w:rPr>
              <w:t xml:space="preserve">Som 3. </w:t>
            </w:r>
            <w:r>
              <w:rPr>
                <w:rFonts w:asciiTheme="minorHAnsi" w:hAnsiTheme="minorHAnsi" w:cstheme="minorHAnsi"/>
                <w:b w:val="0"/>
                <w:caps w:val="0"/>
                <w:sz w:val="22"/>
                <w:szCs w:val="22"/>
              </w:rPr>
              <w:t xml:space="preserve">og 4. </w:t>
            </w:r>
            <w:r w:rsidRPr="00BA2E06">
              <w:rPr>
                <w:rFonts w:asciiTheme="minorHAnsi" w:hAnsiTheme="minorHAnsi" w:cstheme="minorHAnsi"/>
                <w:b w:val="0"/>
                <w:caps w:val="0"/>
                <w:sz w:val="22"/>
                <w:szCs w:val="22"/>
              </w:rPr>
              <w:t>punktum indsættes:</w:t>
            </w:r>
          </w:p>
          <w:p w14:paraId="3C171F61" w14:textId="21B16075" w:rsidR="00227860" w:rsidRPr="00A97D75" w:rsidRDefault="00227860" w:rsidP="00227860">
            <w:pPr>
              <w:pStyle w:val="HortenDokumenttitel"/>
              <w:spacing w:after="120" w:line="276" w:lineRule="auto"/>
              <w:rPr>
                <w:rFonts w:asciiTheme="minorHAnsi" w:hAnsiTheme="minorHAnsi" w:cstheme="minorHAnsi"/>
                <w:b w:val="0"/>
                <w:i/>
                <w:caps w:val="0"/>
                <w:sz w:val="22"/>
                <w:szCs w:val="22"/>
              </w:rPr>
            </w:pPr>
            <w:r w:rsidRPr="00A97D75">
              <w:rPr>
                <w:rFonts w:asciiTheme="minorHAnsi" w:hAnsiTheme="minorHAnsi" w:cstheme="minorHAnsi"/>
                <w:b w:val="0"/>
                <w:i/>
                <w:caps w:val="0"/>
                <w:sz w:val="22"/>
                <w:szCs w:val="22"/>
              </w:rPr>
              <w:t>Kvalitetssikringsprogrammet skal foreligge senest 2 uger efter accept, og dets godkendelse hos bygherren er en forudsætning for udbetaling af aconto</w:t>
            </w:r>
            <w:r>
              <w:rPr>
                <w:rFonts w:asciiTheme="minorHAnsi" w:hAnsiTheme="minorHAnsi" w:cstheme="minorHAnsi"/>
                <w:b w:val="0"/>
                <w:i/>
                <w:caps w:val="0"/>
                <w:sz w:val="22"/>
                <w:szCs w:val="22"/>
              </w:rPr>
              <w:t xml:space="preserve"> </w:t>
            </w:r>
            <w:r w:rsidRPr="00A97D75">
              <w:rPr>
                <w:rFonts w:asciiTheme="minorHAnsi" w:hAnsiTheme="minorHAnsi" w:cstheme="minorHAnsi"/>
                <w:b w:val="0"/>
                <w:i/>
                <w:caps w:val="0"/>
                <w:sz w:val="22"/>
                <w:szCs w:val="22"/>
              </w:rPr>
              <w:t xml:space="preserve">begæringer. </w:t>
            </w:r>
          </w:p>
          <w:p w14:paraId="1E0F82C7" w14:textId="313CA47F" w:rsidR="00227860" w:rsidRPr="00A050E5" w:rsidRDefault="00227860" w:rsidP="00227860">
            <w:pPr>
              <w:pStyle w:val="HortenDokumenttitel"/>
              <w:spacing w:after="120" w:line="276" w:lineRule="auto"/>
              <w:rPr>
                <w:rFonts w:asciiTheme="minorHAnsi" w:hAnsiTheme="minorHAnsi" w:cstheme="minorHAnsi"/>
                <w:b w:val="0"/>
                <w:i/>
                <w:caps w:val="0"/>
                <w:sz w:val="22"/>
                <w:szCs w:val="22"/>
              </w:rPr>
            </w:pPr>
            <w:r w:rsidRPr="00A97D75">
              <w:rPr>
                <w:rFonts w:asciiTheme="minorHAnsi" w:hAnsiTheme="minorHAnsi" w:cstheme="minorHAnsi"/>
                <w:b w:val="0"/>
                <w:i/>
                <w:caps w:val="0"/>
                <w:sz w:val="22"/>
                <w:szCs w:val="22"/>
              </w:rPr>
              <w:t>En kopi af de gældende tegninger, tabeller</w:t>
            </w:r>
            <w:r>
              <w:rPr>
                <w:rFonts w:asciiTheme="minorHAnsi" w:hAnsiTheme="minorHAnsi" w:cstheme="minorHAnsi"/>
                <w:b w:val="0"/>
                <w:i/>
                <w:caps w:val="0"/>
                <w:sz w:val="22"/>
                <w:szCs w:val="22"/>
              </w:rPr>
              <w:t>,</w:t>
            </w:r>
            <w:r w:rsidRPr="00A97D75">
              <w:rPr>
                <w:rFonts w:asciiTheme="minorHAnsi" w:hAnsiTheme="minorHAnsi" w:cstheme="minorHAnsi"/>
                <w:b w:val="0"/>
                <w:i/>
                <w:caps w:val="0"/>
                <w:sz w:val="22"/>
                <w:szCs w:val="22"/>
              </w:rPr>
              <w:t xml:space="preserve"> beskrivelser</w:t>
            </w:r>
            <w:r>
              <w:rPr>
                <w:rFonts w:asciiTheme="minorHAnsi" w:hAnsiTheme="minorHAnsi" w:cstheme="minorHAnsi"/>
                <w:b w:val="0"/>
                <w:i/>
                <w:caps w:val="0"/>
                <w:sz w:val="22"/>
                <w:szCs w:val="22"/>
              </w:rPr>
              <w:t xml:space="preserve"> og kvalitetssikringsmateriale</w:t>
            </w:r>
            <w:r w:rsidRPr="00A97D75">
              <w:rPr>
                <w:rFonts w:asciiTheme="minorHAnsi" w:hAnsiTheme="minorHAnsi" w:cstheme="minorHAnsi"/>
                <w:b w:val="0"/>
                <w:i/>
                <w:caps w:val="0"/>
                <w:sz w:val="22"/>
                <w:szCs w:val="22"/>
              </w:rPr>
              <w:t xml:space="preserve"> mv. skal altid forefindes på entreprenørens kontor på arbejdspladsen</w:t>
            </w:r>
            <w:r>
              <w:rPr>
                <w:rFonts w:asciiTheme="minorHAnsi" w:hAnsiTheme="minorHAnsi" w:cstheme="minorHAnsi"/>
                <w:b w:val="0"/>
                <w:i/>
                <w:caps w:val="0"/>
                <w:sz w:val="22"/>
                <w:szCs w:val="22"/>
              </w:rPr>
              <w:t xml:space="preserve"> </w:t>
            </w:r>
            <w:r w:rsidRPr="00947E06">
              <w:rPr>
                <w:rFonts w:asciiTheme="minorHAnsi" w:hAnsiTheme="minorHAnsi" w:cstheme="minorHAnsi"/>
                <w:b w:val="0"/>
                <w:i/>
                <w:caps w:val="0"/>
                <w:sz w:val="22"/>
                <w:szCs w:val="22"/>
              </w:rPr>
              <w:t>og tilsynet skal have adgang til disse.</w:t>
            </w:r>
          </w:p>
        </w:tc>
      </w:tr>
      <w:tr w:rsidR="00227860" w:rsidRPr="001172C4" w14:paraId="5AF8D58B" w14:textId="77777777" w:rsidTr="000D400F">
        <w:tc>
          <w:tcPr>
            <w:tcW w:w="4962" w:type="dxa"/>
            <w:shd w:val="clear" w:color="auto" w:fill="auto"/>
          </w:tcPr>
          <w:p w14:paraId="575619A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Bygherren kan under arbejdets udførelse og ved afleveringen forlange yderligere prøver. Også i sådanne tilfælde skal entreprenøren stille </w:t>
            </w:r>
            <w:proofErr w:type="gramStart"/>
            <w:r w:rsidRPr="001172C4">
              <w:rPr>
                <w:rFonts w:asciiTheme="minorHAnsi" w:hAnsiTheme="minorHAnsi" w:cstheme="minorHAnsi"/>
                <w:szCs w:val="22"/>
              </w:rPr>
              <w:t>fornødent</w:t>
            </w:r>
            <w:proofErr w:type="gramEnd"/>
            <w:r w:rsidRPr="001172C4">
              <w:rPr>
                <w:rFonts w:asciiTheme="minorHAnsi" w:hAnsiTheme="minorHAnsi" w:cstheme="minorHAnsi"/>
                <w:szCs w:val="22"/>
              </w:rPr>
              <w:t xml:space="preserve"> mandskab til disposition ved prøvernes udtag</w:t>
            </w:r>
            <w:r w:rsidRPr="001172C4">
              <w:rPr>
                <w:rFonts w:asciiTheme="minorHAnsi" w:hAnsiTheme="minorHAnsi" w:cstheme="minorHAnsi"/>
                <w:szCs w:val="22"/>
              </w:rPr>
              <w:softHyphen/>
              <w:t>ning og undersøgelse. Hvis de yderligere prøver viser kontraktmæssig ydelse, skal bygherren betale herfor som ekstraarbejde. I modsat fald skal entreprenøren betale bygherrens udgifter.</w:t>
            </w:r>
          </w:p>
        </w:tc>
        <w:tc>
          <w:tcPr>
            <w:tcW w:w="4789" w:type="dxa"/>
          </w:tcPr>
          <w:p w14:paraId="1D22CC00" w14:textId="20B58865" w:rsidR="00227860" w:rsidRPr="00F4746F" w:rsidRDefault="00227860" w:rsidP="00227860">
            <w:pPr>
              <w:spacing w:line="276" w:lineRule="auto"/>
            </w:pPr>
          </w:p>
        </w:tc>
      </w:tr>
      <w:tr w:rsidR="00227860" w:rsidRPr="001172C4" w14:paraId="43D3F968" w14:textId="77777777" w:rsidTr="000D400F">
        <w:tc>
          <w:tcPr>
            <w:tcW w:w="4962" w:type="dxa"/>
            <w:shd w:val="clear" w:color="auto" w:fill="auto"/>
          </w:tcPr>
          <w:p w14:paraId="1725228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 xml:space="preserve">Stk. 3. Entreprenøren skal give bygherren adgang til de arbejdspladser og produktionssteder, hvor arbejdet udføres. Bygherren kan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kræve de oplysninger, der er nødvendige for at bedøm</w:t>
            </w:r>
            <w:r w:rsidRPr="001172C4">
              <w:rPr>
                <w:rFonts w:asciiTheme="minorHAnsi" w:hAnsiTheme="minorHAnsi" w:cstheme="minorHAnsi"/>
                <w:szCs w:val="22"/>
              </w:rPr>
              <w:softHyphen/>
              <w:t>me ydelsen.</w:t>
            </w:r>
          </w:p>
        </w:tc>
        <w:tc>
          <w:tcPr>
            <w:tcW w:w="4789" w:type="dxa"/>
          </w:tcPr>
          <w:p w14:paraId="06AA06C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AA537AC" w14:textId="77777777" w:rsidTr="000D400F">
        <w:tc>
          <w:tcPr>
            <w:tcW w:w="4962" w:type="dxa"/>
            <w:shd w:val="clear" w:color="auto" w:fill="auto"/>
          </w:tcPr>
          <w:p w14:paraId="3613EC3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Entreprenøren og bygherren indkalder til tilsynsgennemgang af nærmere bestemte arbejder eller materialer, der er udpeget efter aftale ved projektgennemgangen, med henblik på en vurdering af, om de pågældende ydelser i henseende til nærmere angivne egenskaber er kontraktmæssige eller må kasseres som ikke kontraktmæssige. Entreprenøren og bygherren kan herudover ved behov an</w:t>
            </w:r>
            <w:r w:rsidRPr="001172C4">
              <w:rPr>
                <w:rFonts w:asciiTheme="minorHAnsi" w:hAnsiTheme="minorHAnsi" w:cstheme="minorHAnsi"/>
                <w:szCs w:val="22"/>
              </w:rPr>
              <w:softHyphen/>
              <w:t>mode om tilsynsgennemgang efter 1. pkt.</w:t>
            </w:r>
          </w:p>
        </w:tc>
        <w:tc>
          <w:tcPr>
            <w:tcW w:w="4789" w:type="dxa"/>
          </w:tcPr>
          <w:p w14:paraId="3558CC5F" w14:textId="175D3DEE" w:rsidR="00227860" w:rsidRPr="000775D0" w:rsidRDefault="00227860" w:rsidP="00227860">
            <w:pPr>
              <w:pStyle w:val="HortenDokumenttitel"/>
              <w:spacing w:after="120" w:line="276" w:lineRule="auto"/>
              <w:rPr>
                <w:rFonts w:asciiTheme="minorHAnsi" w:hAnsiTheme="minorHAnsi" w:cstheme="minorHAnsi"/>
                <w:b w:val="0"/>
                <w:caps w:val="0"/>
                <w:strike/>
                <w:sz w:val="22"/>
                <w:szCs w:val="22"/>
              </w:rPr>
            </w:pPr>
          </w:p>
        </w:tc>
      </w:tr>
      <w:tr w:rsidR="00227860" w:rsidRPr="001172C4" w14:paraId="5D15C5C1" w14:textId="77777777" w:rsidTr="000D400F">
        <w:tc>
          <w:tcPr>
            <w:tcW w:w="4962" w:type="dxa"/>
            <w:shd w:val="clear" w:color="auto" w:fill="auto"/>
          </w:tcPr>
          <w:p w14:paraId="1F558F3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Entreprenøren skal inden tilsynsgennemgangen efter stk. 4 have foretaget og på anmodning dokumenteret aftalt kvalitetssikring. Ved tilsynsgennemgangen udfærdiges en tilsynsprotokol, hvori de gennemgåede egenskaber ved arbejderne eller materialerne anføres med oplysning om godken</w:t>
            </w:r>
            <w:r w:rsidRPr="001172C4">
              <w:rPr>
                <w:rFonts w:asciiTheme="minorHAnsi" w:hAnsiTheme="minorHAnsi" w:cstheme="minorHAnsi"/>
                <w:szCs w:val="22"/>
              </w:rPr>
              <w:softHyphen/>
              <w:t>delse eller kassation.</w:t>
            </w:r>
          </w:p>
        </w:tc>
        <w:tc>
          <w:tcPr>
            <w:tcW w:w="4789" w:type="dxa"/>
          </w:tcPr>
          <w:p w14:paraId="3062E5C7" w14:textId="4651100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2615E01" w14:textId="77777777" w:rsidTr="000D400F">
        <w:tc>
          <w:tcPr>
            <w:tcW w:w="4962" w:type="dxa"/>
            <w:shd w:val="clear" w:color="auto" w:fill="auto"/>
          </w:tcPr>
          <w:p w14:paraId="27505B6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Bygherren fører tilsyn under arbejdets gang og kan kassere ikke kontraktmæssige arbejder eller materialer. Denne kassation skal ske så hurtigt som muligt.</w:t>
            </w:r>
          </w:p>
        </w:tc>
        <w:tc>
          <w:tcPr>
            <w:tcW w:w="4789" w:type="dxa"/>
          </w:tcPr>
          <w:p w14:paraId="50CE38AE" w14:textId="562E391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0011061" w14:textId="77777777" w:rsidTr="000D400F">
        <w:tc>
          <w:tcPr>
            <w:tcW w:w="4962" w:type="dxa"/>
            <w:shd w:val="clear" w:color="auto" w:fill="auto"/>
          </w:tcPr>
          <w:p w14:paraId="3C600A54"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Tilsyn fra bygherrens side fritager ikke entreprenøren for selv at føre kontrol.</w:t>
            </w:r>
          </w:p>
        </w:tc>
        <w:tc>
          <w:tcPr>
            <w:tcW w:w="4789" w:type="dxa"/>
          </w:tcPr>
          <w:p w14:paraId="4B791AAC" w14:textId="0A1CECC3" w:rsidR="00227860" w:rsidRPr="00BA2E06" w:rsidRDefault="00227860" w:rsidP="00227860">
            <w:pPr>
              <w:rPr>
                <w:i/>
              </w:rPr>
            </w:pPr>
          </w:p>
        </w:tc>
      </w:tr>
      <w:tr w:rsidR="00227860" w:rsidRPr="001172C4" w14:paraId="552C57CF" w14:textId="77777777" w:rsidTr="000D400F">
        <w:tc>
          <w:tcPr>
            <w:tcW w:w="4962" w:type="dxa"/>
            <w:shd w:val="clear" w:color="auto" w:fill="auto"/>
          </w:tcPr>
          <w:p w14:paraId="43DE0F30"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Bygherrens anvisninger om arbejdets udførelse</w:t>
            </w:r>
          </w:p>
        </w:tc>
        <w:tc>
          <w:tcPr>
            <w:tcW w:w="4789" w:type="dxa"/>
          </w:tcPr>
          <w:p w14:paraId="38F975E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5FAB3DA" w14:textId="77777777" w:rsidTr="000D400F">
        <w:tc>
          <w:tcPr>
            <w:tcW w:w="4962" w:type="dxa"/>
            <w:shd w:val="clear" w:color="auto" w:fill="auto"/>
          </w:tcPr>
          <w:p w14:paraId="213191F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22. </w:t>
            </w:r>
            <w:r w:rsidRPr="001172C4">
              <w:rPr>
                <w:rFonts w:asciiTheme="minorHAnsi" w:hAnsiTheme="minorHAnsi" w:cstheme="minorHAnsi"/>
                <w:szCs w:val="22"/>
              </w:rPr>
              <w:t>Bygherren kan give anvisninger om udførelse af arbejdet.</w:t>
            </w:r>
          </w:p>
        </w:tc>
        <w:tc>
          <w:tcPr>
            <w:tcW w:w="4789" w:type="dxa"/>
          </w:tcPr>
          <w:p w14:paraId="05B89A0E"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202A76B" w14:textId="77777777" w:rsidTr="000D400F">
        <w:tc>
          <w:tcPr>
            <w:tcW w:w="4962" w:type="dxa"/>
            <w:shd w:val="clear" w:color="auto" w:fill="auto"/>
          </w:tcPr>
          <w:p w14:paraId="4DD25E7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skal indhente bygherrens afgørelse, hvis aftalen og dennes grundlag ikke yder tilstrækkelig vejledning til udførelse af arbejdet.</w:t>
            </w:r>
          </w:p>
        </w:tc>
        <w:tc>
          <w:tcPr>
            <w:tcW w:w="4789" w:type="dxa"/>
          </w:tcPr>
          <w:p w14:paraId="1A7F559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C5D4E39" w14:textId="77777777" w:rsidTr="000D400F">
        <w:tc>
          <w:tcPr>
            <w:tcW w:w="4962" w:type="dxa"/>
            <w:shd w:val="clear" w:color="auto" w:fill="auto"/>
          </w:tcPr>
          <w:p w14:paraId="5ADD847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Finder entreprenøren, at bygherrens anvisninger om arbejdets udførelse efter stk. 1 og 2 inde</w:t>
            </w:r>
            <w:r w:rsidRPr="001172C4">
              <w:rPr>
                <w:rFonts w:asciiTheme="minorHAnsi" w:hAnsiTheme="minorHAnsi" w:cstheme="minorHAnsi"/>
                <w:szCs w:val="22"/>
              </w:rPr>
              <w:softHyphen/>
              <w:t>bærer en ændring af arbejdet efter § 23, skal entreprenøren snarest muligt meddele bygherren dette.</w:t>
            </w:r>
          </w:p>
        </w:tc>
        <w:tc>
          <w:tcPr>
            <w:tcW w:w="4789" w:type="dxa"/>
          </w:tcPr>
          <w:p w14:paraId="7F30C0B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BA87CEF" w14:textId="77777777" w:rsidTr="000D400F">
        <w:tc>
          <w:tcPr>
            <w:tcW w:w="4962" w:type="dxa"/>
            <w:shd w:val="clear" w:color="auto" w:fill="auto"/>
          </w:tcPr>
          <w:p w14:paraId="728EA75D"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Ændringer i arbejdet</w:t>
            </w:r>
          </w:p>
        </w:tc>
        <w:tc>
          <w:tcPr>
            <w:tcW w:w="4789" w:type="dxa"/>
          </w:tcPr>
          <w:p w14:paraId="65B77FA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3FB30F9" w14:textId="77777777" w:rsidTr="000D400F">
        <w:tc>
          <w:tcPr>
            <w:tcW w:w="4962" w:type="dxa"/>
            <w:shd w:val="clear" w:color="auto" w:fill="auto"/>
          </w:tcPr>
          <w:p w14:paraId="19CDCC2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lastRenderedPageBreak/>
              <w:t xml:space="preserve">§ 23. </w:t>
            </w:r>
            <w:r w:rsidRPr="001172C4">
              <w:rPr>
                <w:rFonts w:asciiTheme="minorHAnsi" w:hAnsiTheme="minorHAnsi" w:cstheme="minorHAnsi"/>
                <w:szCs w:val="22"/>
              </w:rPr>
              <w:t>Bygherren kan forlange ændring i arbejdet, når ændringen har naturlig sammenhæng med de aftalte ydelser. En ændring kan gå ud på, at entreprenøren skal yde noget i tillæg til eller i stedet for det oprindelig aftalte, at ydelsens karakter, kvalitet, art eller udførelse skal ændres, eller at aftalte ydelser skal udgå.</w:t>
            </w:r>
          </w:p>
        </w:tc>
        <w:tc>
          <w:tcPr>
            <w:tcW w:w="4789" w:type="dxa"/>
          </w:tcPr>
          <w:p w14:paraId="071E6451" w14:textId="487BA6C2" w:rsidR="00227860" w:rsidRPr="008B5161" w:rsidRDefault="00227860" w:rsidP="00227860">
            <w:pPr>
              <w:pStyle w:val="HortenDokumenttitel"/>
              <w:spacing w:after="120" w:line="276" w:lineRule="auto"/>
              <w:rPr>
                <w:rFonts w:cs="Arial"/>
                <w:b w:val="0"/>
                <w:i/>
                <w:caps w:val="0"/>
                <w:sz w:val="22"/>
              </w:rPr>
            </w:pPr>
            <w:r w:rsidRPr="008B5161">
              <w:rPr>
                <w:rFonts w:cs="Arial"/>
                <w:b w:val="0"/>
                <w:i/>
                <w:caps w:val="0"/>
                <w:sz w:val="22"/>
              </w:rPr>
              <w:t xml:space="preserve"> </w:t>
            </w:r>
          </w:p>
        </w:tc>
      </w:tr>
      <w:tr w:rsidR="00227860" w:rsidRPr="001172C4" w14:paraId="4F23EA89" w14:textId="77777777" w:rsidTr="000D400F">
        <w:tc>
          <w:tcPr>
            <w:tcW w:w="4962" w:type="dxa"/>
            <w:shd w:val="clear" w:color="auto" w:fill="auto"/>
          </w:tcPr>
          <w:p w14:paraId="4692871D"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har ret til at udføre en forlangt ændring, medmindre bygherren påviser sær</w:t>
            </w:r>
            <w:r w:rsidRPr="001172C4">
              <w:rPr>
                <w:rFonts w:asciiTheme="minorHAnsi" w:hAnsiTheme="minorHAnsi" w:cstheme="minorHAnsi"/>
                <w:szCs w:val="22"/>
              </w:rPr>
              <w:softHyphen/>
              <w:t>lige grunde til at lade andre udføre arbejdet, herunder at entreprenørens økonomiske krav for ud</w:t>
            </w:r>
            <w:r w:rsidRPr="001172C4">
              <w:rPr>
                <w:rFonts w:asciiTheme="minorHAnsi" w:hAnsiTheme="minorHAnsi" w:cstheme="minorHAnsi"/>
                <w:szCs w:val="22"/>
              </w:rPr>
              <w:softHyphen/>
              <w:t>førelsen ikke er rimeligt.</w:t>
            </w:r>
          </w:p>
        </w:tc>
        <w:tc>
          <w:tcPr>
            <w:tcW w:w="4789" w:type="dxa"/>
          </w:tcPr>
          <w:p w14:paraId="672FEB52" w14:textId="77777777" w:rsidR="00227860" w:rsidRPr="008B5161" w:rsidRDefault="00227860" w:rsidP="00227860">
            <w:pPr>
              <w:spacing w:line="276" w:lineRule="auto"/>
              <w:rPr>
                <w:rFonts w:cs="Arial"/>
              </w:rPr>
            </w:pPr>
            <w:r w:rsidRPr="008B5161">
              <w:rPr>
                <w:rFonts w:cs="Arial"/>
              </w:rPr>
              <w:t>Som nyt 2. punktum indsættes:</w:t>
            </w:r>
          </w:p>
          <w:p w14:paraId="1FED3105" w14:textId="77777777" w:rsidR="00227860" w:rsidRPr="008B5161" w:rsidRDefault="00227860" w:rsidP="00227860">
            <w:pPr>
              <w:spacing w:line="276" w:lineRule="auto"/>
              <w:rPr>
                <w:rFonts w:cs="Arial"/>
                <w:i/>
              </w:rPr>
            </w:pPr>
          </w:p>
          <w:p w14:paraId="630E07DB" w14:textId="39CA4606" w:rsidR="00227860" w:rsidRPr="008B5161" w:rsidRDefault="00227860" w:rsidP="00227860">
            <w:pPr>
              <w:spacing w:line="276" w:lineRule="auto"/>
              <w:rPr>
                <w:rFonts w:cs="Arial"/>
                <w:i/>
              </w:rPr>
            </w:pPr>
            <w:r w:rsidRPr="008B5161">
              <w:rPr>
                <w:rFonts w:cs="Arial"/>
                <w:i/>
              </w:rPr>
              <w:t xml:space="preserve">Bygherren kan lade arbejder udføre af tredjemand, hvis der ikke kan opnås enighed om pris og/eller tid for udførelsen. </w:t>
            </w:r>
          </w:p>
          <w:p w14:paraId="7E564863" w14:textId="77777777" w:rsidR="00227860" w:rsidRPr="008B5161"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0101F36" w14:textId="77777777" w:rsidTr="000D400F">
        <w:tc>
          <w:tcPr>
            <w:tcW w:w="4962" w:type="dxa"/>
            <w:shd w:val="clear" w:color="auto" w:fill="auto"/>
          </w:tcPr>
          <w:p w14:paraId="2FE96B4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Bygherrens krav om en ændring skal fremsættes skriftligt eller på et byggemøde og skal be</w:t>
            </w:r>
            <w:r w:rsidRPr="001172C4">
              <w:rPr>
                <w:rFonts w:asciiTheme="minorHAnsi" w:hAnsiTheme="minorHAnsi" w:cstheme="minorHAnsi"/>
                <w:szCs w:val="22"/>
              </w:rPr>
              <w:softHyphen/>
              <w:t>skrive ændringen nærmere.</w:t>
            </w:r>
          </w:p>
        </w:tc>
        <w:tc>
          <w:tcPr>
            <w:tcW w:w="4789" w:type="dxa"/>
          </w:tcPr>
          <w:p w14:paraId="68B1F29F" w14:textId="06BAD391" w:rsidR="00227860" w:rsidRPr="00BA2E06" w:rsidRDefault="00227860" w:rsidP="00227860">
            <w:pPr>
              <w:pStyle w:val="HortenDokumenttitel"/>
              <w:spacing w:after="120" w:line="276" w:lineRule="auto"/>
              <w:rPr>
                <w:rFonts w:cs="Arial"/>
                <w:b w:val="0"/>
                <w:caps w:val="0"/>
                <w:sz w:val="22"/>
              </w:rPr>
            </w:pPr>
            <w:r>
              <w:rPr>
                <w:rFonts w:cs="Arial"/>
                <w:b w:val="0"/>
                <w:caps w:val="0"/>
                <w:sz w:val="22"/>
              </w:rPr>
              <w:t>Som nyt stk. 4 indsættes følgende:</w:t>
            </w:r>
          </w:p>
          <w:p w14:paraId="28C45C27" w14:textId="7AD7AB04" w:rsidR="00227860" w:rsidRPr="002E7900" w:rsidRDefault="00227860" w:rsidP="00132902">
            <w:pPr>
              <w:pStyle w:val="HortenDokumenttitel"/>
              <w:spacing w:after="120" w:line="276" w:lineRule="auto"/>
              <w:rPr>
                <w:rFonts w:cs="Arial"/>
                <w:b w:val="0"/>
                <w:i/>
                <w:caps w:val="0"/>
                <w:sz w:val="22"/>
              </w:rPr>
            </w:pPr>
            <w:r w:rsidRPr="002E7900">
              <w:rPr>
                <w:rFonts w:cs="Arial"/>
                <w:b w:val="0"/>
                <w:i/>
                <w:caps w:val="0"/>
                <w:sz w:val="22"/>
              </w:rPr>
              <w:t xml:space="preserve">Ingen ekstraarbejder eller ændringer i </w:t>
            </w:r>
            <w:r>
              <w:rPr>
                <w:rFonts w:cs="Arial"/>
                <w:b w:val="0"/>
                <w:i/>
                <w:caps w:val="0"/>
                <w:sz w:val="22"/>
              </w:rPr>
              <w:t>a</w:t>
            </w:r>
            <w:r w:rsidRPr="002E7900">
              <w:rPr>
                <w:rFonts w:cs="Arial"/>
                <w:b w:val="0"/>
                <w:i/>
                <w:caps w:val="0"/>
                <w:sz w:val="22"/>
              </w:rPr>
              <w:t xml:space="preserve">rbejderne accepteres af </w:t>
            </w:r>
            <w:r>
              <w:rPr>
                <w:rFonts w:cs="Arial"/>
                <w:b w:val="0"/>
                <w:i/>
                <w:caps w:val="0"/>
                <w:sz w:val="22"/>
              </w:rPr>
              <w:t>b</w:t>
            </w:r>
            <w:r w:rsidRPr="002E7900">
              <w:rPr>
                <w:rFonts w:cs="Arial"/>
                <w:b w:val="0"/>
                <w:i/>
                <w:caps w:val="0"/>
                <w:sz w:val="22"/>
              </w:rPr>
              <w:t>ygherre</w:t>
            </w:r>
            <w:r>
              <w:rPr>
                <w:rFonts w:cs="Arial"/>
                <w:b w:val="0"/>
                <w:i/>
                <w:caps w:val="0"/>
                <w:sz w:val="22"/>
              </w:rPr>
              <w:t>n</w:t>
            </w:r>
            <w:r w:rsidRPr="002E7900">
              <w:rPr>
                <w:rFonts w:cs="Arial"/>
                <w:b w:val="0"/>
                <w:i/>
                <w:caps w:val="0"/>
                <w:sz w:val="22"/>
              </w:rPr>
              <w:t>, medmindre der til grund herfor foreligger en skriftlig aftale eller aftaleseddel, hvor</w:t>
            </w:r>
            <w:r>
              <w:rPr>
                <w:rFonts w:cs="Arial"/>
                <w:b w:val="0"/>
                <w:i/>
                <w:caps w:val="0"/>
                <w:sz w:val="22"/>
              </w:rPr>
              <w:t>i</w:t>
            </w:r>
            <w:r w:rsidRPr="002E7900">
              <w:rPr>
                <w:rFonts w:cs="Arial"/>
                <w:b w:val="0"/>
                <w:i/>
                <w:caps w:val="0"/>
                <w:sz w:val="22"/>
              </w:rPr>
              <w:t xml:space="preserve"> ændringen beskrives, og som er underskrevet af </w:t>
            </w:r>
            <w:r>
              <w:rPr>
                <w:rFonts w:cs="Arial"/>
                <w:b w:val="0"/>
                <w:i/>
                <w:caps w:val="0"/>
                <w:sz w:val="22"/>
              </w:rPr>
              <w:t xml:space="preserve">bygherren </w:t>
            </w:r>
            <w:r w:rsidRPr="002E7900">
              <w:rPr>
                <w:rFonts w:cs="Arial"/>
                <w:b w:val="0"/>
                <w:i/>
                <w:caps w:val="0"/>
                <w:sz w:val="22"/>
              </w:rPr>
              <w:t xml:space="preserve">og </w:t>
            </w:r>
            <w:r>
              <w:rPr>
                <w:rFonts w:cs="Arial"/>
                <w:b w:val="0"/>
                <w:i/>
                <w:caps w:val="0"/>
                <w:sz w:val="22"/>
              </w:rPr>
              <w:t>e</w:t>
            </w:r>
            <w:r w:rsidRPr="002E7900">
              <w:rPr>
                <w:rFonts w:cs="Arial"/>
                <w:b w:val="0"/>
                <w:i/>
                <w:caps w:val="0"/>
                <w:sz w:val="22"/>
              </w:rPr>
              <w:t xml:space="preserve">ntreprenøren.  </w:t>
            </w:r>
          </w:p>
        </w:tc>
      </w:tr>
      <w:tr w:rsidR="00227860" w:rsidRPr="001172C4" w14:paraId="465A64E2" w14:textId="77777777" w:rsidTr="000D400F">
        <w:tc>
          <w:tcPr>
            <w:tcW w:w="4962" w:type="dxa"/>
            <w:shd w:val="clear" w:color="auto" w:fill="auto"/>
          </w:tcPr>
          <w:p w14:paraId="558A0254"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Merbetaling og besparelse</w:t>
            </w:r>
          </w:p>
        </w:tc>
        <w:tc>
          <w:tcPr>
            <w:tcW w:w="4789" w:type="dxa"/>
          </w:tcPr>
          <w:p w14:paraId="2A8834B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61D98EA" w14:textId="77777777" w:rsidTr="000D400F">
        <w:tc>
          <w:tcPr>
            <w:tcW w:w="4962" w:type="dxa"/>
            <w:shd w:val="clear" w:color="auto" w:fill="auto"/>
          </w:tcPr>
          <w:p w14:paraId="14DD123D"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24. </w:t>
            </w:r>
            <w:r w:rsidRPr="001172C4">
              <w:rPr>
                <w:rFonts w:asciiTheme="minorHAnsi" w:hAnsiTheme="minorHAnsi" w:cstheme="minorHAnsi"/>
                <w:szCs w:val="22"/>
              </w:rPr>
              <w:t>Hvis en ændring angår et arbejde, der gælder enhedspris for, skal entreprisesummen reguleres op eller ned i overensstemmelse hermed, medmindre der træffes anden aftale, jf. § 25, stk. 4. Regu</w:t>
            </w:r>
            <w:r w:rsidRPr="001172C4">
              <w:rPr>
                <w:rFonts w:asciiTheme="minorHAnsi" w:hAnsiTheme="minorHAnsi" w:cstheme="minorHAnsi"/>
                <w:szCs w:val="22"/>
              </w:rPr>
              <w:softHyphen/>
              <w:t xml:space="preserve">lering efter enhedspris skal kun ske inden for +/-100 % af den enkelte post i tilbudslisten.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skal regulering efter enhedspris for merarbejde kun ske med indtil +20 % af entreprisesummen, beregnet ved at tælle alle </w:t>
            </w:r>
            <w:proofErr w:type="spellStart"/>
            <w:r w:rsidRPr="001172C4">
              <w:rPr>
                <w:rFonts w:asciiTheme="minorHAnsi" w:hAnsiTheme="minorHAnsi" w:cstheme="minorHAnsi"/>
                <w:szCs w:val="22"/>
              </w:rPr>
              <w:t>merarbejder</w:t>
            </w:r>
            <w:proofErr w:type="spellEnd"/>
            <w:r w:rsidRPr="001172C4">
              <w:rPr>
                <w:rFonts w:asciiTheme="minorHAnsi" w:hAnsiTheme="minorHAnsi" w:cstheme="minorHAnsi"/>
                <w:szCs w:val="22"/>
              </w:rPr>
              <w:t xml:space="preserve"> sammen, og for </w:t>
            </w:r>
            <w:proofErr w:type="spellStart"/>
            <w:r w:rsidRPr="001172C4">
              <w:rPr>
                <w:rFonts w:asciiTheme="minorHAnsi" w:hAnsiTheme="minorHAnsi" w:cstheme="minorHAnsi"/>
                <w:szCs w:val="22"/>
              </w:rPr>
              <w:t>mindrearbejder</w:t>
            </w:r>
            <w:proofErr w:type="spellEnd"/>
            <w:r w:rsidRPr="001172C4">
              <w:rPr>
                <w:rFonts w:asciiTheme="minorHAnsi" w:hAnsiTheme="minorHAnsi" w:cstheme="minorHAnsi"/>
                <w:szCs w:val="22"/>
              </w:rPr>
              <w:t xml:space="preserve"> med indtil -10 % af entrepri</w:t>
            </w:r>
            <w:r w:rsidRPr="001172C4">
              <w:rPr>
                <w:rFonts w:asciiTheme="minorHAnsi" w:hAnsiTheme="minorHAnsi" w:cstheme="minorHAnsi"/>
                <w:szCs w:val="22"/>
              </w:rPr>
              <w:softHyphen/>
              <w:t xml:space="preserve">sesummen, beregnet ved at tælle alle </w:t>
            </w:r>
            <w:proofErr w:type="spellStart"/>
            <w:r w:rsidRPr="001172C4">
              <w:rPr>
                <w:rFonts w:asciiTheme="minorHAnsi" w:hAnsiTheme="minorHAnsi" w:cstheme="minorHAnsi"/>
                <w:szCs w:val="22"/>
              </w:rPr>
              <w:t>mindrearbejder</w:t>
            </w:r>
            <w:proofErr w:type="spellEnd"/>
            <w:r w:rsidRPr="001172C4">
              <w:rPr>
                <w:rFonts w:asciiTheme="minorHAnsi" w:hAnsiTheme="minorHAnsi" w:cstheme="minorHAnsi"/>
                <w:szCs w:val="22"/>
              </w:rPr>
              <w:t xml:space="preserve"> sammen. Hvis et arbejde samtidig udskiftes med et andet arbejde, indgår kun forskellen mellem de to arbejders pris i beregningen af summen af enten mer- eller </w:t>
            </w:r>
            <w:proofErr w:type="spellStart"/>
            <w:r w:rsidRPr="001172C4">
              <w:rPr>
                <w:rFonts w:asciiTheme="minorHAnsi" w:hAnsiTheme="minorHAnsi" w:cstheme="minorHAnsi"/>
                <w:szCs w:val="22"/>
              </w:rPr>
              <w:t>mindrearbejder</w:t>
            </w:r>
            <w:proofErr w:type="spellEnd"/>
            <w:r w:rsidRPr="001172C4">
              <w:rPr>
                <w:rFonts w:asciiTheme="minorHAnsi" w:hAnsiTheme="minorHAnsi" w:cstheme="minorHAnsi"/>
                <w:szCs w:val="22"/>
              </w:rPr>
              <w:t>.</w:t>
            </w:r>
          </w:p>
        </w:tc>
        <w:tc>
          <w:tcPr>
            <w:tcW w:w="4789" w:type="dxa"/>
          </w:tcPr>
          <w:p w14:paraId="0011635D" w14:textId="723B7A5E"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I 3. punktum ændres "</w:t>
            </w:r>
            <w:r w:rsidRPr="00A60232">
              <w:rPr>
                <w:rFonts w:asciiTheme="minorHAnsi" w:hAnsiTheme="minorHAnsi" w:cstheme="minorHAnsi"/>
                <w:b w:val="0"/>
                <w:i/>
                <w:caps w:val="0"/>
                <w:sz w:val="22"/>
                <w:szCs w:val="22"/>
              </w:rPr>
              <w:t>-10 %</w:t>
            </w:r>
            <w:r>
              <w:rPr>
                <w:rFonts w:asciiTheme="minorHAnsi" w:hAnsiTheme="minorHAnsi" w:cstheme="minorHAnsi"/>
                <w:b w:val="0"/>
                <w:caps w:val="0"/>
                <w:sz w:val="22"/>
                <w:szCs w:val="22"/>
              </w:rPr>
              <w:t>" til "</w:t>
            </w:r>
            <w:r w:rsidRPr="00A60232">
              <w:rPr>
                <w:rFonts w:asciiTheme="minorHAnsi" w:hAnsiTheme="minorHAnsi" w:cstheme="minorHAnsi"/>
                <w:b w:val="0"/>
                <w:i/>
                <w:caps w:val="0"/>
                <w:sz w:val="22"/>
                <w:szCs w:val="22"/>
              </w:rPr>
              <w:t>-15 %</w:t>
            </w:r>
            <w:r>
              <w:rPr>
                <w:rFonts w:asciiTheme="minorHAnsi" w:hAnsiTheme="minorHAnsi" w:cstheme="minorHAnsi"/>
                <w:b w:val="0"/>
                <w:caps w:val="0"/>
                <w:sz w:val="22"/>
                <w:szCs w:val="22"/>
              </w:rPr>
              <w:t>"</w:t>
            </w:r>
          </w:p>
        </w:tc>
      </w:tr>
      <w:tr w:rsidR="00227860" w:rsidRPr="001172C4" w14:paraId="152C1BB9" w14:textId="77777777" w:rsidTr="000D400F">
        <w:tc>
          <w:tcPr>
            <w:tcW w:w="4962" w:type="dxa"/>
            <w:shd w:val="clear" w:color="auto" w:fill="auto"/>
          </w:tcPr>
          <w:p w14:paraId="2880105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Ved enhedsprissat merarbejde, som overstiger variationsgrænserne i stk. 1, sker regulering også efter enhedspris, medmindre det godtgøres, at forudsætningerne for enhedsprisen ikke er til stede.</w:t>
            </w:r>
          </w:p>
        </w:tc>
        <w:tc>
          <w:tcPr>
            <w:tcW w:w="4789" w:type="dxa"/>
          </w:tcPr>
          <w:p w14:paraId="53FFBE15"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9C0232B" w14:textId="77777777" w:rsidTr="000D400F">
        <w:tc>
          <w:tcPr>
            <w:tcW w:w="4962" w:type="dxa"/>
            <w:shd w:val="clear" w:color="auto" w:fill="auto"/>
          </w:tcPr>
          <w:p w14:paraId="583057D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3. Bortset fra tilfælde, hvor der efter stk. 1 og 2 sker regulering efter enhedspris, udføres æn</w:t>
            </w:r>
            <w:r w:rsidRPr="001172C4">
              <w:rPr>
                <w:rFonts w:asciiTheme="minorHAnsi" w:hAnsiTheme="minorHAnsi" w:cstheme="minorHAnsi"/>
                <w:szCs w:val="22"/>
              </w:rPr>
              <w:softHyphen/>
              <w:t>dringsarbejde som regningsarbejde, medmindre der træffes anden aftale efter § 25, stk. 4.</w:t>
            </w:r>
          </w:p>
        </w:tc>
        <w:tc>
          <w:tcPr>
            <w:tcW w:w="4789" w:type="dxa"/>
          </w:tcPr>
          <w:p w14:paraId="51A7499E" w14:textId="48532809" w:rsidR="00227860" w:rsidRPr="006C2DF4"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43FBFEEA" w14:textId="77777777" w:rsidTr="000D400F">
        <w:tc>
          <w:tcPr>
            <w:tcW w:w="4962" w:type="dxa"/>
            <w:shd w:val="clear" w:color="auto" w:fill="auto"/>
          </w:tcPr>
          <w:p w14:paraId="7B11EA4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Ved udførelse af et ændringsarbejde i regning skal regningen opgøres med nærmere specifi</w:t>
            </w:r>
            <w:r w:rsidRPr="001172C4">
              <w:rPr>
                <w:rFonts w:asciiTheme="minorHAnsi" w:hAnsiTheme="minorHAnsi" w:cstheme="minorHAnsi"/>
                <w:szCs w:val="22"/>
              </w:rPr>
              <w:softHyphen/>
              <w:t>kation af arbejdstimer, materialer og materiel.</w:t>
            </w:r>
          </w:p>
        </w:tc>
        <w:tc>
          <w:tcPr>
            <w:tcW w:w="4789" w:type="dxa"/>
          </w:tcPr>
          <w:p w14:paraId="7954C44F" w14:textId="2BBC644C"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197338F" w14:textId="77777777" w:rsidTr="000D400F">
        <w:tc>
          <w:tcPr>
            <w:tcW w:w="4962" w:type="dxa"/>
            <w:shd w:val="clear" w:color="auto" w:fill="auto"/>
          </w:tcPr>
          <w:p w14:paraId="356F265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Ved formindskelse af arbejdets omfang skal entreprenøren godskrive bygherren de udgifter, som spares eller burde have været sparet, dog højst det beløb, arbejdet er opgjort til i entrepriseafta</w:t>
            </w:r>
            <w:r w:rsidRPr="001172C4">
              <w:rPr>
                <w:rFonts w:asciiTheme="minorHAnsi" w:hAnsiTheme="minorHAnsi" w:cstheme="minorHAnsi"/>
                <w:szCs w:val="22"/>
              </w:rPr>
              <w:softHyphen/>
              <w:t xml:space="preserve">len. Vedrører formindskelsen et arbejde, der gælder enhedspris for, jf. stk. 1, skal dette kun ske i det omfang, </w:t>
            </w:r>
            <w:proofErr w:type="spellStart"/>
            <w:r w:rsidRPr="001172C4">
              <w:rPr>
                <w:rFonts w:asciiTheme="minorHAnsi" w:hAnsiTheme="minorHAnsi" w:cstheme="minorHAnsi"/>
                <w:szCs w:val="22"/>
              </w:rPr>
              <w:t>mindrearbejdet</w:t>
            </w:r>
            <w:proofErr w:type="spellEnd"/>
            <w:r w:rsidRPr="001172C4">
              <w:rPr>
                <w:rFonts w:asciiTheme="minorHAnsi" w:hAnsiTheme="minorHAnsi" w:cstheme="minorHAnsi"/>
                <w:szCs w:val="22"/>
              </w:rPr>
              <w:t xml:space="preserve"> medfører, at entreprisesummen formindskes med mere end 10 %.</w:t>
            </w:r>
          </w:p>
        </w:tc>
        <w:tc>
          <w:tcPr>
            <w:tcW w:w="4789" w:type="dxa"/>
          </w:tcPr>
          <w:p w14:paraId="041F589D" w14:textId="30489A3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I 2. punktum ændres "</w:t>
            </w:r>
            <w:r w:rsidRPr="00A60232">
              <w:rPr>
                <w:rFonts w:asciiTheme="minorHAnsi" w:hAnsiTheme="minorHAnsi" w:cstheme="minorHAnsi"/>
                <w:b w:val="0"/>
                <w:i/>
                <w:caps w:val="0"/>
                <w:sz w:val="22"/>
                <w:szCs w:val="22"/>
              </w:rPr>
              <w:t>-10 %</w:t>
            </w:r>
            <w:r>
              <w:rPr>
                <w:rFonts w:asciiTheme="minorHAnsi" w:hAnsiTheme="minorHAnsi" w:cstheme="minorHAnsi"/>
                <w:b w:val="0"/>
                <w:caps w:val="0"/>
                <w:sz w:val="22"/>
                <w:szCs w:val="22"/>
              </w:rPr>
              <w:t>" til "</w:t>
            </w:r>
            <w:r w:rsidRPr="00A60232">
              <w:rPr>
                <w:rFonts w:asciiTheme="minorHAnsi" w:hAnsiTheme="minorHAnsi" w:cstheme="minorHAnsi"/>
                <w:b w:val="0"/>
                <w:i/>
                <w:caps w:val="0"/>
                <w:sz w:val="22"/>
                <w:szCs w:val="22"/>
              </w:rPr>
              <w:t>-15 %</w:t>
            </w:r>
            <w:r>
              <w:rPr>
                <w:rFonts w:asciiTheme="minorHAnsi" w:hAnsiTheme="minorHAnsi" w:cstheme="minorHAnsi"/>
                <w:b w:val="0"/>
                <w:caps w:val="0"/>
                <w:sz w:val="22"/>
                <w:szCs w:val="22"/>
              </w:rPr>
              <w:t>"</w:t>
            </w:r>
          </w:p>
        </w:tc>
      </w:tr>
      <w:tr w:rsidR="00227860" w:rsidRPr="001172C4" w14:paraId="31BCF300" w14:textId="77777777" w:rsidTr="000D400F">
        <w:tc>
          <w:tcPr>
            <w:tcW w:w="4962" w:type="dxa"/>
            <w:shd w:val="clear" w:color="auto" w:fill="auto"/>
          </w:tcPr>
          <w:p w14:paraId="60A1DB73"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Pris, tid og sikkerhed efter en ændring</w:t>
            </w:r>
          </w:p>
        </w:tc>
        <w:tc>
          <w:tcPr>
            <w:tcW w:w="4789" w:type="dxa"/>
          </w:tcPr>
          <w:p w14:paraId="3C6CB73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9D2E933" w14:textId="77777777" w:rsidTr="000D400F">
        <w:tc>
          <w:tcPr>
            <w:tcW w:w="4962" w:type="dxa"/>
            <w:shd w:val="clear" w:color="auto" w:fill="auto"/>
          </w:tcPr>
          <w:p w14:paraId="38C307D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25. </w:t>
            </w:r>
            <w:r w:rsidRPr="001172C4">
              <w:rPr>
                <w:rFonts w:asciiTheme="minorHAnsi" w:hAnsiTheme="minorHAnsi" w:cstheme="minorHAnsi"/>
                <w:szCs w:val="22"/>
              </w:rPr>
              <w:t>Parternes eventuelle krav om forandring i aftalen med hensyn til pris, tid og sikkerhed som følge af en ændring i arbejdet eller i forudsætninger for dets udførelse skal snarest muligt fremsættes skriftligt eller på et byggemøde. Det samme gælder en parts krav om forandringer i aftalen som følge af et godkendt forslag fra entreprenøren eller en anvisning fra bygherren efter § 22 eller § 26, som parten anser for en ændring i arbejdet, selv om forslaget eller anvisningen ikke angiver at indebære en ændring.</w:t>
            </w:r>
          </w:p>
        </w:tc>
        <w:tc>
          <w:tcPr>
            <w:tcW w:w="4789" w:type="dxa"/>
          </w:tcPr>
          <w:p w14:paraId="3630C9A6" w14:textId="77777777" w:rsidR="00227860" w:rsidRDefault="00227860" w:rsidP="00227860">
            <w:pPr>
              <w:pStyle w:val="HortenDokumenttitel"/>
              <w:spacing w:after="120" w:line="276" w:lineRule="auto"/>
              <w:rPr>
                <w:rFonts w:asciiTheme="minorHAnsi" w:hAnsiTheme="minorHAnsi" w:cstheme="minorHAnsi"/>
                <w:b w:val="0"/>
                <w:i/>
                <w:caps w:val="0"/>
                <w:sz w:val="22"/>
                <w:szCs w:val="22"/>
              </w:rPr>
            </w:pPr>
            <w:r w:rsidRPr="00E521D2">
              <w:rPr>
                <w:rFonts w:asciiTheme="minorHAnsi" w:hAnsiTheme="minorHAnsi" w:cstheme="minorHAnsi"/>
                <w:b w:val="0"/>
                <w:caps w:val="0"/>
                <w:sz w:val="22"/>
                <w:szCs w:val="22"/>
              </w:rPr>
              <w:t xml:space="preserve">I stk. 1 erstattes </w:t>
            </w:r>
            <w:r w:rsidRPr="00E521D2">
              <w:rPr>
                <w:rFonts w:asciiTheme="minorHAnsi" w:hAnsiTheme="minorHAnsi" w:cstheme="minorHAnsi"/>
                <w:b w:val="0"/>
                <w:i/>
                <w:caps w:val="0"/>
                <w:sz w:val="22"/>
                <w:szCs w:val="22"/>
              </w:rPr>
              <w:t xml:space="preserve">"snarest muligt fremsættes skriftligt eller på et byggemøde." </w:t>
            </w:r>
            <w:r w:rsidRPr="00E521D2">
              <w:rPr>
                <w:rFonts w:asciiTheme="minorHAnsi" w:hAnsiTheme="minorHAnsi" w:cstheme="minorHAnsi"/>
                <w:b w:val="0"/>
                <w:caps w:val="0"/>
                <w:sz w:val="22"/>
                <w:szCs w:val="22"/>
              </w:rPr>
              <w:t>med</w:t>
            </w:r>
            <w:r w:rsidRPr="00E521D2">
              <w:rPr>
                <w:rFonts w:asciiTheme="minorHAnsi" w:hAnsiTheme="minorHAnsi" w:cstheme="minorHAnsi"/>
                <w:b w:val="0"/>
                <w:i/>
                <w:caps w:val="0"/>
                <w:sz w:val="22"/>
                <w:szCs w:val="22"/>
              </w:rPr>
              <w:t xml:space="preserve"> "fremsættes på førstkommende byggemøde, dog senest 10 arbejdsdage efter kravets opståen</w:t>
            </w:r>
            <w:r>
              <w:rPr>
                <w:rFonts w:asciiTheme="minorHAnsi" w:hAnsiTheme="minorHAnsi" w:cstheme="minorHAnsi"/>
                <w:b w:val="0"/>
                <w:i/>
                <w:caps w:val="0"/>
                <w:sz w:val="22"/>
                <w:szCs w:val="22"/>
              </w:rPr>
              <w:t>.</w:t>
            </w:r>
            <w:r w:rsidRPr="00E521D2">
              <w:rPr>
                <w:rFonts w:asciiTheme="minorHAnsi" w:hAnsiTheme="minorHAnsi" w:cstheme="minorHAnsi"/>
                <w:b w:val="0"/>
                <w:i/>
                <w:caps w:val="0"/>
                <w:sz w:val="22"/>
                <w:szCs w:val="22"/>
              </w:rPr>
              <w:t>"</w:t>
            </w:r>
          </w:p>
          <w:p w14:paraId="2D0F94F9" w14:textId="65E6DFEC" w:rsidR="00227860" w:rsidRPr="0000659D" w:rsidRDefault="00227860" w:rsidP="00227860">
            <w:pPr>
              <w:rPr>
                <w:strike/>
              </w:rPr>
            </w:pPr>
          </w:p>
        </w:tc>
      </w:tr>
      <w:tr w:rsidR="00227860" w:rsidRPr="001172C4" w14:paraId="29D5F54C" w14:textId="77777777" w:rsidTr="000D400F">
        <w:tc>
          <w:tcPr>
            <w:tcW w:w="4962" w:type="dxa"/>
            <w:shd w:val="clear" w:color="auto" w:fill="auto"/>
          </w:tcPr>
          <w:p w14:paraId="3B49341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Efter forespørgsel fra en part skal den anden part </w:t>
            </w:r>
            <w:r w:rsidRPr="00E521D2">
              <w:rPr>
                <w:rFonts w:asciiTheme="minorHAnsi" w:hAnsiTheme="minorHAnsi" w:cstheme="minorHAnsi"/>
                <w:szCs w:val="22"/>
              </w:rPr>
              <w:t>snarest muligt skriftligt</w:t>
            </w:r>
            <w:r w:rsidRPr="001172C4">
              <w:rPr>
                <w:rFonts w:asciiTheme="minorHAnsi" w:hAnsiTheme="minorHAnsi" w:cstheme="minorHAnsi"/>
                <w:szCs w:val="22"/>
              </w:rPr>
              <w:t xml:space="preserve"> meddele, om den</w:t>
            </w:r>
            <w:r w:rsidRPr="001172C4">
              <w:rPr>
                <w:rFonts w:asciiTheme="minorHAnsi" w:hAnsiTheme="minorHAnsi" w:cstheme="minorHAnsi"/>
                <w:szCs w:val="22"/>
              </w:rPr>
              <w:softHyphen/>
              <w:t>ne anser et nærmere bestemt arbejde for en ændring, der medfører krav om forandringer i aftalen med hensyn til pris, tid og sikkerhed. Entreprenøren er ikke forpligtet til at igangsætte arbejdet, før bygherren har svaret.</w:t>
            </w:r>
          </w:p>
        </w:tc>
        <w:tc>
          <w:tcPr>
            <w:tcW w:w="4789" w:type="dxa"/>
          </w:tcPr>
          <w:p w14:paraId="025FA1FC" w14:textId="3985A6B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r w:rsidRPr="00D77DCE">
              <w:rPr>
                <w:rFonts w:asciiTheme="minorHAnsi" w:hAnsiTheme="minorHAnsi" w:cstheme="minorHAnsi"/>
                <w:b w:val="0"/>
                <w:caps w:val="0"/>
                <w:sz w:val="22"/>
                <w:szCs w:val="22"/>
              </w:rPr>
              <w:t>I stk. 2 erstattes</w:t>
            </w:r>
            <w:r>
              <w:rPr>
                <w:rFonts w:asciiTheme="minorHAnsi" w:hAnsiTheme="minorHAnsi" w:cstheme="minorHAnsi"/>
                <w:b w:val="0"/>
                <w:i/>
                <w:caps w:val="0"/>
                <w:sz w:val="22"/>
                <w:szCs w:val="22"/>
              </w:rPr>
              <w:t xml:space="preserve"> "snarest muligt skriftligt" </w:t>
            </w:r>
            <w:r w:rsidRPr="00E521D2">
              <w:rPr>
                <w:rFonts w:asciiTheme="minorHAnsi" w:hAnsiTheme="minorHAnsi" w:cstheme="minorHAnsi"/>
                <w:b w:val="0"/>
                <w:caps w:val="0"/>
                <w:sz w:val="22"/>
                <w:szCs w:val="22"/>
              </w:rPr>
              <w:t>med</w:t>
            </w:r>
            <w:r>
              <w:rPr>
                <w:rFonts w:asciiTheme="minorHAnsi" w:hAnsiTheme="minorHAnsi" w:cstheme="minorHAnsi"/>
                <w:b w:val="0"/>
                <w:i/>
                <w:caps w:val="0"/>
                <w:sz w:val="22"/>
                <w:szCs w:val="22"/>
              </w:rPr>
              <w:t xml:space="preserve"> </w:t>
            </w:r>
            <w:r w:rsidRPr="00E521D2">
              <w:rPr>
                <w:rFonts w:asciiTheme="minorHAnsi" w:hAnsiTheme="minorHAnsi" w:cstheme="minorHAnsi"/>
                <w:b w:val="0"/>
                <w:i/>
                <w:caps w:val="0"/>
                <w:sz w:val="22"/>
                <w:szCs w:val="22"/>
              </w:rPr>
              <w:t xml:space="preserve">"på førstkommende byggemøde, dog senest 10 arbejdsdage </w:t>
            </w:r>
            <w:r>
              <w:rPr>
                <w:rFonts w:asciiTheme="minorHAnsi" w:hAnsiTheme="minorHAnsi" w:cstheme="minorHAnsi"/>
                <w:b w:val="0"/>
                <w:i/>
                <w:caps w:val="0"/>
                <w:sz w:val="22"/>
                <w:szCs w:val="22"/>
              </w:rPr>
              <w:t>efter modtagelsen af forespørgslen,</w:t>
            </w:r>
            <w:r w:rsidRPr="00E521D2">
              <w:rPr>
                <w:rFonts w:asciiTheme="minorHAnsi" w:hAnsiTheme="minorHAnsi" w:cstheme="minorHAnsi"/>
                <w:b w:val="0"/>
                <w:i/>
                <w:caps w:val="0"/>
                <w:sz w:val="22"/>
                <w:szCs w:val="22"/>
              </w:rPr>
              <w:t>".</w:t>
            </w:r>
          </w:p>
        </w:tc>
      </w:tr>
      <w:tr w:rsidR="00227860" w:rsidRPr="001172C4" w14:paraId="72757B75" w14:textId="77777777" w:rsidTr="000D400F">
        <w:tc>
          <w:tcPr>
            <w:tcW w:w="4962" w:type="dxa"/>
            <w:shd w:val="clear" w:color="auto" w:fill="auto"/>
          </w:tcPr>
          <w:p w14:paraId="103039A9"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3. Hvis en part har fremsat krav efter stk. 1 om forandring i aftalen med hensyn til pris, tid eller sikkerhed, skal den anden </w:t>
            </w:r>
            <w:r w:rsidRPr="00D77DCE">
              <w:rPr>
                <w:rFonts w:asciiTheme="minorHAnsi" w:hAnsiTheme="minorHAnsi" w:cstheme="minorHAnsi"/>
                <w:szCs w:val="22"/>
              </w:rPr>
              <w:t>part snarest muligt skriftligt</w:t>
            </w:r>
            <w:r w:rsidRPr="001172C4">
              <w:rPr>
                <w:rFonts w:asciiTheme="minorHAnsi" w:hAnsiTheme="minorHAnsi" w:cstheme="minorHAnsi"/>
                <w:szCs w:val="22"/>
              </w:rPr>
              <w:t xml:space="preserve"> meddele, om kravet accepteres, og hvis ikke, skal denne begrunde dette.</w:t>
            </w:r>
          </w:p>
        </w:tc>
        <w:tc>
          <w:tcPr>
            <w:tcW w:w="4789" w:type="dxa"/>
          </w:tcPr>
          <w:p w14:paraId="2520B2BB" w14:textId="39F5970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r w:rsidRPr="00D77DCE">
              <w:rPr>
                <w:rFonts w:asciiTheme="minorHAnsi" w:hAnsiTheme="minorHAnsi" w:cstheme="minorHAnsi"/>
                <w:b w:val="0"/>
                <w:caps w:val="0"/>
                <w:sz w:val="22"/>
                <w:szCs w:val="22"/>
              </w:rPr>
              <w:t>I stk. 3 erstattes</w:t>
            </w:r>
            <w:r>
              <w:rPr>
                <w:rFonts w:asciiTheme="minorHAnsi" w:hAnsiTheme="minorHAnsi" w:cstheme="minorHAnsi"/>
                <w:b w:val="0"/>
                <w:i/>
                <w:caps w:val="0"/>
                <w:sz w:val="22"/>
                <w:szCs w:val="22"/>
              </w:rPr>
              <w:t xml:space="preserve"> "snarest muligt skriftligt" </w:t>
            </w:r>
            <w:r w:rsidRPr="00E521D2">
              <w:rPr>
                <w:rFonts w:asciiTheme="minorHAnsi" w:hAnsiTheme="minorHAnsi" w:cstheme="minorHAnsi"/>
                <w:b w:val="0"/>
                <w:caps w:val="0"/>
                <w:sz w:val="22"/>
                <w:szCs w:val="22"/>
              </w:rPr>
              <w:t>med</w:t>
            </w:r>
            <w:r>
              <w:rPr>
                <w:rFonts w:asciiTheme="minorHAnsi" w:hAnsiTheme="minorHAnsi" w:cstheme="minorHAnsi"/>
                <w:b w:val="0"/>
                <w:i/>
                <w:caps w:val="0"/>
                <w:sz w:val="22"/>
                <w:szCs w:val="22"/>
              </w:rPr>
              <w:t xml:space="preserve"> </w:t>
            </w:r>
            <w:r w:rsidRPr="00E521D2">
              <w:rPr>
                <w:rFonts w:asciiTheme="minorHAnsi" w:hAnsiTheme="minorHAnsi" w:cstheme="minorHAnsi"/>
                <w:b w:val="0"/>
                <w:i/>
                <w:caps w:val="0"/>
                <w:sz w:val="22"/>
                <w:szCs w:val="22"/>
              </w:rPr>
              <w:t xml:space="preserve">"på førstkommende byggemøde, dog senest 10 arbejdsdage </w:t>
            </w:r>
            <w:r>
              <w:rPr>
                <w:rFonts w:asciiTheme="minorHAnsi" w:hAnsiTheme="minorHAnsi" w:cstheme="minorHAnsi"/>
                <w:b w:val="0"/>
                <w:i/>
                <w:caps w:val="0"/>
                <w:sz w:val="22"/>
                <w:szCs w:val="22"/>
              </w:rPr>
              <w:t>efter fremsættelsen af kravet,</w:t>
            </w:r>
            <w:r w:rsidRPr="00E521D2">
              <w:rPr>
                <w:rFonts w:asciiTheme="minorHAnsi" w:hAnsiTheme="minorHAnsi" w:cstheme="minorHAnsi"/>
                <w:b w:val="0"/>
                <w:i/>
                <w:caps w:val="0"/>
                <w:sz w:val="22"/>
                <w:szCs w:val="22"/>
              </w:rPr>
              <w:t>".</w:t>
            </w:r>
          </w:p>
        </w:tc>
      </w:tr>
      <w:tr w:rsidR="00227860" w:rsidRPr="001172C4" w14:paraId="4660A59C" w14:textId="77777777" w:rsidTr="000D400F">
        <w:tc>
          <w:tcPr>
            <w:tcW w:w="4962" w:type="dxa"/>
            <w:shd w:val="clear" w:color="auto" w:fill="auto"/>
          </w:tcPr>
          <w:p w14:paraId="200E3B4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 xml:space="preserve">Stk. 4. Parterne </w:t>
            </w:r>
            <w:r w:rsidRPr="00D77DCE">
              <w:rPr>
                <w:rFonts w:asciiTheme="minorHAnsi" w:hAnsiTheme="minorHAnsi" w:cstheme="minorHAnsi"/>
                <w:szCs w:val="22"/>
              </w:rPr>
              <w:t>skal snarest indgå</w:t>
            </w:r>
            <w:r w:rsidRPr="001172C4">
              <w:rPr>
                <w:rFonts w:asciiTheme="minorHAnsi" w:hAnsiTheme="minorHAnsi" w:cstheme="minorHAnsi"/>
                <w:szCs w:val="22"/>
              </w:rPr>
              <w:t xml:space="preserve"> skriftlig tillægsaftale om en ændring efter § 23 og om deraf føl</w:t>
            </w:r>
            <w:r w:rsidRPr="001172C4">
              <w:rPr>
                <w:rFonts w:asciiTheme="minorHAnsi" w:hAnsiTheme="minorHAnsi" w:cstheme="minorHAnsi"/>
                <w:szCs w:val="22"/>
              </w:rPr>
              <w:softHyphen/>
              <w:t>gende forandringer i aftalen med hensyn til pris, tid og sikkerhed. Forhandlinger herom må ikke forsinke arbejdets udførelse.</w:t>
            </w:r>
          </w:p>
        </w:tc>
        <w:tc>
          <w:tcPr>
            <w:tcW w:w="4789" w:type="dxa"/>
          </w:tcPr>
          <w:p w14:paraId="5D05E64B" w14:textId="34C9822C" w:rsidR="00227860" w:rsidRPr="00A457EE" w:rsidRDefault="00227860" w:rsidP="00227860">
            <w:pPr>
              <w:pStyle w:val="HortenDokumenttitel"/>
              <w:spacing w:after="120" w:line="276" w:lineRule="auto"/>
              <w:rPr>
                <w:rFonts w:asciiTheme="minorHAnsi" w:hAnsiTheme="minorHAnsi" w:cstheme="minorHAnsi"/>
                <w:b w:val="0"/>
                <w:caps w:val="0"/>
                <w:sz w:val="22"/>
                <w:szCs w:val="22"/>
              </w:rPr>
            </w:pPr>
            <w:r w:rsidRPr="00D77DCE">
              <w:rPr>
                <w:rFonts w:asciiTheme="minorHAnsi" w:hAnsiTheme="minorHAnsi" w:cstheme="minorHAnsi"/>
                <w:b w:val="0"/>
                <w:caps w:val="0"/>
                <w:sz w:val="22"/>
                <w:szCs w:val="22"/>
              </w:rPr>
              <w:t xml:space="preserve">I stk. </w:t>
            </w:r>
            <w:r>
              <w:rPr>
                <w:rFonts w:asciiTheme="minorHAnsi" w:hAnsiTheme="minorHAnsi" w:cstheme="minorHAnsi"/>
                <w:b w:val="0"/>
                <w:caps w:val="0"/>
                <w:sz w:val="22"/>
                <w:szCs w:val="22"/>
              </w:rPr>
              <w:t>4</w:t>
            </w:r>
            <w:r w:rsidRPr="00D77DCE">
              <w:rPr>
                <w:rFonts w:asciiTheme="minorHAnsi" w:hAnsiTheme="minorHAnsi" w:cstheme="minorHAnsi"/>
                <w:b w:val="0"/>
                <w:caps w:val="0"/>
                <w:sz w:val="22"/>
                <w:szCs w:val="22"/>
              </w:rPr>
              <w:t xml:space="preserve"> erstattes</w:t>
            </w:r>
            <w:r>
              <w:rPr>
                <w:rFonts w:asciiTheme="minorHAnsi" w:hAnsiTheme="minorHAnsi" w:cstheme="minorHAnsi"/>
                <w:b w:val="0"/>
                <w:i/>
                <w:caps w:val="0"/>
                <w:sz w:val="22"/>
                <w:szCs w:val="22"/>
              </w:rPr>
              <w:t xml:space="preserve"> "snarest" </w:t>
            </w:r>
            <w:r w:rsidRPr="00E521D2">
              <w:rPr>
                <w:rFonts w:asciiTheme="minorHAnsi" w:hAnsiTheme="minorHAnsi" w:cstheme="minorHAnsi"/>
                <w:b w:val="0"/>
                <w:caps w:val="0"/>
                <w:sz w:val="22"/>
                <w:szCs w:val="22"/>
              </w:rPr>
              <w:t>med</w:t>
            </w:r>
            <w:r>
              <w:rPr>
                <w:rFonts w:asciiTheme="minorHAnsi" w:hAnsiTheme="minorHAnsi" w:cstheme="minorHAnsi"/>
                <w:b w:val="0"/>
                <w:i/>
                <w:caps w:val="0"/>
                <w:sz w:val="22"/>
                <w:szCs w:val="22"/>
              </w:rPr>
              <w:t xml:space="preserve"> </w:t>
            </w:r>
            <w:r w:rsidRPr="00E521D2">
              <w:rPr>
                <w:rFonts w:asciiTheme="minorHAnsi" w:hAnsiTheme="minorHAnsi" w:cstheme="minorHAnsi"/>
                <w:b w:val="0"/>
                <w:i/>
                <w:caps w:val="0"/>
                <w:sz w:val="22"/>
                <w:szCs w:val="22"/>
              </w:rPr>
              <w:t xml:space="preserve">"på førstkommende byggemøde, dog </w:t>
            </w:r>
            <w:r>
              <w:rPr>
                <w:rFonts w:asciiTheme="minorHAnsi" w:hAnsiTheme="minorHAnsi" w:cstheme="minorHAnsi"/>
                <w:b w:val="0"/>
                <w:i/>
                <w:caps w:val="0"/>
                <w:sz w:val="22"/>
                <w:szCs w:val="22"/>
              </w:rPr>
              <w:t>inden</w:t>
            </w:r>
            <w:r w:rsidRPr="00E521D2">
              <w:rPr>
                <w:rFonts w:asciiTheme="minorHAnsi" w:hAnsiTheme="minorHAnsi" w:cstheme="minorHAnsi"/>
                <w:b w:val="0"/>
                <w:i/>
                <w:caps w:val="0"/>
                <w:sz w:val="22"/>
                <w:szCs w:val="22"/>
              </w:rPr>
              <w:t xml:space="preserve"> 10 arbejdsdage</w:t>
            </w:r>
            <w:r>
              <w:rPr>
                <w:rFonts w:asciiTheme="minorHAnsi" w:hAnsiTheme="minorHAnsi" w:cstheme="minorHAnsi"/>
                <w:b w:val="0"/>
                <w:i/>
                <w:caps w:val="0"/>
                <w:sz w:val="22"/>
                <w:szCs w:val="22"/>
              </w:rPr>
              <w:t>"</w:t>
            </w:r>
            <w:r>
              <w:rPr>
                <w:rFonts w:asciiTheme="minorHAnsi" w:hAnsiTheme="minorHAnsi" w:cstheme="minorHAnsi"/>
                <w:b w:val="0"/>
                <w:caps w:val="0"/>
                <w:sz w:val="22"/>
                <w:szCs w:val="22"/>
              </w:rPr>
              <w:t>.</w:t>
            </w:r>
          </w:p>
        </w:tc>
      </w:tr>
      <w:tr w:rsidR="00227860" w:rsidRPr="001172C4" w14:paraId="6741D672" w14:textId="77777777" w:rsidTr="000D400F">
        <w:tc>
          <w:tcPr>
            <w:tcW w:w="4962" w:type="dxa"/>
            <w:shd w:val="clear" w:color="auto" w:fill="auto"/>
          </w:tcPr>
          <w:p w14:paraId="04BE2DC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Bygherren skal løbende registrere forlangte ændringer efter § 23, krav efter stk. 1, anmodnin</w:t>
            </w:r>
            <w:r w:rsidRPr="001172C4">
              <w:rPr>
                <w:rFonts w:asciiTheme="minorHAnsi" w:hAnsiTheme="minorHAnsi" w:cstheme="minorHAnsi"/>
                <w:szCs w:val="22"/>
              </w:rPr>
              <w:softHyphen/>
              <w:t xml:space="preserve">ger og meddelelser efter stk. 2, § 22, stk. 3, og § 26, stk. 1 og 2. Finder entreprenøren, at der er fejl i bygherrens registrering, skal </w:t>
            </w:r>
            <w:r w:rsidRPr="00A457EE">
              <w:rPr>
                <w:rFonts w:asciiTheme="minorHAnsi" w:hAnsiTheme="minorHAnsi" w:cstheme="minorHAnsi"/>
                <w:szCs w:val="22"/>
              </w:rPr>
              <w:t>entreprenøren snarest muligt</w:t>
            </w:r>
            <w:r w:rsidRPr="001172C4">
              <w:rPr>
                <w:rFonts w:asciiTheme="minorHAnsi" w:hAnsiTheme="minorHAnsi" w:cstheme="minorHAnsi"/>
                <w:szCs w:val="22"/>
              </w:rPr>
              <w:t xml:space="preserve"> meddele bygherren dette.</w:t>
            </w:r>
          </w:p>
        </w:tc>
        <w:tc>
          <w:tcPr>
            <w:tcW w:w="4789" w:type="dxa"/>
          </w:tcPr>
          <w:p w14:paraId="0EEE4E63" w14:textId="320AF944" w:rsidR="00227860" w:rsidRPr="00A457EE" w:rsidRDefault="00227860" w:rsidP="00227860">
            <w:pPr>
              <w:pStyle w:val="HortenDokumenttitel"/>
              <w:spacing w:after="120" w:line="276" w:lineRule="auto"/>
              <w:rPr>
                <w:rFonts w:asciiTheme="minorHAnsi" w:hAnsiTheme="minorHAnsi" w:cstheme="minorHAnsi"/>
                <w:b w:val="0"/>
                <w:caps w:val="0"/>
                <w:sz w:val="22"/>
                <w:szCs w:val="22"/>
              </w:rPr>
            </w:pPr>
            <w:r w:rsidRPr="00D77DCE">
              <w:rPr>
                <w:rFonts w:asciiTheme="minorHAnsi" w:hAnsiTheme="minorHAnsi" w:cstheme="minorHAnsi"/>
                <w:b w:val="0"/>
                <w:caps w:val="0"/>
                <w:sz w:val="22"/>
                <w:szCs w:val="22"/>
              </w:rPr>
              <w:t xml:space="preserve">I stk. </w:t>
            </w:r>
            <w:r>
              <w:rPr>
                <w:rFonts w:asciiTheme="minorHAnsi" w:hAnsiTheme="minorHAnsi" w:cstheme="minorHAnsi"/>
                <w:b w:val="0"/>
                <w:caps w:val="0"/>
                <w:sz w:val="22"/>
                <w:szCs w:val="22"/>
              </w:rPr>
              <w:t>5</w:t>
            </w:r>
            <w:r w:rsidRPr="00D77DCE">
              <w:rPr>
                <w:rFonts w:asciiTheme="minorHAnsi" w:hAnsiTheme="minorHAnsi" w:cstheme="minorHAnsi"/>
                <w:b w:val="0"/>
                <w:caps w:val="0"/>
                <w:sz w:val="22"/>
                <w:szCs w:val="22"/>
              </w:rPr>
              <w:t xml:space="preserve"> erstattes</w:t>
            </w:r>
            <w:r>
              <w:rPr>
                <w:rFonts w:asciiTheme="minorHAnsi" w:hAnsiTheme="minorHAnsi" w:cstheme="minorHAnsi"/>
                <w:b w:val="0"/>
                <w:i/>
                <w:caps w:val="0"/>
                <w:sz w:val="22"/>
                <w:szCs w:val="22"/>
              </w:rPr>
              <w:t xml:space="preserve"> "snarest muligt" </w:t>
            </w:r>
            <w:r w:rsidRPr="00E521D2">
              <w:rPr>
                <w:rFonts w:asciiTheme="minorHAnsi" w:hAnsiTheme="minorHAnsi" w:cstheme="minorHAnsi"/>
                <w:b w:val="0"/>
                <w:caps w:val="0"/>
                <w:sz w:val="22"/>
                <w:szCs w:val="22"/>
              </w:rPr>
              <w:t>med</w:t>
            </w:r>
            <w:r>
              <w:rPr>
                <w:rFonts w:asciiTheme="minorHAnsi" w:hAnsiTheme="minorHAnsi" w:cstheme="minorHAnsi"/>
                <w:b w:val="0"/>
                <w:i/>
                <w:caps w:val="0"/>
                <w:sz w:val="22"/>
                <w:szCs w:val="22"/>
              </w:rPr>
              <w:t xml:space="preserve"> </w:t>
            </w:r>
            <w:r w:rsidRPr="00E521D2">
              <w:rPr>
                <w:rFonts w:asciiTheme="minorHAnsi" w:hAnsiTheme="minorHAnsi" w:cstheme="minorHAnsi"/>
                <w:b w:val="0"/>
                <w:i/>
                <w:caps w:val="0"/>
                <w:sz w:val="22"/>
                <w:szCs w:val="22"/>
              </w:rPr>
              <w:t xml:space="preserve">"på førstkommende byggemøde, dog </w:t>
            </w:r>
            <w:r>
              <w:rPr>
                <w:rFonts w:asciiTheme="minorHAnsi" w:hAnsiTheme="minorHAnsi" w:cstheme="minorHAnsi"/>
                <w:b w:val="0"/>
                <w:i/>
                <w:caps w:val="0"/>
                <w:sz w:val="22"/>
                <w:szCs w:val="22"/>
              </w:rPr>
              <w:t>senest</w:t>
            </w:r>
            <w:r w:rsidRPr="00E521D2">
              <w:rPr>
                <w:rFonts w:asciiTheme="minorHAnsi" w:hAnsiTheme="minorHAnsi" w:cstheme="minorHAnsi"/>
                <w:b w:val="0"/>
                <w:i/>
                <w:caps w:val="0"/>
                <w:sz w:val="22"/>
                <w:szCs w:val="22"/>
              </w:rPr>
              <w:t xml:space="preserve"> 10 arbejdsdage</w:t>
            </w:r>
            <w:r>
              <w:rPr>
                <w:rFonts w:asciiTheme="minorHAnsi" w:hAnsiTheme="minorHAnsi" w:cstheme="minorHAnsi"/>
                <w:b w:val="0"/>
                <w:i/>
                <w:caps w:val="0"/>
                <w:sz w:val="22"/>
                <w:szCs w:val="22"/>
              </w:rPr>
              <w:t xml:space="preserve"> efter registreringen,"</w:t>
            </w:r>
            <w:r>
              <w:rPr>
                <w:rFonts w:asciiTheme="minorHAnsi" w:hAnsiTheme="minorHAnsi" w:cstheme="minorHAnsi"/>
                <w:b w:val="0"/>
                <w:caps w:val="0"/>
                <w:sz w:val="22"/>
                <w:szCs w:val="22"/>
              </w:rPr>
              <w:t>.</w:t>
            </w:r>
          </w:p>
        </w:tc>
      </w:tr>
      <w:tr w:rsidR="00227860" w:rsidRPr="001172C4" w14:paraId="3B64487A" w14:textId="77777777" w:rsidTr="000D400F">
        <w:tc>
          <w:tcPr>
            <w:tcW w:w="4962" w:type="dxa"/>
            <w:shd w:val="clear" w:color="auto" w:fill="auto"/>
          </w:tcPr>
          <w:p w14:paraId="63CCD33D"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Hindringer</w:t>
            </w:r>
          </w:p>
        </w:tc>
        <w:tc>
          <w:tcPr>
            <w:tcW w:w="4789" w:type="dxa"/>
          </w:tcPr>
          <w:p w14:paraId="43D0C6B8"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6C897BF" w14:textId="77777777" w:rsidTr="000D400F">
        <w:tc>
          <w:tcPr>
            <w:tcW w:w="4962" w:type="dxa"/>
            <w:shd w:val="clear" w:color="auto" w:fill="auto"/>
          </w:tcPr>
          <w:p w14:paraId="113D3CAD"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26. </w:t>
            </w:r>
            <w:r w:rsidRPr="001172C4">
              <w:rPr>
                <w:rFonts w:asciiTheme="minorHAnsi" w:hAnsiTheme="minorHAnsi" w:cstheme="minorHAnsi"/>
                <w:szCs w:val="22"/>
              </w:rPr>
              <w:t>Hvis entreprenøren finder, at arbejdet ikke kan udføres i overensstemmelse med den indgåede aftale, skal entreprenøren snarest muligt meddele bygherren dette og følge dennes anvisninger.</w:t>
            </w:r>
          </w:p>
        </w:tc>
        <w:tc>
          <w:tcPr>
            <w:tcW w:w="4789" w:type="dxa"/>
          </w:tcPr>
          <w:p w14:paraId="641E3BAA" w14:textId="77777777" w:rsidR="00227860" w:rsidRPr="008275C4" w:rsidRDefault="00227860" w:rsidP="00227860">
            <w:pPr>
              <w:pStyle w:val="HortenDokumenttitel"/>
              <w:spacing w:after="120" w:line="276" w:lineRule="auto"/>
              <w:rPr>
                <w:rFonts w:cs="Arial"/>
                <w:b w:val="0"/>
                <w:caps w:val="0"/>
                <w:sz w:val="22"/>
              </w:rPr>
            </w:pPr>
            <w:r w:rsidRPr="008275C4">
              <w:rPr>
                <w:rFonts w:cs="Arial"/>
                <w:b w:val="0"/>
                <w:caps w:val="0"/>
                <w:sz w:val="22"/>
              </w:rPr>
              <w:t>Efter 1. punktum indsættes:</w:t>
            </w:r>
          </w:p>
          <w:p w14:paraId="370C6F4D" w14:textId="06541E62" w:rsidR="00227860" w:rsidRPr="001A3CDF" w:rsidRDefault="00227860" w:rsidP="00227860">
            <w:pPr>
              <w:pStyle w:val="HortenDokumenttitel"/>
              <w:spacing w:after="120" w:line="276" w:lineRule="auto"/>
              <w:rPr>
                <w:rFonts w:cs="Arial"/>
                <w:b w:val="0"/>
                <w:i/>
                <w:caps w:val="0"/>
                <w:sz w:val="22"/>
              </w:rPr>
            </w:pPr>
            <w:r w:rsidRPr="001A3CDF">
              <w:rPr>
                <w:rFonts w:cs="Arial"/>
                <w:b w:val="0"/>
                <w:i/>
                <w:caps w:val="0"/>
                <w:sz w:val="22"/>
              </w:rPr>
              <w:t>Inden entreprenøren påbegynder egne arbejder, er denne forpligtet til at påtale synlige fejl og mangler ved tidligere udførte arbejder.</w:t>
            </w:r>
          </w:p>
          <w:p w14:paraId="754D6FD8" w14:textId="16BDE41A" w:rsidR="00227860" w:rsidRPr="00431E28" w:rsidRDefault="00227860" w:rsidP="00227860">
            <w:pPr>
              <w:pStyle w:val="HortenDokumenttitel"/>
              <w:spacing w:after="120" w:line="276" w:lineRule="auto"/>
              <w:rPr>
                <w:rFonts w:cs="Arial"/>
                <w:b w:val="0"/>
                <w:i/>
                <w:caps w:val="0"/>
                <w:sz w:val="22"/>
              </w:rPr>
            </w:pPr>
            <w:r w:rsidRPr="00431E28">
              <w:rPr>
                <w:rFonts w:cs="Arial"/>
                <w:b w:val="0"/>
                <w:i/>
                <w:caps w:val="0"/>
                <w:sz w:val="22"/>
              </w:rPr>
              <w:t xml:space="preserve">Aftalte løsninger, teknisk såvel som økonomiske, skal være </w:t>
            </w:r>
            <w:r>
              <w:rPr>
                <w:rFonts w:cs="Arial"/>
                <w:b w:val="0"/>
                <w:i/>
                <w:caps w:val="0"/>
                <w:sz w:val="22"/>
              </w:rPr>
              <w:t xml:space="preserve">skriftlige </w:t>
            </w:r>
            <w:r w:rsidRPr="00431E28">
              <w:rPr>
                <w:rFonts w:cs="Arial"/>
                <w:b w:val="0"/>
                <w:i/>
                <w:caps w:val="0"/>
                <w:sz w:val="22"/>
              </w:rPr>
              <w:t xml:space="preserve">forinden gennemførelse. </w:t>
            </w:r>
          </w:p>
        </w:tc>
      </w:tr>
      <w:tr w:rsidR="00227860" w:rsidRPr="001172C4" w14:paraId="2CCD17B2" w14:textId="77777777" w:rsidTr="000D400F">
        <w:tc>
          <w:tcPr>
            <w:tcW w:w="4962" w:type="dxa"/>
            <w:shd w:val="clear" w:color="auto" w:fill="auto"/>
          </w:tcPr>
          <w:p w14:paraId="487251F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Bestemmelsen i stk. 1 gælder tillige, hvis entreprenøren finder, at der opstår forhold, som hindrer eller vanskeliggør arbejdet eller gør det nærliggende, at bygherren påføres ulempe eller tab, herunder pådrager sig ansvar over for tredjemand. Hvis der ikke er tid til at indhente bygherrens anvisninger, skal entreprenøren – mod betaling og </w:t>
            </w:r>
            <w:proofErr w:type="gramStart"/>
            <w:r w:rsidRPr="001172C4">
              <w:rPr>
                <w:rFonts w:asciiTheme="minorHAnsi" w:hAnsiTheme="minorHAnsi" w:cstheme="minorHAnsi"/>
                <w:szCs w:val="22"/>
              </w:rPr>
              <w:t>fornøden</w:t>
            </w:r>
            <w:proofErr w:type="gramEnd"/>
            <w:r w:rsidRPr="001172C4">
              <w:rPr>
                <w:rFonts w:asciiTheme="minorHAnsi" w:hAnsiTheme="minorHAnsi" w:cstheme="minorHAnsi"/>
                <w:szCs w:val="22"/>
              </w:rPr>
              <w:t xml:space="preserve"> forlængelse af tidsfrister – bedst muligt træffe foranstaltninger for at undgå, at bygherren lider tab, og snarest muligt meddele bygherren dette.</w:t>
            </w:r>
          </w:p>
        </w:tc>
        <w:tc>
          <w:tcPr>
            <w:tcW w:w="4789" w:type="dxa"/>
          </w:tcPr>
          <w:p w14:paraId="64BFCA9F" w14:textId="7AE6135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27EAF81" w14:textId="77777777" w:rsidTr="000D400F">
        <w:tc>
          <w:tcPr>
            <w:tcW w:w="4962" w:type="dxa"/>
            <w:shd w:val="clear" w:color="auto" w:fill="auto"/>
          </w:tcPr>
          <w:p w14:paraId="5312CAA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Udbudsmaterialet skal indeholde oplysninger om foretagne undersøgelser vedrørende grundvands- og jordbundsforhold, forurening, ledninger, kabler, farlige stoffer og materialer samt andre hindringer. I det omfang udbudsmaterialet ikke indeholder fyldestgørende oplysninger om hindringerne, skal foranstaltningerne herimod og ulemperne herved betales som ekstraarbejder.</w:t>
            </w:r>
          </w:p>
        </w:tc>
        <w:tc>
          <w:tcPr>
            <w:tcW w:w="4789" w:type="dxa"/>
          </w:tcPr>
          <w:p w14:paraId="12F52AFC" w14:textId="37C6F29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r w:rsidRPr="00132902">
              <w:rPr>
                <w:rFonts w:asciiTheme="minorHAnsi" w:hAnsiTheme="minorHAnsi" w:cstheme="minorHAnsi"/>
                <w:b w:val="0"/>
                <w:caps w:val="0"/>
                <w:sz w:val="22"/>
                <w:szCs w:val="22"/>
              </w:rPr>
              <w:t>Stk. 3. udgår</w:t>
            </w:r>
            <w:r>
              <w:rPr>
                <w:rFonts w:asciiTheme="minorHAnsi" w:hAnsiTheme="minorHAnsi" w:cstheme="minorHAnsi"/>
                <w:b w:val="0"/>
                <w:caps w:val="0"/>
                <w:color w:val="FF0000"/>
                <w:sz w:val="22"/>
                <w:szCs w:val="22"/>
              </w:rPr>
              <w:t>.</w:t>
            </w:r>
          </w:p>
        </w:tc>
      </w:tr>
      <w:tr w:rsidR="00227860" w:rsidRPr="001172C4" w14:paraId="6849BEF7" w14:textId="77777777" w:rsidTr="000D400F">
        <w:tc>
          <w:tcPr>
            <w:tcW w:w="4962" w:type="dxa"/>
            <w:shd w:val="clear" w:color="auto" w:fill="auto"/>
          </w:tcPr>
          <w:p w14:paraId="311FDD47"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Hvis der trods gennemførelse af forundersøgelser som nævnt i stk. 3, der er rimelige eller sæd</w:t>
            </w:r>
            <w:r w:rsidRPr="001172C4">
              <w:rPr>
                <w:rFonts w:asciiTheme="minorHAnsi" w:hAnsiTheme="minorHAnsi" w:cstheme="minorHAnsi"/>
                <w:szCs w:val="22"/>
              </w:rPr>
              <w:lastRenderedPageBreak/>
              <w:t>vanlige under hensyntagen til grundens karakter, beliggenhed og tidligere anvendelse, viser sig uforudsete forhold, som medfører offentlige påbud eller forbud, der medfører, at arbejdets videre</w:t>
            </w:r>
            <w:r w:rsidRPr="001172C4">
              <w:rPr>
                <w:rFonts w:asciiTheme="minorHAnsi" w:hAnsiTheme="minorHAnsi" w:cstheme="minorHAnsi"/>
                <w:szCs w:val="22"/>
              </w:rPr>
              <w:softHyphen/>
              <w:t>førelse hindres eller bliver urimelig byrdefuld for bygherren, kan denne afbestille entreprisen. Ved afbestilling skal bygherren betale entreprenøren erstatning for det tab, entreprenøren lider ved afbe</w:t>
            </w:r>
            <w:r w:rsidRPr="001172C4">
              <w:rPr>
                <w:rFonts w:asciiTheme="minorHAnsi" w:hAnsiTheme="minorHAnsi" w:cstheme="minorHAnsi"/>
                <w:szCs w:val="22"/>
              </w:rPr>
              <w:softHyphen/>
              <w:t>stillingen, bortset fra den fortjeneste, entreprenøren mister ved ikke at fuldføre arbejdet.</w:t>
            </w:r>
          </w:p>
        </w:tc>
        <w:tc>
          <w:tcPr>
            <w:tcW w:w="4789" w:type="dxa"/>
          </w:tcPr>
          <w:p w14:paraId="2E78B879" w14:textId="6529768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r w:rsidRPr="00132902">
              <w:rPr>
                <w:rFonts w:asciiTheme="minorHAnsi" w:hAnsiTheme="minorHAnsi" w:cstheme="minorHAnsi"/>
                <w:b w:val="0"/>
                <w:caps w:val="0"/>
                <w:sz w:val="22"/>
                <w:szCs w:val="22"/>
              </w:rPr>
              <w:lastRenderedPageBreak/>
              <w:t>Stk. 4. udgår.</w:t>
            </w:r>
          </w:p>
        </w:tc>
      </w:tr>
      <w:tr w:rsidR="00227860" w:rsidRPr="001172C4" w14:paraId="195AA64B" w14:textId="77777777" w:rsidTr="000D400F">
        <w:tc>
          <w:tcPr>
            <w:tcW w:w="4962" w:type="dxa"/>
            <w:shd w:val="clear" w:color="auto" w:fill="auto"/>
          </w:tcPr>
          <w:p w14:paraId="702FEEBB"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Risikoens overgang</w:t>
            </w:r>
          </w:p>
        </w:tc>
        <w:tc>
          <w:tcPr>
            <w:tcW w:w="4789" w:type="dxa"/>
          </w:tcPr>
          <w:p w14:paraId="79E6767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9248653" w14:textId="77777777" w:rsidTr="000D400F">
        <w:tc>
          <w:tcPr>
            <w:tcW w:w="4962" w:type="dxa"/>
            <w:shd w:val="clear" w:color="auto" w:fill="auto"/>
          </w:tcPr>
          <w:p w14:paraId="45AA4B9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27. </w:t>
            </w:r>
            <w:r w:rsidRPr="001172C4">
              <w:rPr>
                <w:rFonts w:asciiTheme="minorHAnsi" w:hAnsiTheme="minorHAnsi" w:cstheme="minorHAnsi"/>
                <w:szCs w:val="22"/>
              </w:rPr>
              <w:t>Entreprenøren bærer indtil afleveringen risikoen for skade på eller bortkomst af arbejde og materialer. Det samme gælder materialer, som bygherren har leveret, når disse er kommet i entre</w:t>
            </w:r>
            <w:r w:rsidRPr="001172C4">
              <w:rPr>
                <w:rFonts w:asciiTheme="minorHAnsi" w:hAnsiTheme="minorHAnsi" w:cstheme="minorHAnsi"/>
                <w:szCs w:val="22"/>
              </w:rPr>
              <w:softHyphen/>
              <w:t>prenørens besiddelse.</w:t>
            </w:r>
          </w:p>
        </w:tc>
        <w:tc>
          <w:tcPr>
            <w:tcW w:w="4789" w:type="dxa"/>
          </w:tcPr>
          <w:p w14:paraId="31237AA3" w14:textId="3895101B" w:rsidR="00227860" w:rsidRPr="0000659D" w:rsidRDefault="00227860" w:rsidP="00227860">
            <w:pPr>
              <w:pStyle w:val="HortenDokumenttitel"/>
              <w:spacing w:after="120" w:line="276" w:lineRule="auto"/>
              <w:rPr>
                <w:rFonts w:asciiTheme="minorHAnsi" w:hAnsiTheme="minorHAnsi" w:cstheme="minorHAnsi"/>
                <w:b w:val="0"/>
                <w:caps w:val="0"/>
                <w:strike/>
                <w:sz w:val="22"/>
                <w:szCs w:val="22"/>
                <w:highlight w:val="green"/>
              </w:rPr>
            </w:pPr>
          </w:p>
        </w:tc>
      </w:tr>
      <w:tr w:rsidR="00227860" w:rsidRPr="001172C4" w14:paraId="217AD62F" w14:textId="77777777" w:rsidTr="000D400F">
        <w:tc>
          <w:tcPr>
            <w:tcW w:w="4962" w:type="dxa"/>
            <w:shd w:val="clear" w:color="auto" w:fill="auto"/>
          </w:tcPr>
          <w:p w14:paraId="4941E017"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bærer dog ikke risikoen for skade eller bortkomst som følge af bygherrens forhold. Det samme gælder for følger af udefra kommende ekstraordinære begivenheder, som entreprenøren ikke har indflydelse på (force majeure), herunder krig, oprør, terrorhandlinger og usædvanlige naturbegivenheder.</w:t>
            </w:r>
          </w:p>
        </w:tc>
        <w:tc>
          <w:tcPr>
            <w:tcW w:w="4789" w:type="dxa"/>
          </w:tcPr>
          <w:p w14:paraId="7F3EA63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35087C8" w14:textId="77777777" w:rsidTr="000D400F">
        <w:tc>
          <w:tcPr>
            <w:tcW w:w="4962" w:type="dxa"/>
            <w:shd w:val="clear" w:color="auto" w:fill="auto"/>
          </w:tcPr>
          <w:p w14:paraId="0077930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Skader, som entreprenører forvolder på hinandens arbejde, materialer og materiel, er byg</w:t>
            </w:r>
            <w:r w:rsidRPr="001172C4">
              <w:rPr>
                <w:rFonts w:asciiTheme="minorHAnsi" w:hAnsiTheme="minorHAnsi" w:cstheme="minorHAnsi"/>
                <w:szCs w:val="22"/>
              </w:rPr>
              <w:softHyphen/>
              <w:t>herren uvedkommende.</w:t>
            </w:r>
          </w:p>
        </w:tc>
        <w:tc>
          <w:tcPr>
            <w:tcW w:w="4789" w:type="dxa"/>
          </w:tcPr>
          <w:p w14:paraId="76842CB7" w14:textId="5A2C8B0C" w:rsidR="00227860" w:rsidRPr="008275C4" w:rsidRDefault="00227860" w:rsidP="00227860">
            <w:pPr>
              <w:pStyle w:val="HortenDokumenttitel"/>
              <w:spacing w:after="120" w:line="276" w:lineRule="auto"/>
              <w:rPr>
                <w:rFonts w:cs="Arial"/>
                <w:b w:val="0"/>
                <w:caps w:val="0"/>
                <w:sz w:val="22"/>
              </w:rPr>
            </w:pPr>
            <w:r>
              <w:rPr>
                <w:rFonts w:cs="Arial"/>
                <w:b w:val="0"/>
                <w:caps w:val="0"/>
                <w:sz w:val="22"/>
              </w:rPr>
              <w:t>Som 2. punktum indsættes:</w:t>
            </w:r>
          </w:p>
          <w:p w14:paraId="0650581A" w14:textId="50FC34D8" w:rsidR="00227860" w:rsidRPr="008275C4" w:rsidRDefault="00227860" w:rsidP="00227860">
            <w:pPr>
              <w:pStyle w:val="HortenDokumenttitel"/>
              <w:spacing w:after="120" w:line="276" w:lineRule="auto"/>
              <w:rPr>
                <w:rFonts w:cs="Arial"/>
                <w:b w:val="0"/>
                <w:i/>
                <w:caps w:val="0"/>
                <w:sz w:val="22"/>
              </w:rPr>
            </w:pPr>
            <w:r>
              <w:rPr>
                <w:rFonts w:cs="Arial"/>
                <w:b w:val="0"/>
                <w:i/>
                <w:caps w:val="0"/>
                <w:sz w:val="22"/>
              </w:rPr>
              <w:t>Såvel den skadevoldende som den skadelidte entreprenør er forpligtet til at underrette bygherren om den skadevoldende begivenhed.</w:t>
            </w:r>
          </w:p>
        </w:tc>
      </w:tr>
      <w:tr w:rsidR="00227860" w:rsidRPr="001172C4" w14:paraId="70733507" w14:textId="77777777" w:rsidTr="000D400F">
        <w:tc>
          <w:tcPr>
            <w:tcW w:w="4962" w:type="dxa"/>
            <w:shd w:val="clear" w:color="auto" w:fill="auto"/>
          </w:tcPr>
          <w:p w14:paraId="5375DAA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Entreprenøren skal vedligeholde det udførte arbejde indtil afleveringen.</w:t>
            </w:r>
          </w:p>
        </w:tc>
        <w:tc>
          <w:tcPr>
            <w:tcW w:w="4789" w:type="dxa"/>
          </w:tcPr>
          <w:p w14:paraId="6B5329B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E093993" w14:textId="77777777" w:rsidTr="000D400F">
        <w:tc>
          <w:tcPr>
            <w:tcW w:w="4962" w:type="dxa"/>
            <w:shd w:val="clear" w:color="auto" w:fill="auto"/>
          </w:tcPr>
          <w:p w14:paraId="0EC6438F"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For arbejder eller dele af disse, der tages i brug før afleveringen, gælder reglerne i stk. 1-4 indtil ibrugtagningen. Ved ibrugtagning kan bygherren gennemføre en registrering efter reglerne i § 63, stk. 2-4.</w:t>
            </w:r>
          </w:p>
        </w:tc>
        <w:tc>
          <w:tcPr>
            <w:tcW w:w="4789" w:type="dxa"/>
          </w:tcPr>
          <w:p w14:paraId="671A7BB8" w14:textId="79DF271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32C5ECC" w14:textId="77777777" w:rsidTr="000D400F">
        <w:tc>
          <w:tcPr>
            <w:tcW w:w="4962" w:type="dxa"/>
            <w:shd w:val="clear" w:color="auto" w:fill="auto"/>
          </w:tcPr>
          <w:p w14:paraId="42F2C6A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6. For byggearbejder og anlægsarbejder i tilslutning hertil, der udføres i lokaliteter, der er i brug under udførelsen, gælder reglerne i stk. 1-4 om entreprenørens risiko for skade kun skade forårsaget af </w:t>
            </w:r>
            <w:r w:rsidRPr="001172C4">
              <w:rPr>
                <w:rFonts w:asciiTheme="minorHAnsi" w:hAnsiTheme="minorHAnsi" w:cstheme="minorHAnsi"/>
                <w:szCs w:val="22"/>
              </w:rPr>
              <w:lastRenderedPageBreak/>
              <w:t>anden entreprenør, uden at det er en følge af bygherrens forhold. Når arbejderne er færdiggjort, og entreprenøren har forladt lokaliteten, anses arbejderne for taget i brug, jf. stk. 5.</w:t>
            </w:r>
          </w:p>
        </w:tc>
        <w:tc>
          <w:tcPr>
            <w:tcW w:w="4789" w:type="dxa"/>
          </w:tcPr>
          <w:p w14:paraId="1EEEDC6A" w14:textId="77777777" w:rsidR="00227860" w:rsidRPr="008275C4" w:rsidRDefault="00227860" w:rsidP="00227860">
            <w:pPr>
              <w:pStyle w:val="HortenDokumenttitel"/>
              <w:spacing w:after="120" w:line="276" w:lineRule="auto"/>
              <w:rPr>
                <w:rFonts w:asciiTheme="minorHAnsi" w:hAnsiTheme="minorHAnsi" w:cstheme="minorHAnsi"/>
                <w:b w:val="0"/>
                <w:caps w:val="0"/>
                <w:sz w:val="22"/>
                <w:szCs w:val="22"/>
              </w:rPr>
            </w:pPr>
            <w:r w:rsidRPr="008275C4">
              <w:rPr>
                <w:rFonts w:asciiTheme="minorHAnsi" w:hAnsiTheme="minorHAnsi" w:cstheme="minorHAnsi"/>
                <w:b w:val="0"/>
                <w:caps w:val="0"/>
                <w:sz w:val="22"/>
                <w:szCs w:val="22"/>
              </w:rPr>
              <w:lastRenderedPageBreak/>
              <w:t>Som 3. punktum indsættes:</w:t>
            </w:r>
          </w:p>
          <w:p w14:paraId="532D3BA0" w14:textId="77777777" w:rsidR="00227860" w:rsidRDefault="00227860" w:rsidP="00227860">
            <w:pPr>
              <w:pStyle w:val="HortenDokumenttitel"/>
              <w:spacing w:after="120" w:line="276" w:lineRule="auto"/>
              <w:rPr>
                <w:rFonts w:asciiTheme="minorHAnsi" w:hAnsiTheme="minorHAnsi" w:cstheme="minorHAnsi"/>
                <w:b w:val="0"/>
                <w:i/>
                <w:caps w:val="0"/>
                <w:sz w:val="22"/>
                <w:szCs w:val="22"/>
              </w:rPr>
            </w:pPr>
            <w:r w:rsidRPr="00A96FBA">
              <w:rPr>
                <w:rFonts w:asciiTheme="minorHAnsi" w:hAnsiTheme="minorHAnsi" w:cstheme="minorHAnsi"/>
                <w:b w:val="0"/>
                <w:i/>
                <w:caps w:val="0"/>
                <w:sz w:val="22"/>
                <w:szCs w:val="22"/>
              </w:rPr>
              <w:t>Almindelige kørsel på berørte arealer betragtes ikke som ibrugtagning.</w:t>
            </w:r>
          </w:p>
          <w:p w14:paraId="76BB86B9" w14:textId="082E5BC4" w:rsidR="00227860" w:rsidRPr="003A7E81" w:rsidRDefault="00227860" w:rsidP="00227860"/>
        </w:tc>
      </w:tr>
      <w:tr w:rsidR="00227860" w:rsidRPr="001172C4" w14:paraId="13184156" w14:textId="77777777" w:rsidTr="000D400F">
        <w:tc>
          <w:tcPr>
            <w:tcW w:w="4962" w:type="dxa"/>
            <w:shd w:val="clear" w:color="auto" w:fill="auto"/>
          </w:tcPr>
          <w:p w14:paraId="283D67B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For materialer og andet løsøre, der leveres til bygherren eller entreprenøren af en leverandør, der ikke skal udføre nogen form for montage, forarbejdning, tilvirkning eller anden arbejdsydelse på byggepladsen, gælder reglerne i stk. 1-4, indtil materialerne og løsøret er kommet i bygherrens henholdsvis entreprenørens besiddelse.</w:t>
            </w:r>
          </w:p>
        </w:tc>
        <w:tc>
          <w:tcPr>
            <w:tcW w:w="4789" w:type="dxa"/>
          </w:tcPr>
          <w:p w14:paraId="56BFB1E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A691FBD" w14:textId="77777777" w:rsidTr="000D400F">
        <w:tc>
          <w:tcPr>
            <w:tcW w:w="4962" w:type="dxa"/>
            <w:shd w:val="clear" w:color="auto" w:fill="auto"/>
          </w:tcPr>
          <w:p w14:paraId="248F3AFD"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Bygherrens tilsyn</w:t>
            </w:r>
          </w:p>
        </w:tc>
        <w:tc>
          <w:tcPr>
            <w:tcW w:w="4789" w:type="dxa"/>
          </w:tcPr>
          <w:p w14:paraId="25D6BEF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DB95046" w14:textId="77777777" w:rsidTr="000D400F">
        <w:tc>
          <w:tcPr>
            <w:tcW w:w="4962" w:type="dxa"/>
            <w:shd w:val="clear" w:color="auto" w:fill="auto"/>
          </w:tcPr>
          <w:p w14:paraId="6DF361DC"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28. </w:t>
            </w:r>
            <w:r w:rsidRPr="001172C4">
              <w:rPr>
                <w:rFonts w:asciiTheme="minorHAnsi" w:hAnsiTheme="minorHAnsi" w:cstheme="minorHAnsi"/>
                <w:szCs w:val="22"/>
              </w:rPr>
              <w:t>Bygherren skal udpege et tilsyn, der repræsenterer bygherren over for entreprenøren med hensyn til arbejdets tilrettelæggelse og udførelse. Tilsynet kan give og modtage meddelelser vedrø</w:t>
            </w:r>
            <w:r w:rsidRPr="001172C4">
              <w:rPr>
                <w:rFonts w:asciiTheme="minorHAnsi" w:hAnsiTheme="minorHAnsi" w:cstheme="minorHAnsi"/>
                <w:szCs w:val="22"/>
              </w:rPr>
              <w:softHyphen/>
              <w:t>rende arbejdet, godkende eller kassere materialer eller arbejder, samt give anvisninger med hensyn til tilrettelæggelsen af de forskellige entreprenørers arbejde i deres indbyrdes forhold.</w:t>
            </w:r>
          </w:p>
        </w:tc>
        <w:tc>
          <w:tcPr>
            <w:tcW w:w="4789" w:type="dxa"/>
          </w:tcPr>
          <w:p w14:paraId="7D0D5FA6" w14:textId="58444674" w:rsidR="00227860" w:rsidRPr="008275C4"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3. punktum indsættes:</w:t>
            </w:r>
          </w:p>
          <w:p w14:paraId="2CFE2AB6" w14:textId="4C8A9F48" w:rsidR="00227860" w:rsidRPr="006B69C0" w:rsidRDefault="00227860" w:rsidP="00227860">
            <w:pPr>
              <w:pStyle w:val="HortenDokumenttitel"/>
              <w:spacing w:after="120" w:line="276" w:lineRule="auto"/>
              <w:rPr>
                <w:rFonts w:asciiTheme="minorHAnsi" w:hAnsiTheme="minorHAnsi" w:cstheme="minorHAnsi"/>
                <w:b w:val="0"/>
                <w:i/>
                <w:caps w:val="0"/>
                <w:sz w:val="22"/>
                <w:szCs w:val="22"/>
              </w:rPr>
            </w:pPr>
            <w:r w:rsidRPr="006B69C0">
              <w:rPr>
                <w:rFonts w:asciiTheme="minorHAnsi" w:hAnsiTheme="minorHAnsi" w:cstheme="minorHAnsi"/>
                <w:b w:val="0"/>
                <w:i/>
                <w:caps w:val="0"/>
                <w:sz w:val="22"/>
                <w:szCs w:val="22"/>
              </w:rPr>
              <w:t xml:space="preserve">Bygherres tilsyn begrænser ikke </w:t>
            </w:r>
            <w:r>
              <w:rPr>
                <w:rFonts w:asciiTheme="minorHAnsi" w:hAnsiTheme="minorHAnsi" w:cstheme="minorHAnsi"/>
                <w:b w:val="0"/>
                <w:i/>
                <w:caps w:val="0"/>
                <w:sz w:val="22"/>
                <w:szCs w:val="22"/>
              </w:rPr>
              <w:t>e</w:t>
            </w:r>
            <w:r w:rsidRPr="006B69C0">
              <w:rPr>
                <w:rFonts w:asciiTheme="minorHAnsi" w:hAnsiTheme="minorHAnsi" w:cstheme="minorHAnsi"/>
                <w:b w:val="0"/>
                <w:i/>
                <w:caps w:val="0"/>
                <w:sz w:val="22"/>
                <w:szCs w:val="22"/>
              </w:rPr>
              <w:t>ntreprenørens ansvar.</w:t>
            </w:r>
          </w:p>
        </w:tc>
      </w:tr>
      <w:tr w:rsidR="00227860" w:rsidRPr="001172C4" w14:paraId="3DE89D88" w14:textId="77777777" w:rsidTr="000D400F">
        <w:tc>
          <w:tcPr>
            <w:tcW w:w="4962" w:type="dxa"/>
            <w:shd w:val="clear" w:color="auto" w:fill="auto"/>
          </w:tcPr>
          <w:p w14:paraId="3949643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Byggeledelsen er legitimeret til på bygherrens vegne at forlange eller indgå aftale om ændring i arbejdet samt om forandring i aftalen med hensyn til pris, tid og sikkerhed som følge deraf med en merbetaling på højst 50.000 kr. for hver ændring og en fristforlængelse på højst 5 arbejdsdage for hver ændring. Hvis bygherren ikke har udpeget en byggeledelse, er fagtilsynet legitimeret i samme omfang.</w:t>
            </w:r>
          </w:p>
        </w:tc>
        <w:tc>
          <w:tcPr>
            <w:tcW w:w="4789" w:type="dxa"/>
          </w:tcPr>
          <w:p w14:paraId="04BBA62E" w14:textId="77777777" w:rsidR="00227860" w:rsidRDefault="00227860" w:rsidP="00227860">
            <w:r>
              <w:t>Stk. 2 erstattes af følgende:</w:t>
            </w:r>
          </w:p>
          <w:p w14:paraId="2DE2E238" w14:textId="77777777" w:rsidR="00227860" w:rsidRDefault="00227860" w:rsidP="00227860"/>
          <w:p w14:paraId="4F95B90A" w14:textId="740D37F6" w:rsidR="00227860" w:rsidRPr="00781827" w:rsidRDefault="00227860" w:rsidP="00227860">
            <w:r>
              <w:rPr>
                <w:i/>
                <w:iCs/>
              </w:rPr>
              <w:t>Bygherrens tilsyn har ikke bemyndigelse til at indgå aftaler på bygherrens vegne om forandring i aftalen med hensyn til pris, tid og sikkerhed, medmindre dette udtrykkeligt fremgår af fuldmagt fra bygherren til tilsynet, som entreprenøren er berettiget til at få forevist</w:t>
            </w:r>
          </w:p>
        </w:tc>
      </w:tr>
      <w:tr w:rsidR="00227860" w:rsidRPr="001172C4" w14:paraId="6BAC84B8" w14:textId="77777777" w:rsidTr="000D400F">
        <w:tc>
          <w:tcPr>
            <w:tcW w:w="4962" w:type="dxa"/>
            <w:shd w:val="clear" w:color="auto" w:fill="auto"/>
          </w:tcPr>
          <w:p w14:paraId="1FF04FA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Tilsynet skal være til stede på byggepladsen eller skal kunne tilkaldes.</w:t>
            </w:r>
          </w:p>
        </w:tc>
        <w:tc>
          <w:tcPr>
            <w:tcW w:w="4789" w:type="dxa"/>
          </w:tcPr>
          <w:p w14:paraId="612BE2E6"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F73211C" w14:textId="77777777" w:rsidTr="000D400F">
        <w:tc>
          <w:tcPr>
            <w:tcW w:w="4962" w:type="dxa"/>
            <w:shd w:val="clear" w:color="auto" w:fill="auto"/>
          </w:tcPr>
          <w:p w14:paraId="546C67A6"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Entreprenørens repræsentant</w:t>
            </w:r>
          </w:p>
        </w:tc>
        <w:tc>
          <w:tcPr>
            <w:tcW w:w="4789" w:type="dxa"/>
          </w:tcPr>
          <w:p w14:paraId="5DD13F38"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FCA4952" w14:textId="77777777" w:rsidTr="000D400F">
        <w:tc>
          <w:tcPr>
            <w:tcW w:w="4962" w:type="dxa"/>
            <w:shd w:val="clear" w:color="auto" w:fill="auto"/>
          </w:tcPr>
          <w:p w14:paraId="3EC9F9E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29. </w:t>
            </w:r>
            <w:r w:rsidRPr="001172C4">
              <w:rPr>
                <w:rFonts w:asciiTheme="minorHAnsi" w:hAnsiTheme="minorHAnsi" w:cstheme="minorHAnsi"/>
                <w:szCs w:val="22"/>
              </w:rPr>
              <w:t>Entreprenøren skal udpege en person, der repræsenterer entreprenøren over for bygherren og tilsynet med hensyn til arbejdets tilrettelæggelse og udførelse, og som kan give og modtage medde</w:t>
            </w:r>
            <w:r w:rsidRPr="001172C4">
              <w:rPr>
                <w:rFonts w:asciiTheme="minorHAnsi" w:hAnsiTheme="minorHAnsi" w:cstheme="minorHAnsi"/>
                <w:szCs w:val="22"/>
              </w:rPr>
              <w:softHyphen/>
              <w:t>lelser herom.</w:t>
            </w:r>
          </w:p>
        </w:tc>
        <w:tc>
          <w:tcPr>
            <w:tcW w:w="4789" w:type="dxa"/>
          </w:tcPr>
          <w:p w14:paraId="2249CE82" w14:textId="02914225" w:rsidR="00227860" w:rsidRPr="008275C4" w:rsidRDefault="00227860" w:rsidP="00227860">
            <w:pPr>
              <w:spacing w:line="276" w:lineRule="auto"/>
              <w:rPr>
                <w:rFonts w:cs="Arial"/>
              </w:rPr>
            </w:pPr>
            <w:r>
              <w:rPr>
                <w:rFonts w:cs="Arial"/>
              </w:rPr>
              <w:t>Som 2. punktum indsættes:</w:t>
            </w:r>
          </w:p>
          <w:p w14:paraId="6583E3E2" w14:textId="040DD8FB" w:rsidR="00227860" w:rsidRPr="00724DEA" w:rsidRDefault="00227860" w:rsidP="00227860">
            <w:pPr>
              <w:spacing w:line="276" w:lineRule="auto"/>
              <w:rPr>
                <w:rFonts w:cs="Arial"/>
                <w:i/>
              </w:rPr>
            </w:pPr>
            <w:r>
              <w:rPr>
                <w:rFonts w:cs="Arial"/>
                <w:i/>
              </w:rPr>
              <w:t>Entreprenørens repræsentant er berettiget til at indgå bindende aftaler på entreprenørens vegne.</w:t>
            </w:r>
          </w:p>
        </w:tc>
      </w:tr>
      <w:tr w:rsidR="00227860" w:rsidRPr="001172C4" w14:paraId="1F5DB5AF" w14:textId="77777777" w:rsidTr="000D400F">
        <w:tc>
          <w:tcPr>
            <w:tcW w:w="4962" w:type="dxa"/>
            <w:shd w:val="clear" w:color="auto" w:fill="auto"/>
          </w:tcPr>
          <w:p w14:paraId="5E6B77B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Entreprenørens repræsentant skal være til stede på byggepladsen eller skal kunne tilkaldes.</w:t>
            </w:r>
          </w:p>
        </w:tc>
        <w:tc>
          <w:tcPr>
            <w:tcW w:w="4789" w:type="dxa"/>
          </w:tcPr>
          <w:p w14:paraId="5BDBEE9C" w14:textId="63695AA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872A427" w14:textId="77777777" w:rsidTr="000D400F">
        <w:tc>
          <w:tcPr>
            <w:tcW w:w="4962" w:type="dxa"/>
            <w:shd w:val="clear" w:color="auto" w:fill="auto"/>
          </w:tcPr>
          <w:p w14:paraId="690FBA56"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lastRenderedPageBreak/>
              <w:t>Projekteringsmøder</w:t>
            </w:r>
          </w:p>
        </w:tc>
        <w:tc>
          <w:tcPr>
            <w:tcW w:w="4789" w:type="dxa"/>
          </w:tcPr>
          <w:p w14:paraId="1B6C653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00A7FB3" w14:textId="77777777" w:rsidTr="000D400F">
        <w:tc>
          <w:tcPr>
            <w:tcW w:w="4962" w:type="dxa"/>
            <w:shd w:val="clear" w:color="auto" w:fill="auto"/>
          </w:tcPr>
          <w:p w14:paraId="51102B1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30. </w:t>
            </w:r>
            <w:r w:rsidRPr="001172C4">
              <w:rPr>
                <w:rFonts w:asciiTheme="minorHAnsi" w:hAnsiTheme="minorHAnsi" w:cstheme="minorHAnsi"/>
                <w:szCs w:val="22"/>
              </w:rPr>
              <w:t>Bygherren skal indkalde til projekteringsmøder med entreprenøren, hvis entreprenøren skal udføre projektering.</w:t>
            </w:r>
          </w:p>
        </w:tc>
        <w:tc>
          <w:tcPr>
            <w:tcW w:w="4789" w:type="dxa"/>
          </w:tcPr>
          <w:p w14:paraId="74529AD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9573D3A" w14:textId="77777777" w:rsidTr="000D400F">
        <w:tc>
          <w:tcPr>
            <w:tcW w:w="4962" w:type="dxa"/>
            <w:shd w:val="clear" w:color="auto" w:fill="auto"/>
          </w:tcPr>
          <w:p w14:paraId="4DD1B0FF"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Byggemøder</w:t>
            </w:r>
          </w:p>
        </w:tc>
        <w:tc>
          <w:tcPr>
            <w:tcW w:w="4789" w:type="dxa"/>
          </w:tcPr>
          <w:p w14:paraId="007FFE9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CE1E70" w14:paraId="21488C4A" w14:textId="77777777" w:rsidTr="000D400F">
        <w:tc>
          <w:tcPr>
            <w:tcW w:w="4962" w:type="dxa"/>
            <w:shd w:val="clear" w:color="auto" w:fill="auto"/>
          </w:tcPr>
          <w:p w14:paraId="32D4A76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31. </w:t>
            </w:r>
            <w:r w:rsidRPr="001172C4">
              <w:rPr>
                <w:rFonts w:asciiTheme="minorHAnsi" w:hAnsiTheme="minorHAnsi" w:cstheme="minorHAnsi"/>
                <w:szCs w:val="22"/>
              </w:rPr>
              <w:t>Bygherren skal indkalde til byggemøder med entreprenøren.</w:t>
            </w:r>
          </w:p>
        </w:tc>
        <w:tc>
          <w:tcPr>
            <w:tcW w:w="4789" w:type="dxa"/>
          </w:tcPr>
          <w:p w14:paraId="2326C461" w14:textId="19A3406A" w:rsidR="00227860" w:rsidRPr="008B5161" w:rsidRDefault="00227860" w:rsidP="00227860">
            <w:pPr>
              <w:pStyle w:val="HortenDokumenttitel"/>
              <w:spacing w:after="120" w:line="276" w:lineRule="auto"/>
              <w:rPr>
                <w:rFonts w:cs="Arial"/>
                <w:b w:val="0"/>
                <w:i/>
                <w:caps w:val="0"/>
                <w:sz w:val="22"/>
              </w:rPr>
            </w:pPr>
          </w:p>
        </w:tc>
      </w:tr>
      <w:tr w:rsidR="00227860" w:rsidRPr="00CE1E70" w14:paraId="41C81D1A" w14:textId="77777777" w:rsidTr="000D400F">
        <w:tc>
          <w:tcPr>
            <w:tcW w:w="4962" w:type="dxa"/>
            <w:shd w:val="clear" w:color="auto" w:fill="auto"/>
          </w:tcPr>
          <w:p w14:paraId="23AD5F53" w14:textId="41BC069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På hvert byggemøde skal parterne</w:t>
            </w:r>
          </w:p>
          <w:p w14:paraId="4D2EB1DE" w14:textId="77777777" w:rsidR="00227860" w:rsidRPr="001172C4" w:rsidRDefault="00227860" w:rsidP="00227860">
            <w:pPr>
              <w:pStyle w:val="Default"/>
              <w:numPr>
                <w:ilvl w:val="0"/>
                <w:numId w:val="12"/>
              </w:numPr>
              <w:tabs>
                <w:tab w:val="left" w:pos="746"/>
              </w:tabs>
              <w:spacing w:line="276" w:lineRule="auto"/>
              <w:ind w:left="462"/>
              <w:rPr>
                <w:rFonts w:asciiTheme="minorHAnsi" w:hAnsiTheme="minorHAnsi" w:cstheme="minorHAnsi"/>
                <w:sz w:val="22"/>
                <w:szCs w:val="22"/>
              </w:rPr>
            </w:pPr>
            <w:r w:rsidRPr="001172C4">
              <w:rPr>
                <w:rFonts w:asciiTheme="minorHAnsi" w:hAnsiTheme="minorHAnsi" w:cstheme="minorHAnsi"/>
                <w:sz w:val="22"/>
                <w:szCs w:val="22"/>
              </w:rPr>
              <w:t xml:space="preserve">gennemgå og opdatere forhold omfattet af § 25, stk. 5, </w:t>
            </w:r>
          </w:p>
          <w:p w14:paraId="136A6CC4" w14:textId="77777777" w:rsidR="00227860" w:rsidRPr="001172C4" w:rsidRDefault="00227860" w:rsidP="00227860">
            <w:pPr>
              <w:pStyle w:val="Default"/>
              <w:numPr>
                <w:ilvl w:val="0"/>
                <w:numId w:val="12"/>
              </w:numPr>
              <w:tabs>
                <w:tab w:val="left" w:pos="746"/>
              </w:tabs>
              <w:spacing w:line="276" w:lineRule="auto"/>
              <w:ind w:left="462"/>
              <w:rPr>
                <w:rFonts w:asciiTheme="minorHAnsi" w:hAnsiTheme="minorHAnsi" w:cstheme="minorHAnsi"/>
                <w:sz w:val="22"/>
                <w:szCs w:val="22"/>
              </w:rPr>
            </w:pPr>
            <w:r w:rsidRPr="001172C4">
              <w:rPr>
                <w:rFonts w:asciiTheme="minorHAnsi" w:hAnsiTheme="minorHAnsi" w:cstheme="minorHAnsi"/>
                <w:sz w:val="22"/>
                <w:szCs w:val="22"/>
              </w:rPr>
              <w:t xml:space="preserve">gennemgå opdateringer af arbejds- og tidsplaner, jf. § 14, og </w:t>
            </w:r>
          </w:p>
          <w:p w14:paraId="2F777A7C" w14:textId="6E8FA335" w:rsidR="00227860" w:rsidRPr="00322717" w:rsidRDefault="00227860" w:rsidP="00227860">
            <w:pPr>
              <w:pStyle w:val="Default"/>
              <w:numPr>
                <w:ilvl w:val="0"/>
                <w:numId w:val="12"/>
              </w:numPr>
              <w:tabs>
                <w:tab w:val="left" w:pos="746"/>
              </w:tabs>
              <w:spacing w:line="276" w:lineRule="auto"/>
              <w:ind w:left="462"/>
              <w:rPr>
                <w:rFonts w:asciiTheme="minorHAnsi" w:hAnsiTheme="minorHAnsi" w:cstheme="minorHAnsi"/>
                <w:sz w:val="22"/>
                <w:szCs w:val="22"/>
              </w:rPr>
            </w:pPr>
            <w:r w:rsidRPr="00322717">
              <w:rPr>
                <w:rFonts w:asciiTheme="minorHAnsi" w:hAnsiTheme="minorHAnsi" w:cstheme="minorHAnsi"/>
                <w:sz w:val="22"/>
                <w:szCs w:val="22"/>
              </w:rPr>
              <w:t xml:space="preserve">registrere antallet af dage, hvor arbejdet helt eller delvist har ligget stille (spilddage), samt deres årsag, og om de er inde holdt i spilddage indregnet i tidsplanerne. Spilddage, der er indregnet for en periode, men som ikke modsvarer faktiske spilddage i perioden (ubrugte spilddage), overføres ikke til senere perioder. </w:t>
            </w:r>
          </w:p>
          <w:p w14:paraId="15A2BC1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p>
        </w:tc>
        <w:tc>
          <w:tcPr>
            <w:tcW w:w="4789" w:type="dxa"/>
          </w:tcPr>
          <w:p w14:paraId="14AAF395" w14:textId="77777777" w:rsidR="00227860" w:rsidRPr="008B5161" w:rsidRDefault="00227860" w:rsidP="00227860">
            <w:pPr>
              <w:pStyle w:val="HortenDokumenttitel"/>
              <w:spacing w:after="120" w:line="276" w:lineRule="auto"/>
              <w:rPr>
                <w:rFonts w:cs="Arial"/>
                <w:b w:val="0"/>
                <w:i/>
                <w:caps w:val="0"/>
                <w:sz w:val="22"/>
              </w:rPr>
            </w:pPr>
            <w:r w:rsidRPr="008B5161">
              <w:rPr>
                <w:rFonts w:cs="Arial"/>
                <w:b w:val="0"/>
                <w:i/>
                <w:caps w:val="0"/>
                <w:sz w:val="22"/>
              </w:rPr>
              <w:t>Til litra c tilføjes:</w:t>
            </w:r>
          </w:p>
          <w:p w14:paraId="1F169E6A" w14:textId="1FAEF0C5" w:rsidR="00227860" w:rsidRPr="00AF1470" w:rsidRDefault="00227860" w:rsidP="00227860">
            <w:pPr>
              <w:rPr>
                <w:i/>
              </w:rPr>
            </w:pPr>
            <w:r w:rsidRPr="00AF1470">
              <w:rPr>
                <w:i/>
              </w:rPr>
              <w:t>Der godkendes ikke mindre end halve spilddage</w:t>
            </w:r>
          </w:p>
        </w:tc>
      </w:tr>
      <w:tr w:rsidR="00227860" w:rsidRPr="001172C4" w14:paraId="0E688126" w14:textId="77777777" w:rsidTr="000D400F">
        <w:tc>
          <w:tcPr>
            <w:tcW w:w="4962" w:type="dxa"/>
            <w:shd w:val="clear" w:color="auto" w:fill="auto"/>
          </w:tcPr>
          <w:p w14:paraId="35114B0F"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Ændringer i byggeledelsens eller fagtilsynets fuldmagt, jf. § 28, skal meddeles på det først</w:t>
            </w:r>
            <w:r w:rsidRPr="001172C4">
              <w:rPr>
                <w:rFonts w:asciiTheme="minorHAnsi" w:hAnsiTheme="minorHAnsi" w:cstheme="minorHAnsi"/>
                <w:szCs w:val="22"/>
              </w:rPr>
              <w:softHyphen/>
              <w:t>kommende byggemøde. Det samme gælder eventuel fuldmagt for entreprenørens repræsentant.</w:t>
            </w:r>
          </w:p>
        </w:tc>
        <w:tc>
          <w:tcPr>
            <w:tcW w:w="4789" w:type="dxa"/>
          </w:tcPr>
          <w:p w14:paraId="73794567"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D63FBE8" w14:textId="77777777" w:rsidTr="000D400F">
        <w:tc>
          <w:tcPr>
            <w:tcW w:w="4962" w:type="dxa"/>
            <w:shd w:val="clear" w:color="auto" w:fill="auto"/>
          </w:tcPr>
          <w:p w14:paraId="5A2F44AD"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Fælles regler om projekterings- og byggemøder</w:t>
            </w:r>
          </w:p>
        </w:tc>
        <w:tc>
          <w:tcPr>
            <w:tcW w:w="4789" w:type="dxa"/>
          </w:tcPr>
          <w:p w14:paraId="626A91B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1818EBD" w14:textId="77777777" w:rsidTr="000D400F">
        <w:tc>
          <w:tcPr>
            <w:tcW w:w="4962" w:type="dxa"/>
            <w:shd w:val="clear" w:color="auto" w:fill="auto"/>
          </w:tcPr>
          <w:p w14:paraId="6FC3CD7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32. </w:t>
            </w:r>
            <w:r w:rsidRPr="001172C4">
              <w:rPr>
                <w:rFonts w:asciiTheme="minorHAnsi" w:hAnsiTheme="minorHAnsi" w:cstheme="minorHAnsi"/>
                <w:szCs w:val="22"/>
              </w:rPr>
              <w:t>Parterne skal selv eller ved en repræsentant deltage i møderne.</w:t>
            </w:r>
          </w:p>
        </w:tc>
        <w:tc>
          <w:tcPr>
            <w:tcW w:w="4789" w:type="dxa"/>
          </w:tcPr>
          <w:p w14:paraId="45AF4F4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7A6FD2E" w14:textId="77777777" w:rsidTr="000D400F">
        <w:tc>
          <w:tcPr>
            <w:tcW w:w="4962" w:type="dxa"/>
            <w:shd w:val="clear" w:color="auto" w:fill="auto"/>
          </w:tcPr>
          <w:p w14:paraId="124DE61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Bygherren leder møderne og udarbejder mødereferater, der snarest muligt sendes til entre</w:t>
            </w:r>
            <w:r w:rsidRPr="001172C4">
              <w:rPr>
                <w:rFonts w:asciiTheme="minorHAnsi" w:hAnsiTheme="minorHAnsi" w:cstheme="minorHAnsi"/>
                <w:szCs w:val="22"/>
              </w:rPr>
              <w:softHyphen/>
              <w:t>prenøren. Entreprenøren har ret til at få indført indsigelser og krav i referatet. Bemærkninger til referatet skal snarest muligt sendes til bygherren og skal gengives i referatet for det følgende møde.</w:t>
            </w:r>
          </w:p>
        </w:tc>
        <w:tc>
          <w:tcPr>
            <w:tcW w:w="4789" w:type="dxa"/>
          </w:tcPr>
          <w:p w14:paraId="4242D160" w14:textId="77777777" w:rsidR="00227860" w:rsidRDefault="00227860" w:rsidP="00227860">
            <w:r>
              <w:t>Som 4. punktum indsættes følgende:</w:t>
            </w:r>
          </w:p>
          <w:p w14:paraId="5180DCE4" w14:textId="529892C1" w:rsidR="00227860" w:rsidRPr="008F19D9" w:rsidRDefault="00227860" w:rsidP="00227860">
            <w:r w:rsidRPr="008F19D9">
              <w:rPr>
                <w:i/>
              </w:rPr>
              <w:t xml:space="preserve">Mødereferater betragtes som godkendt, </w:t>
            </w:r>
            <w:proofErr w:type="gramStart"/>
            <w:r w:rsidRPr="008F19D9">
              <w:rPr>
                <w:i/>
              </w:rPr>
              <w:t>såfremt</w:t>
            </w:r>
            <w:proofErr w:type="gramEnd"/>
            <w:r w:rsidRPr="008F19D9">
              <w:rPr>
                <w:i/>
              </w:rPr>
              <w:t xml:space="preserve"> indsigelse ikke er givet på efterfølgende byggemøde.</w:t>
            </w:r>
          </w:p>
        </w:tc>
      </w:tr>
      <w:tr w:rsidR="00227860" w:rsidRPr="001172C4" w14:paraId="002ED8CE" w14:textId="77777777" w:rsidTr="000D400F">
        <w:tc>
          <w:tcPr>
            <w:tcW w:w="4962" w:type="dxa"/>
            <w:shd w:val="clear" w:color="auto" w:fill="auto"/>
          </w:tcPr>
          <w:p w14:paraId="3C4BAC3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Parterne kan på møderne med bindende virkning give og modtage meddelelser. Meddelelser skal gengives i referatet.</w:t>
            </w:r>
          </w:p>
        </w:tc>
        <w:tc>
          <w:tcPr>
            <w:tcW w:w="4789" w:type="dxa"/>
          </w:tcPr>
          <w:p w14:paraId="3E19D5E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60BE11F" w14:textId="77777777" w:rsidTr="000D400F">
        <w:tc>
          <w:tcPr>
            <w:tcW w:w="4962" w:type="dxa"/>
            <w:shd w:val="clear" w:color="auto" w:fill="auto"/>
          </w:tcPr>
          <w:p w14:paraId="204015EE"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lastRenderedPageBreak/>
              <w:t>Samarbejds- og loyalitetspligt</w:t>
            </w:r>
          </w:p>
        </w:tc>
        <w:tc>
          <w:tcPr>
            <w:tcW w:w="4789" w:type="dxa"/>
          </w:tcPr>
          <w:p w14:paraId="5595FCB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1C1CA5E" w14:textId="77777777" w:rsidTr="000D400F">
        <w:tc>
          <w:tcPr>
            <w:tcW w:w="4962" w:type="dxa"/>
            <w:shd w:val="clear" w:color="auto" w:fill="auto"/>
          </w:tcPr>
          <w:p w14:paraId="40C865C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33. </w:t>
            </w:r>
            <w:r w:rsidRPr="001172C4">
              <w:rPr>
                <w:rFonts w:asciiTheme="minorHAnsi" w:hAnsiTheme="minorHAnsi" w:cstheme="minorHAnsi"/>
                <w:szCs w:val="22"/>
              </w:rPr>
              <w:t xml:space="preserve">Parterne skal i øvrigt samarbejde loyalt, </w:t>
            </w:r>
            <w:proofErr w:type="gramStart"/>
            <w:r w:rsidRPr="001172C4">
              <w:rPr>
                <w:rFonts w:asciiTheme="minorHAnsi" w:hAnsiTheme="minorHAnsi" w:cstheme="minorHAnsi"/>
                <w:szCs w:val="22"/>
              </w:rPr>
              <w:t>således at</w:t>
            </w:r>
            <w:proofErr w:type="gramEnd"/>
            <w:r w:rsidRPr="001172C4">
              <w:rPr>
                <w:rFonts w:asciiTheme="minorHAnsi" w:hAnsiTheme="minorHAnsi" w:cstheme="minorHAnsi"/>
                <w:szCs w:val="22"/>
              </w:rPr>
              <w:t xml:space="preserve"> fejl, forsinkelser og fordyrelser undgås. Det samme gælder for entreprenøren i forhold til andre entreprenører og tilsynet.</w:t>
            </w:r>
          </w:p>
        </w:tc>
        <w:tc>
          <w:tcPr>
            <w:tcW w:w="4789" w:type="dxa"/>
          </w:tcPr>
          <w:p w14:paraId="62F4BB49" w14:textId="186732DC" w:rsidR="00227860" w:rsidRPr="008F19D9"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1B44D86D" w14:textId="77777777" w:rsidTr="000D400F">
        <w:tc>
          <w:tcPr>
            <w:tcW w:w="4962" w:type="dxa"/>
            <w:shd w:val="clear" w:color="auto" w:fill="auto"/>
          </w:tcPr>
          <w:p w14:paraId="627D52BC" w14:textId="5E6AD30C"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 xml:space="preserve">D. </w:t>
            </w:r>
            <w:r>
              <w:rPr>
                <w:rFonts w:asciiTheme="minorHAnsi" w:hAnsiTheme="minorHAnsi" w:cstheme="minorHAnsi"/>
                <w:b/>
                <w:bCs/>
                <w:szCs w:val="22"/>
              </w:rPr>
              <w:t>BETALING</w:t>
            </w:r>
          </w:p>
        </w:tc>
        <w:tc>
          <w:tcPr>
            <w:tcW w:w="4789" w:type="dxa"/>
          </w:tcPr>
          <w:p w14:paraId="7CDBE74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CD1AF2F" w14:textId="77777777" w:rsidTr="000D400F">
        <w:tc>
          <w:tcPr>
            <w:tcW w:w="4962" w:type="dxa"/>
            <w:shd w:val="clear" w:color="auto" w:fill="auto"/>
          </w:tcPr>
          <w:p w14:paraId="3B2F9FA5"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Pris og indeksregulering</w:t>
            </w:r>
          </w:p>
        </w:tc>
        <w:tc>
          <w:tcPr>
            <w:tcW w:w="4789" w:type="dxa"/>
          </w:tcPr>
          <w:p w14:paraId="2D0C52D0"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847521E" w14:textId="77777777" w:rsidTr="000D400F">
        <w:tc>
          <w:tcPr>
            <w:tcW w:w="4962" w:type="dxa"/>
            <w:shd w:val="clear" w:color="auto" w:fill="auto"/>
          </w:tcPr>
          <w:p w14:paraId="134292C3" w14:textId="78924E9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34. </w:t>
            </w:r>
            <w:r w:rsidRPr="001172C4">
              <w:rPr>
                <w:rFonts w:asciiTheme="minorHAnsi" w:hAnsiTheme="minorHAnsi" w:cstheme="minorHAnsi"/>
                <w:szCs w:val="22"/>
              </w:rPr>
              <w:t>Entreprisesummen er fast pris for den del af arbejdet, der udføres inden 12 måneder fra til</w:t>
            </w:r>
            <w:r w:rsidRPr="001172C4">
              <w:rPr>
                <w:rFonts w:asciiTheme="minorHAnsi" w:hAnsiTheme="minorHAnsi" w:cstheme="minorHAnsi"/>
                <w:szCs w:val="22"/>
              </w:rPr>
              <w:softHyphen/>
              <w:t>budsdagen (fastprisperioden).</w:t>
            </w:r>
          </w:p>
        </w:tc>
        <w:tc>
          <w:tcPr>
            <w:tcW w:w="4789" w:type="dxa"/>
          </w:tcPr>
          <w:p w14:paraId="7C05096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298EECF" w14:textId="77777777" w:rsidTr="000D400F">
        <w:tc>
          <w:tcPr>
            <w:tcW w:w="4962" w:type="dxa"/>
            <w:shd w:val="clear" w:color="auto" w:fill="auto"/>
          </w:tcPr>
          <w:p w14:paraId="132639A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For den del af arbejdet, der udføres efter 12 måneder fra tilbudsdagen, reguleres prisen efter det bygge- eller anlægsomkostningsindeks, der er aftalt, eller som – i mangel af aftale – må anses for relevant for arbejdet. Indeksreguleringen opgøres efter ændringen i indekset fra 6 måneder efter tilbudsdagen til udførelsestidspunktet, der anses for at være midten af den periode, hvori de berør</w:t>
            </w:r>
            <w:r w:rsidRPr="001172C4">
              <w:rPr>
                <w:rFonts w:asciiTheme="minorHAnsi" w:hAnsiTheme="minorHAnsi" w:cstheme="minorHAnsi"/>
                <w:szCs w:val="22"/>
              </w:rPr>
              <w:softHyphen/>
              <w:t>te arbejder er udført, idet indekset på de nævnte tidspunkter om nødvendigt beregnes ved lineær interpolation.</w:t>
            </w:r>
          </w:p>
        </w:tc>
        <w:tc>
          <w:tcPr>
            <w:tcW w:w="4789" w:type="dxa"/>
          </w:tcPr>
          <w:p w14:paraId="3C7F16C2" w14:textId="2EA4B60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CE4A32A" w14:textId="77777777" w:rsidTr="000D400F">
        <w:tc>
          <w:tcPr>
            <w:tcW w:w="4962" w:type="dxa"/>
            <w:shd w:val="clear" w:color="auto" w:fill="auto"/>
          </w:tcPr>
          <w:p w14:paraId="700E6F5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Reguleringen skal ske i forbindelse med betalingen for den del af arbejdet, der berøres af reguleringen, og på grundlag af en dokumenteret opgørelse fra entreprenøren.</w:t>
            </w:r>
          </w:p>
        </w:tc>
        <w:tc>
          <w:tcPr>
            <w:tcW w:w="4789" w:type="dxa"/>
          </w:tcPr>
          <w:p w14:paraId="74D2250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AEA2C41" w14:textId="77777777" w:rsidTr="000D400F">
        <w:tc>
          <w:tcPr>
            <w:tcW w:w="4962" w:type="dxa"/>
            <w:shd w:val="clear" w:color="auto" w:fill="auto"/>
          </w:tcPr>
          <w:p w14:paraId="2A545FB2"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Ekstraordinære reguleringer</w:t>
            </w:r>
          </w:p>
        </w:tc>
        <w:tc>
          <w:tcPr>
            <w:tcW w:w="4789" w:type="dxa"/>
          </w:tcPr>
          <w:p w14:paraId="01E7F68D"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9B497F5" w14:textId="77777777" w:rsidTr="000D400F">
        <w:tc>
          <w:tcPr>
            <w:tcW w:w="4962" w:type="dxa"/>
            <w:shd w:val="clear" w:color="auto" w:fill="auto"/>
          </w:tcPr>
          <w:p w14:paraId="44B099D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35. </w:t>
            </w:r>
            <w:r w:rsidRPr="001172C4">
              <w:rPr>
                <w:rFonts w:asciiTheme="minorHAnsi" w:hAnsiTheme="minorHAnsi" w:cstheme="minorHAnsi"/>
                <w:szCs w:val="22"/>
              </w:rPr>
              <w:t xml:space="preserve">Prisen reguleres, hvis et statsligt indgreb, der er gennemført efter tilbuddets afgivelse, har ført til væsentlig mer- eller </w:t>
            </w:r>
            <w:proofErr w:type="spellStart"/>
            <w:r w:rsidRPr="001172C4">
              <w:rPr>
                <w:rFonts w:asciiTheme="minorHAnsi" w:hAnsiTheme="minorHAnsi" w:cstheme="minorHAnsi"/>
                <w:szCs w:val="22"/>
              </w:rPr>
              <w:t>mindreudgift</w:t>
            </w:r>
            <w:proofErr w:type="spellEnd"/>
            <w:r w:rsidRPr="001172C4">
              <w:rPr>
                <w:rFonts w:asciiTheme="minorHAnsi" w:hAnsiTheme="minorHAnsi" w:cstheme="minorHAnsi"/>
                <w:szCs w:val="22"/>
              </w:rPr>
              <w:t xml:space="preserve"> og ikke er dækket af anden regulering. Reguleringen sker i henhold til meddelelse fra en statslig styrelse.</w:t>
            </w:r>
          </w:p>
        </w:tc>
        <w:tc>
          <w:tcPr>
            <w:tcW w:w="4789" w:type="dxa"/>
          </w:tcPr>
          <w:p w14:paraId="68B7DF37" w14:textId="44116E0E" w:rsidR="00227860" w:rsidRPr="00CC2F6A" w:rsidRDefault="00227860" w:rsidP="00227860">
            <w:pPr>
              <w:pStyle w:val="HortenDokumenttitel"/>
              <w:spacing w:after="120" w:line="276" w:lineRule="auto"/>
              <w:rPr>
                <w:rFonts w:asciiTheme="minorHAnsi" w:hAnsiTheme="minorHAnsi" w:cstheme="minorHAnsi"/>
                <w:b w:val="0"/>
                <w:caps w:val="0"/>
                <w:sz w:val="22"/>
                <w:szCs w:val="22"/>
              </w:rPr>
            </w:pPr>
            <w:r w:rsidRPr="00CC2F6A">
              <w:rPr>
                <w:rFonts w:asciiTheme="minorHAnsi" w:hAnsiTheme="minorHAnsi" w:cstheme="minorHAnsi"/>
                <w:b w:val="0"/>
                <w:caps w:val="0"/>
                <w:sz w:val="22"/>
                <w:szCs w:val="22"/>
              </w:rPr>
              <w:t>Som 3. punktum indsættes:</w:t>
            </w:r>
          </w:p>
          <w:p w14:paraId="460A06D3" w14:textId="4A16D360" w:rsidR="00227860" w:rsidRPr="008F19D9" w:rsidRDefault="00227860" w:rsidP="00227860">
            <w:pPr>
              <w:pStyle w:val="HortenDokumenttitel"/>
              <w:spacing w:after="120" w:line="276" w:lineRule="auto"/>
              <w:rPr>
                <w:rFonts w:asciiTheme="minorHAnsi" w:hAnsiTheme="minorHAnsi" w:cstheme="minorHAnsi"/>
                <w:b w:val="0"/>
                <w:i/>
                <w:caps w:val="0"/>
                <w:sz w:val="22"/>
                <w:szCs w:val="22"/>
              </w:rPr>
            </w:pPr>
            <w:r w:rsidRPr="008F19D9">
              <w:rPr>
                <w:rFonts w:asciiTheme="minorHAnsi" w:hAnsiTheme="minorHAnsi" w:cstheme="minorHAnsi"/>
                <w:b w:val="0"/>
                <w:i/>
                <w:caps w:val="0"/>
                <w:sz w:val="22"/>
                <w:szCs w:val="22"/>
              </w:rPr>
              <w:t>Bestemmelsen omfatter ikke ændringer, der skyldes valutakurser eller lovmæssige løsninger af arbejdsmarkedets overenskomstforhold.</w:t>
            </w:r>
          </w:p>
        </w:tc>
      </w:tr>
      <w:tr w:rsidR="00227860" w:rsidRPr="001172C4" w14:paraId="4ACC24CD" w14:textId="77777777" w:rsidTr="000D400F">
        <w:tc>
          <w:tcPr>
            <w:tcW w:w="4962" w:type="dxa"/>
            <w:shd w:val="clear" w:color="auto" w:fill="auto"/>
          </w:tcPr>
          <w:p w14:paraId="70365A8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Der ydes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entreprenøren godtgørelse for ekstraordinær prisstigning på materiale, som i færdig form eller på sædvanlig måde indgår i arbejdet, eller på brændstof, der direkte benyttes til arbejdet, medmindre den godtgøres efter stk. 1.</w:t>
            </w:r>
          </w:p>
        </w:tc>
        <w:tc>
          <w:tcPr>
            <w:tcW w:w="4789" w:type="dxa"/>
          </w:tcPr>
          <w:p w14:paraId="703C0D03"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FD30859" w14:textId="77777777" w:rsidTr="000D400F">
        <w:tc>
          <w:tcPr>
            <w:tcW w:w="4962" w:type="dxa"/>
            <w:shd w:val="clear" w:color="auto" w:fill="auto"/>
          </w:tcPr>
          <w:p w14:paraId="14AC97E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Prisstigningen efter stk. 2 skal</w:t>
            </w:r>
          </w:p>
          <w:p w14:paraId="3C4D3591" w14:textId="77777777" w:rsidR="00227860" w:rsidRPr="001172C4" w:rsidRDefault="00227860" w:rsidP="00227860">
            <w:pPr>
              <w:pStyle w:val="Default"/>
              <w:numPr>
                <w:ilvl w:val="0"/>
                <w:numId w:val="13"/>
              </w:numPr>
              <w:tabs>
                <w:tab w:val="left" w:pos="746"/>
              </w:tabs>
              <w:spacing w:line="276" w:lineRule="auto"/>
              <w:ind w:left="462" w:hanging="371"/>
              <w:rPr>
                <w:rFonts w:asciiTheme="minorHAnsi" w:hAnsiTheme="minorHAnsi" w:cstheme="minorHAnsi"/>
                <w:sz w:val="22"/>
                <w:szCs w:val="22"/>
              </w:rPr>
            </w:pPr>
            <w:r w:rsidRPr="001172C4">
              <w:rPr>
                <w:rFonts w:asciiTheme="minorHAnsi" w:hAnsiTheme="minorHAnsi" w:cstheme="minorHAnsi"/>
                <w:sz w:val="22"/>
                <w:szCs w:val="22"/>
              </w:rPr>
              <w:t xml:space="preserve">være indtrådt efter tilbudsdagen, og inden aftalt indeksregulering er trådt i kraft, </w:t>
            </w:r>
          </w:p>
          <w:p w14:paraId="790CC6AD" w14:textId="77777777" w:rsidR="00227860" w:rsidRPr="001172C4" w:rsidRDefault="00227860" w:rsidP="00227860">
            <w:pPr>
              <w:pStyle w:val="Default"/>
              <w:numPr>
                <w:ilvl w:val="0"/>
                <w:numId w:val="13"/>
              </w:numPr>
              <w:tabs>
                <w:tab w:val="left" w:pos="746"/>
              </w:tabs>
              <w:spacing w:line="276" w:lineRule="auto"/>
              <w:ind w:left="462" w:hanging="360"/>
              <w:rPr>
                <w:rFonts w:asciiTheme="minorHAnsi" w:hAnsiTheme="minorHAnsi" w:cstheme="minorHAnsi"/>
                <w:sz w:val="22"/>
                <w:szCs w:val="22"/>
              </w:rPr>
            </w:pPr>
            <w:r w:rsidRPr="001172C4">
              <w:rPr>
                <w:rFonts w:asciiTheme="minorHAnsi" w:hAnsiTheme="minorHAnsi" w:cstheme="minorHAnsi"/>
                <w:sz w:val="22"/>
                <w:szCs w:val="22"/>
              </w:rPr>
              <w:lastRenderedPageBreak/>
              <w:t xml:space="preserve">være generelt forekommende, og </w:t>
            </w:r>
          </w:p>
          <w:p w14:paraId="7190BF29" w14:textId="681D5799" w:rsidR="00227860" w:rsidRPr="00242331" w:rsidRDefault="00227860" w:rsidP="00227860">
            <w:pPr>
              <w:pStyle w:val="Default"/>
              <w:numPr>
                <w:ilvl w:val="0"/>
                <w:numId w:val="13"/>
              </w:numPr>
              <w:tabs>
                <w:tab w:val="left" w:pos="746"/>
              </w:tabs>
              <w:spacing w:line="276" w:lineRule="auto"/>
              <w:ind w:left="462" w:hanging="360"/>
              <w:rPr>
                <w:rFonts w:asciiTheme="minorHAnsi" w:hAnsiTheme="minorHAnsi" w:cstheme="minorHAnsi"/>
                <w:sz w:val="22"/>
                <w:szCs w:val="22"/>
              </w:rPr>
            </w:pPr>
            <w:r w:rsidRPr="001172C4">
              <w:rPr>
                <w:rFonts w:asciiTheme="minorHAnsi" w:hAnsiTheme="minorHAnsi" w:cstheme="minorHAnsi"/>
                <w:sz w:val="22"/>
                <w:szCs w:val="22"/>
              </w:rPr>
              <w:t xml:space="preserve">fremgå af officielt prismateriale eller kunne dokumenteres på anden måde. </w:t>
            </w:r>
          </w:p>
        </w:tc>
        <w:tc>
          <w:tcPr>
            <w:tcW w:w="4789" w:type="dxa"/>
          </w:tcPr>
          <w:p w14:paraId="59027F1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FAED61C" w14:textId="77777777" w:rsidTr="000D400F">
        <w:tc>
          <w:tcPr>
            <w:tcW w:w="4962" w:type="dxa"/>
            <w:shd w:val="clear" w:color="auto" w:fill="auto"/>
          </w:tcPr>
          <w:p w14:paraId="6DF41A7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Godtgørelse efter stk. 2 omfatter den prisstigning, der overstiger 10 % af prisen på det på</w:t>
            </w:r>
            <w:r w:rsidRPr="001172C4">
              <w:rPr>
                <w:rFonts w:asciiTheme="minorHAnsi" w:hAnsiTheme="minorHAnsi" w:cstheme="minorHAnsi"/>
                <w:szCs w:val="22"/>
              </w:rPr>
              <w:softHyphen/>
              <w:t>gældende materiale eller brændstof på tilbudsdagen. Til denne procentsats lægges 0,5 procentpoint for hver hele måned, der er forløbet mellem tilbudsdagen og indkøbstidspunktet. Prisstigning, der indtræder efter det tidspunkt, hvor materialet eller brændstoffet er indkøbt, kan ikke medregnes.</w:t>
            </w:r>
          </w:p>
        </w:tc>
        <w:tc>
          <w:tcPr>
            <w:tcW w:w="4789" w:type="dxa"/>
          </w:tcPr>
          <w:p w14:paraId="48A93DA6" w14:textId="531C147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BAD100B" w14:textId="77777777" w:rsidTr="000D400F">
        <w:tc>
          <w:tcPr>
            <w:tcW w:w="4962" w:type="dxa"/>
            <w:shd w:val="clear" w:color="auto" w:fill="auto"/>
          </w:tcPr>
          <w:p w14:paraId="1158AA9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Det er en betingelse for at kunne opnå godtgørelse efter stk. 2, at summen af de beregnede reguleringsbeløb udgør mindst 0,5 % af entreprisesummen.</w:t>
            </w:r>
          </w:p>
        </w:tc>
        <w:tc>
          <w:tcPr>
            <w:tcW w:w="4789" w:type="dxa"/>
          </w:tcPr>
          <w:p w14:paraId="11963CF4"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293ABFC" w14:textId="77777777" w:rsidTr="000D400F">
        <w:tc>
          <w:tcPr>
            <w:tcW w:w="4962" w:type="dxa"/>
            <w:shd w:val="clear" w:color="auto" w:fill="auto"/>
          </w:tcPr>
          <w:p w14:paraId="494D40B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Hvis entreprenøren skal yde sin underentreprenør godtgørelse efter reglerne i stk. 2-5, skal tilsvarende godtgørelse ydes entreprenøren af bygherren, uanset reglen i stk. 5.</w:t>
            </w:r>
          </w:p>
        </w:tc>
        <w:tc>
          <w:tcPr>
            <w:tcW w:w="4789" w:type="dxa"/>
          </w:tcPr>
          <w:p w14:paraId="33B7F08A"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9533B05" w14:textId="77777777" w:rsidTr="000D400F">
        <w:tc>
          <w:tcPr>
            <w:tcW w:w="4962" w:type="dxa"/>
            <w:shd w:val="clear" w:color="auto" w:fill="auto"/>
          </w:tcPr>
          <w:p w14:paraId="6639B1D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Reguleringen efter stk. 2-6 sker i forbindelse med betalingen for den del af arbejdet, der berø</w:t>
            </w:r>
            <w:r w:rsidRPr="001172C4">
              <w:rPr>
                <w:rFonts w:asciiTheme="minorHAnsi" w:hAnsiTheme="minorHAnsi" w:cstheme="minorHAnsi"/>
                <w:szCs w:val="22"/>
              </w:rPr>
              <w:softHyphen/>
              <w:t>res af reguleringen, og på grundlag af en dokumenteret opgørelse fra entreprenøren.</w:t>
            </w:r>
          </w:p>
        </w:tc>
        <w:tc>
          <w:tcPr>
            <w:tcW w:w="4789" w:type="dxa"/>
          </w:tcPr>
          <w:p w14:paraId="4E67A5D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52216B8" w14:textId="77777777" w:rsidTr="000D400F">
        <w:tc>
          <w:tcPr>
            <w:tcW w:w="4962" w:type="dxa"/>
            <w:shd w:val="clear" w:color="auto" w:fill="auto"/>
          </w:tcPr>
          <w:p w14:paraId="090C14F3"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Betaling og tilbagehold</w:t>
            </w:r>
          </w:p>
        </w:tc>
        <w:tc>
          <w:tcPr>
            <w:tcW w:w="4789" w:type="dxa"/>
          </w:tcPr>
          <w:p w14:paraId="2F8C519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62F0C91" w14:textId="77777777" w:rsidTr="000D400F">
        <w:tc>
          <w:tcPr>
            <w:tcW w:w="4962" w:type="dxa"/>
            <w:shd w:val="clear" w:color="auto" w:fill="auto"/>
          </w:tcPr>
          <w:p w14:paraId="77CE720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36. </w:t>
            </w:r>
            <w:r w:rsidRPr="001172C4">
              <w:rPr>
                <w:rFonts w:asciiTheme="minorHAnsi" w:hAnsiTheme="minorHAnsi" w:cstheme="minorHAnsi"/>
                <w:szCs w:val="22"/>
              </w:rPr>
              <w:t>Efter skriftlig anmodning til bygherren har entreprenøren to gange hver måned ret til betaling for kontraktmæssige arbejder og materialer, der er henholdsvis ydet og leveret på byggepladsen.</w:t>
            </w:r>
          </w:p>
        </w:tc>
        <w:tc>
          <w:tcPr>
            <w:tcW w:w="4789" w:type="dxa"/>
          </w:tcPr>
          <w:p w14:paraId="5F2C57C1" w14:textId="77777777" w:rsidR="00227860" w:rsidRPr="009C3833" w:rsidRDefault="00227860" w:rsidP="00227860">
            <w:pPr>
              <w:spacing w:line="276" w:lineRule="auto"/>
              <w:rPr>
                <w:i/>
              </w:rPr>
            </w:pPr>
            <w:r w:rsidRPr="009C3833">
              <w:t>I stk. 1 ændres</w:t>
            </w:r>
            <w:r w:rsidRPr="009C3833">
              <w:rPr>
                <w:i/>
              </w:rPr>
              <w:t xml:space="preserve"> "to" </w:t>
            </w:r>
            <w:r w:rsidRPr="009C3833">
              <w:t>til</w:t>
            </w:r>
            <w:r w:rsidRPr="009C3833">
              <w:rPr>
                <w:i/>
              </w:rPr>
              <w:t xml:space="preserve"> "en".</w:t>
            </w:r>
          </w:p>
          <w:p w14:paraId="45F94092" w14:textId="1191EAFA" w:rsidR="000A609E" w:rsidRPr="009C3833" w:rsidRDefault="000A609E" w:rsidP="00227860">
            <w:pPr>
              <w:spacing w:line="276" w:lineRule="auto"/>
              <w:rPr>
                <w:i/>
              </w:rPr>
            </w:pPr>
            <w:r w:rsidRPr="009C3833">
              <w:rPr>
                <w:i/>
              </w:rPr>
              <w:t xml:space="preserve">Betaling sker i henhold til </w:t>
            </w:r>
            <w:r w:rsidR="009C3833">
              <w:rPr>
                <w:i/>
              </w:rPr>
              <w:t>L</w:t>
            </w:r>
            <w:r w:rsidRPr="009C3833">
              <w:rPr>
                <w:i/>
              </w:rPr>
              <w:t>evering</w:t>
            </w:r>
            <w:r w:rsidR="009C3833">
              <w:rPr>
                <w:i/>
              </w:rPr>
              <w:t>-</w:t>
            </w:r>
            <w:r w:rsidRPr="009C3833">
              <w:rPr>
                <w:i/>
              </w:rPr>
              <w:t xml:space="preserve"> og </w:t>
            </w:r>
            <w:r w:rsidRPr="002F2801">
              <w:rPr>
                <w:i/>
              </w:rPr>
              <w:t>etableringskontrakten §</w:t>
            </w:r>
            <w:r w:rsidR="00291991" w:rsidRPr="002F2801">
              <w:rPr>
                <w:i/>
              </w:rPr>
              <w:t>9, §10 og §11</w:t>
            </w:r>
            <w:r w:rsidR="009C3833" w:rsidRPr="002F2801">
              <w:rPr>
                <w:i/>
              </w:rPr>
              <w:t>.</w:t>
            </w:r>
            <w:r w:rsidRPr="009C3833">
              <w:rPr>
                <w:i/>
              </w:rPr>
              <w:t xml:space="preserve"> </w:t>
            </w:r>
          </w:p>
        </w:tc>
      </w:tr>
      <w:tr w:rsidR="00227860" w:rsidRPr="001172C4" w14:paraId="06E4D9DA" w14:textId="77777777" w:rsidTr="000D400F">
        <w:tc>
          <w:tcPr>
            <w:tcW w:w="4962" w:type="dxa"/>
            <w:shd w:val="clear" w:color="auto" w:fill="auto"/>
          </w:tcPr>
          <w:p w14:paraId="5601BCE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kan – efter samme regler som anført i stk. 1 – tillige kræve betaling for mate</w:t>
            </w:r>
            <w:r w:rsidRPr="001172C4">
              <w:rPr>
                <w:rFonts w:asciiTheme="minorHAnsi" w:hAnsiTheme="minorHAnsi" w:cstheme="minorHAnsi"/>
                <w:szCs w:val="22"/>
              </w:rPr>
              <w:softHyphen/>
              <w:t>rialer mv., som er købt af entreprenøren og ikke er leveret på byggepladsen. Hvis bygherren kræver det, skal entreprenøren stille sikkerhed for kontraktmæssig levering, jf. § 9. Sikkerhedsstillelsens størrelse skal svare til den krævede betaling – med moms – for de ikke-leverede materialer.</w:t>
            </w:r>
          </w:p>
        </w:tc>
        <w:tc>
          <w:tcPr>
            <w:tcW w:w="4789" w:type="dxa"/>
          </w:tcPr>
          <w:p w14:paraId="12220272" w14:textId="77777777" w:rsidR="00227860" w:rsidRPr="00410957" w:rsidRDefault="00227860" w:rsidP="00227860">
            <w:pPr>
              <w:pStyle w:val="HortenDokumenttitel"/>
              <w:spacing w:after="120" w:line="276" w:lineRule="auto"/>
              <w:rPr>
                <w:rFonts w:cs="Arial"/>
                <w:b w:val="0"/>
                <w:caps w:val="0"/>
                <w:sz w:val="22"/>
              </w:rPr>
            </w:pPr>
            <w:r w:rsidRPr="008032FD">
              <w:rPr>
                <w:rFonts w:cs="Arial"/>
                <w:b w:val="0"/>
                <w:i/>
                <w:caps w:val="0"/>
                <w:sz w:val="22"/>
              </w:rPr>
              <w:t xml:space="preserve"> </w:t>
            </w:r>
            <w:r w:rsidRPr="00410957">
              <w:rPr>
                <w:rFonts w:cs="Arial"/>
                <w:b w:val="0"/>
                <w:caps w:val="0"/>
                <w:sz w:val="22"/>
              </w:rPr>
              <w:t xml:space="preserve">Stk. 2 erstattes af følgende: </w:t>
            </w:r>
          </w:p>
          <w:p w14:paraId="1BB842BC" w14:textId="6EFA447B" w:rsidR="00227860" w:rsidRPr="008032FD" w:rsidRDefault="00227860" w:rsidP="00227860">
            <w:pPr>
              <w:pStyle w:val="HortenDokumenttitel"/>
              <w:spacing w:after="120" w:line="276" w:lineRule="auto"/>
              <w:rPr>
                <w:rFonts w:cs="Arial"/>
                <w:b w:val="0"/>
                <w:i/>
                <w:caps w:val="0"/>
                <w:sz w:val="22"/>
              </w:rPr>
            </w:pPr>
            <w:r>
              <w:rPr>
                <w:rFonts w:cs="Arial"/>
                <w:b w:val="0"/>
                <w:i/>
                <w:caps w:val="0"/>
                <w:sz w:val="22"/>
              </w:rPr>
              <w:t>Entreprenøren er ikke berettiget til at kræve betaling for materialer, før materialerne er leveret på byggepladsen.</w:t>
            </w:r>
          </w:p>
        </w:tc>
      </w:tr>
      <w:tr w:rsidR="00227860" w:rsidRPr="001172C4" w14:paraId="0C467CAC" w14:textId="77777777" w:rsidTr="000D400F">
        <w:tc>
          <w:tcPr>
            <w:tcW w:w="4962" w:type="dxa"/>
            <w:shd w:val="clear" w:color="auto" w:fill="auto"/>
          </w:tcPr>
          <w:p w14:paraId="1486327A"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3. Det kan aftales, at betaling skal ske efter en betalingsplan i stedet for betaling efter stk. 1. Betalingsplanen skal følge den aftalte hovedtidsplan og </w:t>
            </w:r>
            <w:r w:rsidRPr="001172C4">
              <w:rPr>
                <w:rFonts w:asciiTheme="minorHAnsi" w:hAnsiTheme="minorHAnsi" w:cstheme="minorHAnsi"/>
                <w:szCs w:val="22"/>
              </w:rPr>
              <w:lastRenderedPageBreak/>
              <w:t>fastsætte, til hvilke tidspunkter eller ved hvilke stadier entreprisesummen eller bestemte dele deraf skal betales. Entreprenøren har efter anmodning ret til betaling til de aftalte tidspunkter mv., forudsat at det arbejde, betalingen angår, er præsteret.</w:t>
            </w:r>
          </w:p>
        </w:tc>
        <w:tc>
          <w:tcPr>
            <w:tcW w:w="4789" w:type="dxa"/>
          </w:tcPr>
          <w:p w14:paraId="7B4B2139" w14:textId="77C945E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E5656A1" w14:textId="77777777" w:rsidTr="000D400F">
        <w:tc>
          <w:tcPr>
            <w:tcW w:w="4962" w:type="dxa"/>
            <w:shd w:val="clear" w:color="auto" w:fill="auto"/>
          </w:tcPr>
          <w:p w14:paraId="07299AC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Hvis betalingstidspunktet for et ekstraarbejde ikke er aftalt, kan entreprenøren kræve betaling efter reglen i stk. 1. Betaling skal kræves inden rimelig tid efter, at ekstraarbejderne er udført, med</w:t>
            </w:r>
            <w:r w:rsidRPr="001172C4">
              <w:rPr>
                <w:rFonts w:asciiTheme="minorHAnsi" w:hAnsiTheme="minorHAnsi" w:cstheme="minorHAnsi"/>
                <w:szCs w:val="22"/>
              </w:rPr>
              <w:softHyphen/>
              <w:t>mindre særlige forhold gør, at det ikke er muligt at afregne dem.</w:t>
            </w:r>
          </w:p>
        </w:tc>
        <w:tc>
          <w:tcPr>
            <w:tcW w:w="4789" w:type="dxa"/>
          </w:tcPr>
          <w:p w14:paraId="51133FA6" w14:textId="6AAA46BD" w:rsidR="00227860" w:rsidRPr="00164CEE"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3. punktum indsættes følgende:</w:t>
            </w:r>
          </w:p>
          <w:p w14:paraId="62241C16" w14:textId="7DFE65D3" w:rsidR="00227860" w:rsidRPr="00AF1470" w:rsidRDefault="00227860" w:rsidP="00227860">
            <w:pPr>
              <w:pStyle w:val="HortenDokumenttitel"/>
              <w:spacing w:after="120" w:line="276" w:lineRule="auto"/>
              <w:rPr>
                <w:i/>
              </w:rPr>
            </w:pPr>
            <w:r w:rsidRPr="00AF1470">
              <w:rPr>
                <w:rFonts w:asciiTheme="minorHAnsi" w:hAnsiTheme="minorHAnsi" w:cstheme="minorHAnsi"/>
                <w:b w:val="0"/>
                <w:i/>
                <w:caps w:val="0"/>
                <w:sz w:val="22"/>
                <w:szCs w:val="22"/>
              </w:rPr>
              <w:t>Ekstraarbejde skal endeligt afregnes umiddelbart efter færdiggørelse.</w:t>
            </w:r>
            <w:r w:rsidRPr="00AF1470">
              <w:rPr>
                <w:i/>
                <w:strike/>
              </w:rPr>
              <w:t xml:space="preserve"> </w:t>
            </w:r>
          </w:p>
        </w:tc>
      </w:tr>
      <w:tr w:rsidR="00227860" w:rsidRPr="001172C4" w14:paraId="1F6E49D1" w14:textId="77777777" w:rsidTr="000D400F">
        <w:tc>
          <w:tcPr>
            <w:tcW w:w="4962" w:type="dxa"/>
            <w:shd w:val="clear" w:color="auto" w:fill="auto"/>
          </w:tcPr>
          <w:p w14:paraId="714621C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Efter afleveringen sender entreprenøren en endelig og fuldstændig slutopgørelse til bygher</w:t>
            </w:r>
            <w:r w:rsidRPr="001172C4">
              <w:rPr>
                <w:rFonts w:asciiTheme="minorHAnsi" w:hAnsiTheme="minorHAnsi" w:cstheme="minorHAnsi"/>
                <w:szCs w:val="22"/>
              </w:rPr>
              <w:softHyphen/>
              <w:t>ren, herunder over tilgodehavender for alle ekstraarbejder. Efter at bygherren har modtaget slut</w:t>
            </w:r>
            <w:r w:rsidRPr="001172C4">
              <w:rPr>
                <w:rFonts w:asciiTheme="minorHAnsi" w:hAnsiTheme="minorHAnsi" w:cstheme="minorHAnsi"/>
                <w:szCs w:val="22"/>
              </w:rPr>
              <w:softHyphen/>
              <w:t>opgørelsen, kan entreprenøren ikke fremkomme med yderligere krav – bortset fra sådanne, der er taget konkret forbehold om i slutopgørelsen.</w:t>
            </w:r>
          </w:p>
        </w:tc>
        <w:tc>
          <w:tcPr>
            <w:tcW w:w="4789" w:type="dxa"/>
          </w:tcPr>
          <w:p w14:paraId="2A8A871E" w14:textId="7F8AA2A6" w:rsidR="00227860" w:rsidRPr="00C13032"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4CE37022" w14:textId="77777777" w:rsidTr="000D400F">
        <w:tc>
          <w:tcPr>
            <w:tcW w:w="4962" w:type="dxa"/>
            <w:shd w:val="clear" w:color="auto" w:fill="auto"/>
          </w:tcPr>
          <w:p w14:paraId="65128814"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Slutopgørelsen skal sendes til bygherren senest 25 arbejdsdage efter afleveringen. Ved ho</w:t>
            </w:r>
            <w:r w:rsidRPr="001172C4">
              <w:rPr>
                <w:rFonts w:asciiTheme="minorHAnsi" w:hAnsiTheme="minorHAnsi" w:cstheme="minorHAnsi"/>
                <w:szCs w:val="22"/>
              </w:rPr>
              <w:softHyphen/>
              <w:t>vedentrepriser er fristen dog 35 arbejdsdage, og ved anlægsarbejder, der ikke udføres i tilslutning til byggearbejder, er fristen 60 arbejdsdage.</w:t>
            </w:r>
          </w:p>
        </w:tc>
        <w:tc>
          <w:tcPr>
            <w:tcW w:w="4789" w:type="dxa"/>
          </w:tcPr>
          <w:p w14:paraId="12FB471A"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1C9A044" w14:textId="77777777" w:rsidTr="000D400F">
        <w:tc>
          <w:tcPr>
            <w:tcW w:w="4962" w:type="dxa"/>
            <w:shd w:val="clear" w:color="auto" w:fill="auto"/>
          </w:tcPr>
          <w:p w14:paraId="4C51B15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Hvis slutopgørelsen ikke er kommet frem til bygherren inden fristen i stk. 6, kan denne skriftligt kræve opgørelsen sendt inden 10 arbejdsdage. Sendes opgørelsen herefter ikke til bygher</w:t>
            </w:r>
            <w:r w:rsidRPr="001172C4">
              <w:rPr>
                <w:rFonts w:asciiTheme="minorHAnsi" w:hAnsiTheme="minorHAnsi" w:cstheme="minorHAnsi"/>
                <w:szCs w:val="22"/>
              </w:rPr>
              <w:softHyphen/>
              <w:t>ren inden denne frist, fortaber entreprenøren krav på vederlag for ekstraarbejder, der udføres som regningsarbejder, samt for løn- og prisstigninger.</w:t>
            </w:r>
          </w:p>
        </w:tc>
        <w:tc>
          <w:tcPr>
            <w:tcW w:w="4789" w:type="dxa"/>
          </w:tcPr>
          <w:p w14:paraId="750CA959"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550645D" w14:textId="77777777" w:rsidTr="000D400F">
        <w:tc>
          <w:tcPr>
            <w:tcW w:w="4962" w:type="dxa"/>
            <w:shd w:val="clear" w:color="auto" w:fill="auto"/>
          </w:tcPr>
          <w:p w14:paraId="2F15F798"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8. Finder bygherren, at et krævet beløb ikke er forfaldent, skal bygherren straks skriftligt give entreprenøren begrundet meddelelse herom.</w:t>
            </w:r>
          </w:p>
        </w:tc>
        <w:tc>
          <w:tcPr>
            <w:tcW w:w="4789" w:type="dxa"/>
          </w:tcPr>
          <w:p w14:paraId="78C8401C"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67BE190" w14:textId="77777777" w:rsidTr="000D400F">
        <w:tc>
          <w:tcPr>
            <w:tcW w:w="4962" w:type="dxa"/>
            <w:shd w:val="clear" w:color="auto" w:fill="auto"/>
          </w:tcPr>
          <w:p w14:paraId="682716B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9. Hvis parterne er uenige om en opgørelse, skal bygherren betale den del af beløbet, som byg</w:t>
            </w:r>
            <w:r w:rsidRPr="001172C4">
              <w:rPr>
                <w:rFonts w:asciiTheme="minorHAnsi" w:hAnsiTheme="minorHAnsi" w:cstheme="minorHAnsi"/>
                <w:szCs w:val="22"/>
              </w:rPr>
              <w:softHyphen/>
              <w:t>herren ikke bestrider at skylde.</w:t>
            </w:r>
          </w:p>
        </w:tc>
        <w:tc>
          <w:tcPr>
            <w:tcW w:w="4789" w:type="dxa"/>
          </w:tcPr>
          <w:p w14:paraId="3E9FE0B2"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153D6BD" w14:textId="77777777" w:rsidTr="000D400F">
        <w:tc>
          <w:tcPr>
            <w:tcW w:w="4962" w:type="dxa"/>
            <w:shd w:val="clear" w:color="auto" w:fill="auto"/>
          </w:tcPr>
          <w:p w14:paraId="2988FD13"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10. Bygherren kan tilbageholde et rimeligt beløb til sikkerhed for afhjælpning af mangler, der er påtalt </w:t>
            </w:r>
            <w:r w:rsidRPr="001172C4">
              <w:rPr>
                <w:rFonts w:asciiTheme="minorHAnsi" w:hAnsiTheme="minorHAnsi" w:cstheme="minorHAnsi"/>
                <w:szCs w:val="22"/>
              </w:rPr>
              <w:lastRenderedPageBreak/>
              <w:t>ved afleveringen, jf. § 48. Beløbet skal betales til entreprenøren snarest muligt, når manglerne er afhjulpet.</w:t>
            </w:r>
          </w:p>
        </w:tc>
        <w:tc>
          <w:tcPr>
            <w:tcW w:w="4789" w:type="dxa"/>
          </w:tcPr>
          <w:p w14:paraId="0761786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AE0D0A6" w14:textId="77777777" w:rsidTr="000D400F">
        <w:tc>
          <w:tcPr>
            <w:tcW w:w="4962" w:type="dxa"/>
            <w:shd w:val="clear" w:color="auto" w:fill="auto"/>
          </w:tcPr>
          <w:p w14:paraId="4861DEA9"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Forfaldstid, betalingsfrist og forrentning</w:t>
            </w:r>
          </w:p>
        </w:tc>
        <w:tc>
          <w:tcPr>
            <w:tcW w:w="4789" w:type="dxa"/>
          </w:tcPr>
          <w:p w14:paraId="6DA7D69A"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A612C53" w14:textId="77777777" w:rsidTr="000D400F">
        <w:tc>
          <w:tcPr>
            <w:tcW w:w="4962" w:type="dxa"/>
            <w:shd w:val="clear" w:color="auto" w:fill="auto"/>
          </w:tcPr>
          <w:p w14:paraId="7DB15022"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37. </w:t>
            </w:r>
            <w:r w:rsidRPr="001172C4">
              <w:rPr>
                <w:rFonts w:asciiTheme="minorHAnsi" w:hAnsiTheme="minorHAnsi" w:cstheme="minorHAnsi"/>
                <w:szCs w:val="22"/>
              </w:rPr>
              <w:t>Entreprenørens krav efter § 36 forfalder til betaling ved bygherrens modtagelse af anmodning om betaling og skal betales senest 15 arbejdsdage efter modtagelsen.</w:t>
            </w:r>
          </w:p>
        </w:tc>
        <w:tc>
          <w:tcPr>
            <w:tcW w:w="4789" w:type="dxa"/>
          </w:tcPr>
          <w:p w14:paraId="75B1325B" w14:textId="77777777" w:rsidR="00227860" w:rsidRDefault="00227860" w:rsidP="00227860">
            <w:pPr>
              <w:pStyle w:val="HortenDokumenttitel"/>
              <w:spacing w:after="120" w:line="276" w:lineRule="auto"/>
              <w:rPr>
                <w:rFonts w:asciiTheme="minorHAnsi" w:hAnsiTheme="minorHAnsi" w:cstheme="minorHAnsi"/>
                <w:b w:val="0"/>
                <w:i/>
                <w:caps w:val="0"/>
                <w:sz w:val="22"/>
                <w:szCs w:val="22"/>
              </w:rPr>
            </w:pPr>
            <w:r w:rsidRPr="00DE546D">
              <w:rPr>
                <w:rFonts w:asciiTheme="minorHAnsi" w:hAnsiTheme="minorHAnsi" w:cstheme="minorHAnsi"/>
                <w:b w:val="0"/>
                <w:caps w:val="0"/>
                <w:sz w:val="22"/>
                <w:szCs w:val="22"/>
              </w:rPr>
              <w:t>I 1. punktum ændres</w:t>
            </w:r>
            <w:r>
              <w:rPr>
                <w:rFonts w:asciiTheme="minorHAnsi" w:hAnsiTheme="minorHAnsi" w:cstheme="minorHAnsi"/>
                <w:b w:val="0"/>
                <w:i/>
                <w:caps w:val="0"/>
                <w:sz w:val="22"/>
                <w:szCs w:val="22"/>
              </w:rPr>
              <w:t xml:space="preserve"> "15" </w:t>
            </w:r>
            <w:r w:rsidRPr="00DE546D">
              <w:rPr>
                <w:rFonts w:asciiTheme="minorHAnsi" w:hAnsiTheme="minorHAnsi" w:cstheme="minorHAnsi"/>
                <w:b w:val="0"/>
                <w:caps w:val="0"/>
                <w:sz w:val="22"/>
                <w:szCs w:val="22"/>
              </w:rPr>
              <w:t>til</w:t>
            </w:r>
            <w:r>
              <w:rPr>
                <w:rFonts w:asciiTheme="minorHAnsi" w:hAnsiTheme="minorHAnsi" w:cstheme="minorHAnsi"/>
                <w:b w:val="0"/>
                <w:i/>
                <w:caps w:val="0"/>
                <w:sz w:val="22"/>
                <w:szCs w:val="22"/>
              </w:rPr>
              <w:t xml:space="preserve"> "</w:t>
            </w:r>
            <w:r w:rsidRPr="00164CEE">
              <w:rPr>
                <w:rFonts w:asciiTheme="minorHAnsi" w:hAnsiTheme="minorHAnsi" w:cstheme="minorHAnsi"/>
                <w:b w:val="0"/>
                <w:i/>
                <w:caps w:val="0"/>
                <w:sz w:val="22"/>
                <w:szCs w:val="22"/>
              </w:rPr>
              <w:t>30</w:t>
            </w:r>
            <w:r>
              <w:rPr>
                <w:rFonts w:asciiTheme="minorHAnsi" w:hAnsiTheme="minorHAnsi" w:cstheme="minorHAnsi"/>
                <w:b w:val="0"/>
                <w:i/>
                <w:caps w:val="0"/>
                <w:sz w:val="22"/>
                <w:szCs w:val="22"/>
              </w:rPr>
              <w:t>".</w:t>
            </w:r>
            <w:r w:rsidRPr="00CE33D5">
              <w:rPr>
                <w:rFonts w:asciiTheme="minorHAnsi" w:hAnsiTheme="minorHAnsi" w:cstheme="minorHAnsi"/>
                <w:b w:val="0"/>
                <w:i/>
                <w:caps w:val="0"/>
                <w:sz w:val="22"/>
                <w:szCs w:val="22"/>
              </w:rPr>
              <w:t xml:space="preserve"> </w:t>
            </w:r>
          </w:p>
          <w:p w14:paraId="6C5FDEC8" w14:textId="60D99B12" w:rsidR="00227860" w:rsidRPr="00DE546D"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2. punktum indsættes:</w:t>
            </w:r>
          </w:p>
          <w:p w14:paraId="1001B4F3" w14:textId="55A114ED" w:rsidR="00227860" w:rsidRPr="00CE33D5" w:rsidRDefault="00227860" w:rsidP="00227860">
            <w:pPr>
              <w:pStyle w:val="HortenDokumenttitel"/>
              <w:spacing w:after="120" w:line="276" w:lineRule="auto"/>
              <w:rPr>
                <w:rFonts w:asciiTheme="minorHAnsi" w:hAnsiTheme="minorHAnsi" w:cstheme="minorHAnsi"/>
                <w:b w:val="0"/>
                <w:i/>
                <w:caps w:val="0"/>
                <w:sz w:val="22"/>
                <w:szCs w:val="22"/>
              </w:rPr>
            </w:pPr>
            <w:r w:rsidRPr="00CE33D5">
              <w:rPr>
                <w:rFonts w:asciiTheme="minorHAnsi" w:hAnsiTheme="minorHAnsi" w:cstheme="minorHAnsi"/>
                <w:b w:val="0"/>
                <w:i/>
                <w:caps w:val="0"/>
                <w:sz w:val="22"/>
                <w:szCs w:val="22"/>
              </w:rPr>
              <w:t>Som formular til aconto</w:t>
            </w:r>
            <w:r>
              <w:rPr>
                <w:rFonts w:asciiTheme="minorHAnsi" w:hAnsiTheme="minorHAnsi" w:cstheme="minorHAnsi"/>
                <w:b w:val="0"/>
                <w:i/>
                <w:caps w:val="0"/>
                <w:sz w:val="22"/>
                <w:szCs w:val="22"/>
              </w:rPr>
              <w:t xml:space="preserve"> </w:t>
            </w:r>
            <w:r w:rsidRPr="00CE33D5">
              <w:rPr>
                <w:rFonts w:asciiTheme="minorHAnsi" w:hAnsiTheme="minorHAnsi" w:cstheme="minorHAnsi"/>
                <w:b w:val="0"/>
                <w:i/>
                <w:caps w:val="0"/>
                <w:sz w:val="22"/>
                <w:szCs w:val="22"/>
              </w:rPr>
              <w:t>begæringen benyttes tilbudslistens sidste kolonner.</w:t>
            </w:r>
          </w:p>
          <w:p w14:paraId="165C34C5"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DA44E2E" w14:textId="77777777" w:rsidTr="000D400F">
        <w:tc>
          <w:tcPr>
            <w:tcW w:w="4962" w:type="dxa"/>
            <w:shd w:val="clear" w:color="auto" w:fill="auto"/>
          </w:tcPr>
          <w:p w14:paraId="3AD8DC64" w14:textId="77777777" w:rsidR="00227860"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Entreprenørens tilgodehavende forrentes fra forfaldsdagen med rentelovens rentesats. Fristen i stk. 1 er løbedage.</w:t>
            </w:r>
          </w:p>
          <w:p w14:paraId="2CEE6649" w14:textId="4A8358F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p>
        </w:tc>
        <w:tc>
          <w:tcPr>
            <w:tcW w:w="4789" w:type="dxa"/>
          </w:tcPr>
          <w:p w14:paraId="5A53606D" w14:textId="683F4BC2" w:rsidR="00227860" w:rsidRPr="00DE546D"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Stk. 2 erstattes af følgende:</w:t>
            </w:r>
          </w:p>
          <w:p w14:paraId="50D6DB35" w14:textId="5C559574" w:rsidR="00227860" w:rsidRPr="00DE546D" w:rsidRDefault="00227860" w:rsidP="00227860">
            <w:pPr>
              <w:pStyle w:val="HortenDokumenttitel"/>
              <w:spacing w:after="120" w:line="276" w:lineRule="auto"/>
              <w:rPr>
                <w:rFonts w:asciiTheme="minorHAnsi" w:hAnsiTheme="minorHAnsi" w:cstheme="minorHAnsi"/>
                <w:b w:val="0"/>
                <w:i/>
                <w:caps w:val="0"/>
                <w:sz w:val="22"/>
                <w:szCs w:val="22"/>
              </w:rPr>
            </w:pPr>
            <w:r w:rsidRPr="00CE33D5">
              <w:rPr>
                <w:rFonts w:asciiTheme="minorHAnsi" w:hAnsiTheme="minorHAnsi" w:cstheme="minorHAnsi"/>
                <w:b w:val="0"/>
                <w:i/>
                <w:caps w:val="0"/>
                <w:sz w:val="22"/>
                <w:szCs w:val="22"/>
              </w:rPr>
              <w:t>Ingen af de anførte betalingsfrister er løbedage. Ved forsinket betaling regnes renten fra betalingsfristens udløb.</w:t>
            </w:r>
          </w:p>
        </w:tc>
      </w:tr>
      <w:tr w:rsidR="00227860" w:rsidRPr="001172C4" w14:paraId="6627EDD4" w14:textId="77777777" w:rsidTr="000D400F">
        <w:tc>
          <w:tcPr>
            <w:tcW w:w="4962" w:type="dxa"/>
            <w:shd w:val="clear" w:color="auto" w:fill="auto"/>
          </w:tcPr>
          <w:p w14:paraId="035810F5"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Entreprenørens ret til at standse arbejdet</w:t>
            </w:r>
          </w:p>
        </w:tc>
        <w:tc>
          <w:tcPr>
            <w:tcW w:w="4789" w:type="dxa"/>
          </w:tcPr>
          <w:p w14:paraId="648F3D1A"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6A7FC08" w14:textId="77777777" w:rsidTr="000D400F">
        <w:tc>
          <w:tcPr>
            <w:tcW w:w="4962" w:type="dxa"/>
            <w:shd w:val="clear" w:color="auto" w:fill="auto"/>
          </w:tcPr>
          <w:p w14:paraId="24DBC0A0"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38. </w:t>
            </w:r>
            <w:r w:rsidRPr="001172C4">
              <w:rPr>
                <w:rFonts w:asciiTheme="minorHAnsi" w:hAnsiTheme="minorHAnsi" w:cstheme="minorHAnsi"/>
                <w:szCs w:val="22"/>
              </w:rPr>
              <w:t>Hvis bygherren ikke har betalt et forfaldent beløb ved betalingsfristens udløb, kan entrepre</w:t>
            </w:r>
            <w:r w:rsidRPr="001172C4">
              <w:rPr>
                <w:rFonts w:asciiTheme="minorHAnsi" w:hAnsiTheme="minorHAnsi" w:cstheme="minorHAnsi"/>
                <w:szCs w:val="22"/>
              </w:rPr>
              <w:softHyphen/>
              <w:t>nøren standse arbejdet efter skriftligt varsel på 3 arbejdsdage, dog er varslet 5 arbejdsdage, hvis bygherren er en offentlig bygherre eller en almen boligorganisation</w:t>
            </w:r>
          </w:p>
        </w:tc>
        <w:tc>
          <w:tcPr>
            <w:tcW w:w="4789" w:type="dxa"/>
          </w:tcPr>
          <w:p w14:paraId="1D796F1A"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06092CF" w14:textId="77777777" w:rsidTr="000D400F">
        <w:tc>
          <w:tcPr>
            <w:tcW w:w="4962" w:type="dxa"/>
            <w:shd w:val="clear" w:color="auto" w:fill="auto"/>
          </w:tcPr>
          <w:p w14:paraId="057C929B"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Entreprenøren kan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straks standse arbejdet, hvis bygherren erklæres konkurs eller tages under rekonstruktionsbehandling, eller hvis bygherrens økonomiske forhold i øvrigt viser sig at være sådanne, at denne må antages at være ude af stand til at opfylde entrepriseaftalen. Det er en betingelse, at bygherren ikke har stillet betryggende sikkerhed for opfyldelsen af den resterende del af aftalen. Hvis bygherren straks stiller sådan sikkerhed, skal entreprenøren genoptage arbejdet.</w:t>
            </w:r>
          </w:p>
        </w:tc>
        <w:tc>
          <w:tcPr>
            <w:tcW w:w="4789" w:type="dxa"/>
          </w:tcPr>
          <w:p w14:paraId="1710F3AB"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1F241DF" w14:textId="77777777" w:rsidTr="000D400F">
        <w:tc>
          <w:tcPr>
            <w:tcW w:w="4962" w:type="dxa"/>
            <w:shd w:val="clear" w:color="auto" w:fill="auto"/>
          </w:tcPr>
          <w:p w14:paraId="13ECBEB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Hvis entreprenøren kan standse arbejdet efter stk. 2, kan entreprenøren forlange, at bygherren straks stiller betryggende sikkerhed for opfyldelsen af den resterende del af aftalen.</w:t>
            </w:r>
          </w:p>
        </w:tc>
        <w:tc>
          <w:tcPr>
            <w:tcW w:w="4789" w:type="dxa"/>
          </w:tcPr>
          <w:p w14:paraId="7C5CDF5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22E785E" w14:textId="77777777" w:rsidTr="000D400F">
        <w:tc>
          <w:tcPr>
            <w:tcW w:w="4962" w:type="dxa"/>
            <w:shd w:val="clear" w:color="auto" w:fill="auto"/>
          </w:tcPr>
          <w:p w14:paraId="15D5C588" w14:textId="2C81F31A"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 xml:space="preserve">E. </w:t>
            </w:r>
            <w:r>
              <w:rPr>
                <w:rFonts w:asciiTheme="minorHAnsi" w:hAnsiTheme="minorHAnsi" w:cstheme="minorHAnsi"/>
                <w:b/>
                <w:bCs/>
                <w:szCs w:val="22"/>
              </w:rPr>
              <w:t>TIDSFRISTFORLÆNGELSE OG FORSINKELSE</w:t>
            </w:r>
          </w:p>
        </w:tc>
        <w:tc>
          <w:tcPr>
            <w:tcW w:w="4789" w:type="dxa"/>
          </w:tcPr>
          <w:p w14:paraId="4507AAC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B675931" w14:textId="77777777" w:rsidTr="000D400F">
        <w:tc>
          <w:tcPr>
            <w:tcW w:w="4962" w:type="dxa"/>
            <w:shd w:val="clear" w:color="auto" w:fill="auto"/>
          </w:tcPr>
          <w:p w14:paraId="5BCC8836"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Entreprenørens ret til tidsfristforlængelse</w:t>
            </w:r>
          </w:p>
        </w:tc>
        <w:tc>
          <w:tcPr>
            <w:tcW w:w="4789" w:type="dxa"/>
          </w:tcPr>
          <w:p w14:paraId="50926631"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C2805BE" w14:textId="77777777" w:rsidTr="000D400F">
        <w:tc>
          <w:tcPr>
            <w:tcW w:w="4962" w:type="dxa"/>
            <w:shd w:val="clear" w:color="auto" w:fill="auto"/>
          </w:tcPr>
          <w:p w14:paraId="66D57C2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lastRenderedPageBreak/>
              <w:t xml:space="preserve">§ 39. </w:t>
            </w:r>
            <w:r w:rsidRPr="001172C4">
              <w:rPr>
                <w:rFonts w:asciiTheme="minorHAnsi" w:hAnsiTheme="minorHAnsi" w:cstheme="minorHAnsi"/>
                <w:szCs w:val="22"/>
              </w:rPr>
              <w:t>Entreprenøren har ret til forlængelse af tidsfrister, når arbejdets udførelse forsinkes som følge af:</w:t>
            </w:r>
          </w:p>
          <w:p w14:paraId="2708A55C" w14:textId="77777777" w:rsidR="00227860" w:rsidRPr="001172C4" w:rsidRDefault="00227860" w:rsidP="00227860">
            <w:pPr>
              <w:pStyle w:val="Default"/>
              <w:numPr>
                <w:ilvl w:val="0"/>
                <w:numId w:val="14"/>
              </w:numPr>
              <w:tabs>
                <w:tab w:val="left" w:pos="746"/>
              </w:tabs>
              <w:spacing w:line="276" w:lineRule="auto"/>
              <w:ind w:left="462" w:hanging="357"/>
              <w:rPr>
                <w:rFonts w:asciiTheme="minorHAnsi" w:hAnsiTheme="minorHAnsi" w:cstheme="minorHAnsi"/>
                <w:sz w:val="22"/>
                <w:szCs w:val="22"/>
              </w:rPr>
            </w:pPr>
            <w:r w:rsidRPr="001172C4">
              <w:rPr>
                <w:rFonts w:asciiTheme="minorHAnsi" w:hAnsiTheme="minorHAnsi" w:cstheme="minorHAnsi"/>
                <w:sz w:val="22"/>
                <w:szCs w:val="22"/>
              </w:rPr>
              <w:t xml:space="preserve">ændringer i arbejdet, som kræves af bygherren, jf. § 23, </w:t>
            </w:r>
          </w:p>
          <w:p w14:paraId="11BC6EF3" w14:textId="77777777" w:rsidR="00227860" w:rsidRPr="001172C4" w:rsidRDefault="00227860" w:rsidP="00227860">
            <w:pPr>
              <w:pStyle w:val="Default"/>
              <w:numPr>
                <w:ilvl w:val="0"/>
                <w:numId w:val="14"/>
              </w:numPr>
              <w:tabs>
                <w:tab w:val="left" w:pos="746"/>
              </w:tabs>
              <w:spacing w:line="276" w:lineRule="auto"/>
              <w:ind w:left="462" w:hanging="360"/>
              <w:rPr>
                <w:rFonts w:asciiTheme="minorHAnsi" w:hAnsiTheme="minorHAnsi" w:cstheme="minorHAnsi"/>
                <w:sz w:val="22"/>
                <w:szCs w:val="22"/>
              </w:rPr>
            </w:pPr>
            <w:r w:rsidRPr="001172C4">
              <w:rPr>
                <w:rFonts w:asciiTheme="minorHAnsi" w:hAnsiTheme="minorHAnsi" w:cstheme="minorHAnsi"/>
                <w:sz w:val="22"/>
                <w:szCs w:val="22"/>
              </w:rPr>
              <w:t xml:space="preserve">bygherrens forhold eller anden entreprenørs forsinkelse, </w:t>
            </w:r>
          </w:p>
          <w:p w14:paraId="04F9206B" w14:textId="77777777" w:rsidR="00227860" w:rsidRPr="001172C4" w:rsidRDefault="00227860" w:rsidP="00227860">
            <w:pPr>
              <w:pStyle w:val="Default"/>
              <w:numPr>
                <w:ilvl w:val="0"/>
                <w:numId w:val="14"/>
              </w:numPr>
              <w:tabs>
                <w:tab w:val="left" w:pos="746"/>
              </w:tabs>
              <w:spacing w:line="276" w:lineRule="auto"/>
              <w:ind w:left="462" w:hanging="360"/>
              <w:rPr>
                <w:rFonts w:asciiTheme="minorHAnsi" w:hAnsiTheme="minorHAnsi" w:cstheme="minorHAnsi"/>
                <w:sz w:val="22"/>
                <w:szCs w:val="22"/>
              </w:rPr>
            </w:pPr>
            <w:r w:rsidRPr="001172C4">
              <w:rPr>
                <w:rFonts w:asciiTheme="minorHAnsi" w:hAnsiTheme="minorHAnsi" w:cstheme="minorHAnsi"/>
                <w:sz w:val="22"/>
                <w:szCs w:val="22"/>
              </w:rPr>
              <w:t xml:space="preserve">krig, usædvanlige naturbegivenheder, brand, strejke, lockout, blokade, hærværk eller tilsvarende forhold, der opstår uden entreprenørens skyld, og som entreprenøren ikke er herre over, </w:t>
            </w:r>
          </w:p>
          <w:p w14:paraId="645D6EED" w14:textId="77777777" w:rsidR="00227860" w:rsidRPr="001172C4" w:rsidRDefault="00227860" w:rsidP="00227860">
            <w:pPr>
              <w:pStyle w:val="Default"/>
              <w:numPr>
                <w:ilvl w:val="0"/>
                <w:numId w:val="14"/>
              </w:numPr>
              <w:tabs>
                <w:tab w:val="left" w:pos="746"/>
              </w:tabs>
              <w:spacing w:line="276" w:lineRule="auto"/>
              <w:ind w:left="462" w:hanging="360"/>
              <w:rPr>
                <w:rFonts w:asciiTheme="minorHAnsi" w:hAnsiTheme="minorHAnsi" w:cstheme="minorHAnsi"/>
                <w:sz w:val="22"/>
                <w:szCs w:val="22"/>
              </w:rPr>
            </w:pPr>
            <w:r w:rsidRPr="001172C4">
              <w:rPr>
                <w:rFonts w:asciiTheme="minorHAnsi" w:hAnsiTheme="minorHAnsi" w:cstheme="minorHAnsi"/>
                <w:sz w:val="22"/>
                <w:szCs w:val="22"/>
              </w:rPr>
              <w:t xml:space="preserve">nedbør, lav temperatur, stærk vind eller andet vejrlig, som forhindrer eller forsinker arbejdet, når sådant vejrlig forekommer i væsentligt større omfang, end det er sædvanligt for den pågældende årstid og egn, eller </w:t>
            </w:r>
          </w:p>
          <w:p w14:paraId="07ED58A4" w14:textId="7ABA4D1A" w:rsidR="00227860" w:rsidRPr="001172C4" w:rsidRDefault="00227860" w:rsidP="009A3F0C">
            <w:pPr>
              <w:pStyle w:val="Default"/>
              <w:numPr>
                <w:ilvl w:val="0"/>
                <w:numId w:val="14"/>
              </w:numPr>
              <w:tabs>
                <w:tab w:val="left" w:pos="746"/>
              </w:tabs>
              <w:spacing w:line="276" w:lineRule="auto"/>
              <w:ind w:left="462" w:hanging="360"/>
              <w:rPr>
                <w:rFonts w:asciiTheme="minorHAnsi" w:hAnsiTheme="minorHAnsi" w:cstheme="minorHAnsi"/>
                <w:szCs w:val="22"/>
              </w:rPr>
            </w:pPr>
            <w:r w:rsidRPr="001172C4">
              <w:rPr>
                <w:rFonts w:asciiTheme="minorHAnsi" w:hAnsiTheme="minorHAnsi" w:cstheme="minorHAnsi"/>
                <w:sz w:val="22"/>
                <w:szCs w:val="22"/>
              </w:rPr>
              <w:t xml:space="preserve">offentlige påbud eller forbud, som ikke skyldes entreprenørens forhold. </w:t>
            </w:r>
          </w:p>
        </w:tc>
        <w:tc>
          <w:tcPr>
            <w:tcW w:w="4789" w:type="dxa"/>
          </w:tcPr>
          <w:p w14:paraId="2EBC68F3" w14:textId="322D7663" w:rsidR="00227860"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Efter 1. punktum indsættes følgende:</w:t>
            </w:r>
          </w:p>
          <w:p w14:paraId="4BC2CF16" w14:textId="3E466C7A" w:rsidR="00227860" w:rsidRPr="00532C39" w:rsidRDefault="00227860" w:rsidP="00227860">
            <w:pPr>
              <w:pStyle w:val="HortenDokumenttitel"/>
              <w:spacing w:after="120" w:line="276" w:lineRule="auto"/>
              <w:rPr>
                <w:rFonts w:asciiTheme="minorHAnsi" w:hAnsiTheme="minorHAnsi" w:cstheme="minorHAnsi"/>
                <w:b w:val="0"/>
                <w:i/>
                <w:caps w:val="0"/>
                <w:sz w:val="22"/>
                <w:szCs w:val="22"/>
              </w:rPr>
            </w:pPr>
            <w:r w:rsidRPr="00532C39">
              <w:rPr>
                <w:rFonts w:asciiTheme="minorHAnsi" w:hAnsiTheme="minorHAnsi" w:cstheme="minorHAnsi"/>
                <w:b w:val="0"/>
                <w:i/>
                <w:caps w:val="0"/>
                <w:sz w:val="22"/>
                <w:szCs w:val="22"/>
              </w:rPr>
              <w:t xml:space="preserve">Entreprenøren har pligt til at føre dagsrapport over vejrliget til anvendelse ved krav om tidsfristforlængelse. Hvis det opgjorte antal vejrligsdage, overskrider antallet af vejrligsdage indregnet i </w:t>
            </w:r>
            <w:r>
              <w:rPr>
                <w:rFonts w:asciiTheme="minorHAnsi" w:hAnsiTheme="minorHAnsi" w:cstheme="minorHAnsi"/>
                <w:b w:val="0"/>
                <w:i/>
                <w:caps w:val="0"/>
                <w:sz w:val="22"/>
                <w:szCs w:val="22"/>
              </w:rPr>
              <w:t>hovedtidsplanen</w:t>
            </w:r>
            <w:r w:rsidRPr="00532C39">
              <w:rPr>
                <w:rFonts w:asciiTheme="minorHAnsi" w:hAnsiTheme="minorHAnsi" w:cstheme="minorHAnsi"/>
                <w:b w:val="0"/>
                <w:i/>
                <w:caps w:val="0"/>
                <w:sz w:val="22"/>
                <w:szCs w:val="22"/>
              </w:rPr>
              <w:t xml:space="preserve"> efter § 4, stk. </w:t>
            </w:r>
            <w:r>
              <w:rPr>
                <w:rFonts w:asciiTheme="minorHAnsi" w:hAnsiTheme="minorHAnsi" w:cstheme="minorHAnsi"/>
                <w:b w:val="0"/>
                <w:i/>
                <w:caps w:val="0"/>
                <w:sz w:val="22"/>
                <w:szCs w:val="22"/>
              </w:rPr>
              <w:t>4</w:t>
            </w:r>
            <w:r w:rsidRPr="00532C39">
              <w:rPr>
                <w:rFonts w:asciiTheme="minorHAnsi" w:hAnsiTheme="minorHAnsi" w:cstheme="minorHAnsi"/>
                <w:b w:val="0"/>
                <w:i/>
                <w:caps w:val="0"/>
                <w:sz w:val="22"/>
                <w:szCs w:val="22"/>
              </w:rPr>
              <w:t>, giver det overskridende antal dage ret til tidsfristforlængelse under forudsætning af, at de oplistede betingelser i denne § 39 er opfyldte.</w:t>
            </w:r>
          </w:p>
          <w:p w14:paraId="376E43B3" w14:textId="64D79F50" w:rsidR="00227860" w:rsidRPr="00EE0063" w:rsidRDefault="00227860" w:rsidP="00227860">
            <w:pPr>
              <w:pStyle w:val="HortenDokumenttitel"/>
              <w:spacing w:after="120" w:line="276" w:lineRule="auto"/>
            </w:pPr>
            <w:r w:rsidRPr="00EE0063">
              <w:rPr>
                <w:rFonts w:asciiTheme="minorHAnsi" w:hAnsiTheme="minorHAnsi" w:cstheme="minorHAnsi"/>
                <w:b w:val="0"/>
                <w:i/>
                <w:caps w:val="0"/>
                <w:sz w:val="22"/>
                <w:szCs w:val="22"/>
              </w:rPr>
              <w:t>Arbejdsstop under halve dage giver ikke ret til tidsfristforlængelse.</w:t>
            </w:r>
          </w:p>
        </w:tc>
      </w:tr>
      <w:tr w:rsidR="00227860" w:rsidRPr="001172C4" w14:paraId="10689402" w14:textId="77777777" w:rsidTr="000D400F">
        <w:tc>
          <w:tcPr>
            <w:tcW w:w="4962" w:type="dxa"/>
            <w:shd w:val="clear" w:color="auto" w:fill="auto"/>
          </w:tcPr>
          <w:p w14:paraId="46710A16"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skal søge forsinkelsen undgået eller begrænset ved sådanne dispositioner, som med rimelighed kan kræves.</w:t>
            </w:r>
          </w:p>
        </w:tc>
        <w:tc>
          <w:tcPr>
            <w:tcW w:w="4789" w:type="dxa"/>
          </w:tcPr>
          <w:p w14:paraId="7E28AC38" w14:textId="410E7201" w:rsidR="00227860" w:rsidRPr="00943252"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2. og 3. punktum indsættes følgende:</w:t>
            </w:r>
          </w:p>
          <w:p w14:paraId="799CD371" w14:textId="25861233" w:rsidR="00227860" w:rsidRPr="005E5E72" w:rsidRDefault="00227860" w:rsidP="00227860">
            <w:r w:rsidRPr="00943252">
              <w:rPr>
                <w:i/>
              </w:rPr>
              <w:t>Entreprenøren er forpligtet til at forcere arbejdet, hvis bygherren måtte ønske dette.</w:t>
            </w:r>
            <w:r>
              <w:rPr>
                <w:i/>
              </w:rPr>
              <w:t xml:space="preserve"> </w:t>
            </w:r>
            <w:r w:rsidRPr="005E5E72">
              <w:rPr>
                <w:i/>
              </w:rPr>
              <w:t>Eventuelle økonomiske konsekvenser skal aftales på forhånd.</w:t>
            </w:r>
          </w:p>
        </w:tc>
      </w:tr>
      <w:tr w:rsidR="00227860" w:rsidRPr="001172C4" w14:paraId="4C82F6AD" w14:textId="77777777" w:rsidTr="000D400F">
        <w:tc>
          <w:tcPr>
            <w:tcW w:w="4962" w:type="dxa"/>
            <w:shd w:val="clear" w:color="auto" w:fill="auto"/>
          </w:tcPr>
          <w:p w14:paraId="1702D13E"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Hvis entreprenøren indser, at der vil indtræde forsinkelse, skal entreprenøren snarest muligt give skriftlig meddelelse til bygherren om det.</w:t>
            </w:r>
          </w:p>
        </w:tc>
        <w:tc>
          <w:tcPr>
            <w:tcW w:w="4789" w:type="dxa"/>
          </w:tcPr>
          <w:p w14:paraId="6221FA0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7DB42DD" w14:textId="77777777" w:rsidTr="000D400F">
        <w:tc>
          <w:tcPr>
            <w:tcW w:w="4962" w:type="dxa"/>
            <w:shd w:val="clear" w:color="auto" w:fill="auto"/>
          </w:tcPr>
          <w:p w14:paraId="573E33E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Anser entreprenøren sig berettiget til forlængelse af en frist, skal entreprenøren snarest muligt give bygherren skriftlig meddelelse om den krævede tidsfristforlængelse og årsagen dertil. Bygher</w:t>
            </w:r>
            <w:r w:rsidRPr="001172C4">
              <w:rPr>
                <w:rFonts w:asciiTheme="minorHAnsi" w:hAnsiTheme="minorHAnsi" w:cstheme="minorHAnsi"/>
                <w:szCs w:val="22"/>
              </w:rPr>
              <w:softHyphen/>
              <w:t>ren skal svare i overensstemmelse med § 25, stk. 3.</w:t>
            </w:r>
          </w:p>
        </w:tc>
        <w:tc>
          <w:tcPr>
            <w:tcW w:w="4789" w:type="dxa"/>
          </w:tcPr>
          <w:p w14:paraId="488928FC" w14:textId="7F5E4945" w:rsidR="00227860" w:rsidRPr="00943252"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3. og 4. punktum indsættes følgende:</w:t>
            </w:r>
          </w:p>
          <w:p w14:paraId="0859CB5C" w14:textId="582CDC06" w:rsidR="00227860" w:rsidRPr="00A1363E" w:rsidRDefault="00227860" w:rsidP="009A3F0C">
            <w:pPr>
              <w:pStyle w:val="HortenDokumenttitel"/>
              <w:spacing w:after="120" w:line="276" w:lineRule="auto"/>
              <w:rPr>
                <w:rFonts w:asciiTheme="minorHAnsi" w:hAnsiTheme="minorHAnsi" w:cstheme="minorHAnsi"/>
                <w:b w:val="0"/>
                <w:caps w:val="0"/>
                <w:sz w:val="22"/>
                <w:szCs w:val="22"/>
              </w:rPr>
            </w:pPr>
            <w:proofErr w:type="gramStart"/>
            <w:r w:rsidRPr="00604C2A">
              <w:rPr>
                <w:rFonts w:asciiTheme="minorHAnsi" w:hAnsiTheme="minorHAnsi" w:cstheme="minorHAnsi"/>
                <w:b w:val="0"/>
                <w:i/>
                <w:caps w:val="0"/>
                <w:sz w:val="22"/>
                <w:szCs w:val="22"/>
              </w:rPr>
              <w:t>Såfremt</w:t>
            </w:r>
            <w:proofErr w:type="gramEnd"/>
            <w:r w:rsidRPr="00604C2A">
              <w:rPr>
                <w:rFonts w:asciiTheme="minorHAnsi" w:hAnsiTheme="minorHAnsi" w:cstheme="minorHAnsi"/>
                <w:b w:val="0"/>
                <w:i/>
                <w:caps w:val="0"/>
                <w:sz w:val="22"/>
                <w:szCs w:val="22"/>
              </w:rPr>
              <w:t xml:space="preserve"> </w:t>
            </w:r>
            <w:r>
              <w:rPr>
                <w:rFonts w:asciiTheme="minorHAnsi" w:hAnsiTheme="minorHAnsi" w:cstheme="minorHAnsi"/>
                <w:b w:val="0"/>
                <w:i/>
                <w:caps w:val="0"/>
                <w:sz w:val="22"/>
                <w:szCs w:val="22"/>
              </w:rPr>
              <w:t xml:space="preserve">entreprenøren </w:t>
            </w:r>
            <w:r w:rsidRPr="00604C2A">
              <w:rPr>
                <w:rFonts w:asciiTheme="minorHAnsi" w:hAnsiTheme="minorHAnsi" w:cstheme="minorHAnsi"/>
                <w:b w:val="0"/>
                <w:i/>
                <w:caps w:val="0"/>
                <w:sz w:val="22"/>
                <w:szCs w:val="22"/>
              </w:rPr>
              <w:t xml:space="preserve">rejser krav om tidsfristforlængelse ved aftale om ekstraarbejder, skal dette fremgå af aftalesedlen tiltrådt af </w:t>
            </w:r>
            <w:r>
              <w:rPr>
                <w:rFonts w:asciiTheme="minorHAnsi" w:hAnsiTheme="minorHAnsi" w:cstheme="minorHAnsi"/>
                <w:b w:val="0"/>
                <w:i/>
                <w:caps w:val="0"/>
                <w:sz w:val="22"/>
                <w:szCs w:val="22"/>
              </w:rPr>
              <w:t xml:space="preserve">bygherren </w:t>
            </w:r>
            <w:r w:rsidRPr="00604C2A">
              <w:rPr>
                <w:rFonts w:asciiTheme="minorHAnsi" w:hAnsiTheme="minorHAnsi" w:cstheme="minorHAnsi"/>
                <w:b w:val="0"/>
                <w:i/>
                <w:caps w:val="0"/>
                <w:sz w:val="22"/>
                <w:szCs w:val="22"/>
              </w:rPr>
              <w:t xml:space="preserve">og </w:t>
            </w:r>
            <w:r>
              <w:rPr>
                <w:rFonts w:asciiTheme="minorHAnsi" w:hAnsiTheme="minorHAnsi" w:cstheme="minorHAnsi"/>
                <w:b w:val="0"/>
                <w:i/>
                <w:caps w:val="0"/>
                <w:sz w:val="22"/>
                <w:szCs w:val="22"/>
              </w:rPr>
              <w:t>e</w:t>
            </w:r>
            <w:r w:rsidRPr="00604C2A">
              <w:rPr>
                <w:rFonts w:asciiTheme="minorHAnsi" w:hAnsiTheme="minorHAnsi" w:cstheme="minorHAnsi"/>
                <w:b w:val="0"/>
                <w:i/>
                <w:caps w:val="0"/>
                <w:sz w:val="22"/>
                <w:szCs w:val="22"/>
              </w:rPr>
              <w:t>ntreprenøren. Er et sådant krav ikke fremsendt samtidig med aftale</w:t>
            </w:r>
            <w:r>
              <w:rPr>
                <w:rFonts w:asciiTheme="minorHAnsi" w:hAnsiTheme="minorHAnsi" w:cstheme="minorHAnsi"/>
                <w:b w:val="0"/>
                <w:i/>
                <w:caps w:val="0"/>
                <w:sz w:val="22"/>
                <w:szCs w:val="22"/>
              </w:rPr>
              <w:t>n</w:t>
            </w:r>
            <w:r w:rsidRPr="00604C2A">
              <w:rPr>
                <w:rFonts w:asciiTheme="minorHAnsi" w:hAnsiTheme="minorHAnsi" w:cstheme="minorHAnsi"/>
                <w:b w:val="0"/>
                <w:i/>
                <w:caps w:val="0"/>
                <w:sz w:val="22"/>
                <w:szCs w:val="22"/>
              </w:rPr>
              <w:t xml:space="preserve"> om udførelse af ekstraarbejder, er </w:t>
            </w:r>
            <w:r>
              <w:rPr>
                <w:rFonts w:asciiTheme="minorHAnsi" w:hAnsiTheme="minorHAnsi" w:cstheme="minorHAnsi"/>
                <w:b w:val="0"/>
                <w:i/>
                <w:caps w:val="0"/>
                <w:sz w:val="22"/>
                <w:szCs w:val="22"/>
              </w:rPr>
              <w:t xml:space="preserve">entreprenøren </w:t>
            </w:r>
            <w:r w:rsidRPr="00604C2A">
              <w:rPr>
                <w:rFonts w:asciiTheme="minorHAnsi" w:hAnsiTheme="minorHAnsi" w:cstheme="minorHAnsi"/>
                <w:b w:val="0"/>
                <w:i/>
                <w:caps w:val="0"/>
                <w:sz w:val="22"/>
                <w:szCs w:val="22"/>
              </w:rPr>
              <w:t>ikke berettiget til tidsfristforlængelse.</w:t>
            </w:r>
          </w:p>
        </w:tc>
      </w:tr>
      <w:tr w:rsidR="00227860" w:rsidRPr="001172C4" w14:paraId="4D8F19D2" w14:textId="77777777" w:rsidTr="000D400F">
        <w:tc>
          <w:tcPr>
            <w:tcW w:w="4962" w:type="dxa"/>
            <w:shd w:val="clear" w:color="auto" w:fill="auto"/>
          </w:tcPr>
          <w:p w14:paraId="31A10C33" w14:textId="777777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Entreprenørens hæftelse ved forsinkelse</w:t>
            </w:r>
          </w:p>
        </w:tc>
        <w:tc>
          <w:tcPr>
            <w:tcW w:w="4789" w:type="dxa"/>
          </w:tcPr>
          <w:p w14:paraId="0A5DDA5F" w14:textId="7777777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48F6771" w14:textId="77777777" w:rsidTr="000D400F">
        <w:tc>
          <w:tcPr>
            <w:tcW w:w="4962" w:type="dxa"/>
            <w:shd w:val="clear" w:color="auto" w:fill="auto"/>
          </w:tcPr>
          <w:p w14:paraId="05DE66AF" w14:textId="13ABE395" w:rsidR="00227860" w:rsidRPr="00AF1470" w:rsidRDefault="00227860" w:rsidP="00227860">
            <w:pPr>
              <w:tabs>
                <w:tab w:val="clear" w:pos="879"/>
              </w:tabs>
              <w:autoSpaceDE w:val="0"/>
              <w:autoSpaceDN w:val="0"/>
              <w:adjustRightInd w:val="0"/>
              <w:spacing w:after="120" w:line="276" w:lineRule="auto"/>
              <w:jc w:val="left"/>
              <w:rPr>
                <w:rFonts w:asciiTheme="minorHAnsi" w:hAnsiTheme="minorHAnsi" w:cstheme="minorHAnsi"/>
                <w:i/>
                <w:szCs w:val="22"/>
              </w:rPr>
            </w:pPr>
            <w:r w:rsidRPr="00AF1470">
              <w:rPr>
                <w:rFonts w:asciiTheme="minorHAnsi" w:hAnsiTheme="minorHAnsi" w:cstheme="minorHAnsi"/>
                <w:szCs w:val="22"/>
              </w:rPr>
              <w:t>§ 40. Forsinkelse, som ikke giver entreprenøren ret til tidsfristforlængelse, er ansvarspådragende.</w:t>
            </w:r>
          </w:p>
        </w:tc>
        <w:tc>
          <w:tcPr>
            <w:tcW w:w="4789" w:type="dxa"/>
          </w:tcPr>
          <w:p w14:paraId="4015EF70" w14:textId="665A2995" w:rsidR="00227860" w:rsidRPr="00AF1470" w:rsidRDefault="00227860" w:rsidP="00227860">
            <w:pPr>
              <w:pStyle w:val="NormalWeb"/>
              <w:spacing w:before="0" w:beforeAutospacing="0" w:after="0" w:afterAutospacing="0"/>
              <w:rPr>
                <w:rFonts w:asciiTheme="minorHAnsi" w:hAnsiTheme="minorHAnsi" w:cstheme="minorHAnsi"/>
                <w:i/>
                <w:sz w:val="22"/>
                <w:szCs w:val="22"/>
              </w:rPr>
            </w:pPr>
            <w:r w:rsidRPr="00AF1470">
              <w:rPr>
                <w:rFonts w:asciiTheme="minorHAnsi" w:hAnsiTheme="minorHAnsi" w:cstheme="minorHAnsi"/>
                <w:i/>
                <w:sz w:val="22"/>
                <w:szCs w:val="22"/>
              </w:rPr>
              <w:t>De</w:t>
            </w:r>
            <w:r>
              <w:rPr>
                <w:rFonts w:asciiTheme="minorHAnsi" w:hAnsiTheme="minorHAnsi" w:cstheme="minorHAnsi"/>
                <w:i/>
                <w:sz w:val="22"/>
                <w:szCs w:val="22"/>
              </w:rPr>
              <w:t xml:space="preserve"> nærmere betingelser for da</w:t>
            </w:r>
            <w:r w:rsidRPr="00AF1470">
              <w:rPr>
                <w:rFonts w:asciiTheme="minorHAnsi" w:hAnsiTheme="minorHAnsi" w:cstheme="minorHAnsi"/>
                <w:i/>
                <w:sz w:val="22"/>
                <w:szCs w:val="22"/>
              </w:rPr>
              <w:t xml:space="preserve">gbod fremgår af Entrepriseaftalerne </w:t>
            </w:r>
          </w:p>
        </w:tc>
      </w:tr>
      <w:tr w:rsidR="00227860" w:rsidRPr="001172C4" w14:paraId="6706191D" w14:textId="77777777" w:rsidTr="000D400F">
        <w:tc>
          <w:tcPr>
            <w:tcW w:w="4962" w:type="dxa"/>
            <w:shd w:val="clear" w:color="auto" w:fill="auto"/>
          </w:tcPr>
          <w:p w14:paraId="2C802608" w14:textId="3C44F17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der er fastsat dagbod eller andre særlige sanktionsbestemmelser, kan erstatningskrav for forsinkelse ikke rejses herudover.</w:t>
            </w:r>
          </w:p>
        </w:tc>
        <w:tc>
          <w:tcPr>
            <w:tcW w:w="4789" w:type="dxa"/>
          </w:tcPr>
          <w:p w14:paraId="4B3FBB6D" w14:textId="6EDA002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D39158B" w14:textId="77777777" w:rsidTr="000D400F">
        <w:tc>
          <w:tcPr>
            <w:tcW w:w="4962" w:type="dxa"/>
            <w:shd w:val="clear" w:color="auto" w:fill="auto"/>
          </w:tcPr>
          <w:p w14:paraId="6FFE698A" w14:textId="3A587700"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3. Skal dagbod beregnes som en brøkdel af entreprisesummen pr. dag, entreprenøren er forsin</w:t>
            </w:r>
            <w:r w:rsidRPr="001172C4">
              <w:rPr>
                <w:rFonts w:asciiTheme="minorHAnsi" w:hAnsiTheme="minorHAnsi" w:cstheme="minorHAnsi"/>
                <w:szCs w:val="22"/>
              </w:rPr>
              <w:softHyphen/>
              <w:t>ket, beregnes den af entreprisesummen uden moms pr. påbegyndt arbejdsdag. Dagbod beregnes for tiden, indtil entreprenøren har færdiggjort arbejdet og har færdigmeldt det, og forfalder til betaling på færdiggørelsestidspunktet ifølge entreprenørens færdigmelding.</w:t>
            </w:r>
          </w:p>
        </w:tc>
        <w:tc>
          <w:tcPr>
            <w:tcW w:w="4789" w:type="dxa"/>
          </w:tcPr>
          <w:p w14:paraId="79A97109" w14:textId="77777777" w:rsidR="009A3F0C" w:rsidRDefault="00227860" w:rsidP="009A3F0C">
            <w:pPr>
              <w:pStyle w:val="HortenDokumenttitel"/>
              <w:spacing w:after="120" w:line="276" w:lineRule="auto"/>
              <w:rPr>
                <w:rFonts w:asciiTheme="minorHAnsi" w:hAnsiTheme="minorHAnsi" w:cstheme="minorHAnsi"/>
                <w:b w:val="0"/>
                <w:caps w:val="0"/>
                <w:sz w:val="22"/>
                <w:szCs w:val="22"/>
              </w:rPr>
            </w:pPr>
            <w:r w:rsidRPr="00844A8E">
              <w:rPr>
                <w:rFonts w:asciiTheme="minorHAnsi" w:hAnsiTheme="minorHAnsi" w:cstheme="minorHAnsi"/>
                <w:b w:val="0"/>
                <w:caps w:val="0"/>
                <w:sz w:val="22"/>
                <w:szCs w:val="22"/>
              </w:rPr>
              <w:t>1. punktum erstattes af følgende:</w:t>
            </w:r>
          </w:p>
          <w:p w14:paraId="0E23C494" w14:textId="74624DBE" w:rsidR="00227860" w:rsidRPr="00EE0063" w:rsidRDefault="00227860" w:rsidP="009A3F0C">
            <w:pPr>
              <w:pStyle w:val="HortenDokumenttitel"/>
              <w:spacing w:after="120" w:line="276" w:lineRule="auto"/>
              <w:rPr>
                <w:rFonts w:asciiTheme="minorHAnsi" w:hAnsiTheme="minorHAnsi" w:cstheme="minorHAnsi"/>
                <w:b w:val="0"/>
                <w:i/>
                <w:caps w:val="0"/>
                <w:sz w:val="22"/>
                <w:szCs w:val="22"/>
              </w:rPr>
            </w:pPr>
            <w:r>
              <w:rPr>
                <w:rFonts w:asciiTheme="minorHAnsi" w:hAnsiTheme="minorHAnsi" w:cstheme="minorHAnsi"/>
                <w:b w:val="0"/>
                <w:i/>
                <w:caps w:val="0"/>
                <w:sz w:val="22"/>
                <w:szCs w:val="22"/>
              </w:rPr>
              <w:t xml:space="preserve">Størrelse af dagbod fremgår af Entreprisens aftale </w:t>
            </w:r>
          </w:p>
        </w:tc>
      </w:tr>
      <w:tr w:rsidR="00227860" w:rsidRPr="001172C4" w14:paraId="466BC12F" w14:textId="77777777" w:rsidTr="009A3F0C">
        <w:trPr>
          <w:trHeight w:val="3769"/>
        </w:trPr>
        <w:tc>
          <w:tcPr>
            <w:tcW w:w="4962" w:type="dxa"/>
            <w:shd w:val="clear" w:color="auto" w:fill="auto"/>
          </w:tcPr>
          <w:p w14:paraId="61FC3CAD" w14:textId="0D9A315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Overskridelse af en frist udløser alene krav på dagbod,</w:t>
            </w:r>
          </w:p>
          <w:p w14:paraId="24B0A81E" w14:textId="77777777" w:rsidR="00227860" w:rsidRPr="001172C4" w:rsidRDefault="00227860" w:rsidP="00227860">
            <w:pPr>
              <w:pStyle w:val="Default"/>
              <w:numPr>
                <w:ilvl w:val="0"/>
                <w:numId w:val="15"/>
              </w:numPr>
              <w:tabs>
                <w:tab w:val="left" w:pos="746"/>
              </w:tabs>
              <w:spacing w:line="276" w:lineRule="auto"/>
              <w:ind w:left="462" w:hanging="357"/>
              <w:rPr>
                <w:rFonts w:asciiTheme="minorHAnsi" w:hAnsiTheme="minorHAnsi" w:cstheme="minorHAnsi"/>
                <w:sz w:val="22"/>
                <w:szCs w:val="22"/>
              </w:rPr>
            </w:pPr>
            <w:r w:rsidRPr="001172C4">
              <w:rPr>
                <w:rFonts w:asciiTheme="minorHAnsi" w:hAnsiTheme="minorHAnsi" w:cstheme="minorHAnsi"/>
                <w:sz w:val="22"/>
                <w:szCs w:val="22"/>
              </w:rPr>
              <w:t xml:space="preserve">hvis fristen og dagboden klart fremgår af aftalen, </w:t>
            </w:r>
          </w:p>
          <w:p w14:paraId="282E56A0" w14:textId="77777777" w:rsidR="00227860" w:rsidRPr="001172C4" w:rsidRDefault="00227860" w:rsidP="00227860">
            <w:pPr>
              <w:pStyle w:val="Default"/>
              <w:numPr>
                <w:ilvl w:val="0"/>
                <w:numId w:val="15"/>
              </w:numPr>
              <w:tabs>
                <w:tab w:val="left" w:pos="746"/>
              </w:tabs>
              <w:spacing w:line="276" w:lineRule="auto"/>
              <w:ind w:left="462" w:hanging="357"/>
              <w:rPr>
                <w:rFonts w:asciiTheme="minorHAnsi" w:hAnsiTheme="minorHAnsi" w:cstheme="minorHAnsi"/>
                <w:sz w:val="22"/>
                <w:szCs w:val="22"/>
              </w:rPr>
            </w:pPr>
            <w:r w:rsidRPr="001172C4">
              <w:rPr>
                <w:rFonts w:asciiTheme="minorHAnsi" w:hAnsiTheme="minorHAnsi" w:cstheme="minorHAnsi"/>
                <w:sz w:val="22"/>
                <w:szCs w:val="22"/>
              </w:rPr>
              <w:t xml:space="preserve">hvis der løbende er foretaget notering af overskridelsen af fristen, således som den måtte være ændret ved en fristforlængelse, og </w:t>
            </w:r>
          </w:p>
          <w:p w14:paraId="568B3307" w14:textId="4BCCAAE3" w:rsidR="009A3F0C" w:rsidRPr="001172C4" w:rsidRDefault="00227860" w:rsidP="009A3F0C">
            <w:pPr>
              <w:pStyle w:val="Default"/>
              <w:numPr>
                <w:ilvl w:val="0"/>
                <w:numId w:val="15"/>
              </w:numPr>
              <w:tabs>
                <w:tab w:val="left" w:pos="746"/>
              </w:tabs>
              <w:spacing w:line="276" w:lineRule="auto"/>
              <w:ind w:left="462" w:hanging="357"/>
              <w:rPr>
                <w:rFonts w:asciiTheme="minorHAnsi" w:hAnsiTheme="minorHAnsi" w:cstheme="minorHAnsi"/>
                <w:szCs w:val="22"/>
              </w:rPr>
            </w:pPr>
            <w:r w:rsidRPr="001172C4">
              <w:rPr>
                <w:rFonts w:asciiTheme="minorHAnsi" w:hAnsiTheme="minorHAnsi" w:cstheme="minorHAnsi"/>
                <w:sz w:val="22"/>
                <w:szCs w:val="22"/>
              </w:rPr>
              <w:t>hvis bygherren i rimelig tid efter, at bygherren er blevet bekendt med, at fristen vil blive overskre</w:t>
            </w:r>
            <w:r w:rsidRPr="001172C4">
              <w:rPr>
                <w:rFonts w:asciiTheme="minorHAnsi" w:hAnsiTheme="minorHAnsi" w:cstheme="minorHAnsi"/>
                <w:sz w:val="22"/>
                <w:szCs w:val="22"/>
              </w:rPr>
              <w:softHyphen/>
              <w:t xml:space="preserve">det, har meddelt, at bygherren vil kræve dagbod og fra hvilket tidspunkt. </w:t>
            </w:r>
          </w:p>
        </w:tc>
        <w:tc>
          <w:tcPr>
            <w:tcW w:w="4789" w:type="dxa"/>
          </w:tcPr>
          <w:p w14:paraId="35317BEB" w14:textId="4747191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3D43F4B" w14:textId="77777777" w:rsidTr="000D400F">
        <w:tc>
          <w:tcPr>
            <w:tcW w:w="4962" w:type="dxa"/>
            <w:shd w:val="clear" w:color="auto" w:fill="auto"/>
          </w:tcPr>
          <w:p w14:paraId="2EDF079C" w14:textId="26C3F97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Dagbod for overskridelse af en anden frist end afleveringsfristen (mellemfrist) kan kun kræ</w:t>
            </w:r>
            <w:r w:rsidRPr="001172C4">
              <w:rPr>
                <w:rFonts w:asciiTheme="minorHAnsi" w:hAnsiTheme="minorHAnsi" w:cstheme="minorHAnsi"/>
                <w:szCs w:val="22"/>
              </w:rPr>
              <w:softHyphen/>
              <w:t>ves, hvis fristen er fastsat for at sikre færdiggørelse af en aktivitet, der er afgørende for byggeproces</w:t>
            </w:r>
            <w:r w:rsidRPr="001172C4">
              <w:rPr>
                <w:rFonts w:asciiTheme="minorHAnsi" w:hAnsiTheme="minorHAnsi" w:cstheme="minorHAnsi"/>
                <w:szCs w:val="22"/>
              </w:rPr>
              <w:softHyphen/>
              <w:t>sen eller andre væsentlige forhold.</w:t>
            </w:r>
          </w:p>
        </w:tc>
        <w:tc>
          <w:tcPr>
            <w:tcW w:w="4789" w:type="dxa"/>
          </w:tcPr>
          <w:p w14:paraId="3D33B5DA" w14:textId="738A96B1" w:rsidR="00227860" w:rsidRPr="00855C8D"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3CA06F87" w14:textId="77777777" w:rsidTr="000D400F">
        <w:tc>
          <w:tcPr>
            <w:tcW w:w="4962" w:type="dxa"/>
            <w:shd w:val="clear" w:color="auto" w:fill="auto"/>
          </w:tcPr>
          <w:p w14:paraId="008CE496" w14:textId="01A0091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Er der ikke fastsat dagbod eller andre særlige sanktionsbestemmelser, opgøres bygherrens tab efter dansk rets almindelige regler.</w:t>
            </w:r>
          </w:p>
        </w:tc>
        <w:tc>
          <w:tcPr>
            <w:tcW w:w="4789" w:type="dxa"/>
          </w:tcPr>
          <w:p w14:paraId="3829F4C8" w14:textId="5C88A7F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5EBEA92" w14:textId="77777777" w:rsidTr="000D400F">
        <w:tc>
          <w:tcPr>
            <w:tcW w:w="4962" w:type="dxa"/>
            <w:shd w:val="clear" w:color="auto" w:fill="auto"/>
          </w:tcPr>
          <w:p w14:paraId="71E36F4C" w14:textId="69BB967A"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Forcering</w:t>
            </w:r>
          </w:p>
        </w:tc>
        <w:tc>
          <w:tcPr>
            <w:tcW w:w="4789" w:type="dxa"/>
          </w:tcPr>
          <w:p w14:paraId="3D31ADF8" w14:textId="0C3BB5D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04967B2" w14:textId="77777777" w:rsidTr="009A3F0C">
        <w:trPr>
          <w:trHeight w:val="2677"/>
        </w:trPr>
        <w:tc>
          <w:tcPr>
            <w:tcW w:w="4962" w:type="dxa"/>
            <w:shd w:val="clear" w:color="auto" w:fill="auto"/>
          </w:tcPr>
          <w:p w14:paraId="3692B6F6" w14:textId="4169A06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41. </w:t>
            </w:r>
            <w:r w:rsidRPr="001172C4">
              <w:rPr>
                <w:rFonts w:asciiTheme="minorHAnsi" w:hAnsiTheme="minorHAnsi" w:cstheme="minorHAnsi"/>
                <w:szCs w:val="22"/>
              </w:rPr>
              <w:t>Entreprenøren kan kræve betaling for forcering,</w:t>
            </w:r>
          </w:p>
          <w:p w14:paraId="3581BFA1" w14:textId="77777777" w:rsidR="00227860" w:rsidRPr="001172C4" w:rsidRDefault="00227860" w:rsidP="00227860">
            <w:pPr>
              <w:pStyle w:val="Default"/>
              <w:numPr>
                <w:ilvl w:val="0"/>
                <w:numId w:val="16"/>
              </w:numPr>
              <w:tabs>
                <w:tab w:val="left" w:pos="746"/>
              </w:tabs>
              <w:spacing w:line="276" w:lineRule="auto"/>
              <w:ind w:left="462" w:hanging="329"/>
              <w:rPr>
                <w:rFonts w:asciiTheme="minorHAnsi" w:hAnsiTheme="minorHAnsi" w:cstheme="minorHAnsi"/>
                <w:sz w:val="22"/>
                <w:szCs w:val="22"/>
              </w:rPr>
            </w:pPr>
            <w:r w:rsidRPr="001172C4">
              <w:rPr>
                <w:rFonts w:asciiTheme="minorHAnsi" w:hAnsiTheme="minorHAnsi" w:cstheme="minorHAnsi"/>
                <w:sz w:val="22"/>
                <w:szCs w:val="22"/>
              </w:rPr>
              <w:t xml:space="preserve">hvis entreprenøren har udført forceringen i henhold til en aftale med bygherren, eller </w:t>
            </w:r>
          </w:p>
          <w:p w14:paraId="3F80F3FA" w14:textId="5633D0A2" w:rsidR="00227860" w:rsidRPr="001172C4" w:rsidRDefault="00227860" w:rsidP="009A3F0C">
            <w:pPr>
              <w:pStyle w:val="Default"/>
              <w:numPr>
                <w:ilvl w:val="0"/>
                <w:numId w:val="16"/>
              </w:numPr>
              <w:tabs>
                <w:tab w:val="left" w:pos="746"/>
              </w:tabs>
              <w:spacing w:line="276" w:lineRule="auto"/>
              <w:ind w:left="462" w:hanging="357"/>
              <w:rPr>
                <w:rFonts w:asciiTheme="minorHAnsi" w:hAnsiTheme="minorHAnsi" w:cstheme="minorHAnsi"/>
                <w:szCs w:val="22"/>
              </w:rPr>
            </w:pPr>
            <w:r w:rsidRPr="001172C4">
              <w:rPr>
                <w:rFonts w:asciiTheme="minorHAnsi" w:hAnsiTheme="minorHAnsi" w:cstheme="minorHAnsi"/>
                <w:sz w:val="22"/>
                <w:szCs w:val="22"/>
              </w:rPr>
              <w:t xml:space="preserve">hvis bygherren med urette gør gældende, at entreprenøren er i ansvarspådragende forsinkelse, og entreprenøren udfører forceringen for at sikre sig imod dette. </w:t>
            </w:r>
          </w:p>
        </w:tc>
        <w:tc>
          <w:tcPr>
            <w:tcW w:w="4789" w:type="dxa"/>
          </w:tcPr>
          <w:p w14:paraId="511C933D" w14:textId="5D0FC79C"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43F7BE6" w14:textId="77777777" w:rsidTr="000D400F">
        <w:tc>
          <w:tcPr>
            <w:tcW w:w="4962" w:type="dxa"/>
            <w:shd w:val="clear" w:color="auto" w:fill="auto"/>
          </w:tcPr>
          <w:p w14:paraId="07088EC7" w14:textId="77777777" w:rsidR="00227860" w:rsidRDefault="00227860" w:rsidP="009A3F0C">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2. Anser entreprenøren sig for berettiget til betaling for forcering efter stk. 1, litra b, skal entre</w:t>
            </w:r>
            <w:r w:rsidRPr="001172C4">
              <w:rPr>
                <w:rFonts w:asciiTheme="minorHAnsi" w:hAnsiTheme="minorHAnsi" w:cstheme="minorHAnsi"/>
                <w:szCs w:val="22"/>
              </w:rPr>
              <w:softHyphen/>
              <w:t>prenøren – inden denne begynder forceringen – skriftligt meddele bygherren dette. Entreprenørens krav på betaling som følge af forceringen skal nedsættes, hvis det må anses for urimeligt.</w:t>
            </w:r>
          </w:p>
          <w:p w14:paraId="2B1BFE05" w14:textId="5E769A41" w:rsidR="009A3F0C" w:rsidRPr="001172C4" w:rsidRDefault="009A3F0C" w:rsidP="009A3F0C">
            <w:pPr>
              <w:tabs>
                <w:tab w:val="clear" w:pos="879"/>
              </w:tabs>
              <w:autoSpaceDE w:val="0"/>
              <w:autoSpaceDN w:val="0"/>
              <w:adjustRightInd w:val="0"/>
              <w:spacing w:after="120" w:line="276" w:lineRule="auto"/>
              <w:jc w:val="left"/>
              <w:rPr>
                <w:rFonts w:asciiTheme="minorHAnsi" w:hAnsiTheme="minorHAnsi" w:cstheme="minorHAnsi"/>
                <w:szCs w:val="22"/>
              </w:rPr>
            </w:pPr>
          </w:p>
        </w:tc>
        <w:tc>
          <w:tcPr>
            <w:tcW w:w="4789" w:type="dxa"/>
          </w:tcPr>
          <w:p w14:paraId="6BECBDEF" w14:textId="74F4295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CFBCAAD" w14:textId="77777777" w:rsidTr="000D400F">
        <w:tc>
          <w:tcPr>
            <w:tcW w:w="4962" w:type="dxa"/>
            <w:shd w:val="clear" w:color="auto" w:fill="auto"/>
          </w:tcPr>
          <w:p w14:paraId="42810CFB" w14:textId="368A5BE5"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Bygherrens ret til tidsfristforlængelse</w:t>
            </w:r>
          </w:p>
        </w:tc>
        <w:tc>
          <w:tcPr>
            <w:tcW w:w="4789" w:type="dxa"/>
          </w:tcPr>
          <w:p w14:paraId="6BDBDEB6" w14:textId="580442FA"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7F2F2F8" w14:textId="77777777" w:rsidTr="009A3F0C">
        <w:trPr>
          <w:trHeight w:val="5815"/>
        </w:trPr>
        <w:tc>
          <w:tcPr>
            <w:tcW w:w="4962" w:type="dxa"/>
            <w:shd w:val="clear" w:color="auto" w:fill="auto"/>
          </w:tcPr>
          <w:p w14:paraId="129B31AE" w14:textId="3FD7E1F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42. </w:t>
            </w:r>
            <w:r w:rsidRPr="001172C4">
              <w:rPr>
                <w:rFonts w:asciiTheme="minorHAnsi" w:hAnsiTheme="minorHAnsi" w:cstheme="minorHAnsi"/>
                <w:szCs w:val="22"/>
              </w:rPr>
              <w:t>Bygherren har ret til forlængelse af tidsfrister, når arbejdet forsinkes som følge af</w:t>
            </w:r>
          </w:p>
          <w:p w14:paraId="66CDAA2A" w14:textId="77777777" w:rsidR="00227860" w:rsidRPr="001172C4" w:rsidRDefault="00227860" w:rsidP="00227860">
            <w:pPr>
              <w:pStyle w:val="Default"/>
              <w:numPr>
                <w:ilvl w:val="0"/>
                <w:numId w:val="17"/>
              </w:numPr>
              <w:tabs>
                <w:tab w:val="left" w:pos="746"/>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ændringer i arbejdet, som kræves af bygherren, jf. § 23, </w:t>
            </w:r>
          </w:p>
          <w:p w14:paraId="7B05F1CF" w14:textId="77777777" w:rsidR="00227860" w:rsidRPr="001172C4" w:rsidRDefault="00227860" w:rsidP="00227860">
            <w:pPr>
              <w:pStyle w:val="Default"/>
              <w:numPr>
                <w:ilvl w:val="0"/>
                <w:numId w:val="17"/>
              </w:numPr>
              <w:tabs>
                <w:tab w:val="left" w:pos="746"/>
              </w:tabs>
              <w:spacing w:line="276" w:lineRule="auto"/>
              <w:ind w:left="462" w:hanging="329"/>
              <w:rPr>
                <w:rFonts w:asciiTheme="minorHAnsi" w:hAnsiTheme="minorHAnsi" w:cstheme="minorHAnsi"/>
                <w:sz w:val="22"/>
                <w:szCs w:val="22"/>
              </w:rPr>
            </w:pPr>
            <w:r w:rsidRPr="001172C4">
              <w:rPr>
                <w:rFonts w:asciiTheme="minorHAnsi" w:hAnsiTheme="minorHAnsi" w:cstheme="minorHAnsi"/>
                <w:sz w:val="22"/>
                <w:szCs w:val="22"/>
              </w:rPr>
              <w:t>krig, usædvanlige naturbegivenheder, brand, strejke, lockout, blokade, hærværk eller tilsvarende forhold, der opstår uden bygherrens eller anden entreprenørs skyld, og som bygherren eller an</w:t>
            </w:r>
            <w:r w:rsidRPr="001172C4">
              <w:rPr>
                <w:rFonts w:asciiTheme="minorHAnsi" w:hAnsiTheme="minorHAnsi" w:cstheme="minorHAnsi"/>
                <w:sz w:val="22"/>
                <w:szCs w:val="22"/>
              </w:rPr>
              <w:softHyphen/>
              <w:t xml:space="preserve">den entreprenør ikke er herre over, </w:t>
            </w:r>
          </w:p>
          <w:p w14:paraId="2E1A8943" w14:textId="77777777" w:rsidR="00227860" w:rsidRPr="001172C4" w:rsidRDefault="00227860" w:rsidP="00227860">
            <w:pPr>
              <w:pStyle w:val="Default"/>
              <w:numPr>
                <w:ilvl w:val="0"/>
                <w:numId w:val="17"/>
              </w:numPr>
              <w:tabs>
                <w:tab w:val="left" w:pos="746"/>
              </w:tabs>
              <w:spacing w:line="276" w:lineRule="auto"/>
              <w:ind w:left="462" w:hanging="329"/>
              <w:rPr>
                <w:rFonts w:asciiTheme="minorHAnsi" w:hAnsiTheme="minorHAnsi" w:cstheme="minorHAnsi"/>
                <w:sz w:val="22"/>
                <w:szCs w:val="22"/>
              </w:rPr>
            </w:pPr>
            <w:r w:rsidRPr="001172C4">
              <w:rPr>
                <w:rFonts w:asciiTheme="minorHAnsi" w:hAnsiTheme="minorHAnsi" w:cstheme="minorHAnsi"/>
                <w:sz w:val="22"/>
                <w:szCs w:val="22"/>
              </w:rPr>
              <w:t xml:space="preserve">nedbør, lav temperatur, stærk vind eller andet vejrlig, som forhindrer eller forsinker arbejdet, herunder anden entreprenørs arbejde, når sådant vejrlig forekommer i væsentligt større omfang, end det er sædvanligt for den pågældende årstid og egn, eller </w:t>
            </w:r>
          </w:p>
          <w:p w14:paraId="5714F3F4" w14:textId="6E5A0FA1" w:rsidR="00227860" w:rsidRPr="001172C4" w:rsidRDefault="00227860" w:rsidP="009A3F0C">
            <w:pPr>
              <w:pStyle w:val="Default"/>
              <w:numPr>
                <w:ilvl w:val="0"/>
                <w:numId w:val="17"/>
              </w:numPr>
              <w:tabs>
                <w:tab w:val="left" w:pos="746"/>
              </w:tabs>
              <w:spacing w:line="276" w:lineRule="auto"/>
              <w:ind w:left="462" w:hanging="329"/>
              <w:rPr>
                <w:rFonts w:asciiTheme="minorHAnsi" w:hAnsiTheme="minorHAnsi" w:cstheme="minorHAnsi"/>
                <w:szCs w:val="22"/>
              </w:rPr>
            </w:pPr>
            <w:r w:rsidRPr="001172C4">
              <w:rPr>
                <w:rFonts w:asciiTheme="minorHAnsi" w:hAnsiTheme="minorHAnsi" w:cstheme="minorHAnsi"/>
                <w:sz w:val="22"/>
                <w:szCs w:val="22"/>
              </w:rPr>
              <w:t xml:space="preserve">offentlige påbud eller forbud, som ikke skyldes bygherrens eller anden entreprenørs egne forhold. </w:t>
            </w:r>
          </w:p>
        </w:tc>
        <w:tc>
          <w:tcPr>
            <w:tcW w:w="4789" w:type="dxa"/>
          </w:tcPr>
          <w:p w14:paraId="59DFC0C4" w14:textId="66C8C91A"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D6B3043" w14:textId="77777777" w:rsidTr="000D400F">
        <w:tc>
          <w:tcPr>
            <w:tcW w:w="4962" w:type="dxa"/>
            <w:shd w:val="clear" w:color="auto" w:fill="auto"/>
          </w:tcPr>
          <w:p w14:paraId="3E601725" w14:textId="1908198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Bygherren skal søge forsinkelsen undgået eller begrænset ved sådanne dispositioner, som med rimelighed kan kræves.</w:t>
            </w:r>
          </w:p>
        </w:tc>
        <w:tc>
          <w:tcPr>
            <w:tcW w:w="4789" w:type="dxa"/>
          </w:tcPr>
          <w:p w14:paraId="0764B472" w14:textId="5D1F68E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8AD552E" w14:textId="77777777" w:rsidTr="000D400F">
        <w:tc>
          <w:tcPr>
            <w:tcW w:w="4962" w:type="dxa"/>
            <w:shd w:val="clear" w:color="auto" w:fill="auto"/>
          </w:tcPr>
          <w:p w14:paraId="542752AE" w14:textId="19A153F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Hvis bygherren indser, at der vil indtræde forsinkelse, skal bygherren snarest muligt give skriftlig meddelelse til entreprenøren om det.</w:t>
            </w:r>
          </w:p>
        </w:tc>
        <w:tc>
          <w:tcPr>
            <w:tcW w:w="4789" w:type="dxa"/>
          </w:tcPr>
          <w:p w14:paraId="039BBCF9" w14:textId="419559C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4DD7189" w14:textId="77777777" w:rsidTr="000D400F">
        <w:tc>
          <w:tcPr>
            <w:tcW w:w="4962" w:type="dxa"/>
            <w:shd w:val="clear" w:color="auto" w:fill="auto"/>
          </w:tcPr>
          <w:p w14:paraId="7CA98C71" w14:textId="0242391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Anser bygherren sig berettiget til forlængelse af en frist, skal bygherren snarest muligt give entreprenøren skriftlig meddelelse om den krævede tidsfristforlængelse og årsagen dertil. Entrepre</w:t>
            </w:r>
            <w:r w:rsidRPr="001172C4">
              <w:rPr>
                <w:rFonts w:asciiTheme="minorHAnsi" w:hAnsiTheme="minorHAnsi" w:cstheme="minorHAnsi"/>
                <w:szCs w:val="22"/>
              </w:rPr>
              <w:softHyphen/>
              <w:t>nøren skal svare i overensstemmelse med § 25, stk. 3.</w:t>
            </w:r>
          </w:p>
        </w:tc>
        <w:tc>
          <w:tcPr>
            <w:tcW w:w="4789" w:type="dxa"/>
          </w:tcPr>
          <w:p w14:paraId="0F7DB6E0" w14:textId="25106D6A"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BD5E199" w14:textId="77777777" w:rsidTr="000D400F">
        <w:tc>
          <w:tcPr>
            <w:tcW w:w="4962" w:type="dxa"/>
            <w:shd w:val="clear" w:color="auto" w:fill="auto"/>
          </w:tcPr>
          <w:p w14:paraId="1E597D86" w14:textId="391CE881"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Bygherrens hæftelse ved forsinkelse</w:t>
            </w:r>
          </w:p>
        </w:tc>
        <w:tc>
          <w:tcPr>
            <w:tcW w:w="4789" w:type="dxa"/>
          </w:tcPr>
          <w:p w14:paraId="6A312E9B" w14:textId="13FBACB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36C2C5D" w14:textId="77777777" w:rsidTr="000D400F">
        <w:tc>
          <w:tcPr>
            <w:tcW w:w="4962" w:type="dxa"/>
            <w:shd w:val="clear" w:color="auto" w:fill="auto"/>
          </w:tcPr>
          <w:p w14:paraId="573C9CFF" w14:textId="0B13DC6B"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lastRenderedPageBreak/>
              <w:t xml:space="preserve">§ 43. </w:t>
            </w:r>
            <w:r w:rsidRPr="001172C4">
              <w:rPr>
                <w:rFonts w:asciiTheme="minorHAnsi" w:hAnsiTheme="minorHAnsi" w:cstheme="minorHAnsi"/>
                <w:szCs w:val="22"/>
              </w:rPr>
              <w:t>Hvis forsinkelsen skyldes</w:t>
            </w:r>
          </w:p>
          <w:p w14:paraId="4B5FCA90" w14:textId="77777777" w:rsidR="00227860" w:rsidRPr="001172C4" w:rsidRDefault="00227860" w:rsidP="00227860">
            <w:pPr>
              <w:pStyle w:val="Default"/>
              <w:numPr>
                <w:ilvl w:val="0"/>
                <w:numId w:val="18"/>
              </w:numPr>
              <w:tabs>
                <w:tab w:val="left" w:pos="746"/>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bygherrens forhold, og bygherren har udvist fejl eller forsømmelse, eller </w:t>
            </w:r>
          </w:p>
          <w:p w14:paraId="16E4201B" w14:textId="19655212" w:rsidR="00227860" w:rsidRPr="001172C4" w:rsidRDefault="00227860" w:rsidP="009A3F0C">
            <w:pPr>
              <w:pStyle w:val="Default"/>
              <w:numPr>
                <w:ilvl w:val="0"/>
                <w:numId w:val="18"/>
              </w:numPr>
              <w:tabs>
                <w:tab w:val="left" w:pos="746"/>
              </w:tabs>
              <w:spacing w:after="120" w:line="276" w:lineRule="auto"/>
              <w:ind w:left="462" w:hanging="343"/>
              <w:rPr>
                <w:rFonts w:asciiTheme="minorHAnsi" w:hAnsiTheme="minorHAnsi" w:cstheme="minorHAnsi"/>
                <w:szCs w:val="22"/>
              </w:rPr>
            </w:pPr>
            <w:r w:rsidRPr="009A3F0C">
              <w:rPr>
                <w:rFonts w:asciiTheme="minorHAnsi" w:hAnsiTheme="minorHAnsi" w:cstheme="minorHAnsi"/>
                <w:sz w:val="22"/>
                <w:szCs w:val="22"/>
              </w:rPr>
              <w:t>anden entreprenørs ansvarspådragende forsinkelse, jf. § 40, stk. 1, eller anden aftaleparts an</w:t>
            </w:r>
            <w:r w:rsidRPr="009A3F0C">
              <w:rPr>
                <w:rFonts w:asciiTheme="minorHAnsi" w:hAnsiTheme="minorHAnsi" w:cstheme="minorHAnsi"/>
                <w:sz w:val="22"/>
                <w:szCs w:val="22"/>
              </w:rPr>
              <w:softHyphen/>
              <w:t xml:space="preserve">svarspådragende forsinkelse, </w:t>
            </w:r>
            <w:r w:rsidRPr="001172C4">
              <w:rPr>
                <w:rFonts w:asciiTheme="minorHAnsi" w:hAnsiTheme="minorHAnsi" w:cstheme="minorHAnsi"/>
                <w:szCs w:val="22"/>
              </w:rPr>
              <w:t>skal bygherren betale entreprenøren erstatning for det lidte tab.</w:t>
            </w:r>
          </w:p>
        </w:tc>
        <w:tc>
          <w:tcPr>
            <w:tcW w:w="4789" w:type="dxa"/>
          </w:tcPr>
          <w:p w14:paraId="4051ECB4" w14:textId="4A117149" w:rsidR="00227860"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Efter 1. punktum indsættes følgende:</w:t>
            </w:r>
          </w:p>
          <w:p w14:paraId="48B06DAC" w14:textId="5F0A3290" w:rsidR="00227860" w:rsidRPr="00A1363E" w:rsidRDefault="00227860" w:rsidP="009A3F0C">
            <w:pPr>
              <w:spacing w:line="276" w:lineRule="auto"/>
              <w:rPr>
                <w:rFonts w:asciiTheme="minorHAnsi" w:hAnsiTheme="minorHAnsi" w:cstheme="minorHAnsi"/>
                <w:b/>
                <w:caps/>
                <w:szCs w:val="22"/>
              </w:rPr>
            </w:pPr>
            <w:r w:rsidRPr="002C3252">
              <w:rPr>
                <w:rFonts w:asciiTheme="minorHAnsi" w:hAnsiTheme="minorHAnsi" w:cs="Arial"/>
                <w:i/>
                <w:spacing w:val="-2"/>
              </w:rPr>
              <w:t>Krav om erstatning</w:t>
            </w:r>
            <w:r>
              <w:rPr>
                <w:rFonts w:asciiTheme="minorHAnsi" w:hAnsiTheme="minorHAnsi" w:cs="Arial"/>
                <w:i/>
                <w:spacing w:val="-2"/>
              </w:rPr>
              <w:t xml:space="preserve"> i forbindelse med forsinkelse, herunder kravets størrelse, skal fremsættes skriftligt samtidigt med den i § 39, stk. 4 omtalte påberåbelse af ret til tidsfristforlængelse.</w:t>
            </w:r>
            <w:r w:rsidRPr="002C3252">
              <w:rPr>
                <w:rFonts w:asciiTheme="minorHAnsi" w:hAnsiTheme="minorHAnsi" w:cs="Arial"/>
                <w:i/>
                <w:spacing w:val="-2"/>
              </w:rPr>
              <w:t xml:space="preserve"> </w:t>
            </w:r>
            <w:r>
              <w:rPr>
                <w:rFonts w:asciiTheme="minorHAnsi" w:hAnsiTheme="minorHAnsi" w:cs="Arial"/>
                <w:i/>
                <w:spacing w:val="-2"/>
              </w:rPr>
              <w:t xml:space="preserve">Kan entreprenøren ikke umiddelbart opgøre størrelsen på kravet, skal entreprenøren oplyse, hvornår kravet kan opgøres. </w:t>
            </w:r>
            <w:proofErr w:type="gramStart"/>
            <w:r>
              <w:rPr>
                <w:rFonts w:asciiTheme="minorHAnsi" w:hAnsiTheme="minorHAnsi" w:cs="Arial"/>
                <w:i/>
                <w:spacing w:val="-2"/>
              </w:rPr>
              <w:t>Såfremt</w:t>
            </w:r>
            <w:proofErr w:type="gramEnd"/>
            <w:r>
              <w:rPr>
                <w:rFonts w:asciiTheme="minorHAnsi" w:hAnsiTheme="minorHAnsi" w:cs="Arial"/>
                <w:i/>
                <w:spacing w:val="-2"/>
              </w:rPr>
              <w:t xml:space="preserve"> entreprenøren ikke opgør kravet som varslet, fortabes retten til kravet.</w:t>
            </w:r>
          </w:p>
        </w:tc>
      </w:tr>
      <w:tr w:rsidR="00227860" w:rsidRPr="001172C4" w14:paraId="08ADAEDE" w14:textId="77777777" w:rsidTr="000D400F">
        <w:tc>
          <w:tcPr>
            <w:tcW w:w="4962" w:type="dxa"/>
            <w:shd w:val="clear" w:color="auto" w:fill="auto"/>
          </w:tcPr>
          <w:p w14:paraId="57EEAD32" w14:textId="01356A7B"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forsinkelsen skyldes</w:t>
            </w:r>
          </w:p>
          <w:p w14:paraId="7A7746F4" w14:textId="77777777" w:rsidR="00227860" w:rsidRPr="001172C4" w:rsidRDefault="00227860" w:rsidP="00227860">
            <w:pPr>
              <w:pStyle w:val="Default"/>
              <w:numPr>
                <w:ilvl w:val="0"/>
                <w:numId w:val="19"/>
              </w:numPr>
              <w:tabs>
                <w:tab w:val="left" w:pos="746"/>
              </w:tabs>
              <w:spacing w:line="276" w:lineRule="auto"/>
              <w:ind w:left="462" w:hanging="329"/>
              <w:rPr>
                <w:rFonts w:asciiTheme="minorHAnsi" w:hAnsiTheme="minorHAnsi" w:cstheme="minorHAnsi"/>
                <w:sz w:val="22"/>
                <w:szCs w:val="22"/>
              </w:rPr>
            </w:pPr>
            <w:r w:rsidRPr="001172C4">
              <w:rPr>
                <w:rFonts w:asciiTheme="minorHAnsi" w:hAnsiTheme="minorHAnsi" w:cstheme="minorHAnsi"/>
                <w:sz w:val="22"/>
                <w:szCs w:val="22"/>
              </w:rPr>
              <w:t xml:space="preserve">bygherrens forhold, uden at bygherren har udvist fejl eller forsømmelse, og uden at forholdet er omfattet af stk. 3, </w:t>
            </w:r>
          </w:p>
          <w:p w14:paraId="4CE9FF24" w14:textId="77777777" w:rsidR="00227860" w:rsidRPr="001172C4" w:rsidRDefault="00227860" w:rsidP="00227860">
            <w:pPr>
              <w:pStyle w:val="Default"/>
              <w:numPr>
                <w:ilvl w:val="0"/>
                <w:numId w:val="19"/>
              </w:numPr>
              <w:tabs>
                <w:tab w:val="left" w:pos="746"/>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anden entreprenørs forsinkelse, uden at forholdet er omfattet af stk. 1 eller 3, </w:t>
            </w:r>
          </w:p>
          <w:p w14:paraId="47EDF5B3" w14:textId="77777777" w:rsidR="00227860" w:rsidRPr="001172C4" w:rsidRDefault="00227860" w:rsidP="00227860">
            <w:pPr>
              <w:pStyle w:val="Default"/>
              <w:numPr>
                <w:ilvl w:val="0"/>
                <w:numId w:val="19"/>
              </w:numPr>
              <w:tabs>
                <w:tab w:val="left" w:pos="746"/>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ændringer i arbejdet, som kræves af bygherren, jf. § 23, eller </w:t>
            </w:r>
          </w:p>
          <w:p w14:paraId="0EF7A3E7" w14:textId="77777777" w:rsidR="00227860" w:rsidRPr="001172C4" w:rsidRDefault="00227860" w:rsidP="00227860">
            <w:pPr>
              <w:pStyle w:val="Default"/>
              <w:numPr>
                <w:ilvl w:val="0"/>
                <w:numId w:val="19"/>
              </w:numPr>
              <w:tabs>
                <w:tab w:val="left" w:pos="746"/>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offentlige påbud eller forbud, som ikke skyldes bygherrens eller anden entreprenørs forhold, </w:t>
            </w:r>
          </w:p>
          <w:p w14:paraId="4D57A085"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p>
          <w:p w14:paraId="35B5F2B9"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skal bygherren betale entreprenøren erstatning for det tab, entreprenøren lider ved forsinkelsen, bortset fra den fortjeneste, entreprenøren mister ved ikke at kunne udføre andre arbejder i forsin</w:t>
            </w:r>
            <w:r w:rsidRPr="001172C4">
              <w:rPr>
                <w:rFonts w:asciiTheme="minorHAnsi" w:hAnsiTheme="minorHAnsi" w:cstheme="minorHAnsi"/>
                <w:szCs w:val="22"/>
              </w:rPr>
              <w:softHyphen/>
              <w:t>kelsesperioden, og lignende videregående tab.</w:t>
            </w:r>
          </w:p>
        </w:tc>
        <w:tc>
          <w:tcPr>
            <w:tcW w:w="4789" w:type="dxa"/>
          </w:tcPr>
          <w:p w14:paraId="202D65F8" w14:textId="4631D7E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B4D9B32" w14:textId="77777777" w:rsidTr="000D400F">
        <w:tc>
          <w:tcPr>
            <w:tcW w:w="4962" w:type="dxa"/>
            <w:shd w:val="clear" w:color="auto" w:fill="auto"/>
          </w:tcPr>
          <w:p w14:paraId="0A1A30FA" w14:textId="23531AA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Hvis forsinkelsen skyldes</w:t>
            </w:r>
          </w:p>
          <w:p w14:paraId="29D58E62" w14:textId="77777777" w:rsidR="00227860" w:rsidRPr="001172C4" w:rsidRDefault="00227860" w:rsidP="00227860">
            <w:pPr>
              <w:pStyle w:val="Default"/>
              <w:numPr>
                <w:ilvl w:val="0"/>
                <w:numId w:val="20"/>
              </w:numPr>
              <w:tabs>
                <w:tab w:val="left" w:pos="746"/>
              </w:tabs>
              <w:spacing w:line="276" w:lineRule="auto"/>
              <w:ind w:left="462" w:hanging="360"/>
              <w:rPr>
                <w:rFonts w:asciiTheme="minorHAnsi" w:hAnsiTheme="minorHAnsi" w:cstheme="minorHAnsi"/>
                <w:sz w:val="22"/>
                <w:szCs w:val="22"/>
              </w:rPr>
            </w:pPr>
            <w:r w:rsidRPr="001172C4">
              <w:rPr>
                <w:rFonts w:asciiTheme="minorHAnsi" w:hAnsiTheme="minorHAnsi" w:cstheme="minorHAnsi"/>
                <w:sz w:val="22"/>
                <w:szCs w:val="22"/>
              </w:rPr>
              <w:t>krig, usædvanlige naturbegivenheder, brand, strejke, lockout, blokade, hærværk eller tilsvarende forhold, der opstår uden bygherrens eller anden entreprenørs skyld, og som bygherren eller an</w:t>
            </w:r>
            <w:r w:rsidRPr="001172C4">
              <w:rPr>
                <w:rFonts w:asciiTheme="minorHAnsi" w:hAnsiTheme="minorHAnsi" w:cstheme="minorHAnsi"/>
                <w:sz w:val="22"/>
                <w:szCs w:val="22"/>
              </w:rPr>
              <w:softHyphen/>
              <w:t xml:space="preserve">den entreprenør ikke er herre over, eller </w:t>
            </w:r>
          </w:p>
          <w:p w14:paraId="3822CED9" w14:textId="254296BB" w:rsidR="00227860" w:rsidRPr="001172C4" w:rsidRDefault="00227860" w:rsidP="009A3F0C">
            <w:pPr>
              <w:pStyle w:val="Default"/>
              <w:numPr>
                <w:ilvl w:val="0"/>
                <w:numId w:val="20"/>
              </w:numPr>
              <w:tabs>
                <w:tab w:val="left" w:pos="746"/>
              </w:tabs>
              <w:spacing w:after="120" w:line="276" w:lineRule="auto"/>
              <w:ind w:left="462" w:hanging="329"/>
              <w:rPr>
                <w:rFonts w:asciiTheme="minorHAnsi" w:hAnsiTheme="minorHAnsi" w:cstheme="minorHAnsi"/>
                <w:szCs w:val="22"/>
              </w:rPr>
            </w:pPr>
            <w:r w:rsidRPr="00132902">
              <w:rPr>
                <w:rFonts w:asciiTheme="minorHAnsi" w:hAnsiTheme="minorHAnsi" w:cstheme="minorHAnsi"/>
                <w:sz w:val="22"/>
                <w:szCs w:val="22"/>
              </w:rPr>
              <w:t>nedbør, lav temperatur, stærk vind eller andet vejrlig, som forhindrer eller forsinker entreprenø</w:t>
            </w:r>
            <w:r w:rsidRPr="00132902">
              <w:rPr>
                <w:rFonts w:asciiTheme="minorHAnsi" w:hAnsiTheme="minorHAnsi" w:cstheme="minorHAnsi"/>
                <w:sz w:val="22"/>
                <w:szCs w:val="22"/>
              </w:rPr>
              <w:softHyphen/>
              <w:t xml:space="preserve">rens eller anden entreprenørs arbejde, når sådant vejrlig forekommer i væsentligt større omfang, end det er sædvanligt for den pågældende årstid og egn, </w:t>
            </w:r>
            <w:r w:rsidRPr="00132902">
              <w:rPr>
                <w:rFonts w:asciiTheme="minorHAnsi" w:hAnsiTheme="minorHAnsi" w:cstheme="minorHAnsi"/>
                <w:szCs w:val="22"/>
              </w:rPr>
              <w:t>har entreprenøren ikke ret til erstatning.</w:t>
            </w:r>
          </w:p>
        </w:tc>
        <w:tc>
          <w:tcPr>
            <w:tcW w:w="4789" w:type="dxa"/>
          </w:tcPr>
          <w:p w14:paraId="2A6622B1" w14:textId="38D3759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1AC9A90" w14:textId="77777777" w:rsidTr="000D400F">
        <w:tc>
          <w:tcPr>
            <w:tcW w:w="4962" w:type="dxa"/>
            <w:shd w:val="clear" w:color="auto" w:fill="auto"/>
          </w:tcPr>
          <w:p w14:paraId="5B479E29" w14:textId="4ACD160B"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lastRenderedPageBreak/>
              <w:t xml:space="preserve">F. </w:t>
            </w:r>
            <w:r>
              <w:rPr>
                <w:rFonts w:asciiTheme="minorHAnsi" w:hAnsiTheme="minorHAnsi" w:cstheme="minorHAnsi"/>
                <w:b/>
                <w:bCs/>
                <w:szCs w:val="22"/>
              </w:rPr>
              <w:t>AFLEVERING</w:t>
            </w:r>
          </w:p>
        </w:tc>
        <w:tc>
          <w:tcPr>
            <w:tcW w:w="4789" w:type="dxa"/>
          </w:tcPr>
          <w:p w14:paraId="658B724B" w14:textId="497C90D5"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1E175F8" w14:textId="77777777" w:rsidTr="000D400F">
        <w:tc>
          <w:tcPr>
            <w:tcW w:w="4962" w:type="dxa"/>
            <w:shd w:val="clear" w:color="auto" w:fill="auto"/>
          </w:tcPr>
          <w:p w14:paraId="45B24EB1" w14:textId="0CCA571C"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proofErr w:type="spellStart"/>
            <w:r w:rsidRPr="001172C4">
              <w:rPr>
                <w:rFonts w:asciiTheme="minorHAnsi" w:hAnsiTheme="minorHAnsi" w:cstheme="minorHAnsi"/>
                <w:b/>
                <w:bCs/>
                <w:szCs w:val="22"/>
              </w:rPr>
              <w:t>Førgennemgang</w:t>
            </w:r>
            <w:proofErr w:type="spellEnd"/>
          </w:p>
        </w:tc>
        <w:tc>
          <w:tcPr>
            <w:tcW w:w="4789" w:type="dxa"/>
          </w:tcPr>
          <w:p w14:paraId="6481C7F9" w14:textId="387F757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E8AB7E9" w14:textId="77777777" w:rsidTr="000D400F">
        <w:tc>
          <w:tcPr>
            <w:tcW w:w="4962" w:type="dxa"/>
            <w:shd w:val="clear" w:color="auto" w:fill="auto"/>
          </w:tcPr>
          <w:p w14:paraId="2177951F" w14:textId="4FDEFC3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44. </w:t>
            </w:r>
            <w:r w:rsidRPr="001172C4">
              <w:rPr>
                <w:rFonts w:asciiTheme="minorHAnsi" w:hAnsiTheme="minorHAnsi" w:cstheme="minorHAnsi"/>
                <w:szCs w:val="22"/>
              </w:rPr>
              <w:t>Bygherren skal skriftligt og med rimeligt varsel indkalde til en gennemgang af arbejdet i rime</w:t>
            </w:r>
            <w:r w:rsidRPr="001172C4">
              <w:rPr>
                <w:rFonts w:asciiTheme="minorHAnsi" w:hAnsiTheme="minorHAnsi" w:cstheme="minorHAnsi"/>
                <w:szCs w:val="22"/>
              </w:rPr>
              <w:softHyphen/>
              <w:t>lig tid inden den aftalte aflevering (</w:t>
            </w:r>
            <w:proofErr w:type="spellStart"/>
            <w:r w:rsidRPr="001172C4">
              <w:rPr>
                <w:rFonts w:asciiTheme="minorHAnsi" w:hAnsiTheme="minorHAnsi" w:cstheme="minorHAnsi"/>
                <w:szCs w:val="22"/>
              </w:rPr>
              <w:t>førgennemgang</w:t>
            </w:r>
            <w:proofErr w:type="spellEnd"/>
            <w:r w:rsidRPr="001172C4">
              <w:rPr>
                <w:rFonts w:asciiTheme="minorHAnsi" w:hAnsiTheme="minorHAnsi" w:cstheme="minorHAnsi"/>
                <w:szCs w:val="22"/>
              </w:rPr>
              <w:t xml:space="preserve">) samlet eller opdelt i sektioner eller entrepriser. Hvis bygherren ikke gør det, kan entreprenøren indkalde til </w:t>
            </w:r>
            <w:proofErr w:type="spellStart"/>
            <w:r w:rsidRPr="001172C4">
              <w:rPr>
                <w:rFonts w:asciiTheme="minorHAnsi" w:hAnsiTheme="minorHAnsi" w:cstheme="minorHAnsi"/>
                <w:szCs w:val="22"/>
              </w:rPr>
              <w:t>førgennemgangen</w:t>
            </w:r>
            <w:proofErr w:type="spellEnd"/>
            <w:r w:rsidRPr="001172C4">
              <w:rPr>
                <w:rFonts w:asciiTheme="minorHAnsi" w:hAnsiTheme="minorHAnsi" w:cstheme="minorHAnsi"/>
                <w:szCs w:val="22"/>
              </w:rPr>
              <w:t>.</w:t>
            </w:r>
          </w:p>
        </w:tc>
        <w:tc>
          <w:tcPr>
            <w:tcW w:w="4789" w:type="dxa"/>
          </w:tcPr>
          <w:p w14:paraId="03A07A91" w14:textId="186AAF9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E5BFE0F" w14:textId="77777777" w:rsidTr="000D400F">
        <w:tc>
          <w:tcPr>
            <w:tcW w:w="4962" w:type="dxa"/>
            <w:shd w:val="clear" w:color="auto" w:fill="auto"/>
          </w:tcPr>
          <w:p w14:paraId="6ABE3810" w14:textId="11C39CF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Ved </w:t>
            </w:r>
            <w:proofErr w:type="spellStart"/>
            <w:r w:rsidRPr="001172C4">
              <w:rPr>
                <w:rFonts w:asciiTheme="minorHAnsi" w:hAnsiTheme="minorHAnsi" w:cstheme="minorHAnsi"/>
                <w:szCs w:val="22"/>
              </w:rPr>
              <w:t>førgennemgangen</w:t>
            </w:r>
            <w:proofErr w:type="spellEnd"/>
            <w:r w:rsidRPr="001172C4">
              <w:rPr>
                <w:rFonts w:asciiTheme="minorHAnsi" w:hAnsiTheme="minorHAnsi" w:cstheme="minorHAnsi"/>
                <w:szCs w:val="22"/>
              </w:rPr>
              <w:t xml:space="preserve"> udfærdiger bygherren en protokol med angivelse af de påpegede for</w:t>
            </w:r>
            <w:r w:rsidRPr="001172C4">
              <w:rPr>
                <w:rFonts w:asciiTheme="minorHAnsi" w:hAnsiTheme="minorHAnsi" w:cstheme="minorHAnsi"/>
                <w:szCs w:val="22"/>
              </w:rPr>
              <w:softHyphen/>
              <w:t>hold og entreprenørens eventuelle bemærkninger.</w:t>
            </w:r>
          </w:p>
        </w:tc>
        <w:tc>
          <w:tcPr>
            <w:tcW w:w="4789" w:type="dxa"/>
          </w:tcPr>
          <w:p w14:paraId="1E79B686" w14:textId="73E4209A" w:rsidR="00227860" w:rsidRPr="00D6131A"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08D7EB11" w14:textId="77777777" w:rsidTr="000D400F">
        <w:tc>
          <w:tcPr>
            <w:tcW w:w="4962" w:type="dxa"/>
            <w:shd w:val="clear" w:color="auto" w:fill="auto"/>
          </w:tcPr>
          <w:p w14:paraId="6A2E54F2" w14:textId="239DB2E1"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3. Den omstændighed, at bygherren ikke har påpeget et forhold ved </w:t>
            </w:r>
            <w:proofErr w:type="spellStart"/>
            <w:r w:rsidRPr="001172C4">
              <w:rPr>
                <w:rFonts w:asciiTheme="minorHAnsi" w:hAnsiTheme="minorHAnsi" w:cstheme="minorHAnsi"/>
                <w:szCs w:val="22"/>
              </w:rPr>
              <w:t>førgennemgangen</w:t>
            </w:r>
            <w:proofErr w:type="spellEnd"/>
            <w:r w:rsidRPr="001172C4">
              <w:rPr>
                <w:rFonts w:asciiTheme="minorHAnsi" w:hAnsiTheme="minorHAnsi" w:cstheme="minorHAnsi"/>
                <w:szCs w:val="22"/>
              </w:rPr>
              <w:t>, afskærer ikke bygherren fra senere at påtale det som en mangel.</w:t>
            </w:r>
          </w:p>
        </w:tc>
        <w:tc>
          <w:tcPr>
            <w:tcW w:w="4789" w:type="dxa"/>
          </w:tcPr>
          <w:p w14:paraId="0E7DBD68" w14:textId="43A81E4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F70736D" w14:textId="77777777" w:rsidTr="000D400F">
        <w:tc>
          <w:tcPr>
            <w:tcW w:w="4962" w:type="dxa"/>
            <w:shd w:val="clear" w:color="auto" w:fill="auto"/>
          </w:tcPr>
          <w:p w14:paraId="5E61AC10" w14:textId="4E7D9AC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4. Hvis entreprenøren ikke har givet møde ved </w:t>
            </w:r>
            <w:proofErr w:type="spellStart"/>
            <w:r w:rsidRPr="001172C4">
              <w:rPr>
                <w:rFonts w:asciiTheme="minorHAnsi" w:hAnsiTheme="minorHAnsi" w:cstheme="minorHAnsi"/>
                <w:szCs w:val="22"/>
              </w:rPr>
              <w:t>førgennemgangen</w:t>
            </w:r>
            <w:proofErr w:type="spellEnd"/>
            <w:r w:rsidRPr="001172C4">
              <w:rPr>
                <w:rFonts w:asciiTheme="minorHAnsi" w:hAnsiTheme="minorHAnsi" w:cstheme="minorHAnsi"/>
                <w:szCs w:val="22"/>
              </w:rPr>
              <w:t>, kan den gennemføres uden entreprenørens medvirken. Bygherren skal da snarest muligt sende protokollen til entreprenøren.</w:t>
            </w:r>
          </w:p>
        </w:tc>
        <w:tc>
          <w:tcPr>
            <w:tcW w:w="4789" w:type="dxa"/>
          </w:tcPr>
          <w:p w14:paraId="6412C730" w14:textId="4F6AC7BE"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A4141DD" w14:textId="77777777" w:rsidTr="000D400F">
        <w:tc>
          <w:tcPr>
            <w:tcW w:w="4962" w:type="dxa"/>
            <w:shd w:val="clear" w:color="auto" w:fill="auto"/>
          </w:tcPr>
          <w:p w14:paraId="5808E128" w14:textId="0870188E"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Afleveringsforretning</w:t>
            </w:r>
          </w:p>
        </w:tc>
        <w:tc>
          <w:tcPr>
            <w:tcW w:w="4789" w:type="dxa"/>
          </w:tcPr>
          <w:p w14:paraId="67B29D16" w14:textId="5F27799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1502144" w14:textId="77777777" w:rsidTr="000D400F">
        <w:tc>
          <w:tcPr>
            <w:tcW w:w="4962" w:type="dxa"/>
            <w:shd w:val="clear" w:color="auto" w:fill="auto"/>
          </w:tcPr>
          <w:p w14:paraId="44889234" w14:textId="0A75AAD6"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45. </w:t>
            </w:r>
            <w:r w:rsidRPr="001172C4">
              <w:rPr>
                <w:rFonts w:asciiTheme="minorHAnsi" w:hAnsiTheme="minorHAnsi" w:cstheme="minorHAnsi"/>
                <w:szCs w:val="22"/>
              </w:rPr>
              <w:t>Umiddelbart inden arbejdets færdiggørelse skal entreprenøren give bygherren skriftlig medde</w:t>
            </w:r>
            <w:r w:rsidRPr="001172C4">
              <w:rPr>
                <w:rFonts w:asciiTheme="minorHAnsi" w:hAnsiTheme="minorHAnsi" w:cstheme="minorHAnsi"/>
                <w:szCs w:val="22"/>
              </w:rPr>
              <w:softHyphen/>
              <w:t>lelse om tidspunktet for færdiggørelsen (færdigmelding). Bygherren indkalder derefter entreprenø</w:t>
            </w:r>
            <w:r w:rsidRPr="001172C4">
              <w:rPr>
                <w:rFonts w:asciiTheme="minorHAnsi" w:hAnsiTheme="minorHAnsi" w:cstheme="minorHAnsi"/>
                <w:szCs w:val="22"/>
              </w:rPr>
              <w:softHyphen/>
              <w:t>ren til en afleveringsforretning, der skal finde sted senest 10 arbejdsdage efter det angivne tidspunkt, jf. dog stk. 5. Bestemmelserne i 1. og 2. pkt. gælder tillige for arbejde, der efter aftale med bygherren er udskudt til senere aflevering.</w:t>
            </w:r>
          </w:p>
        </w:tc>
        <w:tc>
          <w:tcPr>
            <w:tcW w:w="4789" w:type="dxa"/>
          </w:tcPr>
          <w:p w14:paraId="5602164E" w14:textId="46E8E7AF" w:rsidR="00291991" w:rsidRPr="002F2801" w:rsidRDefault="00291991" w:rsidP="00291991">
            <w:pPr>
              <w:pStyle w:val="HortenDokumenttitel"/>
              <w:spacing w:after="120" w:line="276" w:lineRule="auto"/>
              <w:rPr>
                <w:rFonts w:asciiTheme="minorHAnsi" w:hAnsiTheme="minorHAnsi" w:cstheme="minorHAnsi"/>
                <w:b w:val="0"/>
                <w:caps w:val="0"/>
                <w:sz w:val="22"/>
                <w:szCs w:val="22"/>
              </w:rPr>
            </w:pPr>
            <w:r w:rsidRPr="002F2801">
              <w:rPr>
                <w:rFonts w:asciiTheme="minorHAnsi" w:hAnsiTheme="minorHAnsi" w:cstheme="minorHAnsi"/>
                <w:b w:val="0"/>
                <w:caps w:val="0"/>
                <w:sz w:val="22"/>
                <w:szCs w:val="22"/>
              </w:rPr>
              <w:t>§45 Stk. 1 erstattes af følgende:</w:t>
            </w:r>
          </w:p>
          <w:p w14:paraId="700D0741" w14:textId="7C7A87A6" w:rsidR="00845294" w:rsidRPr="00845294" w:rsidRDefault="00845294" w:rsidP="00845294">
            <w:pPr>
              <w:rPr>
                <w:i/>
                <w:iCs/>
              </w:rPr>
            </w:pPr>
            <w:r w:rsidRPr="002F2801">
              <w:rPr>
                <w:i/>
                <w:iCs/>
              </w:rPr>
              <w:t xml:space="preserve">Umiddelbart inden entreprenøren er klar til en fejlfrit i prøvedrift i 14 sammenhængende dage iht. de særlige arbejdsbetingelser (SAB) skal entreprenøren give bygherren skriftlig meddelelse herom. </w:t>
            </w:r>
            <w:r w:rsidRPr="002F2801">
              <w:rPr>
                <w:rFonts w:asciiTheme="minorHAnsi" w:hAnsiTheme="minorHAnsi" w:cstheme="minorHAnsi"/>
                <w:i/>
                <w:iCs/>
                <w:szCs w:val="22"/>
              </w:rPr>
              <w:t>Bygherren indkalder derefter entreprenø</w:t>
            </w:r>
            <w:r w:rsidRPr="002F2801">
              <w:rPr>
                <w:rFonts w:asciiTheme="minorHAnsi" w:hAnsiTheme="minorHAnsi" w:cstheme="minorHAnsi"/>
                <w:i/>
                <w:iCs/>
                <w:szCs w:val="22"/>
              </w:rPr>
              <w:softHyphen/>
              <w:t>ren til en afleveringsforretning, der skal finde sted senest 10 arbejdsdage efter en godkendt fejlfri prøvedrift.</w:t>
            </w:r>
          </w:p>
          <w:p w14:paraId="465DA357" w14:textId="4E6D086E" w:rsidR="00227860" w:rsidRPr="00CE1E70" w:rsidRDefault="00227860" w:rsidP="00227860">
            <w:pPr>
              <w:pStyle w:val="HortenDokumenttitel"/>
              <w:spacing w:after="120" w:line="276" w:lineRule="auto"/>
              <w:rPr>
                <w:rFonts w:asciiTheme="minorHAnsi" w:hAnsiTheme="minorHAnsi" w:cstheme="minorHAnsi"/>
                <w:b w:val="0"/>
                <w:caps w:val="0"/>
                <w:strike/>
                <w:sz w:val="22"/>
                <w:szCs w:val="22"/>
              </w:rPr>
            </w:pPr>
          </w:p>
        </w:tc>
      </w:tr>
      <w:tr w:rsidR="00227860" w:rsidRPr="001172C4" w14:paraId="117D5248" w14:textId="77777777" w:rsidTr="000D400F">
        <w:tc>
          <w:tcPr>
            <w:tcW w:w="4962" w:type="dxa"/>
            <w:shd w:val="clear" w:color="auto" w:fill="auto"/>
          </w:tcPr>
          <w:p w14:paraId="4A18ED51" w14:textId="5327195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Arbejdet anses for afleveret til bygherren, når afleveringsforretning har fundet sted, med</w:t>
            </w:r>
            <w:r w:rsidRPr="001172C4">
              <w:rPr>
                <w:rFonts w:asciiTheme="minorHAnsi" w:hAnsiTheme="minorHAnsi" w:cstheme="minorHAnsi"/>
                <w:szCs w:val="22"/>
              </w:rPr>
              <w:softHyphen/>
              <w:t>mindre der ved denne er påvist væsentlige mangler, herunder forhold, der hindrer ibrugtagning i væsentligt omfang. Er dette tilfældet, afholdes ny afleveringsforretning, når entreprenøren har givet bygherren skriftlig meddelelse om, at manglerne er afhjulpet, jf. stk. 1.</w:t>
            </w:r>
          </w:p>
        </w:tc>
        <w:tc>
          <w:tcPr>
            <w:tcW w:w="4789" w:type="dxa"/>
          </w:tcPr>
          <w:p w14:paraId="0556FC43" w14:textId="67985D98" w:rsidR="00227860" w:rsidRPr="00943252" w:rsidRDefault="00227860" w:rsidP="00227860">
            <w:pPr>
              <w:spacing w:line="276" w:lineRule="auto"/>
              <w:rPr>
                <w:rFonts w:cs="Arial"/>
                <w:spacing w:val="-2"/>
              </w:rPr>
            </w:pPr>
            <w:r w:rsidRPr="00943252">
              <w:rPr>
                <w:rFonts w:cs="Arial"/>
                <w:spacing w:val="-2"/>
              </w:rPr>
              <w:t>Som 3.</w:t>
            </w:r>
            <w:r>
              <w:rPr>
                <w:rFonts w:cs="Arial"/>
                <w:spacing w:val="-2"/>
              </w:rPr>
              <w:t xml:space="preserve"> </w:t>
            </w:r>
            <w:r w:rsidRPr="00943252">
              <w:rPr>
                <w:rFonts w:cs="Arial"/>
                <w:spacing w:val="-2"/>
              </w:rPr>
              <w:t>punktum indsættes følgende:</w:t>
            </w:r>
          </w:p>
          <w:p w14:paraId="39551E6F" w14:textId="726621AF" w:rsidR="00227860" w:rsidRPr="000F49E6" w:rsidRDefault="00227860" w:rsidP="00227860">
            <w:pPr>
              <w:spacing w:line="276" w:lineRule="auto"/>
              <w:rPr>
                <w:rFonts w:cs="Arial"/>
                <w:i/>
                <w:spacing w:val="-2"/>
              </w:rPr>
            </w:pPr>
            <w:r>
              <w:rPr>
                <w:rFonts w:cs="Arial"/>
                <w:i/>
                <w:spacing w:val="-2"/>
              </w:rPr>
              <w:t>Et større antal mindre mangler kan samlet udgøre en væsentlig mangel.</w:t>
            </w:r>
          </w:p>
        </w:tc>
      </w:tr>
      <w:tr w:rsidR="00227860" w:rsidRPr="001172C4" w14:paraId="47BC8B6F" w14:textId="77777777" w:rsidTr="000D400F">
        <w:tc>
          <w:tcPr>
            <w:tcW w:w="4962" w:type="dxa"/>
            <w:shd w:val="clear" w:color="auto" w:fill="auto"/>
          </w:tcPr>
          <w:p w14:paraId="0FCA525A" w14:textId="29A9CE90"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3. Indkalder bygherren ikke som anført i stk. 1 til afleveringsforretning, anses arbejdet for afle</w:t>
            </w:r>
            <w:r w:rsidRPr="001172C4">
              <w:rPr>
                <w:rFonts w:asciiTheme="minorHAnsi" w:hAnsiTheme="minorHAnsi" w:cstheme="minorHAnsi"/>
                <w:szCs w:val="22"/>
              </w:rPr>
              <w:softHyphen/>
              <w:t>veret 10 arbejdsdage efter det angivne tidspunkt for færdiggørelse. Tilsvarende gælder for ny afleve</w:t>
            </w:r>
            <w:r w:rsidRPr="001172C4">
              <w:rPr>
                <w:rFonts w:asciiTheme="minorHAnsi" w:hAnsiTheme="minorHAnsi" w:cstheme="minorHAnsi"/>
                <w:szCs w:val="22"/>
              </w:rPr>
              <w:softHyphen/>
              <w:t>ringsforretning som nævnt i stk. 2, 2. pkt.</w:t>
            </w:r>
          </w:p>
        </w:tc>
        <w:tc>
          <w:tcPr>
            <w:tcW w:w="4789" w:type="dxa"/>
          </w:tcPr>
          <w:p w14:paraId="5FC5F107" w14:textId="5691926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B769D9A" w14:textId="77777777" w:rsidTr="000D400F">
        <w:tc>
          <w:tcPr>
            <w:tcW w:w="4962" w:type="dxa"/>
            <w:shd w:val="clear" w:color="auto" w:fill="auto"/>
          </w:tcPr>
          <w:p w14:paraId="273DFEC3" w14:textId="259EC25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Omfatter arbejdet flere entrepriser, skal samtlige entrepriser være færdiggjort, før bygherren skal indkalde til afleveringsforretning. Det kan dog være aftalt eller fremgå af omstændighederne, at entrepriser eller dele af disse skal afleveres på forskellige tidspunkter, eller at byggeafsnit afleveres hver for sig (etapevis aflevering).</w:t>
            </w:r>
          </w:p>
        </w:tc>
        <w:tc>
          <w:tcPr>
            <w:tcW w:w="4789" w:type="dxa"/>
          </w:tcPr>
          <w:p w14:paraId="106345BA" w14:textId="5624590B" w:rsidR="00227860" w:rsidRPr="00A1363E" w:rsidRDefault="009C3833" w:rsidP="009C3833">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 xml:space="preserve">Der afholdes én samlet afleveringsforretning. </w:t>
            </w:r>
          </w:p>
        </w:tc>
      </w:tr>
      <w:tr w:rsidR="00227860" w:rsidRPr="001172C4" w14:paraId="29E8DE66" w14:textId="77777777" w:rsidTr="000D400F">
        <w:tc>
          <w:tcPr>
            <w:tcW w:w="4962" w:type="dxa"/>
            <w:shd w:val="clear" w:color="auto" w:fill="auto"/>
          </w:tcPr>
          <w:p w14:paraId="2088FD28" w14:textId="255E1E31"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Ved anlægsarbejder, der ikke udføres i tilslutning til byggearbejder, afleveres de enkelte entre</w:t>
            </w:r>
            <w:r w:rsidRPr="001172C4">
              <w:rPr>
                <w:rFonts w:asciiTheme="minorHAnsi" w:hAnsiTheme="minorHAnsi" w:cstheme="minorHAnsi"/>
                <w:szCs w:val="22"/>
              </w:rPr>
              <w:softHyphen/>
              <w:t>priser særskilt, medmindre andet er aftalt eller fremgår af omstændighederne.</w:t>
            </w:r>
          </w:p>
        </w:tc>
        <w:tc>
          <w:tcPr>
            <w:tcW w:w="4789" w:type="dxa"/>
          </w:tcPr>
          <w:p w14:paraId="4264A3B3" w14:textId="0F1EA2F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0F64022" w14:textId="77777777" w:rsidTr="000D400F">
        <w:tc>
          <w:tcPr>
            <w:tcW w:w="4962" w:type="dxa"/>
            <w:shd w:val="clear" w:color="auto" w:fill="auto"/>
          </w:tcPr>
          <w:p w14:paraId="65A8B6C2" w14:textId="61442A7B"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Afleveringsprotokol</w:t>
            </w:r>
          </w:p>
        </w:tc>
        <w:tc>
          <w:tcPr>
            <w:tcW w:w="4789" w:type="dxa"/>
          </w:tcPr>
          <w:p w14:paraId="14782A2A" w14:textId="3FF6270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E20DDA7" w14:textId="77777777" w:rsidTr="000D400F">
        <w:tc>
          <w:tcPr>
            <w:tcW w:w="4962" w:type="dxa"/>
            <w:shd w:val="clear" w:color="auto" w:fill="auto"/>
          </w:tcPr>
          <w:p w14:paraId="62073F00" w14:textId="1ED72D6B"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46. </w:t>
            </w:r>
            <w:r w:rsidRPr="001172C4">
              <w:rPr>
                <w:rFonts w:asciiTheme="minorHAnsi" w:hAnsiTheme="minorHAnsi" w:cstheme="minorHAnsi"/>
                <w:szCs w:val="22"/>
              </w:rPr>
              <w:t>Ved afleveringsforretningen udfærdiger bygherren en afleveringsprotokol. I protokollen anfø</w:t>
            </w:r>
            <w:r w:rsidRPr="001172C4">
              <w:rPr>
                <w:rFonts w:asciiTheme="minorHAnsi" w:hAnsiTheme="minorHAnsi" w:cstheme="minorHAnsi"/>
                <w:szCs w:val="22"/>
              </w:rPr>
              <w:softHyphen/>
              <w:t>res de mangler og eventuelle andre forhold, bygherren har påpeget, samt entreprenørens bemærk</w:t>
            </w:r>
            <w:r w:rsidRPr="001172C4">
              <w:rPr>
                <w:rFonts w:asciiTheme="minorHAnsi" w:hAnsiTheme="minorHAnsi" w:cstheme="minorHAnsi"/>
                <w:szCs w:val="22"/>
              </w:rPr>
              <w:softHyphen/>
              <w:t>ninger. Aftaler om afhjælpning, herunder måde og frist samt tidspunkt for gennemgang af afhjælp</w:t>
            </w:r>
            <w:r w:rsidRPr="001172C4">
              <w:rPr>
                <w:rFonts w:asciiTheme="minorHAnsi" w:hAnsiTheme="minorHAnsi" w:cstheme="minorHAnsi"/>
                <w:szCs w:val="22"/>
              </w:rPr>
              <w:softHyphen/>
              <w:t>ning, jf. § 48, stk. 2, skal tilføres protokollen. Parternes stillingtagen til, om arbejdet er afleveret, skal fremgå af protokollen. Protokollen skal underskrives af bygherren og entreprenøren.</w:t>
            </w:r>
          </w:p>
        </w:tc>
        <w:tc>
          <w:tcPr>
            <w:tcW w:w="4789" w:type="dxa"/>
          </w:tcPr>
          <w:p w14:paraId="4B08DD5C" w14:textId="4B8094BE" w:rsidR="00227860" w:rsidRPr="00D6131A"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517E195E" w14:textId="77777777" w:rsidTr="000D400F">
        <w:tc>
          <w:tcPr>
            <w:tcW w:w="4962" w:type="dxa"/>
            <w:shd w:val="clear" w:color="auto" w:fill="auto"/>
          </w:tcPr>
          <w:p w14:paraId="3DE4113B" w14:textId="424E28D0"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en part ikke har givet møde ved afleveringsforretningen, kan den gennemføres uden dennes medvirken. Den mødende part skal da snarest muligt sende protokollen til den fraværende.</w:t>
            </w:r>
          </w:p>
        </w:tc>
        <w:tc>
          <w:tcPr>
            <w:tcW w:w="4789" w:type="dxa"/>
          </w:tcPr>
          <w:p w14:paraId="7175DBCC" w14:textId="14D3B883" w:rsidR="00227860" w:rsidRPr="00A732B2" w:rsidRDefault="00227860" w:rsidP="00132902">
            <w:pPr>
              <w:pStyle w:val="HortenDokumenttitel"/>
              <w:spacing w:after="120" w:line="276" w:lineRule="auto"/>
            </w:pPr>
            <w:r w:rsidRPr="00AF1470">
              <w:rPr>
                <w:rFonts w:asciiTheme="minorHAnsi" w:hAnsiTheme="minorHAnsi" w:cstheme="minorHAnsi"/>
                <w:b w:val="0"/>
                <w:i/>
                <w:caps w:val="0"/>
                <w:sz w:val="22"/>
                <w:szCs w:val="22"/>
              </w:rPr>
              <w:t xml:space="preserve">Udebliver entreprenøren fra en </w:t>
            </w:r>
            <w:proofErr w:type="spellStart"/>
            <w:r w:rsidRPr="00AF1470">
              <w:rPr>
                <w:rFonts w:asciiTheme="minorHAnsi" w:hAnsiTheme="minorHAnsi" w:cstheme="minorHAnsi"/>
                <w:b w:val="0"/>
                <w:i/>
                <w:caps w:val="0"/>
                <w:sz w:val="22"/>
                <w:szCs w:val="22"/>
              </w:rPr>
              <w:t>føraflevering</w:t>
            </w:r>
            <w:proofErr w:type="spellEnd"/>
            <w:r w:rsidRPr="00AF1470">
              <w:rPr>
                <w:rFonts w:asciiTheme="minorHAnsi" w:hAnsiTheme="minorHAnsi" w:cstheme="minorHAnsi"/>
                <w:b w:val="0"/>
                <w:i/>
                <w:caps w:val="0"/>
                <w:sz w:val="22"/>
                <w:szCs w:val="22"/>
              </w:rPr>
              <w:t xml:space="preserve">, aflevering eller 1- og 5- års eftersyn, fortaber entreprenøren retten til at anfægte det af bygherren gennemførte registrering og protokollering, medmindre entreprenøren senest 10 arbejdsdage efter fremsendelsen af protokollen er kommet frem til entreprenøren, skriftlig har tilbagemeldt sine specificerede og begrundede indsigelser eller har dokumenteret at syn og skøn er begæret. </w:t>
            </w:r>
          </w:p>
        </w:tc>
      </w:tr>
      <w:tr w:rsidR="00227860" w:rsidRPr="001172C4" w14:paraId="3D479690" w14:textId="77777777" w:rsidTr="000D400F">
        <w:tc>
          <w:tcPr>
            <w:tcW w:w="4962" w:type="dxa"/>
            <w:shd w:val="clear" w:color="auto" w:fill="auto"/>
          </w:tcPr>
          <w:p w14:paraId="6DA01984" w14:textId="61FEC249"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 xml:space="preserve">G. </w:t>
            </w:r>
            <w:r>
              <w:rPr>
                <w:rFonts w:asciiTheme="minorHAnsi" w:hAnsiTheme="minorHAnsi" w:cstheme="minorHAnsi"/>
                <w:b/>
                <w:bCs/>
                <w:szCs w:val="22"/>
              </w:rPr>
              <w:t>MANGLER</w:t>
            </w:r>
          </w:p>
        </w:tc>
        <w:tc>
          <w:tcPr>
            <w:tcW w:w="4789" w:type="dxa"/>
          </w:tcPr>
          <w:p w14:paraId="31FFCC26" w14:textId="7B90183C"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C93FBAA" w14:textId="77777777" w:rsidTr="000D400F">
        <w:tc>
          <w:tcPr>
            <w:tcW w:w="4962" w:type="dxa"/>
            <w:shd w:val="clear" w:color="auto" w:fill="auto"/>
          </w:tcPr>
          <w:p w14:paraId="7E67D419" w14:textId="13D8B478"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Mangelbegreb</w:t>
            </w:r>
          </w:p>
        </w:tc>
        <w:tc>
          <w:tcPr>
            <w:tcW w:w="4789" w:type="dxa"/>
          </w:tcPr>
          <w:p w14:paraId="7040AF5A" w14:textId="109DE14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7DBEE1B" w14:textId="77777777" w:rsidTr="000D400F">
        <w:tc>
          <w:tcPr>
            <w:tcW w:w="4962" w:type="dxa"/>
            <w:shd w:val="clear" w:color="auto" w:fill="auto"/>
          </w:tcPr>
          <w:p w14:paraId="542A9F38" w14:textId="61E7B1D3"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lastRenderedPageBreak/>
              <w:t xml:space="preserve">§ 47. </w:t>
            </w:r>
            <w:r w:rsidRPr="001172C4">
              <w:rPr>
                <w:rFonts w:asciiTheme="minorHAnsi" w:hAnsiTheme="minorHAnsi" w:cstheme="minorHAnsi"/>
                <w:szCs w:val="22"/>
              </w:rPr>
              <w:t>Er arbejdet ikke udført i overensstemmelse med § 12, stk. 1 og 2, foreligger der en mangel.</w:t>
            </w:r>
          </w:p>
        </w:tc>
        <w:tc>
          <w:tcPr>
            <w:tcW w:w="4789" w:type="dxa"/>
          </w:tcPr>
          <w:p w14:paraId="0A6BAB5C" w14:textId="585CD109" w:rsidR="00227860" w:rsidRPr="0011704B"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2. punktum indsættes følgende:</w:t>
            </w:r>
          </w:p>
          <w:p w14:paraId="35AA7DE4" w14:textId="77777777" w:rsidR="009A3F0C" w:rsidRDefault="00227860" w:rsidP="009A3F0C">
            <w:pPr>
              <w:pStyle w:val="HortenDokumenttitel"/>
              <w:spacing w:after="120" w:line="276" w:lineRule="auto"/>
              <w:rPr>
                <w:rFonts w:asciiTheme="minorHAnsi" w:hAnsiTheme="minorHAnsi" w:cstheme="minorHAnsi"/>
                <w:b w:val="0"/>
                <w:i/>
                <w:caps w:val="0"/>
                <w:sz w:val="22"/>
                <w:szCs w:val="22"/>
              </w:rPr>
            </w:pPr>
            <w:r w:rsidRPr="000F49E6">
              <w:rPr>
                <w:rFonts w:asciiTheme="minorHAnsi" w:hAnsiTheme="minorHAnsi" w:cstheme="minorHAnsi"/>
                <w:b w:val="0"/>
                <w:i/>
                <w:caps w:val="0"/>
                <w:sz w:val="22"/>
                <w:szCs w:val="22"/>
              </w:rPr>
              <w:t xml:space="preserve">Bygherrens eller tilsynets gennemgang af entreprenørens tegninger, beregninger, leverancer, miljø foranstaltninger og udførte arbejder, fritager ikke </w:t>
            </w:r>
            <w:r w:rsidRPr="00CE1E70">
              <w:rPr>
                <w:rFonts w:asciiTheme="minorHAnsi" w:hAnsiTheme="minorHAnsi" w:cstheme="minorHAnsi"/>
                <w:b w:val="0"/>
                <w:i/>
                <w:caps w:val="0"/>
                <w:sz w:val="22"/>
                <w:szCs w:val="22"/>
              </w:rPr>
              <w:t>entreprenøren for at levere kontraktmæssig ydelse eller nogen del af ansvaret for fejl og mangler.</w:t>
            </w:r>
            <w:r w:rsidRPr="00CE1E70">
              <w:rPr>
                <w:rFonts w:asciiTheme="minorHAnsi" w:hAnsiTheme="minorHAnsi" w:cstheme="minorHAnsi"/>
                <w:b w:val="0"/>
                <w:caps w:val="0"/>
                <w:sz w:val="22"/>
                <w:szCs w:val="22"/>
              </w:rPr>
              <w:t xml:space="preserve"> </w:t>
            </w:r>
            <w:r w:rsidRPr="00654AC3">
              <w:rPr>
                <w:rFonts w:asciiTheme="minorHAnsi" w:hAnsiTheme="minorHAnsi" w:cstheme="minorHAnsi"/>
                <w:b w:val="0"/>
                <w:i/>
                <w:caps w:val="0"/>
                <w:sz w:val="22"/>
                <w:szCs w:val="22"/>
              </w:rPr>
              <w:t xml:space="preserve">Der anses altid at foreligge væsentlige mangler:  - </w:t>
            </w:r>
          </w:p>
          <w:p w14:paraId="022B07EE" w14:textId="68AC511E" w:rsidR="00227860" w:rsidRPr="00654AC3" w:rsidRDefault="00227860" w:rsidP="009A3F0C">
            <w:pPr>
              <w:pStyle w:val="HortenDokumenttitel"/>
              <w:spacing w:after="120" w:line="276" w:lineRule="auto"/>
              <w:rPr>
                <w:rFonts w:asciiTheme="minorHAnsi" w:hAnsiTheme="minorHAnsi" w:cstheme="minorHAnsi"/>
                <w:b w:val="0"/>
                <w:i/>
                <w:caps w:val="0"/>
                <w:sz w:val="22"/>
                <w:szCs w:val="22"/>
              </w:rPr>
            </w:pPr>
            <w:proofErr w:type="gramStart"/>
            <w:r w:rsidRPr="00654AC3">
              <w:rPr>
                <w:rFonts w:asciiTheme="minorHAnsi" w:hAnsiTheme="minorHAnsi" w:cstheme="minorHAnsi"/>
                <w:b w:val="0"/>
                <w:i/>
                <w:caps w:val="0"/>
                <w:sz w:val="22"/>
                <w:szCs w:val="22"/>
              </w:rPr>
              <w:t>Såfremt</w:t>
            </w:r>
            <w:proofErr w:type="gramEnd"/>
            <w:r w:rsidRPr="00654AC3">
              <w:rPr>
                <w:rFonts w:asciiTheme="minorHAnsi" w:hAnsiTheme="minorHAnsi" w:cstheme="minorHAnsi"/>
                <w:b w:val="0"/>
                <w:i/>
                <w:caps w:val="0"/>
                <w:sz w:val="22"/>
                <w:szCs w:val="22"/>
              </w:rPr>
              <w:t xml:space="preserve"> mangler hindrer, sinker eller fordyrer ibrugtagning - Såfremt der er væsentlige mangler ved drifts- og vedligeholdelsesmanualer, dokumenter, der skal foreligge forud for afleveringen, - Såfremt der ikke foreligger ibrugtagnings- og øvrige myndighedstilladel</w:t>
            </w:r>
            <w:r w:rsidR="00A717E2">
              <w:rPr>
                <w:rFonts w:asciiTheme="minorHAnsi" w:hAnsiTheme="minorHAnsi" w:cstheme="minorHAnsi"/>
                <w:b w:val="0"/>
                <w:i/>
                <w:caps w:val="0"/>
                <w:sz w:val="22"/>
                <w:szCs w:val="22"/>
              </w:rPr>
              <w:t>ser for det der afleveres eller</w:t>
            </w:r>
            <w:r w:rsidRPr="00654AC3">
              <w:rPr>
                <w:rFonts w:asciiTheme="minorHAnsi" w:hAnsiTheme="minorHAnsi" w:cstheme="minorHAnsi"/>
                <w:b w:val="0"/>
                <w:i/>
                <w:caps w:val="0"/>
                <w:sz w:val="22"/>
                <w:szCs w:val="22"/>
              </w:rPr>
              <w:t xml:space="preserve"> - Såfremt andre entreprenørers arbejde hindres eller sinkes i betydelig grad. - Entreprenøren ikke stiller sikkerhed i henhold til § 9 o</w:t>
            </w:r>
            <w:r w:rsidR="00A717E2">
              <w:rPr>
                <w:rFonts w:asciiTheme="minorHAnsi" w:hAnsiTheme="minorHAnsi" w:cstheme="minorHAnsi"/>
                <w:b w:val="0"/>
                <w:i/>
                <w:caps w:val="0"/>
                <w:sz w:val="22"/>
                <w:szCs w:val="22"/>
              </w:rPr>
              <w:t>g Entrepriseaftalerne i øvrigt</w:t>
            </w:r>
            <w:r w:rsidRPr="00654AC3">
              <w:rPr>
                <w:rFonts w:asciiTheme="minorHAnsi" w:hAnsiTheme="minorHAnsi" w:cstheme="minorHAnsi"/>
                <w:b w:val="0"/>
                <w:i/>
                <w:caps w:val="0"/>
                <w:sz w:val="22"/>
                <w:szCs w:val="22"/>
              </w:rPr>
              <w:t xml:space="preserve"> kvalitetssikringsdokumentation samt øvrige dokumenter. </w:t>
            </w:r>
          </w:p>
        </w:tc>
      </w:tr>
      <w:tr w:rsidR="00227860" w:rsidRPr="001172C4" w14:paraId="11B83111" w14:textId="77777777" w:rsidTr="000D400F">
        <w:tc>
          <w:tcPr>
            <w:tcW w:w="4962" w:type="dxa"/>
            <w:shd w:val="clear" w:color="auto" w:fill="auto"/>
          </w:tcPr>
          <w:p w14:paraId="5B4A67F0" w14:textId="1D5723C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materialer ikke er i overensstemmelse med kravene i § 12, stk. 1 og 2, foreligger der en mangel. Det gælder dog ikke,</w:t>
            </w:r>
          </w:p>
          <w:p w14:paraId="508242C5" w14:textId="77777777" w:rsidR="00227860" w:rsidRPr="001172C4" w:rsidRDefault="00227860" w:rsidP="00227860">
            <w:pPr>
              <w:pStyle w:val="Default"/>
              <w:numPr>
                <w:ilvl w:val="0"/>
                <w:numId w:val="21"/>
              </w:numPr>
              <w:tabs>
                <w:tab w:val="left" w:pos="462"/>
              </w:tabs>
              <w:spacing w:line="276" w:lineRule="auto"/>
              <w:ind w:left="462" w:hanging="357"/>
              <w:rPr>
                <w:rFonts w:asciiTheme="minorHAnsi" w:hAnsiTheme="minorHAnsi" w:cstheme="minorHAnsi"/>
                <w:sz w:val="22"/>
                <w:szCs w:val="22"/>
              </w:rPr>
            </w:pPr>
            <w:r w:rsidRPr="001172C4">
              <w:rPr>
                <w:rFonts w:asciiTheme="minorHAnsi" w:hAnsiTheme="minorHAnsi" w:cstheme="minorHAnsi"/>
                <w:sz w:val="22"/>
                <w:szCs w:val="22"/>
              </w:rPr>
              <w:t>når entreprenøren i tilfælde af frit materialevalg godtgør, at kontraktmæssigt materiale ikke fin</w:t>
            </w:r>
            <w:r w:rsidRPr="001172C4">
              <w:rPr>
                <w:rFonts w:asciiTheme="minorHAnsi" w:hAnsiTheme="minorHAnsi" w:cstheme="minorHAnsi"/>
                <w:sz w:val="22"/>
                <w:szCs w:val="22"/>
              </w:rPr>
              <w:softHyphen/>
              <w:t xml:space="preserve">des eller ikke kan skaffes på grund af krig, indførselsforbud eller lignende, eller </w:t>
            </w:r>
          </w:p>
          <w:p w14:paraId="30485E94" w14:textId="77777777" w:rsidR="00227860" w:rsidRPr="001172C4" w:rsidRDefault="00227860" w:rsidP="00227860">
            <w:pPr>
              <w:pStyle w:val="Default"/>
              <w:numPr>
                <w:ilvl w:val="0"/>
                <w:numId w:val="21"/>
              </w:numPr>
              <w:tabs>
                <w:tab w:val="left" w:pos="746"/>
              </w:tabs>
              <w:spacing w:line="276" w:lineRule="auto"/>
              <w:ind w:left="462" w:hanging="360"/>
              <w:rPr>
                <w:rFonts w:asciiTheme="minorHAnsi" w:hAnsiTheme="minorHAnsi" w:cstheme="minorHAnsi"/>
                <w:sz w:val="22"/>
                <w:szCs w:val="22"/>
              </w:rPr>
            </w:pPr>
            <w:r w:rsidRPr="001172C4">
              <w:rPr>
                <w:rFonts w:asciiTheme="minorHAnsi" w:hAnsiTheme="minorHAnsi" w:cstheme="minorHAnsi"/>
                <w:sz w:val="22"/>
                <w:szCs w:val="22"/>
              </w:rPr>
              <w:t xml:space="preserve">når bygherren har krævet anvendelse af et bestemt eller tilsvarende materiale, og entreprenøren godtgør, at muligheden for at fremskaffe dette i kontraktmæssig stand må anses for udelukket ved forhold, som entreprenøren ikke burde have taget i betragtning ved aftalens indgåelse. </w:t>
            </w:r>
          </w:p>
          <w:p w14:paraId="1E3711FD"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I disse tilfælde skal entreprenøren snarest muligt give meddelelse til bygherren om hindringerne, jf. § 26.</w:t>
            </w:r>
          </w:p>
        </w:tc>
        <w:tc>
          <w:tcPr>
            <w:tcW w:w="4789" w:type="dxa"/>
          </w:tcPr>
          <w:p w14:paraId="41B9D89F" w14:textId="22471E0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504226C" w14:textId="77777777" w:rsidTr="000D400F">
        <w:tc>
          <w:tcPr>
            <w:tcW w:w="4962" w:type="dxa"/>
            <w:shd w:val="clear" w:color="auto" w:fill="auto"/>
          </w:tcPr>
          <w:p w14:paraId="623F22D4" w14:textId="200CB34C" w:rsidR="00227860" w:rsidRPr="001172C4" w:rsidRDefault="00227860" w:rsidP="00227860">
            <w:pPr>
              <w:pStyle w:val="Default"/>
              <w:spacing w:line="276" w:lineRule="auto"/>
              <w:rPr>
                <w:rFonts w:asciiTheme="minorHAnsi" w:hAnsiTheme="minorHAnsi" w:cstheme="minorHAnsi"/>
                <w:color w:val="auto"/>
                <w:sz w:val="22"/>
                <w:szCs w:val="22"/>
              </w:rPr>
            </w:pPr>
            <w:r w:rsidRPr="001172C4">
              <w:rPr>
                <w:rFonts w:asciiTheme="minorHAnsi" w:hAnsiTheme="minorHAnsi" w:cstheme="minorHAnsi"/>
                <w:color w:val="auto"/>
                <w:sz w:val="22"/>
                <w:szCs w:val="22"/>
              </w:rPr>
              <w:t xml:space="preserve">Stk. 3. Hvis materialet ikke er egnet til det formål, det er anvendt til, foreligger der dog ikke en mangel, </w:t>
            </w:r>
          </w:p>
          <w:p w14:paraId="2B280E10" w14:textId="77777777" w:rsidR="00227860" w:rsidRPr="001172C4" w:rsidRDefault="00227860" w:rsidP="00227860">
            <w:pPr>
              <w:pStyle w:val="Default"/>
              <w:spacing w:line="276" w:lineRule="auto"/>
              <w:rPr>
                <w:rFonts w:asciiTheme="minorHAnsi" w:hAnsiTheme="minorHAnsi" w:cstheme="minorHAnsi"/>
                <w:sz w:val="22"/>
                <w:szCs w:val="22"/>
              </w:rPr>
            </w:pPr>
          </w:p>
          <w:p w14:paraId="3AB036A2" w14:textId="77777777" w:rsidR="00227860" w:rsidRPr="001172C4" w:rsidRDefault="00227860" w:rsidP="00227860">
            <w:pPr>
              <w:pStyle w:val="Default"/>
              <w:numPr>
                <w:ilvl w:val="0"/>
                <w:numId w:val="22"/>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lastRenderedPageBreak/>
              <w:t xml:space="preserve">når entreprenøren i tilfælde af frit materialevalg godtgør, at materialet efter byggetidens viden blev anset som egnet, eller </w:t>
            </w:r>
          </w:p>
          <w:p w14:paraId="6E3DD942" w14:textId="35B0DC11" w:rsidR="00227860" w:rsidRPr="001172C4" w:rsidRDefault="00227860" w:rsidP="009A3F0C">
            <w:pPr>
              <w:pStyle w:val="Default"/>
              <w:numPr>
                <w:ilvl w:val="0"/>
                <w:numId w:val="22"/>
              </w:numPr>
              <w:tabs>
                <w:tab w:val="left" w:pos="462"/>
              </w:tabs>
              <w:spacing w:line="276" w:lineRule="auto"/>
              <w:ind w:left="462" w:hanging="357"/>
              <w:rPr>
                <w:rFonts w:asciiTheme="minorHAnsi" w:hAnsiTheme="minorHAnsi" w:cstheme="minorHAnsi"/>
                <w:szCs w:val="22"/>
              </w:rPr>
            </w:pPr>
            <w:r w:rsidRPr="001172C4">
              <w:rPr>
                <w:rFonts w:asciiTheme="minorHAnsi" w:hAnsiTheme="minorHAnsi" w:cstheme="minorHAnsi"/>
                <w:sz w:val="22"/>
                <w:szCs w:val="22"/>
              </w:rPr>
              <w:t>når bygherren har krævet anvendelse af et bestemt eller tilsvarende materiale, og entreprenøren har anvendt det foreskrevne materiale.</w:t>
            </w:r>
          </w:p>
        </w:tc>
        <w:tc>
          <w:tcPr>
            <w:tcW w:w="4789" w:type="dxa"/>
          </w:tcPr>
          <w:p w14:paraId="55C4ABEA" w14:textId="3839E4D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A9A7716" w14:textId="77777777" w:rsidTr="000D400F">
        <w:tc>
          <w:tcPr>
            <w:tcW w:w="4962" w:type="dxa"/>
            <w:shd w:val="clear" w:color="auto" w:fill="auto"/>
          </w:tcPr>
          <w:p w14:paraId="3AA97116" w14:textId="748BF4C3"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Arbejdet skal i alle tilfælde have de egenskaber, som er tilsikret ifølge aftalen.</w:t>
            </w:r>
          </w:p>
        </w:tc>
        <w:tc>
          <w:tcPr>
            <w:tcW w:w="4789" w:type="dxa"/>
          </w:tcPr>
          <w:p w14:paraId="1164298B" w14:textId="2415D4A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ACD2FD7" w14:textId="77777777" w:rsidTr="000D400F">
        <w:tc>
          <w:tcPr>
            <w:tcW w:w="4962" w:type="dxa"/>
            <w:shd w:val="clear" w:color="auto" w:fill="auto"/>
          </w:tcPr>
          <w:p w14:paraId="22D76CAC" w14:textId="0E56696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Hvis nogle materialer skal leveres med en garanti med forpligtelser, der rækker videre end den almindelige mangelhæftelse efter disse almindelige betingelser, er entreprenøren alene forplig</w:t>
            </w:r>
            <w:r w:rsidRPr="001172C4">
              <w:rPr>
                <w:rFonts w:asciiTheme="minorHAnsi" w:hAnsiTheme="minorHAnsi" w:cstheme="minorHAnsi"/>
                <w:szCs w:val="22"/>
              </w:rPr>
              <w:softHyphen/>
              <w:t>tet deraf, i det omfang det er muligt for entreprenøren at købe materialerne med den krævede garan</w:t>
            </w:r>
            <w:r w:rsidRPr="001172C4">
              <w:rPr>
                <w:rFonts w:asciiTheme="minorHAnsi" w:hAnsiTheme="minorHAnsi" w:cstheme="minorHAnsi"/>
                <w:szCs w:val="22"/>
              </w:rPr>
              <w:softHyphen/>
              <w:t>ti, og leverandøren vedstår og opfylder garantien. Hvis entreprenøren konstaterer, at materialerne ved væsentlige leverancer ikke kan købes med garantien, skal entreprenøren snarest muligt give bygherren meddelelse derom.</w:t>
            </w:r>
          </w:p>
        </w:tc>
        <w:tc>
          <w:tcPr>
            <w:tcW w:w="4789" w:type="dxa"/>
          </w:tcPr>
          <w:p w14:paraId="3D70C89E" w14:textId="16E5F0D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EC0516A" w14:textId="77777777" w:rsidTr="000D400F">
        <w:tc>
          <w:tcPr>
            <w:tcW w:w="4962" w:type="dxa"/>
            <w:shd w:val="clear" w:color="auto" w:fill="auto"/>
          </w:tcPr>
          <w:p w14:paraId="1CB107CD" w14:textId="3A77899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Afleveringstidspunktet er afgørende for, om arbejdet lider af mangler, hvad enten disse på dette tidspunkt er synlige eller skjulte.</w:t>
            </w:r>
          </w:p>
        </w:tc>
        <w:tc>
          <w:tcPr>
            <w:tcW w:w="4789" w:type="dxa"/>
          </w:tcPr>
          <w:p w14:paraId="4E84FBE5" w14:textId="5B14727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F953671" w14:textId="77777777" w:rsidTr="000D400F">
        <w:tc>
          <w:tcPr>
            <w:tcW w:w="4962" w:type="dxa"/>
            <w:shd w:val="clear" w:color="auto" w:fill="auto"/>
          </w:tcPr>
          <w:p w14:paraId="13002574" w14:textId="48C57B35"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Mangler påvist ved afleveringen</w:t>
            </w:r>
          </w:p>
        </w:tc>
        <w:tc>
          <w:tcPr>
            <w:tcW w:w="4789" w:type="dxa"/>
          </w:tcPr>
          <w:p w14:paraId="07A993BC" w14:textId="68C42B7E"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1980144" w14:textId="77777777" w:rsidTr="000D400F">
        <w:tc>
          <w:tcPr>
            <w:tcW w:w="4962" w:type="dxa"/>
            <w:shd w:val="clear" w:color="auto" w:fill="auto"/>
          </w:tcPr>
          <w:p w14:paraId="6A5647CB" w14:textId="43D54BA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48. </w:t>
            </w:r>
            <w:r w:rsidRPr="001172C4">
              <w:rPr>
                <w:rFonts w:asciiTheme="minorHAnsi" w:hAnsiTheme="minorHAnsi" w:cstheme="minorHAnsi"/>
                <w:szCs w:val="22"/>
              </w:rPr>
              <w:t>Entreprenøren har pligt og ret til at afhjælpe mangler, der påvises ved afleveringen.</w:t>
            </w:r>
          </w:p>
        </w:tc>
        <w:tc>
          <w:tcPr>
            <w:tcW w:w="4789" w:type="dxa"/>
          </w:tcPr>
          <w:p w14:paraId="0B0D202C" w14:textId="51ABB897" w:rsidR="00227860" w:rsidRPr="00B319B7" w:rsidRDefault="00227860" w:rsidP="00227860">
            <w:pPr>
              <w:spacing w:line="276" w:lineRule="auto"/>
              <w:rPr>
                <w:rFonts w:cs="Arial"/>
                <w:i/>
              </w:rPr>
            </w:pPr>
          </w:p>
        </w:tc>
      </w:tr>
      <w:tr w:rsidR="00227860" w:rsidRPr="001172C4" w14:paraId="381A2FE9" w14:textId="77777777" w:rsidTr="000D400F">
        <w:tc>
          <w:tcPr>
            <w:tcW w:w="4962" w:type="dxa"/>
            <w:shd w:val="clear" w:color="auto" w:fill="auto"/>
          </w:tcPr>
          <w:p w14:paraId="0F7559E9" w14:textId="028C0BC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Bygherren skal skriftligt fastsætte en frist for afhjælpning af påviste mangler under hensyn til manglernes art og omfang samt forholdene i øvrigt. Bygherren skal desuden fastsætte et tids</w:t>
            </w:r>
            <w:r w:rsidRPr="001172C4">
              <w:rPr>
                <w:rFonts w:asciiTheme="minorHAnsi" w:hAnsiTheme="minorHAnsi" w:cstheme="minorHAnsi"/>
                <w:szCs w:val="22"/>
              </w:rPr>
              <w:softHyphen/>
              <w:t>punkt for gennemgang af afhjælpningen under hensyntagen til, hvornår hovedparten af manglerne forventes at være afhjulpet. Hvis manglerne først afhjælpes efter afhjælpningsgennemgangen, skal entreprenøren give skriftlig meddelelse, når manglerne er afhjulpet.</w:t>
            </w:r>
          </w:p>
        </w:tc>
        <w:tc>
          <w:tcPr>
            <w:tcW w:w="4789" w:type="dxa"/>
          </w:tcPr>
          <w:p w14:paraId="2406E8B5" w14:textId="664F12A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7DD53B8" w14:textId="77777777" w:rsidTr="009A3F0C">
        <w:trPr>
          <w:trHeight w:val="2682"/>
        </w:trPr>
        <w:tc>
          <w:tcPr>
            <w:tcW w:w="4962" w:type="dxa"/>
            <w:shd w:val="clear" w:color="auto" w:fill="auto"/>
          </w:tcPr>
          <w:p w14:paraId="5FACD469" w14:textId="7E7EECCB"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3. Ved afhjælpningsgennemgangen udfærdiger bygherren en afhjælpningsprotokol, hvori byg</w:t>
            </w:r>
            <w:r w:rsidRPr="001172C4">
              <w:rPr>
                <w:rFonts w:asciiTheme="minorHAnsi" w:hAnsiTheme="minorHAnsi" w:cstheme="minorHAnsi"/>
                <w:szCs w:val="22"/>
              </w:rPr>
              <w:softHyphen/>
              <w:t>herren anfører sin stillingtagen til, om manglerne er afhjulpet, tillige med entreprenørens eventuelle bemærkninger. Hvis en part ikke giver møde ved afhjælpningsgennemgangen, kan den gennem</w:t>
            </w:r>
            <w:r w:rsidRPr="001172C4">
              <w:rPr>
                <w:rFonts w:asciiTheme="minorHAnsi" w:hAnsiTheme="minorHAnsi" w:cstheme="minorHAnsi"/>
                <w:szCs w:val="22"/>
              </w:rPr>
              <w:softHyphen/>
              <w:t>føres uden dennes medvirken. Den mødende part skal da snarest muligt sende protokollen til den fraværende.</w:t>
            </w:r>
          </w:p>
        </w:tc>
        <w:tc>
          <w:tcPr>
            <w:tcW w:w="4789" w:type="dxa"/>
          </w:tcPr>
          <w:p w14:paraId="045DA706" w14:textId="3532F21C"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885CBA3" w14:textId="77777777" w:rsidTr="000D400F">
        <w:tc>
          <w:tcPr>
            <w:tcW w:w="4962" w:type="dxa"/>
            <w:shd w:val="clear" w:color="auto" w:fill="auto"/>
          </w:tcPr>
          <w:p w14:paraId="20E178B6" w14:textId="30C29DF8"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Mangler påvist efter afleveringen</w:t>
            </w:r>
          </w:p>
        </w:tc>
        <w:tc>
          <w:tcPr>
            <w:tcW w:w="4789" w:type="dxa"/>
          </w:tcPr>
          <w:p w14:paraId="04E0A0CF" w14:textId="6E50E73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6CA1BC5" w14:textId="77777777" w:rsidTr="000D400F">
        <w:tc>
          <w:tcPr>
            <w:tcW w:w="4962" w:type="dxa"/>
            <w:shd w:val="clear" w:color="auto" w:fill="auto"/>
          </w:tcPr>
          <w:p w14:paraId="7FE20D05" w14:textId="67637A1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49. </w:t>
            </w:r>
            <w:r w:rsidRPr="001172C4">
              <w:rPr>
                <w:rFonts w:asciiTheme="minorHAnsi" w:hAnsiTheme="minorHAnsi" w:cstheme="minorHAnsi"/>
                <w:szCs w:val="22"/>
              </w:rPr>
              <w:t>Entreprenøren har i 5 år efter afleveringen pligt og ret til at afhjælpe mangler, der påvises efter afleveringen.</w:t>
            </w:r>
          </w:p>
        </w:tc>
        <w:tc>
          <w:tcPr>
            <w:tcW w:w="4789" w:type="dxa"/>
          </w:tcPr>
          <w:p w14:paraId="354BCBCE" w14:textId="77777777" w:rsidR="001238A5" w:rsidRDefault="001238A5" w:rsidP="00227860">
            <w:pPr>
              <w:spacing w:line="276" w:lineRule="auto"/>
            </w:pPr>
            <w:r>
              <w:t xml:space="preserve">Som anden punkt indsættes: </w:t>
            </w:r>
          </w:p>
          <w:p w14:paraId="1E1A6CBC" w14:textId="4C2B543F" w:rsidR="00227860" w:rsidRPr="00E231A3" w:rsidRDefault="0032602A" w:rsidP="00227860">
            <w:pPr>
              <w:spacing w:line="276" w:lineRule="auto"/>
              <w:rPr>
                <w:i/>
                <w:iCs/>
              </w:rPr>
            </w:pPr>
            <w:r w:rsidRPr="00E231A3">
              <w:rPr>
                <w:i/>
                <w:iCs/>
              </w:rPr>
              <w:t xml:space="preserve">Mangler i forbindelse med styremaskiner skal udbedret senest 24 timer efter skriftlig meddelelse. Øvrige fejl og mangler skal være udbedret senest 48 timer efter skriftlig meddelelse. </w:t>
            </w:r>
          </w:p>
        </w:tc>
      </w:tr>
      <w:tr w:rsidR="00227860" w:rsidRPr="001172C4" w14:paraId="3A0A3636" w14:textId="77777777" w:rsidTr="000D400F">
        <w:tc>
          <w:tcPr>
            <w:tcW w:w="4962" w:type="dxa"/>
            <w:shd w:val="clear" w:color="auto" w:fill="auto"/>
          </w:tcPr>
          <w:p w14:paraId="42984C9A" w14:textId="37D66C4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Bygherren kan kun påberåbe sig sådanne mangler, hvis entreprenøren har fået skriftlig med</w:t>
            </w:r>
            <w:r w:rsidRPr="001172C4">
              <w:rPr>
                <w:rFonts w:asciiTheme="minorHAnsi" w:hAnsiTheme="minorHAnsi" w:cstheme="minorHAnsi"/>
                <w:szCs w:val="22"/>
              </w:rPr>
              <w:softHyphen/>
              <w:t>delelse herom inden rimelig tid efter, at manglerne er eller burde være opdaget. Dette gælder dog ikke, hvis entreprenøren har gjort sig skyldig i et groft uforsvarligt forhold.</w:t>
            </w:r>
          </w:p>
        </w:tc>
        <w:tc>
          <w:tcPr>
            <w:tcW w:w="4789" w:type="dxa"/>
          </w:tcPr>
          <w:p w14:paraId="67BF897C" w14:textId="145AEFA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F404D52" w14:textId="77777777" w:rsidTr="000D400F">
        <w:tc>
          <w:tcPr>
            <w:tcW w:w="4962" w:type="dxa"/>
            <w:shd w:val="clear" w:color="auto" w:fill="auto"/>
          </w:tcPr>
          <w:p w14:paraId="34CE7921" w14:textId="45DB97C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Bygherren skal skriftligt meddele entreprenøren en frist til afhjælpning af påviste mangler. Fristens længde fastsættes under hensyntagen til manglernes art og omfang samt forholdene i øv</w:t>
            </w:r>
            <w:r w:rsidRPr="001172C4">
              <w:rPr>
                <w:rFonts w:asciiTheme="minorHAnsi" w:hAnsiTheme="minorHAnsi" w:cstheme="minorHAnsi"/>
                <w:szCs w:val="22"/>
              </w:rPr>
              <w:softHyphen/>
              <w:t>rigt. Entreprenøren skal give bygherren skriftlig meddelelse, når manglerne er afhjulpet. Entrepre</w:t>
            </w:r>
            <w:r w:rsidRPr="001172C4">
              <w:rPr>
                <w:rFonts w:asciiTheme="minorHAnsi" w:hAnsiTheme="minorHAnsi" w:cstheme="minorHAnsi"/>
                <w:szCs w:val="22"/>
              </w:rPr>
              <w:softHyphen/>
              <w:t>nøren kan udskyde afhjælpning af en mangel til foretagelse sammen med afhjælpning af eventuelle mangler, konstateret ved 1-års eftersynet, forudsat at manglen ikke forværres ved det, og udskydel</w:t>
            </w:r>
            <w:r w:rsidRPr="001172C4">
              <w:rPr>
                <w:rFonts w:asciiTheme="minorHAnsi" w:hAnsiTheme="minorHAnsi" w:cstheme="minorHAnsi"/>
                <w:szCs w:val="22"/>
              </w:rPr>
              <w:softHyphen/>
              <w:t>sen ikke medfører ulempe for bygherren.</w:t>
            </w:r>
          </w:p>
        </w:tc>
        <w:tc>
          <w:tcPr>
            <w:tcW w:w="4789" w:type="dxa"/>
          </w:tcPr>
          <w:p w14:paraId="7009B3B6" w14:textId="482B72B0" w:rsidR="00227860" w:rsidRPr="005A3990" w:rsidRDefault="00227860" w:rsidP="00227860">
            <w:pPr>
              <w:pStyle w:val="HortenDokumenttitel"/>
              <w:spacing w:after="120" w:line="276" w:lineRule="auto"/>
            </w:pPr>
          </w:p>
        </w:tc>
      </w:tr>
      <w:tr w:rsidR="00227860" w:rsidRPr="001172C4" w14:paraId="4FB33817" w14:textId="77777777" w:rsidTr="000D400F">
        <w:tc>
          <w:tcPr>
            <w:tcW w:w="4962" w:type="dxa"/>
            <w:shd w:val="clear" w:color="auto" w:fill="auto"/>
          </w:tcPr>
          <w:p w14:paraId="20E3148A" w14:textId="48999D11"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Bortfald af entreprenørens afhjælpningsret</w:t>
            </w:r>
          </w:p>
        </w:tc>
        <w:tc>
          <w:tcPr>
            <w:tcW w:w="4789" w:type="dxa"/>
          </w:tcPr>
          <w:p w14:paraId="4297AC21" w14:textId="341C9C01"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3ED7828" w14:textId="77777777" w:rsidTr="000D400F">
        <w:tc>
          <w:tcPr>
            <w:tcW w:w="4962" w:type="dxa"/>
            <w:shd w:val="clear" w:color="auto" w:fill="auto"/>
          </w:tcPr>
          <w:p w14:paraId="297BBCD9" w14:textId="15608D6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50. </w:t>
            </w:r>
            <w:r w:rsidRPr="001172C4">
              <w:rPr>
                <w:rFonts w:asciiTheme="minorHAnsi" w:hAnsiTheme="minorHAnsi" w:cstheme="minorHAnsi"/>
                <w:szCs w:val="22"/>
              </w:rPr>
              <w:t>Hvis bygherren ved afhjælpningsgennemgangen eller i øvrigt efter udløbet af en frist for af</w:t>
            </w:r>
            <w:r w:rsidRPr="001172C4">
              <w:rPr>
                <w:rFonts w:asciiTheme="minorHAnsi" w:hAnsiTheme="minorHAnsi" w:cstheme="minorHAnsi"/>
                <w:szCs w:val="22"/>
              </w:rPr>
              <w:softHyphen/>
              <w:t>hjælpning, - eller efter at have modtaget entreprenørens meddelelse om, at afhjælpning har fundet sted – finder, at manglerne ikke er afhjulpet, skal bygherren inden 10 arbejdsdage skriftligt meddele entreprenøren, hvilke mangler der stadig påberåbes.</w:t>
            </w:r>
          </w:p>
        </w:tc>
        <w:tc>
          <w:tcPr>
            <w:tcW w:w="4789" w:type="dxa"/>
          </w:tcPr>
          <w:p w14:paraId="0B08994B" w14:textId="4C339871" w:rsidR="00227860" w:rsidRPr="00572C32" w:rsidRDefault="00227860" w:rsidP="00227860">
            <w:pPr>
              <w:pStyle w:val="HortenDokumenttitel"/>
              <w:spacing w:after="120" w:line="276" w:lineRule="auto"/>
              <w:rPr>
                <w:rFonts w:asciiTheme="minorHAnsi" w:hAnsiTheme="minorHAnsi" w:cstheme="minorHAnsi"/>
                <w:b w:val="0"/>
                <w:caps w:val="0"/>
                <w:strike/>
                <w:sz w:val="22"/>
                <w:szCs w:val="22"/>
              </w:rPr>
            </w:pPr>
          </w:p>
        </w:tc>
      </w:tr>
      <w:tr w:rsidR="00227860" w:rsidRPr="001172C4" w14:paraId="68CFAB83" w14:textId="77777777" w:rsidTr="000D400F">
        <w:tc>
          <w:tcPr>
            <w:tcW w:w="4962" w:type="dxa"/>
            <w:shd w:val="clear" w:color="auto" w:fill="auto"/>
          </w:tcPr>
          <w:p w14:paraId="2827934A" w14:textId="19A0421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2. Bygherren har herefter ret til at lade de påberåbte mangler udbedre for entreprenørens reg</w:t>
            </w:r>
            <w:r w:rsidRPr="001172C4">
              <w:rPr>
                <w:rFonts w:asciiTheme="minorHAnsi" w:hAnsiTheme="minorHAnsi" w:cstheme="minorHAnsi"/>
                <w:szCs w:val="22"/>
              </w:rPr>
              <w:softHyphen/>
              <w:t>ning (udbedringsgodtgørelse) eller til afslag i entreprisesummen. Hvis entreprenøren har søgt at afhjælpe alle de tidligere påberåbte mangler, og de mangler, der fortsat påberåbes, kun udgør en mindre del deraf, er entreprenøren dog, uanset 1. pkt., berettiget til at afhjælpe disse, hvis afhjælp</w:t>
            </w:r>
            <w:r w:rsidRPr="001172C4">
              <w:rPr>
                <w:rFonts w:asciiTheme="minorHAnsi" w:hAnsiTheme="minorHAnsi" w:cstheme="minorHAnsi"/>
                <w:szCs w:val="22"/>
              </w:rPr>
              <w:softHyphen/>
              <w:t>ningen iværksættes straks efter bygherrens meddelelse efter stk. 1.</w:t>
            </w:r>
          </w:p>
        </w:tc>
        <w:tc>
          <w:tcPr>
            <w:tcW w:w="4789" w:type="dxa"/>
          </w:tcPr>
          <w:p w14:paraId="2F801EFD" w14:textId="070C4730" w:rsidR="00227860" w:rsidRPr="0011704B" w:rsidRDefault="00227860" w:rsidP="00227860">
            <w:pPr>
              <w:pStyle w:val="HortenDokumenttitel"/>
              <w:spacing w:after="120" w:line="276" w:lineRule="auto"/>
              <w:rPr>
                <w:rFonts w:asciiTheme="minorHAnsi" w:hAnsiTheme="minorHAnsi" w:cstheme="minorHAnsi"/>
                <w:b w:val="0"/>
                <w:caps w:val="0"/>
                <w:sz w:val="22"/>
                <w:szCs w:val="22"/>
              </w:rPr>
            </w:pPr>
            <w:r>
              <w:rPr>
                <w:rFonts w:asciiTheme="minorHAnsi" w:hAnsiTheme="minorHAnsi" w:cstheme="minorHAnsi"/>
                <w:b w:val="0"/>
                <w:caps w:val="0"/>
                <w:sz w:val="22"/>
                <w:szCs w:val="22"/>
              </w:rPr>
              <w:t>Som 3. punktum indsættes følgende:</w:t>
            </w:r>
          </w:p>
          <w:p w14:paraId="114A41EC" w14:textId="2B2DDDBC" w:rsidR="00227860" w:rsidRPr="007D1463" w:rsidRDefault="00227860" w:rsidP="00227860">
            <w:pPr>
              <w:pStyle w:val="HortenDokumenttitel"/>
              <w:spacing w:after="120" w:line="276" w:lineRule="auto"/>
              <w:rPr>
                <w:rFonts w:asciiTheme="minorHAnsi" w:hAnsiTheme="minorHAnsi" w:cstheme="minorHAnsi"/>
                <w:b w:val="0"/>
                <w:i/>
                <w:caps w:val="0"/>
                <w:sz w:val="22"/>
                <w:szCs w:val="22"/>
              </w:rPr>
            </w:pPr>
            <w:r w:rsidRPr="007D1463">
              <w:rPr>
                <w:rFonts w:asciiTheme="minorHAnsi" w:hAnsiTheme="minorHAnsi" w:cstheme="minorHAnsi"/>
                <w:b w:val="0"/>
                <w:i/>
                <w:caps w:val="0"/>
                <w:sz w:val="22"/>
                <w:szCs w:val="22"/>
              </w:rPr>
              <w:t>Som mangler, der kræver øjeblikkelig afhjælpning, anses altid mangler, der hindrer, sinker eller fordyrer opstart eller fremdrift af andre entrepriser eller ibrugtagning af den af entreprisen omfattede del af anlægget.</w:t>
            </w:r>
          </w:p>
        </w:tc>
      </w:tr>
      <w:tr w:rsidR="00227860" w:rsidRPr="001172C4" w14:paraId="4A1C8B5B" w14:textId="77777777" w:rsidTr="000D400F">
        <w:tc>
          <w:tcPr>
            <w:tcW w:w="4962" w:type="dxa"/>
            <w:shd w:val="clear" w:color="auto" w:fill="auto"/>
          </w:tcPr>
          <w:p w14:paraId="01F3A3F3" w14:textId="2D943E7C"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Bortfald af entreprenørens afhjælpningspligt</w:t>
            </w:r>
          </w:p>
        </w:tc>
        <w:tc>
          <w:tcPr>
            <w:tcW w:w="4789" w:type="dxa"/>
          </w:tcPr>
          <w:p w14:paraId="7AE54F35" w14:textId="18B6883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D814C49" w14:textId="77777777" w:rsidTr="000D400F">
        <w:tc>
          <w:tcPr>
            <w:tcW w:w="4962" w:type="dxa"/>
            <w:shd w:val="clear" w:color="auto" w:fill="auto"/>
          </w:tcPr>
          <w:p w14:paraId="441B1094" w14:textId="534BA99B"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51. </w:t>
            </w:r>
            <w:r w:rsidRPr="001172C4">
              <w:rPr>
                <w:rFonts w:asciiTheme="minorHAnsi" w:hAnsiTheme="minorHAnsi" w:cstheme="minorHAnsi"/>
                <w:szCs w:val="22"/>
              </w:rPr>
              <w:t>Entreprenørens afhjælpningspligt og bygherrens adgang til at foretage udbedring for entrepre</w:t>
            </w:r>
            <w:r w:rsidRPr="001172C4">
              <w:rPr>
                <w:rFonts w:asciiTheme="minorHAnsi" w:hAnsiTheme="minorHAnsi" w:cstheme="minorHAnsi"/>
                <w:szCs w:val="22"/>
              </w:rPr>
              <w:softHyphen/>
              <w:t>nørens regning, jf. §§ 48-50, bortfalder, hvis afhjælpning er forbundet med uforholdsmæssigt store udgifter. Ved bedømmelsen heraf skal der tages hensyn til bygherrens interesse i, at aftalen opfyldes. Bygherren bevarer i alle tilfælde retten til afslag, jf. § 52.</w:t>
            </w:r>
          </w:p>
        </w:tc>
        <w:tc>
          <w:tcPr>
            <w:tcW w:w="4789" w:type="dxa"/>
          </w:tcPr>
          <w:p w14:paraId="5D57D488" w14:textId="4986CBF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5E8331C" w14:textId="77777777" w:rsidTr="000D400F">
        <w:tc>
          <w:tcPr>
            <w:tcW w:w="4962" w:type="dxa"/>
            <w:shd w:val="clear" w:color="auto" w:fill="auto"/>
          </w:tcPr>
          <w:p w14:paraId="34584F0F" w14:textId="4E37B0CF"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Afslag i entreprisesummen</w:t>
            </w:r>
          </w:p>
        </w:tc>
        <w:tc>
          <w:tcPr>
            <w:tcW w:w="4789" w:type="dxa"/>
          </w:tcPr>
          <w:p w14:paraId="3ADDB151" w14:textId="22AFD2D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8AB0046" w14:textId="77777777" w:rsidTr="000D400F">
        <w:tc>
          <w:tcPr>
            <w:tcW w:w="4962" w:type="dxa"/>
            <w:shd w:val="clear" w:color="auto" w:fill="auto"/>
          </w:tcPr>
          <w:p w14:paraId="17FDAC57" w14:textId="746D5DA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52. </w:t>
            </w:r>
            <w:r w:rsidRPr="001172C4">
              <w:rPr>
                <w:rFonts w:asciiTheme="minorHAnsi" w:hAnsiTheme="minorHAnsi" w:cstheme="minorHAnsi"/>
                <w:szCs w:val="22"/>
              </w:rPr>
              <w:t xml:space="preserve">Afhjælper entreprenøren ikke mangler som anført i §§ 48-50, kan bygherren – i stedet for at lade manglerne udbedre for entreprenørens regning – kræve afslag i entreprisesummen. Bygherren har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ret til afslag i entreprisesummen, hvis afhjælpning er umulig eller vil medføre betyde</w:t>
            </w:r>
            <w:r w:rsidRPr="001172C4">
              <w:rPr>
                <w:rFonts w:asciiTheme="minorHAnsi" w:hAnsiTheme="minorHAnsi" w:cstheme="minorHAnsi"/>
                <w:szCs w:val="22"/>
              </w:rPr>
              <w:softHyphen/>
              <w:t>lig gene og i tilfældene nævnt i § 51.</w:t>
            </w:r>
          </w:p>
        </w:tc>
        <w:tc>
          <w:tcPr>
            <w:tcW w:w="4789" w:type="dxa"/>
          </w:tcPr>
          <w:p w14:paraId="79C9400C" w14:textId="27EAC3FC"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F68030C" w14:textId="77777777" w:rsidTr="000D400F">
        <w:tc>
          <w:tcPr>
            <w:tcW w:w="4962" w:type="dxa"/>
            <w:shd w:val="clear" w:color="auto" w:fill="auto"/>
          </w:tcPr>
          <w:p w14:paraId="13365746" w14:textId="073F7150"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Afslaget beregnes som udgangspunkt som det beløb, det ville have kostet at udbedre mang</w:t>
            </w:r>
            <w:r w:rsidRPr="001172C4">
              <w:rPr>
                <w:rFonts w:asciiTheme="minorHAnsi" w:hAnsiTheme="minorHAnsi" w:cstheme="minorHAnsi"/>
                <w:szCs w:val="22"/>
              </w:rPr>
              <w:softHyphen/>
              <w:t>lerne.</w:t>
            </w:r>
          </w:p>
        </w:tc>
        <w:tc>
          <w:tcPr>
            <w:tcW w:w="4789" w:type="dxa"/>
          </w:tcPr>
          <w:p w14:paraId="26BEC3BD" w14:textId="0A9813E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4A76BE2" w14:textId="77777777" w:rsidTr="000D400F">
        <w:tc>
          <w:tcPr>
            <w:tcW w:w="4962" w:type="dxa"/>
            <w:shd w:val="clear" w:color="auto" w:fill="auto"/>
          </w:tcPr>
          <w:p w14:paraId="5449D7F2" w14:textId="581A78C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Hvis afhjælpning af mangler er umulig, og i tilfældene nævnt i § 51, fastsættes afslaget skøns</w:t>
            </w:r>
            <w:r w:rsidRPr="001172C4">
              <w:rPr>
                <w:rFonts w:asciiTheme="minorHAnsi" w:hAnsiTheme="minorHAnsi" w:cstheme="minorHAnsi"/>
                <w:szCs w:val="22"/>
              </w:rPr>
              <w:softHyphen/>
              <w:t>mæssigt.</w:t>
            </w:r>
          </w:p>
        </w:tc>
        <w:tc>
          <w:tcPr>
            <w:tcW w:w="4789" w:type="dxa"/>
          </w:tcPr>
          <w:p w14:paraId="2FEE5108" w14:textId="6E33E66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ED6DED2" w14:textId="77777777" w:rsidTr="000D400F">
        <w:tc>
          <w:tcPr>
            <w:tcW w:w="4962" w:type="dxa"/>
            <w:shd w:val="clear" w:color="auto" w:fill="auto"/>
          </w:tcPr>
          <w:p w14:paraId="05E29DFD" w14:textId="480B2269"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 xml:space="preserve">Entreprenørens ansvar for </w:t>
            </w:r>
            <w:r>
              <w:rPr>
                <w:rFonts w:asciiTheme="minorHAnsi" w:hAnsiTheme="minorHAnsi" w:cstheme="minorHAnsi"/>
                <w:b/>
                <w:bCs/>
                <w:szCs w:val="22"/>
              </w:rPr>
              <w:br/>
            </w:r>
            <w:r w:rsidRPr="001172C4">
              <w:rPr>
                <w:rFonts w:asciiTheme="minorHAnsi" w:hAnsiTheme="minorHAnsi" w:cstheme="minorHAnsi"/>
                <w:b/>
                <w:bCs/>
                <w:szCs w:val="22"/>
              </w:rPr>
              <w:t>følgeskader og indirekte tab</w:t>
            </w:r>
          </w:p>
        </w:tc>
        <w:tc>
          <w:tcPr>
            <w:tcW w:w="4789" w:type="dxa"/>
          </w:tcPr>
          <w:p w14:paraId="61D3A110" w14:textId="16369BFE"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5553F54" w14:textId="77777777" w:rsidTr="000D400F">
        <w:tc>
          <w:tcPr>
            <w:tcW w:w="4962" w:type="dxa"/>
            <w:shd w:val="clear" w:color="auto" w:fill="auto"/>
          </w:tcPr>
          <w:p w14:paraId="642EE95E" w14:textId="0F10E53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53. </w:t>
            </w:r>
            <w:r w:rsidRPr="001172C4">
              <w:rPr>
                <w:rFonts w:asciiTheme="minorHAnsi" w:hAnsiTheme="minorHAnsi" w:cstheme="minorHAnsi"/>
                <w:szCs w:val="22"/>
              </w:rPr>
              <w:t>Entreprenøren er erstatningsansvarlig for tab, der er en følge af mangler ved arbejdet, hvis mang</w:t>
            </w:r>
            <w:r w:rsidRPr="001172C4">
              <w:rPr>
                <w:rFonts w:asciiTheme="minorHAnsi" w:hAnsiTheme="minorHAnsi" w:cstheme="minorHAnsi"/>
                <w:szCs w:val="22"/>
              </w:rPr>
              <w:lastRenderedPageBreak/>
              <w:t>lerne skyldes fejl eller forsømmelse fra entreprenørens side, eller hvis manglerne angår egen</w:t>
            </w:r>
            <w:r w:rsidRPr="001172C4">
              <w:rPr>
                <w:rFonts w:asciiTheme="minorHAnsi" w:hAnsiTheme="minorHAnsi" w:cstheme="minorHAnsi"/>
                <w:szCs w:val="22"/>
              </w:rPr>
              <w:softHyphen/>
              <w:t>skaber, som ifølge aftalen må anses for tilsikret.</w:t>
            </w:r>
          </w:p>
        </w:tc>
        <w:tc>
          <w:tcPr>
            <w:tcW w:w="4789" w:type="dxa"/>
          </w:tcPr>
          <w:p w14:paraId="76BB9522" w14:textId="729D13E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BCC6AFD" w14:textId="77777777" w:rsidTr="000D400F">
        <w:tc>
          <w:tcPr>
            <w:tcW w:w="4962" w:type="dxa"/>
            <w:shd w:val="clear" w:color="auto" w:fill="auto"/>
          </w:tcPr>
          <w:p w14:paraId="026B244E" w14:textId="34566CE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er ikke ansvarlig for driftstab, avancetab eller andet indirekte tab.</w:t>
            </w:r>
          </w:p>
        </w:tc>
        <w:tc>
          <w:tcPr>
            <w:tcW w:w="4789" w:type="dxa"/>
          </w:tcPr>
          <w:p w14:paraId="635C6CF2" w14:textId="5C7CA1C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260AF4F" w14:textId="77777777" w:rsidTr="000D400F">
        <w:tc>
          <w:tcPr>
            <w:tcW w:w="4962" w:type="dxa"/>
            <w:shd w:val="clear" w:color="auto" w:fill="auto"/>
          </w:tcPr>
          <w:p w14:paraId="1C314C0C" w14:textId="16D3F57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Entreprenørens produktansvar</w:t>
            </w:r>
          </w:p>
        </w:tc>
        <w:tc>
          <w:tcPr>
            <w:tcW w:w="4789" w:type="dxa"/>
          </w:tcPr>
          <w:p w14:paraId="2A3F1DA3" w14:textId="3C97639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6E15344" w14:textId="77777777" w:rsidTr="000D400F">
        <w:tc>
          <w:tcPr>
            <w:tcW w:w="4962" w:type="dxa"/>
            <w:shd w:val="clear" w:color="auto" w:fill="auto"/>
          </w:tcPr>
          <w:p w14:paraId="62325345" w14:textId="3F79BEB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54. </w:t>
            </w:r>
            <w:r w:rsidRPr="001172C4">
              <w:rPr>
                <w:rFonts w:asciiTheme="minorHAnsi" w:hAnsiTheme="minorHAnsi" w:cstheme="minorHAnsi"/>
                <w:szCs w:val="22"/>
              </w:rPr>
              <w:t>Entreprenørens erstatningsansvar for skader, der er forårsaget af en defekt ved et produkt, der indgår i bygge- og anlægsarbejdet (produktansvar), er begrænset til dækningen ifølge den tegnede produktansvarsforsikring, jf. § 11, stk. 3.</w:t>
            </w:r>
          </w:p>
        </w:tc>
        <w:tc>
          <w:tcPr>
            <w:tcW w:w="4789" w:type="dxa"/>
          </w:tcPr>
          <w:p w14:paraId="3FB17BA6" w14:textId="0F22A75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52CB61E" w14:textId="77777777" w:rsidTr="000D400F">
        <w:tc>
          <w:tcPr>
            <w:tcW w:w="4962" w:type="dxa"/>
            <w:shd w:val="clear" w:color="auto" w:fill="auto"/>
          </w:tcPr>
          <w:p w14:paraId="5D4427E0" w14:textId="792803B1"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Entreprenøren er ikke ansvarlig for driftstab, avancetab eller andet indirekte tab, som følge af en skade forårsaget af en defekt ved et produkt, der indgår i bygge- og anlægsarbejdet.</w:t>
            </w:r>
          </w:p>
        </w:tc>
        <w:tc>
          <w:tcPr>
            <w:tcW w:w="4789" w:type="dxa"/>
          </w:tcPr>
          <w:p w14:paraId="1ABAA3DB" w14:textId="44EDFDA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5D22FC2" w14:textId="77777777" w:rsidTr="000D400F">
        <w:tc>
          <w:tcPr>
            <w:tcW w:w="4962" w:type="dxa"/>
            <w:shd w:val="clear" w:color="auto" w:fill="auto"/>
          </w:tcPr>
          <w:p w14:paraId="1F536129" w14:textId="6C34E97B"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Mangelansvarets ophør</w:t>
            </w:r>
          </w:p>
        </w:tc>
        <w:tc>
          <w:tcPr>
            <w:tcW w:w="4789" w:type="dxa"/>
          </w:tcPr>
          <w:p w14:paraId="5CC32794" w14:textId="2D107A6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73E68EC" w14:textId="77777777" w:rsidTr="000D400F">
        <w:tc>
          <w:tcPr>
            <w:tcW w:w="4962" w:type="dxa"/>
            <w:shd w:val="clear" w:color="auto" w:fill="auto"/>
          </w:tcPr>
          <w:p w14:paraId="2B7EFAE5" w14:textId="0D8B1E2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55. </w:t>
            </w:r>
            <w:r w:rsidRPr="001172C4">
              <w:rPr>
                <w:rFonts w:asciiTheme="minorHAnsi" w:hAnsiTheme="minorHAnsi" w:cstheme="minorHAnsi"/>
                <w:szCs w:val="22"/>
              </w:rPr>
              <w:t>Bygherrens krav mod entreprenøren som følge af mangler skal fremsættes senest 5 år efter arbejdets aflevering. Efter dette tidspunkt kan bygherren ikke rejse krav mod entreprenøren.</w:t>
            </w:r>
          </w:p>
        </w:tc>
        <w:tc>
          <w:tcPr>
            <w:tcW w:w="4789" w:type="dxa"/>
          </w:tcPr>
          <w:p w14:paraId="416BFFBA" w14:textId="45454594" w:rsidR="00227860" w:rsidRPr="007D1463" w:rsidRDefault="00227860" w:rsidP="00227860">
            <w:pPr>
              <w:spacing w:line="276" w:lineRule="auto"/>
              <w:rPr>
                <w:i/>
              </w:rPr>
            </w:pPr>
          </w:p>
        </w:tc>
      </w:tr>
      <w:tr w:rsidR="00227860" w:rsidRPr="001172C4" w14:paraId="4FEA6383" w14:textId="77777777" w:rsidTr="000D400F">
        <w:tc>
          <w:tcPr>
            <w:tcW w:w="4962" w:type="dxa"/>
            <w:shd w:val="clear" w:color="auto" w:fill="auto"/>
          </w:tcPr>
          <w:p w14:paraId="604C0438" w14:textId="38197FB6"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Hvis entreprenøren har afhjulpet mangler, som bygherren har reklameret over, løber der en ny frist efter stk. 1 for fremsættelse af krav som følge af manglerne, </w:t>
            </w:r>
            <w:proofErr w:type="gramStart"/>
            <w:r w:rsidRPr="001172C4">
              <w:rPr>
                <w:rFonts w:asciiTheme="minorHAnsi" w:hAnsiTheme="minorHAnsi" w:cstheme="minorHAnsi"/>
                <w:szCs w:val="22"/>
              </w:rPr>
              <w:t>således at</w:t>
            </w:r>
            <w:proofErr w:type="gramEnd"/>
            <w:r w:rsidRPr="001172C4">
              <w:rPr>
                <w:rFonts w:asciiTheme="minorHAnsi" w:hAnsiTheme="minorHAnsi" w:cstheme="minorHAnsi"/>
                <w:szCs w:val="22"/>
              </w:rPr>
              <w:t xml:space="preserve"> fristen løber fra afslut</w:t>
            </w:r>
            <w:r w:rsidRPr="001172C4">
              <w:rPr>
                <w:rFonts w:asciiTheme="minorHAnsi" w:hAnsiTheme="minorHAnsi" w:cstheme="minorHAnsi"/>
                <w:szCs w:val="22"/>
              </w:rPr>
              <w:softHyphen/>
              <w:t>ningen af afhjælpningen, men ikke længere end til 3 år efter udløbet af den oprindelige 5-års frist.</w:t>
            </w:r>
          </w:p>
        </w:tc>
        <w:tc>
          <w:tcPr>
            <w:tcW w:w="4789" w:type="dxa"/>
          </w:tcPr>
          <w:p w14:paraId="4B78D941" w14:textId="77777777" w:rsidR="00227860" w:rsidRDefault="00227860" w:rsidP="00227860">
            <w:pPr>
              <w:pStyle w:val="HortenDokumenttitel"/>
              <w:spacing w:after="120" w:line="276" w:lineRule="auto"/>
              <w:rPr>
                <w:rFonts w:asciiTheme="minorHAnsi" w:hAnsiTheme="minorHAnsi" w:cstheme="minorHAnsi"/>
                <w:b w:val="0"/>
                <w:caps w:val="0"/>
                <w:sz w:val="22"/>
                <w:szCs w:val="22"/>
              </w:rPr>
            </w:pPr>
          </w:p>
          <w:p w14:paraId="76337FC8" w14:textId="77777777" w:rsidR="009C3833" w:rsidRDefault="009C3833" w:rsidP="009C3833"/>
          <w:p w14:paraId="30BA0E73" w14:textId="77777777" w:rsidR="009C3833" w:rsidRDefault="009C3833" w:rsidP="009C3833"/>
          <w:p w14:paraId="6CC90FBE" w14:textId="77777777" w:rsidR="009C3833" w:rsidRDefault="009C3833" w:rsidP="009C3833"/>
          <w:p w14:paraId="5F4AB40E" w14:textId="452712E4" w:rsidR="009C3833" w:rsidRPr="009C3833" w:rsidRDefault="00132902" w:rsidP="00132902">
            <w:pPr>
              <w:spacing w:line="276" w:lineRule="auto"/>
            </w:pPr>
            <w:r w:rsidRPr="009C3833">
              <w:t xml:space="preserve">I stk. </w:t>
            </w:r>
            <w:r>
              <w:t>2</w:t>
            </w:r>
            <w:r w:rsidRPr="009C3833">
              <w:t xml:space="preserve"> ændres</w:t>
            </w:r>
            <w:r w:rsidRPr="009C3833">
              <w:rPr>
                <w:i/>
              </w:rPr>
              <w:t xml:space="preserve"> </w:t>
            </w:r>
            <w:r w:rsidR="009C3833">
              <w:t xml:space="preserve">3 år til 5 år. </w:t>
            </w:r>
          </w:p>
        </w:tc>
      </w:tr>
      <w:tr w:rsidR="00227860" w:rsidRPr="001172C4" w14:paraId="6515B85E" w14:textId="77777777" w:rsidTr="000D400F">
        <w:tc>
          <w:tcPr>
            <w:tcW w:w="4962" w:type="dxa"/>
            <w:shd w:val="clear" w:color="auto" w:fill="auto"/>
          </w:tcPr>
          <w:p w14:paraId="6DF87E0A" w14:textId="7CE91BF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Hvis bygherrens krav mod entreprenøren som følge af mangler angår løsøregenstande og inventar, som ikke er særligt tilpasset eller fast monteret, forkortes fristen i stk. 1 til 2 år.</w:t>
            </w:r>
          </w:p>
        </w:tc>
        <w:tc>
          <w:tcPr>
            <w:tcW w:w="4789" w:type="dxa"/>
          </w:tcPr>
          <w:p w14:paraId="71084396" w14:textId="437F122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BD59F07" w14:textId="77777777" w:rsidTr="009A3F0C">
        <w:trPr>
          <w:trHeight w:val="2788"/>
        </w:trPr>
        <w:tc>
          <w:tcPr>
            <w:tcW w:w="4962" w:type="dxa"/>
            <w:shd w:val="clear" w:color="auto" w:fill="auto"/>
          </w:tcPr>
          <w:p w14:paraId="0D4ED720" w14:textId="47CAA093"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4. Bygherrens krav efter stk. 1-3 bevares, uanset stk. 1-3, for mangler, hvor</w:t>
            </w:r>
          </w:p>
          <w:p w14:paraId="249FAC76" w14:textId="3F4A011F" w:rsidR="00227860" w:rsidRPr="001172C4" w:rsidRDefault="00227860" w:rsidP="00227860">
            <w:pPr>
              <w:pStyle w:val="Default"/>
              <w:numPr>
                <w:ilvl w:val="0"/>
                <w:numId w:val="23"/>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entreprenøren </w:t>
            </w:r>
            <w:r>
              <w:rPr>
                <w:rFonts w:asciiTheme="minorHAnsi" w:hAnsiTheme="minorHAnsi" w:cstheme="minorHAnsi"/>
                <w:sz w:val="22"/>
                <w:szCs w:val="22"/>
              </w:rPr>
              <w:t xml:space="preserve">har påtaget sig at indestå i </w:t>
            </w:r>
            <w:proofErr w:type="spellStart"/>
            <w:r>
              <w:rPr>
                <w:rFonts w:asciiTheme="minorHAnsi" w:hAnsiTheme="minorHAnsi" w:cstheme="minorHAnsi"/>
                <w:sz w:val="22"/>
                <w:szCs w:val="22"/>
              </w:rPr>
              <w:t>læ</w:t>
            </w:r>
            <w:r w:rsidRPr="001172C4">
              <w:rPr>
                <w:rFonts w:asciiTheme="minorHAnsi" w:hAnsiTheme="minorHAnsi" w:cstheme="minorHAnsi"/>
                <w:sz w:val="22"/>
                <w:szCs w:val="22"/>
              </w:rPr>
              <w:t>gere</w:t>
            </w:r>
            <w:proofErr w:type="spellEnd"/>
            <w:r w:rsidRPr="001172C4">
              <w:rPr>
                <w:rFonts w:asciiTheme="minorHAnsi" w:hAnsiTheme="minorHAnsi" w:cstheme="minorHAnsi"/>
                <w:sz w:val="22"/>
                <w:szCs w:val="22"/>
              </w:rPr>
              <w:t xml:space="preserve"> tid, </w:t>
            </w:r>
          </w:p>
          <w:p w14:paraId="1CA7E96F" w14:textId="77777777" w:rsidR="00227860" w:rsidRPr="001172C4" w:rsidRDefault="00227860" w:rsidP="00227860">
            <w:pPr>
              <w:pStyle w:val="Default"/>
              <w:numPr>
                <w:ilvl w:val="0"/>
                <w:numId w:val="23"/>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det ved afleveringen konstateres, at aftalt kvalitetssikring har svigtet væsentligt, eller </w:t>
            </w:r>
          </w:p>
          <w:p w14:paraId="21264FCA" w14:textId="7A921FA1" w:rsidR="00227860" w:rsidRPr="001172C4" w:rsidRDefault="00227860" w:rsidP="009A3F0C">
            <w:pPr>
              <w:pStyle w:val="Default"/>
              <w:numPr>
                <w:ilvl w:val="0"/>
                <w:numId w:val="23"/>
              </w:numPr>
              <w:tabs>
                <w:tab w:val="left" w:pos="462"/>
              </w:tabs>
              <w:spacing w:line="276" w:lineRule="auto"/>
              <w:ind w:left="462" w:hanging="343"/>
              <w:rPr>
                <w:rFonts w:asciiTheme="minorHAnsi" w:hAnsiTheme="minorHAnsi" w:cstheme="minorHAnsi"/>
                <w:szCs w:val="22"/>
              </w:rPr>
            </w:pPr>
            <w:r w:rsidRPr="001172C4">
              <w:rPr>
                <w:rFonts w:asciiTheme="minorHAnsi" w:hAnsiTheme="minorHAnsi" w:cstheme="minorHAnsi"/>
                <w:sz w:val="22"/>
                <w:szCs w:val="22"/>
              </w:rPr>
              <w:t xml:space="preserve">der foreligger et groft uforsvarligt forhold fra entreprenørens side. </w:t>
            </w:r>
          </w:p>
        </w:tc>
        <w:tc>
          <w:tcPr>
            <w:tcW w:w="4789" w:type="dxa"/>
          </w:tcPr>
          <w:p w14:paraId="55CFB167" w14:textId="494DC6A6" w:rsidR="00227860" w:rsidRPr="00110882"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310362C4" w14:textId="77777777" w:rsidTr="000D400F">
        <w:tc>
          <w:tcPr>
            <w:tcW w:w="4962" w:type="dxa"/>
            <w:shd w:val="clear" w:color="auto" w:fill="auto"/>
          </w:tcPr>
          <w:p w14:paraId="6D428484" w14:textId="28CFDC93"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H. 1- og 5-</w:t>
            </w:r>
            <w:r>
              <w:rPr>
                <w:rFonts w:asciiTheme="minorHAnsi" w:hAnsiTheme="minorHAnsi" w:cstheme="minorHAnsi"/>
                <w:b/>
                <w:bCs/>
                <w:szCs w:val="22"/>
              </w:rPr>
              <w:t>ÅRS EFTERSYN</w:t>
            </w:r>
          </w:p>
        </w:tc>
        <w:tc>
          <w:tcPr>
            <w:tcW w:w="4789" w:type="dxa"/>
          </w:tcPr>
          <w:p w14:paraId="2BE2A5E7" w14:textId="42AAAD87" w:rsidR="00227860" w:rsidRPr="00110882"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5D22C72B" w14:textId="77777777" w:rsidTr="000D400F">
        <w:tc>
          <w:tcPr>
            <w:tcW w:w="4962" w:type="dxa"/>
            <w:shd w:val="clear" w:color="auto" w:fill="auto"/>
          </w:tcPr>
          <w:p w14:paraId="69F0B67E" w14:textId="057DB58E"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1-års eftersyn</w:t>
            </w:r>
          </w:p>
        </w:tc>
        <w:tc>
          <w:tcPr>
            <w:tcW w:w="4789" w:type="dxa"/>
          </w:tcPr>
          <w:p w14:paraId="5295EFF1" w14:textId="3BB763D5" w:rsidR="00227860" w:rsidRPr="00110882" w:rsidRDefault="00227860" w:rsidP="00227860">
            <w:pPr>
              <w:pStyle w:val="HortenDokumenttitel"/>
              <w:spacing w:after="120" w:line="276" w:lineRule="auto"/>
              <w:rPr>
                <w:rFonts w:asciiTheme="minorHAnsi" w:hAnsiTheme="minorHAnsi" w:cstheme="minorHAnsi"/>
                <w:b w:val="0"/>
                <w:i/>
                <w:caps w:val="0"/>
                <w:sz w:val="22"/>
                <w:szCs w:val="22"/>
              </w:rPr>
            </w:pPr>
          </w:p>
        </w:tc>
      </w:tr>
      <w:tr w:rsidR="00227860" w:rsidRPr="001172C4" w14:paraId="4893D6D6" w14:textId="77777777" w:rsidTr="000D400F">
        <w:tc>
          <w:tcPr>
            <w:tcW w:w="4962" w:type="dxa"/>
            <w:shd w:val="clear" w:color="auto" w:fill="auto"/>
          </w:tcPr>
          <w:p w14:paraId="1A3F9590" w14:textId="5DDB28C1"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56. </w:t>
            </w:r>
            <w:r w:rsidRPr="001172C4">
              <w:rPr>
                <w:rFonts w:asciiTheme="minorHAnsi" w:hAnsiTheme="minorHAnsi" w:cstheme="minorHAnsi"/>
                <w:szCs w:val="22"/>
              </w:rPr>
              <w:t>Bygherren indkalder entreprenøren til et eftersyn af arbejdet, som skal finde sted senest 1 år efter afleveringen.</w:t>
            </w:r>
          </w:p>
        </w:tc>
        <w:tc>
          <w:tcPr>
            <w:tcW w:w="4789" w:type="dxa"/>
          </w:tcPr>
          <w:p w14:paraId="14598018" w14:textId="57EDEE48" w:rsidR="00227860" w:rsidRPr="00110882" w:rsidRDefault="00227860" w:rsidP="00227860">
            <w:pPr>
              <w:rPr>
                <w:i/>
              </w:rPr>
            </w:pPr>
          </w:p>
        </w:tc>
      </w:tr>
      <w:tr w:rsidR="00227860" w:rsidRPr="001172C4" w14:paraId="3221C55F" w14:textId="77777777" w:rsidTr="000D400F">
        <w:tc>
          <w:tcPr>
            <w:tcW w:w="4962" w:type="dxa"/>
            <w:shd w:val="clear" w:color="auto" w:fill="auto"/>
          </w:tcPr>
          <w:p w14:paraId="6AA59978" w14:textId="34811ACD"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5-års eftersyn</w:t>
            </w:r>
          </w:p>
        </w:tc>
        <w:tc>
          <w:tcPr>
            <w:tcW w:w="4789" w:type="dxa"/>
          </w:tcPr>
          <w:p w14:paraId="6DFD869A" w14:textId="293D6CB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83402D7" w14:textId="77777777" w:rsidTr="000D400F">
        <w:tc>
          <w:tcPr>
            <w:tcW w:w="4962" w:type="dxa"/>
            <w:shd w:val="clear" w:color="auto" w:fill="auto"/>
          </w:tcPr>
          <w:p w14:paraId="549D9810" w14:textId="3969C1D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57. </w:t>
            </w:r>
            <w:r w:rsidRPr="001172C4">
              <w:rPr>
                <w:rFonts w:asciiTheme="minorHAnsi" w:hAnsiTheme="minorHAnsi" w:cstheme="minorHAnsi"/>
                <w:szCs w:val="22"/>
              </w:rPr>
              <w:t>Bygherren indkalder entreprenøren til et afsluttende eftersyn af arbejdet, som skal finde sted senest 30 arbejdsdage før 5 år efter afleveringen.</w:t>
            </w:r>
          </w:p>
        </w:tc>
        <w:tc>
          <w:tcPr>
            <w:tcW w:w="4789" w:type="dxa"/>
          </w:tcPr>
          <w:p w14:paraId="3CDF93C0" w14:textId="783C3929" w:rsidR="00227860" w:rsidRPr="00217437" w:rsidRDefault="00227860" w:rsidP="00227860">
            <w:pPr>
              <w:pStyle w:val="HortenDokumenttitel"/>
              <w:spacing w:after="120" w:line="276" w:lineRule="auto"/>
            </w:pPr>
          </w:p>
        </w:tc>
      </w:tr>
      <w:tr w:rsidR="00227860" w:rsidRPr="001172C4" w14:paraId="61E4AA69" w14:textId="77777777" w:rsidTr="000D400F">
        <w:tc>
          <w:tcPr>
            <w:tcW w:w="4962" w:type="dxa"/>
            <w:shd w:val="clear" w:color="auto" w:fill="auto"/>
          </w:tcPr>
          <w:p w14:paraId="2E5DE6FF" w14:textId="7606A6D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Har bygherren ikke indkaldt som nævnt i stk. 1, kan entreprenøren skriftligt indkalde byg</w:t>
            </w:r>
            <w:r w:rsidRPr="001172C4">
              <w:rPr>
                <w:rFonts w:asciiTheme="minorHAnsi" w:hAnsiTheme="minorHAnsi" w:cstheme="minorHAnsi"/>
                <w:szCs w:val="22"/>
              </w:rPr>
              <w:softHyphen/>
              <w:t>herren til eftersynet med et varsel på mindst 10 arbejdsdage.</w:t>
            </w:r>
          </w:p>
        </w:tc>
        <w:tc>
          <w:tcPr>
            <w:tcW w:w="4789" w:type="dxa"/>
          </w:tcPr>
          <w:p w14:paraId="637385E6" w14:textId="10D9290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4A7D545" w14:textId="77777777" w:rsidTr="000D400F">
        <w:tc>
          <w:tcPr>
            <w:tcW w:w="4962" w:type="dxa"/>
            <w:shd w:val="clear" w:color="auto" w:fill="auto"/>
          </w:tcPr>
          <w:p w14:paraId="1C6A6087" w14:textId="7F559244"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Fælles regler for eftersyn</w:t>
            </w:r>
          </w:p>
        </w:tc>
        <w:tc>
          <w:tcPr>
            <w:tcW w:w="4789" w:type="dxa"/>
          </w:tcPr>
          <w:p w14:paraId="3805E17A" w14:textId="28311DE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B3E44A3" w14:textId="77777777" w:rsidTr="000D400F">
        <w:tc>
          <w:tcPr>
            <w:tcW w:w="4962" w:type="dxa"/>
            <w:shd w:val="clear" w:color="auto" w:fill="auto"/>
          </w:tcPr>
          <w:p w14:paraId="45AD8AA3" w14:textId="7A624D01" w:rsidR="00227860" w:rsidRPr="00CE1E70"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CE1E70">
              <w:rPr>
                <w:rFonts w:asciiTheme="minorHAnsi" w:hAnsiTheme="minorHAnsi" w:cstheme="minorHAnsi"/>
                <w:b/>
                <w:bCs/>
                <w:szCs w:val="22"/>
              </w:rPr>
              <w:t xml:space="preserve">§ 58. </w:t>
            </w:r>
            <w:r w:rsidRPr="00CE1E70">
              <w:rPr>
                <w:rFonts w:asciiTheme="minorHAnsi" w:hAnsiTheme="minorHAnsi" w:cstheme="minorHAnsi"/>
                <w:szCs w:val="22"/>
              </w:rPr>
              <w:t>Indkaldelse til eftersyn ifølge § 56 og § 57, stk. 1, skal være skriftlig og ske med et varsel på højst 60 og mindst 15 – ved hovedentreprise dog mindst 20 – arbejdsdage.</w:t>
            </w:r>
          </w:p>
        </w:tc>
        <w:tc>
          <w:tcPr>
            <w:tcW w:w="4789" w:type="dxa"/>
          </w:tcPr>
          <w:p w14:paraId="2DAC6F80" w14:textId="1E3F385F" w:rsidR="00227860" w:rsidRPr="00CE1E70"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B230EDC" w14:textId="77777777" w:rsidTr="000D400F">
        <w:tc>
          <w:tcPr>
            <w:tcW w:w="4962" w:type="dxa"/>
            <w:shd w:val="clear" w:color="auto" w:fill="auto"/>
          </w:tcPr>
          <w:p w14:paraId="2EDBF177" w14:textId="114BA680" w:rsidR="00227860" w:rsidRPr="00CE1E70"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CE1E70">
              <w:rPr>
                <w:rFonts w:asciiTheme="minorHAnsi" w:hAnsiTheme="minorHAnsi" w:cstheme="minorHAnsi"/>
                <w:szCs w:val="22"/>
              </w:rPr>
              <w:t>Stk. 2. Ved eftersynet udfærdiger bygherren en eftersynsprotokol, hvori bygherren anfører de mang</w:t>
            </w:r>
            <w:r w:rsidRPr="00CE1E70">
              <w:rPr>
                <w:rFonts w:asciiTheme="minorHAnsi" w:hAnsiTheme="minorHAnsi" w:cstheme="minorHAnsi"/>
                <w:szCs w:val="22"/>
              </w:rPr>
              <w:softHyphen/>
              <w:t>ler ved arbejdet og eventuelle andre forhold, denne har påpeget, tillige med entreprenørens eventu</w:t>
            </w:r>
            <w:r w:rsidRPr="00CE1E70">
              <w:rPr>
                <w:rFonts w:asciiTheme="minorHAnsi" w:hAnsiTheme="minorHAnsi" w:cstheme="minorHAnsi"/>
                <w:szCs w:val="22"/>
              </w:rPr>
              <w:softHyphen/>
              <w:t>elle bemærkninger og eventuelle aftaler om afhjælpning, herunder måde og frist.</w:t>
            </w:r>
          </w:p>
        </w:tc>
        <w:tc>
          <w:tcPr>
            <w:tcW w:w="4789" w:type="dxa"/>
          </w:tcPr>
          <w:p w14:paraId="46CB2A50" w14:textId="13A3E317" w:rsidR="00227860" w:rsidRPr="00CE1E70"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9C434F1" w14:textId="77777777" w:rsidTr="000D400F">
        <w:tc>
          <w:tcPr>
            <w:tcW w:w="4962" w:type="dxa"/>
            <w:shd w:val="clear" w:color="auto" w:fill="auto"/>
          </w:tcPr>
          <w:p w14:paraId="0AFDF8EC" w14:textId="09E43A79" w:rsidR="00227860" w:rsidRPr="00CE1E70"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CE1E70">
              <w:rPr>
                <w:rFonts w:asciiTheme="minorHAnsi" w:hAnsiTheme="minorHAnsi" w:cstheme="minorHAnsi"/>
                <w:szCs w:val="22"/>
              </w:rPr>
              <w:t>Stk. 3. Hvis en part ikke har givet møde ved eftersynet, kan den mødende part gennemføre det uden den fraværendes medvirken og skal da snarest muligt sende protokollen til den fraværende.</w:t>
            </w:r>
          </w:p>
        </w:tc>
        <w:tc>
          <w:tcPr>
            <w:tcW w:w="4789" w:type="dxa"/>
          </w:tcPr>
          <w:p w14:paraId="4C4337E5" w14:textId="582BB80A" w:rsidR="00227860" w:rsidRPr="00CE1E70" w:rsidRDefault="00227860" w:rsidP="00227860">
            <w:pPr>
              <w:pStyle w:val="HortenDokumenttitel"/>
              <w:spacing w:after="120" w:line="276" w:lineRule="auto"/>
              <w:rPr>
                <w:rFonts w:asciiTheme="minorHAnsi" w:hAnsiTheme="minorHAnsi" w:cstheme="minorHAnsi"/>
                <w:b w:val="0"/>
                <w:caps w:val="0"/>
                <w:strike/>
                <w:sz w:val="22"/>
                <w:szCs w:val="22"/>
              </w:rPr>
            </w:pPr>
          </w:p>
        </w:tc>
      </w:tr>
      <w:tr w:rsidR="00227860" w:rsidRPr="001172C4" w14:paraId="4DA2921B" w14:textId="77777777" w:rsidTr="000D400F">
        <w:tc>
          <w:tcPr>
            <w:tcW w:w="4962" w:type="dxa"/>
            <w:shd w:val="clear" w:color="auto" w:fill="auto"/>
          </w:tcPr>
          <w:p w14:paraId="072FD8D9" w14:textId="1699C6A5" w:rsidR="00227860" w:rsidRPr="00CE1E70"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CE1E70">
              <w:rPr>
                <w:rFonts w:asciiTheme="minorHAnsi" w:hAnsiTheme="minorHAnsi" w:cstheme="minorHAnsi"/>
                <w:b/>
                <w:bCs/>
                <w:szCs w:val="22"/>
              </w:rPr>
              <w:t>I. OPHÆVELSE</w:t>
            </w:r>
          </w:p>
        </w:tc>
        <w:tc>
          <w:tcPr>
            <w:tcW w:w="4789" w:type="dxa"/>
          </w:tcPr>
          <w:p w14:paraId="519EA165" w14:textId="75F6C2BD" w:rsidR="00227860" w:rsidRPr="00CE1E70"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E2A9DD8" w14:textId="77777777" w:rsidTr="000D400F">
        <w:tc>
          <w:tcPr>
            <w:tcW w:w="4962" w:type="dxa"/>
            <w:shd w:val="clear" w:color="auto" w:fill="auto"/>
          </w:tcPr>
          <w:p w14:paraId="70CBFDA8" w14:textId="1A34C859" w:rsidR="00227860" w:rsidRPr="00CE1E70"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CE1E70">
              <w:rPr>
                <w:rFonts w:asciiTheme="minorHAnsi" w:hAnsiTheme="minorHAnsi" w:cstheme="minorHAnsi"/>
                <w:b/>
                <w:bCs/>
                <w:szCs w:val="22"/>
              </w:rPr>
              <w:lastRenderedPageBreak/>
              <w:t xml:space="preserve">Bygherrens </w:t>
            </w:r>
            <w:proofErr w:type="spellStart"/>
            <w:r w:rsidRPr="00CE1E70">
              <w:rPr>
                <w:rFonts w:asciiTheme="minorHAnsi" w:hAnsiTheme="minorHAnsi" w:cstheme="minorHAnsi"/>
                <w:b/>
                <w:bCs/>
                <w:szCs w:val="22"/>
              </w:rPr>
              <w:t>hæveret</w:t>
            </w:r>
            <w:proofErr w:type="spellEnd"/>
          </w:p>
        </w:tc>
        <w:tc>
          <w:tcPr>
            <w:tcW w:w="4789" w:type="dxa"/>
          </w:tcPr>
          <w:p w14:paraId="5CCF0CCB" w14:textId="7D35F63F" w:rsidR="00227860" w:rsidRPr="00CE1E70"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77E6212" w14:textId="77777777" w:rsidTr="000D400F">
        <w:tc>
          <w:tcPr>
            <w:tcW w:w="4962" w:type="dxa"/>
            <w:shd w:val="clear" w:color="auto" w:fill="auto"/>
          </w:tcPr>
          <w:p w14:paraId="13F60FA2" w14:textId="6B1AC64A" w:rsidR="00227860" w:rsidRPr="00CE1E70" w:rsidRDefault="00227860" w:rsidP="00227860">
            <w:pPr>
              <w:tabs>
                <w:tab w:val="clear" w:pos="879"/>
              </w:tabs>
              <w:autoSpaceDE w:val="0"/>
              <w:autoSpaceDN w:val="0"/>
              <w:adjustRightInd w:val="0"/>
              <w:spacing w:after="120" w:line="276" w:lineRule="auto"/>
              <w:jc w:val="left"/>
              <w:rPr>
                <w:rFonts w:asciiTheme="minorHAnsi" w:hAnsiTheme="minorHAnsi" w:cstheme="minorHAnsi"/>
                <w:b/>
                <w:bCs/>
                <w:szCs w:val="22"/>
              </w:rPr>
            </w:pPr>
            <w:r w:rsidRPr="00CE1E70">
              <w:rPr>
                <w:rFonts w:asciiTheme="minorHAnsi" w:hAnsiTheme="minorHAnsi" w:cstheme="minorHAnsi"/>
                <w:b/>
                <w:bCs/>
                <w:szCs w:val="22"/>
              </w:rPr>
              <w:t xml:space="preserve">§ 59. </w:t>
            </w:r>
            <w:r w:rsidRPr="00CE1E70">
              <w:rPr>
                <w:rFonts w:asciiTheme="minorHAnsi" w:hAnsiTheme="minorHAnsi" w:cstheme="minorHAnsi"/>
                <w:bCs/>
                <w:szCs w:val="22"/>
              </w:rPr>
              <w:t>Bygherren kan efter skriftligt påkrav hæve entrepriseaftalen helt eller delvist,</w:t>
            </w:r>
            <w:r w:rsidRPr="00CE1E70">
              <w:rPr>
                <w:rFonts w:asciiTheme="minorHAnsi" w:hAnsiTheme="minorHAnsi" w:cstheme="minorHAnsi"/>
                <w:b/>
                <w:bCs/>
                <w:szCs w:val="22"/>
              </w:rPr>
              <w:t xml:space="preserve"> </w:t>
            </w:r>
          </w:p>
          <w:p w14:paraId="61C27B1D" w14:textId="77777777" w:rsidR="00227860" w:rsidRPr="00CE1E70" w:rsidRDefault="00227860" w:rsidP="00227860">
            <w:pPr>
              <w:pStyle w:val="Default"/>
              <w:numPr>
                <w:ilvl w:val="0"/>
                <w:numId w:val="24"/>
              </w:numPr>
              <w:tabs>
                <w:tab w:val="left" w:pos="462"/>
              </w:tabs>
              <w:spacing w:line="276" w:lineRule="auto"/>
              <w:ind w:left="462" w:hanging="315"/>
              <w:rPr>
                <w:rFonts w:asciiTheme="minorHAnsi" w:hAnsiTheme="minorHAnsi" w:cstheme="minorHAnsi"/>
                <w:sz w:val="22"/>
                <w:szCs w:val="22"/>
              </w:rPr>
            </w:pPr>
            <w:r w:rsidRPr="00CE1E70">
              <w:rPr>
                <w:rFonts w:asciiTheme="minorHAnsi" w:hAnsiTheme="minorHAnsi" w:cstheme="minorHAnsi"/>
                <w:sz w:val="22"/>
                <w:szCs w:val="22"/>
              </w:rPr>
              <w:t>hvis der foreligger en væsentlig ansvarspådragende forsinkelse fra entreprenørens side med hen</w:t>
            </w:r>
            <w:r w:rsidRPr="00CE1E70">
              <w:rPr>
                <w:rFonts w:asciiTheme="minorHAnsi" w:hAnsiTheme="minorHAnsi" w:cstheme="minorHAnsi"/>
                <w:sz w:val="22"/>
                <w:szCs w:val="22"/>
              </w:rPr>
              <w:softHyphen/>
              <w:t xml:space="preserve">syn til arbejdets udførelse, og forsinkelsen medfører betydelige ulemper for bygherren, </w:t>
            </w:r>
          </w:p>
          <w:p w14:paraId="7CF9E963" w14:textId="77777777" w:rsidR="00227860" w:rsidRPr="00CE1E70" w:rsidRDefault="00227860" w:rsidP="00227860">
            <w:pPr>
              <w:pStyle w:val="Default"/>
              <w:numPr>
                <w:ilvl w:val="0"/>
                <w:numId w:val="24"/>
              </w:numPr>
              <w:tabs>
                <w:tab w:val="left" w:pos="462"/>
              </w:tabs>
              <w:spacing w:line="276" w:lineRule="auto"/>
              <w:ind w:left="462" w:hanging="343"/>
              <w:rPr>
                <w:rFonts w:asciiTheme="minorHAnsi" w:hAnsiTheme="minorHAnsi" w:cstheme="minorHAnsi"/>
                <w:sz w:val="22"/>
                <w:szCs w:val="22"/>
              </w:rPr>
            </w:pPr>
            <w:r w:rsidRPr="00CE1E70">
              <w:rPr>
                <w:rFonts w:asciiTheme="minorHAnsi" w:hAnsiTheme="minorHAnsi" w:cstheme="minorHAnsi"/>
                <w:sz w:val="22"/>
                <w:szCs w:val="22"/>
              </w:rPr>
              <w:t xml:space="preserve">hvis der i øvrigt foreligger væsentlig forsinkelse fra entreprenørens side med hensyn til forhold af afgørende betydning for bygherren, </w:t>
            </w:r>
          </w:p>
          <w:p w14:paraId="1A7B83B6" w14:textId="77777777" w:rsidR="00227860" w:rsidRPr="00CE1E70" w:rsidRDefault="00227860" w:rsidP="00227860">
            <w:pPr>
              <w:pStyle w:val="Default"/>
              <w:numPr>
                <w:ilvl w:val="0"/>
                <w:numId w:val="24"/>
              </w:numPr>
              <w:tabs>
                <w:tab w:val="left" w:pos="462"/>
              </w:tabs>
              <w:spacing w:line="276" w:lineRule="auto"/>
              <w:ind w:left="462" w:hanging="343"/>
              <w:rPr>
                <w:rFonts w:asciiTheme="minorHAnsi" w:hAnsiTheme="minorHAnsi" w:cstheme="minorHAnsi"/>
                <w:sz w:val="22"/>
                <w:szCs w:val="22"/>
              </w:rPr>
            </w:pPr>
            <w:r w:rsidRPr="00CE1E70">
              <w:rPr>
                <w:rFonts w:asciiTheme="minorHAnsi" w:hAnsiTheme="minorHAnsi" w:cstheme="minorHAnsi"/>
                <w:sz w:val="22"/>
                <w:szCs w:val="22"/>
              </w:rPr>
              <w:t>hvis det udførte arbejde er af en sådan kvalitet, at bygherren har grund til at antage, at entrepre</w:t>
            </w:r>
            <w:r w:rsidRPr="00CE1E70">
              <w:rPr>
                <w:rFonts w:asciiTheme="minorHAnsi" w:hAnsiTheme="minorHAnsi" w:cstheme="minorHAnsi"/>
                <w:sz w:val="22"/>
                <w:szCs w:val="22"/>
              </w:rPr>
              <w:softHyphen/>
              <w:t xml:space="preserve">nøren ikke vil være i stand til at fuldføre arbejdet uden væsentlige mangler, eller </w:t>
            </w:r>
          </w:p>
          <w:p w14:paraId="0F78A3A1" w14:textId="77777777" w:rsidR="00227860" w:rsidRPr="00CE1E70" w:rsidRDefault="00227860" w:rsidP="00227860">
            <w:pPr>
              <w:pStyle w:val="Default"/>
              <w:numPr>
                <w:ilvl w:val="0"/>
                <w:numId w:val="24"/>
              </w:numPr>
              <w:tabs>
                <w:tab w:val="left" w:pos="462"/>
              </w:tabs>
              <w:spacing w:line="276" w:lineRule="auto"/>
              <w:ind w:left="462" w:hanging="343"/>
              <w:rPr>
                <w:rFonts w:asciiTheme="minorHAnsi" w:hAnsiTheme="minorHAnsi" w:cstheme="minorHAnsi"/>
                <w:sz w:val="22"/>
                <w:szCs w:val="22"/>
              </w:rPr>
            </w:pPr>
            <w:r w:rsidRPr="00CE1E70">
              <w:rPr>
                <w:rFonts w:asciiTheme="minorHAnsi" w:hAnsiTheme="minorHAnsi" w:cstheme="minorHAnsi"/>
                <w:sz w:val="22"/>
                <w:szCs w:val="22"/>
              </w:rPr>
              <w:t>hvis der i øvrigt foreligger væsentlig misligholdelse fra entreprenørens side med hensyn til for</w:t>
            </w:r>
            <w:r w:rsidRPr="00CE1E70">
              <w:rPr>
                <w:rFonts w:asciiTheme="minorHAnsi" w:hAnsiTheme="minorHAnsi" w:cstheme="minorHAnsi"/>
                <w:sz w:val="22"/>
                <w:szCs w:val="22"/>
              </w:rPr>
              <w:softHyphen/>
              <w:t xml:space="preserve">hold af afgørende betydning for bygherren. </w:t>
            </w:r>
          </w:p>
          <w:p w14:paraId="222A080B" w14:textId="77777777" w:rsidR="00227860" w:rsidRPr="00CE1E70"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p>
        </w:tc>
        <w:tc>
          <w:tcPr>
            <w:tcW w:w="4789" w:type="dxa"/>
          </w:tcPr>
          <w:p w14:paraId="2AD233E4" w14:textId="517A0512" w:rsidR="00227860" w:rsidRPr="00CE1E70" w:rsidRDefault="00227860" w:rsidP="00227860">
            <w:pPr>
              <w:pStyle w:val="HortenDokumenttitel"/>
              <w:spacing w:after="120" w:line="276" w:lineRule="auto"/>
              <w:rPr>
                <w:rFonts w:asciiTheme="minorHAnsi" w:hAnsiTheme="minorHAnsi" w:cstheme="minorHAnsi"/>
                <w:b w:val="0"/>
                <w:caps w:val="0"/>
                <w:sz w:val="22"/>
                <w:szCs w:val="22"/>
              </w:rPr>
            </w:pPr>
            <w:r w:rsidRPr="00CE1E70">
              <w:rPr>
                <w:rFonts w:asciiTheme="minorHAnsi" w:hAnsiTheme="minorHAnsi" w:cstheme="minorHAnsi"/>
                <w:b w:val="0"/>
                <w:caps w:val="0"/>
                <w:sz w:val="22"/>
                <w:szCs w:val="22"/>
              </w:rPr>
              <w:t>Efter 1. punktum indsættes følgende:</w:t>
            </w:r>
          </w:p>
          <w:p w14:paraId="4E25B206" w14:textId="329575BA" w:rsidR="00227860" w:rsidRPr="00CE1E70" w:rsidRDefault="00227860" w:rsidP="00227860">
            <w:pPr>
              <w:pStyle w:val="HortenDokumenttitel"/>
              <w:spacing w:after="120" w:line="276" w:lineRule="auto"/>
              <w:rPr>
                <w:rFonts w:asciiTheme="minorHAnsi" w:hAnsiTheme="minorHAnsi" w:cstheme="minorHAnsi"/>
                <w:b w:val="0"/>
                <w:i/>
                <w:caps w:val="0"/>
                <w:sz w:val="22"/>
                <w:szCs w:val="22"/>
              </w:rPr>
            </w:pPr>
            <w:r w:rsidRPr="00CE1E70">
              <w:rPr>
                <w:rFonts w:asciiTheme="minorHAnsi" w:hAnsiTheme="minorHAnsi" w:cstheme="minorHAnsi"/>
                <w:b w:val="0"/>
                <w:i/>
                <w:caps w:val="0"/>
                <w:sz w:val="22"/>
                <w:szCs w:val="22"/>
              </w:rPr>
              <w:t xml:space="preserve">Herudover har bygherren ret til at foretage delvis ophævelse af entreprisen, </w:t>
            </w:r>
            <w:proofErr w:type="gramStart"/>
            <w:r w:rsidRPr="00CE1E70">
              <w:rPr>
                <w:rFonts w:asciiTheme="minorHAnsi" w:hAnsiTheme="minorHAnsi" w:cstheme="minorHAnsi"/>
                <w:b w:val="0"/>
                <w:i/>
                <w:caps w:val="0"/>
                <w:sz w:val="22"/>
                <w:szCs w:val="22"/>
              </w:rPr>
              <w:t>såfremt</w:t>
            </w:r>
            <w:proofErr w:type="gramEnd"/>
            <w:r w:rsidRPr="00CE1E70">
              <w:rPr>
                <w:rFonts w:asciiTheme="minorHAnsi" w:hAnsiTheme="minorHAnsi" w:cstheme="minorHAnsi"/>
                <w:b w:val="0"/>
                <w:i/>
                <w:caps w:val="0"/>
                <w:sz w:val="22"/>
                <w:szCs w:val="22"/>
              </w:rPr>
              <w:t xml:space="preserve"> der under arbejdets gang indtræder sådanne ansvarspådragende forsinkelser, at der er betydelig risiko for, at en væsentlig termin ikke overholdes, og en delvis ophævelse af entreprisen muliggør, at forsinkelsen undgås eller mindskes ved overførelse af dele af arbejdet til anden entreprenør.</w:t>
            </w:r>
          </w:p>
          <w:p w14:paraId="244F6CF9" w14:textId="09F54AF6" w:rsidR="00227860" w:rsidRPr="00CE1E70" w:rsidRDefault="00227860" w:rsidP="009C3833">
            <w:pPr>
              <w:tabs>
                <w:tab w:val="left" w:pos="66"/>
              </w:tabs>
              <w:spacing w:line="276" w:lineRule="auto"/>
              <w:rPr>
                <w:rFonts w:cs="Arial"/>
                <w:i/>
              </w:rPr>
            </w:pPr>
            <w:r w:rsidRPr="00CE1E70">
              <w:rPr>
                <w:rFonts w:cs="Arial"/>
                <w:i/>
              </w:rPr>
              <w:t xml:space="preserve">Ud over de tilfælde, som er nævnt i AB18 § 59, stk. 1 kan Bygherre ophæve </w:t>
            </w:r>
            <w:r w:rsidR="005E4D24">
              <w:rPr>
                <w:rFonts w:cs="Arial"/>
                <w:i/>
              </w:rPr>
              <w:t>L</w:t>
            </w:r>
            <w:r w:rsidR="001A5651">
              <w:rPr>
                <w:rFonts w:cs="Arial"/>
                <w:i/>
              </w:rPr>
              <w:t>evering</w:t>
            </w:r>
            <w:r w:rsidR="005E4D24">
              <w:rPr>
                <w:rFonts w:cs="Arial"/>
                <w:i/>
              </w:rPr>
              <w:t>-</w:t>
            </w:r>
            <w:r w:rsidR="001A5651">
              <w:rPr>
                <w:rFonts w:cs="Arial"/>
                <w:i/>
              </w:rPr>
              <w:t xml:space="preserve"> og etableringskontrakten jf. stk. 12.4.</w:t>
            </w:r>
          </w:p>
          <w:p w14:paraId="3D0A04F2" w14:textId="77777777" w:rsidR="00227860" w:rsidRPr="00CE1E70" w:rsidRDefault="00227860" w:rsidP="00227860">
            <w:pPr>
              <w:tabs>
                <w:tab w:val="clear" w:pos="879"/>
                <w:tab w:val="left" w:pos="66"/>
              </w:tabs>
              <w:spacing w:line="276" w:lineRule="auto"/>
              <w:ind w:left="720"/>
              <w:rPr>
                <w:rFonts w:cs="Arial"/>
                <w:i/>
              </w:rPr>
            </w:pPr>
          </w:p>
          <w:p w14:paraId="41835C72" w14:textId="56D2ABEF" w:rsidR="00227860" w:rsidRPr="00CE1E70" w:rsidRDefault="00227860" w:rsidP="00227860">
            <w:pPr>
              <w:spacing w:line="276" w:lineRule="auto"/>
              <w:rPr>
                <w:rFonts w:ascii="Georgia" w:hAnsi="Georgia"/>
                <w:b/>
                <w:bCs/>
                <w:sz w:val="20"/>
              </w:rPr>
            </w:pPr>
            <w:proofErr w:type="gramStart"/>
            <w:r w:rsidRPr="00CE1E70">
              <w:rPr>
                <w:rFonts w:cs="Arial"/>
                <w:i/>
              </w:rPr>
              <w:t>Såfremt</w:t>
            </w:r>
            <w:proofErr w:type="gramEnd"/>
            <w:r w:rsidRPr="00CE1E70">
              <w:rPr>
                <w:rFonts w:cs="Arial"/>
                <w:i/>
              </w:rPr>
              <w:t xml:space="preserve"> bygherren ophæver entrepriseaftalen, har bygherren ret til at anvende det af entreprenøren udarbejdede projektmateriale, tegninger mv. til færdiggørelse af arbejderne uden betaling af fornyet vederlag.</w:t>
            </w:r>
          </w:p>
        </w:tc>
      </w:tr>
      <w:tr w:rsidR="00227860" w:rsidRPr="001172C4" w14:paraId="01A34E53" w14:textId="77777777" w:rsidTr="000D400F">
        <w:tc>
          <w:tcPr>
            <w:tcW w:w="4962" w:type="dxa"/>
            <w:shd w:val="clear" w:color="auto" w:fill="auto"/>
          </w:tcPr>
          <w:p w14:paraId="76853283" w14:textId="5CF74ECB" w:rsidR="00227860" w:rsidRPr="001172C4" w:rsidRDefault="00227860" w:rsidP="009A3F0C">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Bygherren kan efter skriftligt påkrav forlange, at en underentreprenør eller en leverandør fratages henholdsvis udførelse af arbejde og levering af materialer, </w:t>
            </w:r>
            <w:proofErr w:type="gramStart"/>
            <w:r w:rsidRPr="001172C4">
              <w:rPr>
                <w:rFonts w:asciiTheme="minorHAnsi" w:hAnsiTheme="minorHAnsi" w:cstheme="minorHAnsi"/>
                <w:szCs w:val="22"/>
              </w:rPr>
              <w:t>såfremt</w:t>
            </w:r>
            <w:proofErr w:type="gramEnd"/>
            <w:r w:rsidRPr="001172C4">
              <w:rPr>
                <w:rFonts w:asciiTheme="minorHAnsi" w:hAnsiTheme="minorHAnsi" w:cstheme="minorHAnsi"/>
                <w:szCs w:val="22"/>
              </w:rPr>
              <w:t xml:space="preserve"> denne væsentligt har tilsidesat gældende regler eller aftalte vilkår om samfundsansvar, herunder regler om sikkerhed og arbejdsmiljø. Under samme betingelser kan bygherren bortvise enkeltpersoner fra byggepladsen.</w:t>
            </w:r>
          </w:p>
        </w:tc>
        <w:tc>
          <w:tcPr>
            <w:tcW w:w="4789" w:type="dxa"/>
          </w:tcPr>
          <w:p w14:paraId="6EEFD3F5" w14:textId="080B4AE6"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4BA8514" w14:textId="77777777" w:rsidTr="000D400F">
        <w:tc>
          <w:tcPr>
            <w:tcW w:w="4962" w:type="dxa"/>
            <w:shd w:val="clear" w:color="auto" w:fill="auto"/>
          </w:tcPr>
          <w:p w14:paraId="7100846A" w14:textId="18156689"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 xml:space="preserve">Entreprenørens </w:t>
            </w:r>
            <w:proofErr w:type="spellStart"/>
            <w:r w:rsidRPr="001172C4">
              <w:rPr>
                <w:rFonts w:asciiTheme="minorHAnsi" w:hAnsiTheme="minorHAnsi" w:cstheme="minorHAnsi"/>
                <w:b/>
                <w:bCs/>
                <w:szCs w:val="22"/>
              </w:rPr>
              <w:t>hæveret</w:t>
            </w:r>
            <w:proofErr w:type="spellEnd"/>
          </w:p>
        </w:tc>
        <w:tc>
          <w:tcPr>
            <w:tcW w:w="4789" w:type="dxa"/>
          </w:tcPr>
          <w:p w14:paraId="3BE4D48A" w14:textId="13AABCB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CACF559" w14:textId="77777777" w:rsidTr="000D400F">
        <w:tc>
          <w:tcPr>
            <w:tcW w:w="4962" w:type="dxa"/>
            <w:shd w:val="clear" w:color="auto" w:fill="auto"/>
          </w:tcPr>
          <w:p w14:paraId="12902D08" w14:textId="29328F28"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60. </w:t>
            </w:r>
            <w:r w:rsidRPr="001172C4">
              <w:rPr>
                <w:rFonts w:asciiTheme="minorHAnsi" w:hAnsiTheme="minorHAnsi" w:cstheme="minorHAnsi"/>
                <w:szCs w:val="22"/>
              </w:rPr>
              <w:t>Entreprenøren kan efter skriftligt påkrav hæve entrepriseaftalen,</w:t>
            </w:r>
          </w:p>
          <w:p w14:paraId="401C3A70" w14:textId="77777777" w:rsidR="00227860" w:rsidRPr="001172C4" w:rsidRDefault="00227860" w:rsidP="00227860">
            <w:pPr>
              <w:pStyle w:val="Default"/>
              <w:numPr>
                <w:ilvl w:val="0"/>
                <w:numId w:val="25"/>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hvis der foreligger en væsentlig forsinkelse som følge af bygherrens forhold eller anden entre</w:t>
            </w:r>
            <w:r w:rsidRPr="001172C4">
              <w:rPr>
                <w:rFonts w:asciiTheme="minorHAnsi" w:hAnsiTheme="minorHAnsi" w:cstheme="minorHAnsi"/>
                <w:sz w:val="22"/>
                <w:szCs w:val="22"/>
              </w:rPr>
              <w:softHyphen/>
              <w:t xml:space="preserve">prenørs forsinkelse, og bygherren ikke udfolder rimelige bestræbelser for at fremme arbejdet mest muligt, eller </w:t>
            </w:r>
          </w:p>
          <w:p w14:paraId="4CC45E09" w14:textId="0AF33779" w:rsidR="00227860" w:rsidRPr="001519A0" w:rsidRDefault="00227860" w:rsidP="00227860">
            <w:pPr>
              <w:pStyle w:val="Default"/>
              <w:numPr>
                <w:ilvl w:val="0"/>
                <w:numId w:val="25"/>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hvis der i øvrigt foreligger væsentlig forsinkelse eller misligholdelse fra bygherrens side med hen</w:t>
            </w:r>
            <w:r w:rsidRPr="001172C4">
              <w:rPr>
                <w:rFonts w:asciiTheme="minorHAnsi" w:hAnsiTheme="minorHAnsi" w:cstheme="minorHAnsi"/>
                <w:sz w:val="22"/>
                <w:szCs w:val="22"/>
              </w:rPr>
              <w:softHyphen/>
              <w:t>syn til forhold af afgørende betydning for entreprenøren.</w:t>
            </w:r>
          </w:p>
        </w:tc>
        <w:tc>
          <w:tcPr>
            <w:tcW w:w="4789" w:type="dxa"/>
          </w:tcPr>
          <w:p w14:paraId="24585B22" w14:textId="438D924E"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4681267" w14:textId="77777777" w:rsidTr="000D400F">
        <w:tc>
          <w:tcPr>
            <w:tcW w:w="4962" w:type="dxa"/>
            <w:shd w:val="clear" w:color="auto" w:fill="auto"/>
          </w:tcPr>
          <w:p w14:paraId="2CA54EA0" w14:textId="5CE7CC18" w:rsidR="00227860" w:rsidRPr="00691239" w:rsidRDefault="00227860" w:rsidP="00227860">
            <w:pPr>
              <w:tabs>
                <w:tab w:val="clear" w:pos="879"/>
              </w:tabs>
              <w:autoSpaceDE w:val="0"/>
              <w:autoSpaceDN w:val="0"/>
              <w:adjustRightInd w:val="0"/>
              <w:spacing w:line="276" w:lineRule="auto"/>
              <w:jc w:val="center"/>
              <w:rPr>
                <w:rFonts w:asciiTheme="minorHAnsi" w:hAnsiTheme="minorHAnsi" w:cstheme="minorHAnsi"/>
                <w:color w:val="000000"/>
                <w:szCs w:val="22"/>
              </w:rPr>
            </w:pPr>
            <w:r w:rsidRPr="001172C4">
              <w:rPr>
                <w:rFonts w:asciiTheme="minorHAnsi" w:hAnsiTheme="minorHAnsi" w:cstheme="minorHAnsi"/>
                <w:b/>
                <w:bCs/>
                <w:color w:val="000000"/>
                <w:szCs w:val="22"/>
              </w:rPr>
              <w:lastRenderedPageBreak/>
              <w:t>Konkurs og rekonstruktion mv.</w:t>
            </w:r>
          </w:p>
        </w:tc>
        <w:tc>
          <w:tcPr>
            <w:tcW w:w="4789" w:type="dxa"/>
          </w:tcPr>
          <w:p w14:paraId="5CC60985" w14:textId="5ED999A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552AB93" w14:textId="77777777" w:rsidTr="000D400F">
        <w:tc>
          <w:tcPr>
            <w:tcW w:w="4962" w:type="dxa"/>
            <w:shd w:val="clear" w:color="auto" w:fill="auto"/>
          </w:tcPr>
          <w:p w14:paraId="1796C027" w14:textId="11C8C92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61. </w:t>
            </w:r>
            <w:r w:rsidRPr="001172C4">
              <w:rPr>
                <w:rFonts w:asciiTheme="minorHAnsi" w:hAnsiTheme="minorHAnsi" w:cstheme="minorHAnsi"/>
                <w:szCs w:val="22"/>
              </w:rPr>
              <w:t>Hvis en part erklæres konkurs, kan den anden part straks hæve aftalen, i det omfang konkurs</w:t>
            </w:r>
            <w:r w:rsidRPr="001172C4">
              <w:rPr>
                <w:rFonts w:asciiTheme="minorHAnsi" w:hAnsiTheme="minorHAnsi" w:cstheme="minorHAnsi"/>
                <w:szCs w:val="22"/>
              </w:rPr>
              <w:softHyphen/>
              <w:t>lovens regler ikke er til hinder derfor.</w:t>
            </w:r>
          </w:p>
        </w:tc>
        <w:tc>
          <w:tcPr>
            <w:tcW w:w="4789" w:type="dxa"/>
          </w:tcPr>
          <w:p w14:paraId="0D565DA1" w14:textId="7F12DD8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2215BF7" w14:textId="77777777" w:rsidTr="000D400F">
        <w:tc>
          <w:tcPr>
            <w:tcW w:w="4962" w:type="dxa"/>
            <w:shd w:val="clear" w:color="auto" w:fill="auto"/>
          </w:tcPr>
          <w:p w14:paraId="0F8D0830" w14:textId="0946E02D"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boet ønsker at indtræde i aftalen i medfør af konkurslovens regler, skal boet på fore</w:t>
            </w:r>
            <w:r w:rsidRPr="001172C4">
              <w:rPr>
                <w:rFonts w:asciiTheme="minorHAnsi" w:hAnsiTheme="minorHAnsi" w:cstheme="minorHAnsi"/>
                <w:szCs w:val="22"/>
              </w:rPr>
              <w:softHyphen/>
              <w:t>spørgsel give meddelelse herom uden ugrundet ophold.</w:t>
            </w:r>
          </w:p>
        </w:tc>
        <w:tc>
          <w:tcPr>
            <w:tcW w:w="4789" w:type="dxa"/>
          </w:tcPr>
          <w:p w14:paraId="307FCE7D" w14:textId="3EAD9110" w:rsidR="00227860" w:rsidRPr="00A7078C" w:rsidRDefault="00227860" w:rsidP="00227860">
            <w:pPr>
              <w:pStyle w:val="HortenDokumenttitel"/>
              <w:spacing w:after="120" w:line="276" w:lineRule="auto"/>
              <w:rPr>
                <w:rFonts w:asciiTheme="minorHAnsi" w:hAnsiTheme="minorHAnsi" w:cstheme="minorHAnsi"/>
                <w:b w:val="0"/>
                <w:caps w:val="0"/>
                <w:strike/>
                <w:sz w:val="22"/>
                <w:szCs w:val="22"/>
                <w:highlight w:val="green"/>
              </w:rPr>
            </w:pPr>
          </w:p>
        </w:tc>
      </w:tr>
      <w:tr w:rsidR="00227860" w:rsidRPr="001172C4" w14:paraId="318E6A7D" w14:textId="77777777" w:rsidTr="000D400F">
        <w:tc>
          <w:tcPr>
            <w:tcW w:w="4962" w:type="dxa"/>
            <w:shd w:val="clear" w:color="auto" w:fill="auto"/>
          </w:tcPr>
          <w:p w14:paraId="44D1E24E" w14:textId="4818BC1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Reglen i stk. 1 gælder tillige, hvis en part tages under rekonstruktionsbehandling, eller hvis partens økonomiske forhold i øvrigt viser sig at være således, at parten må antages at være ude af stand til at opfylde entrepriseaftalen. Det er dog en betingelse, at parten ikke har stillet – eller på den anden parts opfordring ikke straks stiller – betryggende sikkerhed for aftalens opfyldelse, jf. § 9 og § 10.</w:t>
            </w:r>
          </w:p>
        </w:tc>
        <w:tc>
          <w:tcPr>
            <w:tcW w:w="4789" w:type="dxa"/>
          </w:tcPr>
          <w:p w14:paraId="42E3A06E" w14:textId="08A8A04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BF161FC" w14:textId="77777777" w:rsidTr="000D400F">
        <w:tc>
          <w:tcPr>
            <w:tcW w:w="4962" w:type="dxa"/>
            <w:shd w:val="clear" w:color="auto" w:fill="auto"/>
          </w:tcPr>
          <w:p w14:paraId="3F97FEAC" w14:textId="1E8C551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Hvis parten ønsker at videreføre aftalen i medfør af konkurslovens regler om rekonstruktion, skal parten på forespørgsel give meddelelse herom uden ugrundet ophold.</w:t>
            </w:r>
          </w:p>
        </w:tc>
        <w:tc>
          <w:tcPr>
            <w:tcW w:w="4789" w:type="dxa"/>
          </w:tcPr>
          <w:p w14:paraId="4511EE57" w14:textId="13577E1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8B6C1F1" w14:textId="77777777" w:rsidTr="000D400F">
        <w:tc>
          <w:tcPr>
            <w:tcW w:w="4962" w:type="dxa"/>
            <w:shd w:val="clear" w:color="auto" w:fill="auto"/>
          </w:tcPr>
          <w:p w14:paraId="5648ED57" w14:textId="72D292D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Er en part et kapitalselskab, der kræves opløst af Erhvervsstyrelsen, kan den anden part hæve entrepriseaftalen. Bestemmelsen finder ikke anvendelse, hvis selskabet inden 10 arbejdsdage efter, at et påkrav fra den anden part er kommet frem, dokumenterer, at betingelserne for dets opløsning ikke er til stede, eller hvis selskabet stiller betryggende sikkerhed for aftalens opfyldelse.</w:t>
            </w:r>
          </w:p>
        </w:tc>
        <w:tc>
          <w:tcPr>
            <w:tcW w:w="4789" w:type="dxa"/>
          </w:tcPr>
          <w:p w14:paraId="46C618EB" w14:textId="5898A3D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E88F5FC" w14:textId="77777777" w:rsidTr="000D400F">
        <w:tc>
          <w:tcPr>
            <w:tcW w:w="4962" w:type="dxa"/>
            <w:shd w:val="clear" w:color="auto" w:fill="auto"/>
          </w:tcPr>
          <w:p w14:paraId="563B1AD5" w14:textId="068FE032"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En parts død</w:t>
            </w:r>
          </w:p>
        </w:tc>
        <w:tc>
          <w:tcPr>
            <w:tcW w:w="4789" w:type="dxa"/>
          </w:tcPr>
          <w:p w14:paraId="348146E1" w14:textId="1DA60EB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759BF8A" w14:textId="77777777" w:rsidTr="000D400F">
        <w:tc>
          <w:tcPr>
            <w:tcW w:w="4962" w:type="dxa"/>
            <w:shd w:val="clear" w:color="auto" w:fill="auto"/>
          </w:tcPr>
          <w:p w14:paraId="4751B2FE" w14:textId="7FC402A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62. </w:t>
            </w:r>
            <w:r w:rsidRPr="001172C4">
              <w:rPr>
                <w:rFonts w:asciiTheme="minorHAnsi" w:hAnsiTheme="minorHAnsi" w:cstheme="minorHAnsi"/>
                <w:szCs w:val="22"/>
              </w:rPr>
              <w:t>Hvis en part dør, og boet behandles som insolvent bo, finder bestemmelserne i § 61, stk. 1 og 2, tilsvarende anvendelse.</w:t>
            </w:r>
          </w:p>
        </w:tc>
        <w:tc>
          <w:tcPr>
            <w:tcW w:w="4789" w:type="dxa"/>
          </w:tcPr>
          <w:p w14:paraId="244C8A13" w14:textId="0B0FFF5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46029ED" w14:textId="77777777" w:rsidTr="000D400F">
        <w:tc>
          <w:tcPr>
            <w:tcW w:w="4962" w:type="dxa"/>
            <w:shd w:val="clear" w:color="auto" w:fill="auto"/>
          </w:tcPr>
          <w:p w14:paraId="3915D34C" w14:textId="04CB6C8D"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Fælles regler om ophævelse</w:t>
            </w:r>
          </w:p>
        </w:tc>
        <w:tc>
          <w:tcPr>
            <w:tcW w:w="4789" w:type="dxa"/>
          </w:tcPr>
          <w:p w14:paraId="1557CD00" w14:textId="048BDDD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F38C316" w14:textId="77777777" w:rsidTr="000D400F">
        <w:tc>
          <w:tcPr>
            <w:tcW w:w="4962" w:type="dxa"/>
            <w:shd w:val="clear" w:color="auto" w:fill="auto"/>
          </w:tcPr>
          <w:p w14:paraId="58355A63" w14:textId="2A9A82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63. </w:t>
            </w:r>
            <w:r w:rsidRPr="001172C4">
              <w:rPr>
                <w:rFonts w:asciiTheme="minorHAnsi" w:hAnsiTheme="minorHAnsi" w:cstheme="minorHAnsi"/>
                <w:szCs w:val="22"/>
              </w:rPr>
              <w:t>Ophævelse skal ske skriftligt.</w:t>
            </w:r>
          </w:p>
        </w:tc>
        <w:tc>
          <w:tcPr>
            <w:tcW w:w="4789" w:type="dxa"/>
          </w:tcPr>
          <w:p w14:paraId="11D97A62" w14:textId="31A1E35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7FAFAE9" w14:textId="77777777" w:rsidTr="000D400F">
        <w:tc>
          <w:tcPr>
            <w:tcW w:w="4962" w:type="dxa"/>
            <w:shd w:val="clear" w:color="auto" w:fill="auto"/>
          </w:tcPr>
          <w:p w14:paraId="1FA119C1" w14:textId="12CBDB1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Samtidig med ophævelsen skal den part, der hæver aftalen, skriftligt indkalde til en registre</w:t>
            </w:r>
            <w:r w:rsidRPr="001172C4">
              <w:rPr>
                <w:rFonts w:asciiTheme="minorHAnsi" w:hAnsiTheme="minorHAnsi" w:cstheme="minorHAnsi"/>
                <w:szCs w:val="22"/>
              </w:rPr>
              <w:softHyphen/>
              <w:t>ringsforretning (stadeforretning) mellem parterne, der skal afholdes hurtigst muligt. Medmindre andet afta</w:t>
            </w:r>
            <w:r w:rsidRPr="001172C4">
              <w:rPr>
                <w:rFonts w:asciiTheme="minorHAnsi" w:hAnsiTheme="minorHAnsi" w:cstheme="minorHAnsi"/>
                <w:szCs w:val="22"/>
              </w:rPr>
              <w:lastRenderedPageBreak/>
              <w:t>les, afholdes stadeforretning tidligst 1 arbejdsdag efter, at indkaldelsesskrivelsen er kom</w:t>
            </w:r>
            <w:r w:rsidRPr="001172C4">
              <w:rPr>
                <w:rFonts w:asciiTheme="minorHAnsi" w:hAnsiTheme="minorHAnsi" w:cstheme="minorHAnsi"/>
                <w:szCs w:val="22"/>
              </w:rPr>
              <w:softHyphen/>
              <w:t>met frem. Ved uenighed om arbejdets stade kan stadeforretningen gennemføres ved syn og skøn udmeldt af Voldgiftsnævnet, jf. § 66.</w:t>
            </w:r>
          </w:p>
        </w:tc>
        <w:tc>
          <w:tcPr>
            <w:tcW w:w="4789" w:type="dxa"/>
          </w:tcPr>
          <w:p w14:paraId="0265D723" w14:textId="007E92A1"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A7BCC60" w14:textId="77777777" w:rsidTr="000D400F">
        <w:tc>
          <w:tcPr>
            <w:tcW w:w="4962" w:type="dxa"/>
            <w:shd w:val="clear" w:color="auto" w:fill="auto"/>
          </w:tcPr>
          <w:p w14:paraId="12788209" w14:textId="16A62FA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Ved stadeforretningen skal der udfærdiges en registreringsprotokol, der beskriver omfang og kvalitet af det udførte arbejde. Dokumentet underskrives af parterne, medmindre registreringen foretages ved syn og skøn.</w:t>
            </w:r>
          </w:p>
        </w:tc>
        <w:tc>
          <w:tcPr>
            <w:tcW w:w="4789" w:type="dxa"/>
          </w:tcPr>
          <w:p w14:paraId="34213F07" w14:textId="62A95EC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7A50272" w14:textId="77777777" w:rsidTr="000D400F">
        <w:tc>
          <w:tcPr>
            <w:tcW w:w="4962" w:type="dxa"/>
            <w:shd w:val="clear" w:color="auto" w:fill="auto"/>
          </w:tcPr>
          <w:p w14:paraId="7A5C8119" w14:textId="2AB91CB8"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Hvis en part efter at være indvarslet ikke har givet møde ved stadeforretningen, kan den mødende part gennemføre den uden den fraværendes medvirken og skal da snarest muligt sende registreringsprotokollen til den fraværende. Indsigelser mod indhol</w:t>
            </w:r>
            <w:r w:rsidR="009A3F0C">
              <w:rPr>
                <w:rFonts w:asciiTheme="minorHAnsi" w:hAnsiTheme="minorHAnsi" w:cstheme="minorHAnsi"/>
                <w:szCs w:val="22"/>
              </w:rPr>
              <w:t>det af protokollen skal fremsæt</w:t>
            </w:r>
            <w:r w:rsidRPr="001172C4">
              <w:rPr>
                <w:rFonts w:asciiTheme="minorHAnsi" w:hAnsiTheme="minorHAnsi" w:cstheme="minorHAnsi"/>
                <w:szCs w:val="22"/>
              </w:rPr>
              <w:t>tes skriftligt senest 5 arbejdsdage efter, at den er modtaget.</w:t>
            </w:r>
          </w:p>
        </w:tc>
        <w:tc>
          <w:tcPr>
            <w:tcW w:w="4789" w:type="dxa"/>
          </w:tcPr>
          <w:p w14:paraId="49D19098" w14:textId="1C2B65D0" w:rsidR="00227860" w:rsidRPr="003A756C" w:rsidRDefault="00227860" w:rsidP="00227860">
            <w:pPr>
              <w:pStyle w:val="HortenDokumenttitel"/>
              <w:spacing w:after="120" w:line="276" w:lineRule="auto"/>
              <w:rPr>
                <w:rFonts w:asciiTheme="minorHAnsi" w:hAnsiTheme="minorHAnsi" w:cstheme="minorHAnsi"/>
                <w:b w:val="0"/>
                <w:caps w:val="0"/>
                <w:strike/>
                <w:sz w:val="22"/>
                <w:szCs w:val="22"/>
              </w:rPr>
            </w:pPr>
          </w:p>
        </w:tc>
      </w:tr>
      <w:tr w:rsidR="00227860" w:rsidRPr="001172C4" w14:paraId="393F57F0" w14:textId="77777777" w:rsidTr="000D400F">
        <w:tc>
          <w:tcPr>
            <w:tcW w:w="4962" w:type="dxa"/>
            <w:shd w:val="clear" w:color="auto" w:fill="auto"/>
          </w:tcPr>
          <w:p w14:paraId="605B801E" w14:textId="0DB9B31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Ved ophævelse fra bygherrens side er bygherren eller den</w:t>
            </w:r>
            <w:r w:rsidR="009A3F0C">
              <w:rPr>
                <w:rFonts w:asciiTheme="minorHAnsi" w:hAnsiTheme="minorHAnsi" w:cstheme="minorHAnsi"/>
                <w:szCs w:val="22"/>
              </w:rPr>
              <w:t>, der færdiggør arbejdet på byg</w:t>
            </w:r>
            <w:r w:rsidRPr="001172C4">
              <w:rPr>
                <w:rFonts w:asciiTheme="minorHAnsi" w:hAnsiTheme="minorHAnsi" w:cstheme="minorHAnsi"/>
                <w:szCs w:val="22"/>
              </w:rPr>
              <w:t>herrens vegne, berettiget til at benytte entreprenørens materialer og materiel, som befinder sig på byggepladsen, hvis fjernelse inden arbejdets færdiggørelse vil påføre bygherren tab. Der skal ydes sædvanligt vederlag for anvendelsen.</w:t>
            </w:r>
          </w:p>
        </w:tc>
        <w:tc>
          <w:tcPr>
            <w:tcW w:w="4789" w:type="dxa"/>
          </w:tcPr>
          <w:p w14:paraId="314EDB49" w14:textId="62EF2D4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A63E68C" w14:textId="77777777" w:rsidTr="000D400F">
        <w:tc>
          <w:tcPr>
            <w:tcW w:w="4962" w:type="dxa"/>
            <w:shd w:val="clear" w:color="auto" w:fill="auto"/>
          </w:tcPr>
          <w:p w14:paraId="4E1D528D" w14:textId="16B6F877" w:rsidR="00227860" w:rsidRPr="001172C4" w:rsidRDefault="00227860" w:rsidP="00132902">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Ved ophævelse fra den ene parts side er den anden part ansvarlig for det lidte tab efter dansk rets almindelige regler.</w:t>
            </w:r>
          </w:p>
        </w:tc>
        <w:tc>
          <w:tcPr>
            <w:tcW w:w="4789" w:type="dxa"/>
          </w:tcPr>
          <w:p w14:paraId="55F4C62F" w14:textId="0AE65E5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5DF3F4B" w14:textId="77777777" w:rsidTr="000D400F">
        <w:tc>
          <w:tcPr>
            <w:tcW w:w="4962" w:type="dxa"/>
            <w:shd w:val="clear" w:color="auto" w:fill="auto"/>
          </w:tcPr>
          <w:p w14:paraId="55904ACC" w14:textId="35D36C16"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 xml:space="preserve">J. </w:t>
            </w:r>
            <w:r>
              <w:rPr>
                <w:rFonts w:asciiTheme="minorHAnsi" w:hAnsiTheme="minorHAnsi" w:cstheme="minorHAnsi"/>
                <w:b/>
                <w:bCs/>
                <w:szCs w:val="22"/>
              </w:rPr>
              <w:t>TVISTER</w:t>
            </w:r>
          </w:p>
        </w:tc>
        <w:tc>
          <w:tcPr>
            <w:tcW w:w="4789" w:type="dxa"/>
          </w:tcPr>
          <w:p w14:paraId="1B9247F5" w14:textId="06D1B32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DBF6990" w14:textId="77777777" w:rsidTr="000D400F">
        <w:tc>
          <w:tcPr>
            <w:tcW w:w="4962" w:type="dxa"/>
            <w:shd w:val="clear" w:color="auto" w:fill="auto"/>
          </w:tcPr>
          <w:p w14:paraId="708C1069" w14:textId="44B8F66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Løsningstrappe</w:t>
            </w:r>
          </w:p>
        </w:tc>
        <w:tc>
          <w:tcPr>
            <w:tcW w:w="4789" w:type="dxa"/>
          </w:tcPr>
          <w:p w14:paraId="485E8920" w14:textId="10D7DFF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29E453C" w14:textId="77777777" w:rsidTr="000D400F">
        <w:tc>
          <w:tcPr>
            <w:tcW w:w="4962" w:type="dxa"/>
            <w:shd w:val="clear" w:color="auto" w:fill="auto"/>
          </w:tcPr>
          <w:p w14:paraId="6341AA74" w14:textId="6AE5E6E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64. </w:t>
            </w:r>
            <w:r w:rsidRPr="001172C4">
              <w:rPr>
                <w:rFonts w:asciiTheme="minorHAnsi" w:hAnsiTheme="minorHAnsi" w:cstheme="minorHAnsi"/>
                <w:szCs w:val="22"/>
              </w:rPr>
              <w:t>En tvist mellem parterne skal søges afklaret og forligt ved forhandling mellem deres projekt</w:t>
            </w:r>
            <w:r w:rsidRPr="001172C4">
              <w:rPr>
                <w:rFonts w:asciiTheme="minorHAnsi" w:hAnsiTheme="minorHAnsi" w:cstheme="minorHAnsi"/>
                <w:szCs w:val="22"/>
              </w:rPr>
              <w:softHyphen/>
              <w:t>ledere senest 5 arbejdsdage efter, at en part har anmodet om forhandling efter denne bestemmelse. Efter afleveringen finder stk. 1 ikke anvendelse, og tvisten skal i stedet søges afklaret eller forligt efter stk. 2.</w:t>
            </w:r>
          </w:p>
        </w:tc>
        <w:tc>
          <w:tcPr>
            <w:tcW w:w="4789" w:type="dxa"/>
          </w:tcPr>
          <w:p w14:paraId="693508C4" w14:textId="34598F94" w:rsidR="00227860" w:rsidRPr="00A1363E" w:rsidRDefault="00227860" w:rsidP="00227860">
            <w:pPr>
              <w:spacing w:line="276" w:lineRule="auto"/>
              <w:rPr>
                <w:rFonts w:asciiTheme="minorHAnsi" w:hAnsiTheme="minorHAnsi" w:cstheme="minorHAnsi"/>
                <w:b/>
                <w:caps/>
                <w:szCs w:val="22"/>
              </w:rPr>
            </w:pPr>
          </w:p>
        </w:tc>
      </w:tr>
      <w:tr w:rsidR="00227860" w:rsidRPr="001172C4" w14:paraId="5620CAC0" w14:textId="77777777" w:rsidTr="000D400F">
        <w:tc>
          <w:tcPr>
            <w:tcW w:w="4962" w:type="dxa"/>
            <w:shd w:val="clear" w:color="auto" w:fill="auto"/>
          </w:tcPr>
          <w:p w14:paraId="7CD2D633" w14:textId="4A30271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Hvis tvisten ikke bliver forligt efter stk. 1, skal den søges forligt ved forhandling mellem par</w:t>
            </w:r>
            <w:r w:rsidRPr="001172C4">
              <w:rPr>
                <w:rFonts w:asciiTheme="minorHAnsi" w:hAnsiTheme="minorHAnsi" w:cstheme="minorHAnsi"/>
                <w:szCs w:val="22"/>
              </w:rPr>
              <w:softHyphen/>
              <w:t xml:space="preserve">ternes ledelsesrepræsentanter senest 5 arbejdsdage efter </w:t>
            </w:r>
            <w:r w:rsidRPr="001172C4">
              <w:rPr>
                <w:rFonts w:asciiTheme="minorHAnsi" w:hAnsiTheme="minorHAnsi" w:cstheme="minorHAnsi"/>
                <w:szCs w:val="22"/>
              </w:rPr>
              <w:lastRenderedPageBreak/>
              <w:t>udløbet af fristen i stk. 1. Hvis tvisten ikke bliver forligt efter 1. pkt., skal ledelsesrepræsentanterne inden samme frist drøfte det næste skridt til løsning af tvisten.</w:t>
            </w:r>
          </w:p>
        </w:tc>
        <w:tc>
          <w:tcPr>
            <w:tcW w:w="4789" w:type="dxa"/>
          </w:tcPr>
          <w:p w14:paraId="3F7066B4" w14:textId="33A4893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EFABCEC" w14:textId="77777777" w:rsidTr="000D400F">
        <w:tc>
          <w:tcPr>
            <w:tcW w:w="4962" w:type="dxa"/>
            <w:shd w:val="clear" w:color="auto" w:fill="auto"/>
          </w:tcPr>
          <w:p w14:paraId="430F0CE7" w14:textId="1F8104D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Hver part skal udpege sin projektleder og ledelsesrepræsentant senest 5 arbejdsdage efter, at entrepriseaftalen er indgået.</w:t>
            </w:r>
          </w:p>
        </w:tc>
        <w:tc>
          <w:tcPr>
            <w:tcW w:w="4789" w:type="dxa"/>
          </w:tcPr>
          <w:p w14:paraId="336EDC00" w14:textId="6FDA29C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75EC8AC" w14:textId="77777777" w:rsidTr="000D400F">
        <w:tc>
          <w:tcPr>
            <w:tcW w:w="4962" w:type="dxa"/>
            <w:shd w:val="clear" w:color="auto" w:fill="auto"/>
          </w:tcPr>
          <w:p w14:paraId="342E8A2B" w14:textId="4E9972E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4. </w:t>
            </w:r>
            <w:proofErr w:type="spellStart"/>
            <w:r w:rsidRPr="001172C4">
              <w:rPr>
                <w:rFonts w:asciiTheme="minorHAnsi" w:hAnsiTheme="minorHAnsi" w:cstheme="minorHAnsi"/>
                <w:szCs w:val="22"/>
              </w:rPr>
              <w:t>Mediation</w:t>
            </w:r>
            <w:proofErr w:type="spellEnd"/>
            <w:r w:rsidRPr="001172C4">
              <w:rPr>
                <w:rFonts w:asciiTheme="minorHAnsi" w:hAnsiTheme="minorHAnsi" w:cstheme="minorHAnsi"/>
                <w:szCs w:val="22"/>
              </w:rPr>
              <w:t>, mægling, hurtig afgørelse og voldgift kan ikke iværksættes, før forhandlingspro</w:t>
            </w:r>
            <w:r w:rsidRPr="001172C4">
              <w:rPr>
                <w:rFonts w:asciiTheme="minorHAnsi" w:hAnsiTheme="minorHAnsi" w:cstheme="minorHAnsi"/>
                <w:szCs w:val="22"/>
              </w:rPr>
              <w:softHyphen/>
              <w:t>ceduren efter stk. 1 og 2 er gennemført. Det samme gælder syn og skøn, medmindre syn og skøn iværksættes for at sikre bevis.</w:t>
            </w:r>
          </w:p>
        </w:tc>
        <w:tc>
          <w:tcPr>
            <w:tcW w:w="4789" w:type="dxa"/>
          </w:tcPr>
          <w:p w14:paraId="787764B1" w14:textId="660E532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76321C0" w14:textId="77777777" w:rsidTr="000D400F">
        <w:tc>
          <w:tcPr>
            <w:tcW w:w="4962" w:type="dxa"/>
            <w:shd w:val="clear" w:color="auto" w:fill="auto"/>
          </w:tcPr>
          <w:p w14:paraId="2A453764" w14:textId="38D1DCBF"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proofErr w:type="spellStart"/>
            <w:r w:rsidRPr="001172C4">
              <w:rPr>
                <w:rFonts w:asciiTheme="minorHAnsi" w:hAnsiTheme="minorHAnsi" w:cstheme="minorHAnsi"/>
                <w:b/>
                <w:bCs/>
                <w:szCs w:val="22"/>
              </w:rPr>
              <w:t>Mediation</w:t>
            </w:r>
            <w:proofErr w:type="spellEnd"/>
            <w:r w:rsidRPr="001172C4">
              <w:rPr>
                <w:rFonts w:asciiTheme="minorHAnsi" w:hAnsiTheme="minorHAnsi" w:cstheme="minorHAnsi"/>
                <w:b/>
                <w:bCs/>
                <w:szCs w:val="22"/>
              </w:rPr>
              <w:t xml:space="preserve"> og mægling</w:t>
            </w:r>
          </w:p>
        </w:tc>
        <w:tc>
          <w:tcPr>
            <w:tcW w:w="4789" w:type="dxa"/>
          </w:tcPr>
          <w:p w14:paraId="3C6AC70D" w14:textId="3555D4C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1BFCCFD" w14:textId="77777777" w:rsidTr="000D400F">
        <w:tc>
          <w:tcPr>
            <w:tcW w:w="4962" w:type="dxa"/>
            <w:shd w:val="clear" w:color="auto" w:fill="auto"/>
          </w:tcPr>
          <w:p w14:paraId="6112AF65" w14:textId="6C55DEEB"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65. </w:t>
            </w:r>
            <w:r w:rsidRPr="001172C4">
              <w:rPr>
                <w:rFonts w:asciiTheme="minorHAnsi" w:hAnsiTheme="minorHAnsi" w:cstheme="minorHAnsi"/>
                <w:szCs w:val="22"/>
              </w:rPr>
              <w:t>Voldgiftsnævnet udpeger efter anmodning fra en part en mediator med henblik på at løse en tvist ved forlig. Anmodning kan tillige indgives af en voldgiftsret, der behandler den pågældende tvist.</w:t>
            </w:r>
          </w:p>
        </w:tc>
        <w:tc>
          <w:tcPr>
            <w:tcW w:w="4789" w:type="dxa"/>
          </w:tcPr>
          <w:p w14:paraId="24DF9E12" w14:textId="016A76A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87B6A51" w14:textId="77777777" w:rsidTr="000D400F">
        <w:tc>
          <w:tcPr>
            <w:tcW w:w="4962" w:type="dxa"/>
            <w:shd w:val="clear" w:color="auto" w:fill="auto"/>
          </w:tcPr>
          <w:p w14:paraId="2627E572" w14:textId="7F97E64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w:t>
            </w:r>
            <w:proofErr w:type="spellStart"/>
            <w:r w:rsidRPr="001172C4">
              <w:rPr>
                <w:rFonts w:asciiTheme="minorHAnsi" w:hAnsiTheme="minorHAnsi" w:cstheme="minorHAnsi"/>
                <w:szCs w:val="22"/>
              </w:rPr>
              <w:t>Mediation</w:t>
            </w:r>
            <w:proofErr w:type="spellEnd"/>
            <w:r w:rsidRPr="001172C4">
              <w:rPr>
                <w:rFonts w:asciiTheme="minorHAnsi" w:hAnsiTheme="minorHAnsi" w:cstheme="minorHAnsi"/>
                <w:szCs w:val="22"/>
              </w:rPr>
              <w:t xml:space="preserve"> kan ikke iværksættes, hvis en part ønsker tvisten afgjort under en sag om hurtig af</w:t>
            </w:r>
            <w:r w:rsidRPr="001172C4">
              <w:rPr>
                <w:rFonts w:asciiTheme="minorHAnsi" w:hAnsiTheme="minorHAnsi" w:cstheme="minorHAnsi"/>
                <w:szCs w:val="22"/>
              </w:rPr>
              <w:softHyphen/>
              <w:t xml:space="preserve">gørelse og indgiver anmodning herom senest 10 arbejdsdage efter, at der er anmodet om </w:t>
            </w:r>
            <w:proofErr w:type="spellStart"/>
            <w:r w:rsidRPr="001172C4">
              <w:rPr>
                <w:rFonts w:asciiTheme="minorHAnsi" w:hAnsiTheme="minorHAnsi" w:cstheme="minorHAnsi"/>
                <w:szCs w:val="22"/>
              </w:rPr>
              <w:t>mediation</w:t>
            </w:r>
            <w:proofErr w:type="spellEnd"/>
            <w:r w:rsidRPr="001172C4">
              <w:rPr>
                <w:rFonts w:asciiTheme="minorHAnsi" w:hAnsiTheme="minorHAnsi" w:cstheme="minorHAnsi"/>
                <w:szCs w:val="22"/>
              </w:rPr>
              <w:t>.</w:t>
            </w:r>
          </w:p>
        </w:tc>
        <w:tc>
          <w:tcPr>
            <w:tcW w:w="4789" w:type="dxa"/>
          </w:tcPr>
          <w:p w14:paraId="639A1097" w14:textId="200F21F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B72F6A5" w14:textId="77777777" w:rsidTr="000D400F">
        <w:tc>
          <w:tcPr>
            <w:tcW w:w="4962" w:type="dxa"/>
            <w:shd w:val="clear" w:color="auto" w:fill="auto"/>
          </w:tcPr>
          <w:p w14:paraId="21AA69C3" w14:textId="48CDF3C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Voldgiftsnævnet udpeger mediatoren efter høring af parterne med en frist på 5 arbejdsdage.</w:t>
            </w:r>
          </w:p>
        </w:tc>
        <w:tc>
          <w:tcPr>
            <w:tcW w:w="4789" w:type="dxa"/>
          </w:tcPr>
          <w:p w14:paraId="21A82A7E" w14:textId="4633B5B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0248E37" w14:textId="77777777" w:rsidTr="000D400F">
        <w:tc>
          <w:tcPr>
            <w:tcW w:w="4962" w:type="dxa"/>
            <w:shd w:val="clear" w:color="auto" w:fill="auto"/>
          </w:tcPr>
          <w:p w14:paraId="4EF1498E" w14:textId="1F52CA9D"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4. Mediatoren indkalder parterne til et </w:t>
            </w:r>
            <w:proofErr w:type="spellStart"/>
            <w:r w:rsidRPr="001172C4">
              <w:rPr>
                <w:rFonts w:asciiTheme="minorHAnsi" w:hAnsiTheme="minorHAnsi" w:cstheme="minorHAnsi"/>
                <w:szCs w:val="22"/>
              </w:rPr>
              <w:t>mediationsmøde</w:t>
            </w:r>
            <w:proofErr w:type="spellEnd"/>
            <w:r w:rsidRPr="001172C4">
              <w:rPr>
                <w:rFonts w:asciiTheme="minorHAnsi" w:hAnsiTheme="minorHAnsi" w:cstheme="minorHAnsi"/>
                <w:szCs w:val="22"/>
              </w:rPr>
              <w:t>, der skal afholdes senest 10 arbejdsdage efter, at mediatoren er udpeget.</w:t>
            </w:r>
          </w:p>
        </w:tc>
        <w:tc>
          <w:tcPr>
            <w:tcW w:w="4789" w:type="dxa"/>
          </w:tcPr>
          <w:p w14:paraId="199FBD0E" w14:textId="70AC5C0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57F1A1F" w14:textId="77777777" w:rsidTr="000D400F">
        <w:tc>
          <w:tcPr>
            <w:tcW w:w="4962" w:type="dxa"/>
            <w:shd w:val="clear" w:color="auto" w:fill="auto"/>
          </w:tcPr>
          <w:p w14:paraId="35709C70" w14:textId="3539422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5. Parterne er forpligtet til at medvirke til at gennemføre </w:t>
            </w:r>
            <w:proofErr w:type="spellStart"/>
            <w:r w:rsidRPr="001172C4">
              <w:rPr>
                <w:rFonts w:asciiTheme="minorHAnsi" w:hAnsiTheme="minorHAnsi" w:cstheme="minorHAnsi"/>
                <w:szCs w:val="22"/>
              </w:rPr>
              <w:t>mediationsproceduren</w:t>
            </w:r>
            <w:proofErr w:type="spellEnd"/>
            <w:r w:rsidRPr="001172C4">
              <w:rPr>
                <w:rFonts w:asciiTheme="minorHAnsi" w:hAnsiTheme="minorHAnsi" w:cstheme="minorHAnsi"/>
                <w:szCs w:val="22"/>
              </w:rPr>
              <w:t>, og voldgift kan ikke iværksættes eller fortsættes, før proceduren er afsluttet.</w:t>
            </w:r>
          </w:p>
        </w:tc>
        <w:tc>
          <w:tcPr>
            <w:tcW w:w="4789" w:type="dxa"/>
          </w:tcPr>
          <w:p w14:paraId="3C2E40F7" w14:textId="21903B2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465E444" w14:textId="77777777" w:rsidTr="000D400F">
        <w:tc>
          <w:tcPr>
            <w:tcW w:w="4962" w:type="dxa"/>
            <w:shd w:val="clear" w:color="auto" w:fill="auto"/>
          </w:tcPr>
          <w:p w14:paraId="081A01AA" w14:textId="7282DE1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6. </w:t>
            </w:r>
            <w:proofErr w:type="spellStart"/>
            <w:r w:rsidRPr="001172C4">
              <w:rPr>
                <w:rFonts w:asciiTheme="minorHAnsi" w:hAnsiTheme="minorHAnsi" w:cstheme="minorHAnsi"/>
                <w:szCs w:val="22"/>
              </w:rPr>
              <w:t>Mediationsproceduren</w:t>
            </w:r>
            <w:proofErr w:type="spellEnd"/>
            <w:r w:rsidRPr="001172C4">
              <w:rPr>
                <w:rFonts w:asciiTheme="minorHAnsi" w:hAnsiTheme="minorHAnsi" w:cstheme="minorHAnsi"/>
                <w:szCs w:val="22"/>
              </w:rPr>
              <w:t xml:space="preserve"> afsluttes, når</w:t>
            </w:r>
          </w:p>
          <w:p w14:paraId="68BE8789" w14:textId="77777777" w:rsidR="00227860" w:rsidRPr="001172C4" w:rsidRDefault="00227860" w:rsidP="00227860">
            <w:pPr>
              <w:pStyle w:val="Default"/>
              <w:numPr>
                <w:ilvl w:val="0"/>
                <w:numId w:val="26"/>
              </w:numPr>
              <w:tabs>
                <w:tab w:val="left" w:pos="462"/>
              </w:tabs>
              <w:spacing w:line="276" w:lineRule="auto"/>
              <w:ind w:left="879" w:hanging="746"/>
              <w:rPr>
                <w:rFonts w:asciiTheme="minorHAnsi" w:hAnsiTheme="minorHAnsi" w:cstheme="minorHAnsi"/>
                <w:sz w:val="22"/>
                <w:szCs w:val="22"/>
              </w:rPr>
            </w:pPr>
            <w:r w:rsidRPr="001172C4">
              <w:rPr>
                <w:rFonts w:asciiTheme="minorHAnsi" w:hAnsiTheme="minorHAnsi" w:cstheme="minorHAnsi"/>
                <w:sz w:val="22"/>
                <w:szCs w:val="22"/>
              </w:rPr>
              <w:t xml:space="preserve">tvisten er forligt, eller </w:t>
            </w:r>
          </w:p>
          <w:p w14:paraId="0C5A7DEC" w14:textId="281895BC" w:rsidR="00227860" w:rsidRPr="001172C4" w:rsidRDefault="00227860" w:rsidP="009A3F0C">
            <w:pPr>
              <w:pStyle w:val="Default"/>
              <w:numPr>
                <w:ilvl w:val="0"/>
                <w:numId w:val="26"/>
              </w:numPr>
              <w:tabs>
                <w:tab w:val="left" w:pos="462"/>
              </w:tabs>
              <w:spacing w:line="276" w:lineRule="auto"/>
              <w:ind w:left="462" w:hanging="343"/>
              <w:rPr>
                <w:rFonts w:asciiTheme="minorHAnsi" w:hAnsiTheme="minorHAnsi" w:cstheme="minorHAnsi"/>
                <w:szCs w:val="22"/>
              </w:rPr>
            </w:pPr>
            <w:r w:rsidRPr="001172C4">
              <w:rPr>
                <w:rFonts w:asciiTheme="minorHAnsi" w:hAnsiTheme="minorHAnsi" w:cstheme="minorHAnsi"/>
                <w:sz w:val="22"/>
                <w:szCs w:val="22"/>
              </w:rPr>
              <w:t xml:space="preserve">mediator konstaterer, at der ikke er udsigt til at opnå forlig. </w:t>
            </w:r>
          </w:p>
        </w:tc>
        <w:tc>
          <w:tcPr>
            <w:tcW w:w="4789" w:type="dxa"/>
          </w:tcPr>
          <w:p w14:paraId="069D878D" w14:textId="0BF2891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0A68E76" w14:textId="77777777" w:rsidTr="000D400F">
        <w:tc>
          <w:tcPr>
            <w:tcW w:w="4962" w:type="dxa"/>
            <w:shd w:val="clear" w:color="auto" w:fill="auto"/>
          </w:tcPr>
          <w:p w14:paraId="33F2FFD0" w14:textId="414B972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7. For sager om </w:t>
            </w:r>
            <w:proofErr w:type="spellStart"/>
            <w:r w:rsidRPr="001172C4">
              <w:rPr>
                <w:rFonts w:asciiTheme="minorHAnsi" w:hAnsiTheme="minorHAnsi" w:cstheme="minorHAnsi"/>
                <w:szCs w:val="22"/>
              </w:rPr>
              <w:t>mediation</w:t>
            </w:r>
            <w:proofErr w:type="spellEnd"/>
            <w:r w:rsidRPr="001172C4">
              <w:rPr>
                <w:rFonts w:asciiTheme="minorHAnsi" w:hAnsiTheme="minorHAnsi" w:cstheme="minorHAnsi"/>
                <w:szCs w:val="22"/>
              </w:rPr>
              <w:t xml:space="preserve"> gælder de regler, som er fastsat af Voldgiftsnævnet.</w:t>
            </w:r>
          </w:p>
        </w:tc>
        <w:tc>
          <w:tcPr>
            <w:tcW w:w="4789" w:type="dxa"/>
          </w:tcPr>
          <w:p w14:paraId="0C4C92C0" w14:textId="670EE3F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F781A25" w14:textId="77777777" w:rsidTr="000D400F">
        <w:tc>
          <w:tcPr>
            <w:tcW w:w="4962" w:type="dxa"/>
            <w:shd w:val="clear" w:color="auto" w:fill="auto"/>
          </w:tcPr>
          <w:p w14:paraId="40B44658" w14:textId="0181AE78"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 xml:space="preserve">Stk. 8. Når </w:t>
            </w:r>
            <w:proofErr w:type="spellStart"/>
            <w:r w:rsidRPr="001172C4">
              <w:rPr>
                <w:rFonts w:asciiTheme="minorHAnsi" w:hAnsiTheme="minorHAnsi" w:cstheme="minorHAnsi"/>
                <w:szCs w:val="22"/>
              </w:rPr>
              <w:t>mediation</w:t>
            </w:r>
            <w:proofErr w:type="spellEnd"/>
            <w:r w:rsidRPr="001172C4">
              <w:rPr>
                <w:rFonts w:asciiTheme="minorHAnsi" w:hAnsiTheme="minorHAnsi" w:cstheme="minorHAnsi"/>
                <w:szCs w:val="22"/>
              </w:rPr>
              <w:t xml:space="preserve"> angår flere end 2 parter, gælder bestemmelserne i stk. 1-7 også i deres indbyr</w:t>
            </w:r>
            <w:r w:rsidRPr="001172C4">
              <w:rPr>
                <w:rFonts w:asciiTheme="minorHAnsi" w:hAnsiTheme="minorHAnsi" w:cstheme="minorHAnsi"/>
                <w:szCs w:val="22"/>
              </w:rPr>
              <w:softHyphen/>
              <w:t>des forhold.</w:t>
            </w:r>
          </w:p>
        </w:tc>
        <w:tc>
          <w:tcPr>
            <w:tcW w:w="4789" w:type="dxa"/>
          </w:tcPr>
          <w:p w14:paraId="5EFB7303" w14:textId="136414E1"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A027005" w14:textId="77777777" w:rsidTr="000D400F">
        <w:tc>
          <w:tcPr>
            <w:tcW w:w="4962" w:type="dxa"/>
            <w:shd w:val="clear" w:color="auto" w:fill="auto"/>
          </w:tcPr>
          <w:p w14:paraId="6D8FF865" w14:textId="6093710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9. Bestemmelserne i stk. 1-8 finder tilsvarende anvendelse på mægling.</w:t>
            </w:r>
          </w:p>
        </w:tc>
        <w:tc>
          <w:tcPr>
            <w:tcW w:w="4789" w:type="dxa"/>
          </w:tcPr>
          <w:p w14:paraId="47393DBE" w14:textId="0A9A67F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30BCEE2" w14:textId="77777777" w:rsidTr="000D400F">
        <w:tc>
          <w:tcPr>
            <w:tcW w:w="4962" w:type="dxa"/>
            <w:shd w:val="clear" w:color="auto" w:fill="auto"/>
          </w:tcPr>
          <w:p w14:paraId="4A907364" w14:textId="659E7279"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Syn og skøn</w:t>
            </w:r>
          </w:p>
        </w:tc>
        <w:tc>
          <w:tcPr>
            <w:tcW w:w="4789" w:type="dxa"/>
          </w:tcPr>
          <w:p w14:paraId="22A79BAC" w14:textId="2F18CDD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9B7186D" w14:textId="77777777" w:rsidTr="000D400F">
        <w:tc>
          <w:tcPr>
            <w:tcW w:w="4962" w:type="dxa"/>
            <w:shd w:val="clear" w:color="auto" w:fill="auto"/>
          </w:tcPr>
          <w:p w14:paraId="470C6CD2" w14:textId="5E2E3E4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66. </w:t>
            </w:r>
            <w:r w:rsidRPr="001172C4">
              <w:rPr>
                <w:rFonts w:asciiTheme="minorHAnsi" w:hAnsiTheme="minorHAnsi" w:cstheme="minorHAnsi"/>
                <w:szCs w:val="22"/>
              </w:rPr>
              <w:t>Voldgiftsnævnet udmelder efter anmodning fra en part syn og skøn med henblik på at sikre bevis for eller bedømme faktiske forhold. Hvis en part har anmodet om beslutning om stillet sik</w:t>
            </w:r>
            <w:r w:rsidRPr="001172C4">
              <w:rPr>
                <w:rFonts w:asciiTheme="minorHAnsi" w:hAnsiTheme="minorHAnsi" w:cstheme="minorHAnsi"/>
                <w:szCs w:val="22"/>
              </w:rPr>
              <w:softHyphen/>
              <w:t>kerhed eller hurtig afgørelse, kan der ikke udmeldes syn og skøn om samme forhold, før sagen om beslutning om stillet sikkerhed eller om hurtig afgørelse er afsluttet, medmindre formålet med syn og skøn er at sikre bevis.</w:t>
            </w:r>
          </w:p>
        </w:tc>
        <w:tc>
          <w:tcPr>
            <w:tcW w:w="4789" w:type="dxa"/>
          </w:tcPr>
          <w:p w14:paraId="42B7A163" w14:textId="5D248C7B"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676D47A" w14:textId="77777777" w:rsidTr="000D400F">
        <w:tc>
          <w:tcPr>
            <w:tcW w:w="4962" w:type="dxa"/>
            <w:shd w:val="clear" w:color="auto" w:fill="auto"/>
          </w:tcPr>
          <w:p w14:paraId="2030CFB0" w14:textId="7A16F0E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Voldgiftsnævnet udmelder – normalt efter høring af parterne – en eller flere skønsmænd og træffer afgørelse om skønstemaets indhold.</w:t>
            </w:r>
          </w:p>
        </w:tc>
        <w:tc>
          <w:tcPr>
            <w:tcW w:w="4789" w:type="dxa"/>
          </w:tcPr>
          <w:p w14:paraId="0B9C4E5C" w14:textId="75AFF355"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C179E5A" w14:textId="77777777" w:rsidTr="000D400F">
        <w:tc>
          <w:tcPr>
            <w:tcW w:w="4962" w:type="dxa"/>
            <w:shd w:val="clear" w:color="auto" w:fill="auto"/>
          </w:tcPr>
          <w:p w14:paraId="17C1F083" w14:textId="6FA3B050"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Nyt syn og skøn ved anden skønsmand kan kun finde sted, hvis Voldgiftsnævnet finder, at der er anledning dertil.</w:t>
            </w:r>
          </w:p>
        </w:tc>
        <w:tc>
          <w:tcPr>
            <w:tcW w:w="4789" w:type="dxa"/>
          </w:tcPr>
          <w:p w14:paraId="0634A12B" w14:textId="53DD662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AFA43F3" w14:textId="77777777" w:rsidTr="000D400F">
        <w:tc>
          <w:tcPr>
            <w:tcW w:w="4962" w:type="dxa"/>
            <w:shd w:val="clear" w:color="auto" w:fill="auto"/>
          </w:tcPr>
          <w:p w14:paraId="2122B139" w14:textId="70AA6479"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4. Hvis der, mens et syn og skøn verserer, anlægges voldgiftssag om skønsforretningens emner, fortsætter skønsforretningen som syn og skøn under voldgiftssagen. Parter i skønsforretningen, der ikke er parter i voldgiftssagen, fortsætter som </w:t>
            </w:r>
            <w:proofErr w:type="spellStart"/>
            <w:r w:rsidRPr="001172C4">
              <w:rPr>
                <w:rFonts w:asciiTheme="minorHAnsi" w:hAnsiTheme="minorHAnsi" w:cstheme="minorHAnsi"/>
                <w:szCs w:val="22"/>
              </w:rPr>
              <w:t>skønsadciterede</w:t>
            </w:r>
            <w:proofErr w:type="spellEnd"/>
            <w:r w:rsidRPr="001172C4">
              <w:rPr>
                <w:rFonts w:asciiTheme="minorHAnsi" w:hAnsiTheme="minorHAnsi" w:cstheme="minorHAnsi"/>
                <w:szCs w:val="22"/>
              </w:rPr>
              <w:t>.</w:t>
            </w:r>
          </w:p>
        </w:tc>
        <w:tc>
          <w:tcPr>
            <w:tcW w:w="4789" w:type="dxa"/>
          </w:tcPr>
          <w:p w14:paraId="4AF598F8" w14:textId="368392FA"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6C5A4F7" w14:textId="77777777" w:rsidTr="000D400F">
        <w:tc>
          <w:tcPr>
            <w:tcW w:w="4962" w:type="dxa"/>
            <w:shd w:val="clear" w:color="auto" w:fill="auto"/>
          </w:tcPr>
          <w:p w14:paraId="7E0DA3A8" w14:textId="4E87458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For syn og skøn gælder de regler, som er fastsat af Voldgiftsnævnet.</w:t>
            </w:r>
          </w:p>
        </w:tc>
        <w:tc>
          <w:tcPr>
            <w:tcW w:w="4789" w:type="dxa"/>
          </w:tcPr>
          <w:p w14:paraId="6C4C50D3" w14:textId="2035E46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612CD01" w14:textId="77777777" w:rsidTr="000D400F">
        <w:tc>
          <w:tcPr>
            <w:tcW w:w="4962" w:type="dxa"/>
            <w:shd w:val="clear" w:color="auto" w:fill="auto"/>
          </w:tcPr>
          <w:p w14:paraId="27566A61" w14:textId="5B2471FD"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Når syn og skøn angår flere end 2 parter, gælder bestemmelserne i stk. 1-5 også i deres ind</w:t>
            </w:r>
            <w:r w:rsidRPr="001172C4">
              <w:rPr>
                <w:rFonts w:asciiTheme="minorHAnsi" w:hAnsiTheme="minorHAnsi" w:cstheme="minorHAnsi"/>
                <w:szCs w:val="22"/>
              </w:rPr>
              <w:softHyphen/>
              <w:t>byrdes forhold.</w:t>
            </w:r>
          </w:p>
        </w:tc>
        <w:tc>
          <w:tcPr>
            <w:tcW w:w="4789" w:type="dxa"/>
          </w:tcPr>
          <w:p w14:paraId="393BCC20" w14:textId="361B94B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0AD3A26" w14:textId="77777777" w:rsidTr="000D400F">
        <w:tc>
          <w:tcPr>
            <w:tcW w:w="4962" w:type="dxa"/>
            <w:shd w:val="clear" w:color="auto" w:fill="auto"/>
          </w:tcPr>
          <w:p w14:paraId="5A4F6FFC" w14:textId="3415744E"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Beslutning om stillet sikkerhed</w:t>
            </w:r>
          </w:p>
        </w:tc>
        <w:tc>
          <w:tcPr>
            <w:tcW w:w="4789" w:type="dxa"/>
          </w:tcPr>
          <w:p w14:paraId="34880178" w14:textId="7F53273E"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22734A8" w14:textId="77777777" w:rsidTr="000D400F">
        <w:tc>
          <w:tcPr>
            <w:tcW w:w="4962" w:type="dxa"/>
            <w:shd w:val="clear" w:color="auto" w:fill="auto"/>
          </w:tcPr>
          <w:p w14:paraId="709CB0AC" w14:textId="4541908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67. </w:t>
            </w:r>
            <w:r w:rsidRPr="001172C4">
              <w:rPr>
                <w:rFonts w:asciiTheme="minorHAnsi" w:hAnsiTheme="minorHAnsi" w:cstheme="minorHAnsi"/>
                <w:szCs w:val="22"/>
              </w:rPr>
              <w:t>Voldgiftsnævnet udpeger efter anmodning fra en part en sagkyndig til at træffe beslutning om udbetaling, nedskrivning og ophør af stillet sikkerhed, jf. § 9, stk. 11 og 12, og § 10, stk. 5 og 6, med</w:t>
            </w:r>
            <w:r w:rsidRPr="001172C4">
              <w:rPr>
                <w:rFonts w:asciiTheme="minorHAnsi" w:hAnsiTheme="minorHAnsi" w:cstheme="minorHAnsi"/>
                <w:szCs w:val="22"/>
              </w:rPr>
              <w:softHyphen/>
              <w:t>mindre der forinden er truffet afgørelse derom efter § 68 el</w:t>
            </w:r>
            <w:r w:rsidRPr="001172C4">
              <w:rPr>
                <w:rFonts w:asciiTheme="minorHAnsi" w:hAnsiTheme="minorHAnsi" w:cstheme="minorHAnsi"/>
                <w:szCs w:val="22"/>
              </w:rPr>
              <w:lastRenderedPageBreak/>
              <w:t>ler § 69, eller det forhold, der begrunder kravet, allerede er genstand for tvist mellem parterne under en verserende sag efter § 68 eller § 69.</w:t>
            </w:r>
          </w:p>
        </w:tc>
        <w:tc>
          <w:tcPr>
            <w:tcW w:w="4789" w:type="dxa"/>
          </w:tcPr>
          <w:p w14:paraId="4632B3C4" w14:textId="4EAFB1B7"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2BB7500" w14:textId="77777777" w:rsidTr="000D400F">
        <w:tc>
          <w:tcPr>
            <w:tcW w:w="4962" w:type="dxa"/>
            <w:shd w:val="clear" w:color="auto" w:fill="auto"/>
          </w:tcPr>
          <w:p w14:paraId="551BCB53" w14:textId="3EE0BC9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Voldgiftsnævnet udpeger én eller flere sagkyndige efter høring af parterne med en frist på 3 arbejdsdage.</w:t>
            </w:r>
          </w:p>
        </w:tc>
        <w:tc>
          <w:tcPr>
            <w:tcW w:w="4789" w:type="dxa"/>
          </w:tcPr>
          <w:p w14:paraId="26541522" w14:textId="7BEFF04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B1638EB" w14:textId="77777777" w:rsidTr="000D400F">
        <w:tc>
          <w:tcPr>
            <w:tcW w:w="4962" w:type="dxa"/>
            <w:shd w:val="clear" w:color="auto" w:fill="auto"/>
          </w:tcPr>
          <w:p w14:paraId="6C842497" w14:textId="62F213D6"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Modparten kan afgive et svar senest 10 arbejdsdage efter modtagelsen af anmodningen om beslutning om stillet sikkerhed. Herefter kan hver part afgive et indlæg senest 5 arbejdsdage efter modtagelsen af modpartens indlæg. Hvis ganske særlige omstændigheder taler afgørende for det, kan Voldgiftsnævnet forlænge fristerne eller tillade afgivelse af ét yderligere indlæg fra hver side.</w:t>
            </w:r>
          </w:p>
        </w:tc>
        <w:tc>
          <w:tcPr>
            <w:tcW w:w="4789" w:type="dxa"/>
          </w:tcPr>
          <w:p w14:paraId="247C996A" w14:textId="6EF9099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2573851" w14:textId="77777777" w:rsidTr="000D400F">
        <w:tc>
          <w:tcPr>
            <w:tcW w:w="4962" w:type="dxa"/>
            <w:shd w:val="clear" w:color="auto" w:fill="auto"/>
          </w:tcPr>
          <w:p w14:paraId="7E927F29" w14:textId="27D9F0D6"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Den sagkyndige kan med en frist på normalt 5 arbejdsdage anmode parterne om supplerende oplysninger og materiale.</w:t>
            </w:r>
          </w:p>
        </w:tc>
        <w:tc>
          <w:tcPr>
            <w:tcW w:w="4789" w:type="dxa"/>
          </w:tcPr>
          <w:p w14:paraId="55254865" w14:textId="6B75F8E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935E7CA" w14:textId="77777777" w:rsidTr="000D400F">
        <w:tc>
          <w:tcPr>
            <w:tcW w:w="4962" w:type="dxa"/>
            <w:shd w:val="clear" w:color="auto" w:fill="auto"/>
          </w:tcPr>
          <w:p w14:paraId="371824F0" w14:textId="53D9F41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Den sagkyndige kan foretage besigtigelse efter indkaldelse af parterne med et varsel på 5 arbejdsdage. Der kan ikke gennemføres syn og skøn som et led i sagen.</w:t>
            </w:r>
          </w:p>
        </w:tc>
        <w:tc>
          <w:tcPr>
            <w:tcW w:w="4789" w:type="dxa"/>
          </w:tcPr>
          <w:p w14:paraId="344DD6CB" w14:textId="715137E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C12424F" w14:textId="77777777" w:rsidTr="000D400F">
        <w:tc>
          <w:tcPr>
            <w:tcW w:w="4962" w:type="dxa"/>
            <w:shd w:val="clear" w:color="auto" w:fill="auto"/>
          </w:tcPr>
          <w:p w14:paraId="1409F326" w14:textId="3517E8F8"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Senest 10 arbejdsdage efter, at den sagkyndige har modtaget det sidste indlæg og eventuelle supplerende oplysninger og materiale og har gennemført en eventuel besigtigelse, træffer den sag</w:t>
            </w:r>
            <w:r w:rsidRPr="001172C4">
              <w:rPr>
                <w:rFonts w:asciiTheme="minorHAnsi" w:hAnsiTheme="minorHAnsi" w:cstheme="minorHAnsi"/>
                <w:szCs w:val="22"/>
              </w:rPr>
              <w:softHyphen/>
              <w:t>kyndige beslutning om, i hvilket omfang kravet skal imødekommes, og hvem der skal betale udgif</w:t>
            </w:r>
            <w:r w:rsidRPr="001172C4">
              <w:rPr>
                <w:rFonts w:asciiTheme="minorHAnsi" w:hAnsiTheme="minorHAnsi" w:cstheme="minorHAnsi"/>
                <w:szCs w:val="22"/>
              </w:rPr>
              <w:softHyphen/>
              <w:t>terne ved sagens behandling.</w:t>
            </w:r>
          </w:p>
        </w:tc>
        <w:tc>
          <w:tcPr>
            <w:tcW w:w="4789" w:type="dxa"/>
          </w:tcPr>
          <w:p w14:paraId="5CC1A636" w14:textId="322E4B9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ADEC898" w14:textId="77777777" w:rsidTr="000D400F">
        <w:tc>
          <w:tcPr>
            <w:tcW w:w="4962" w:type="dxa"/>
            <w:shd w:val="clear" w:color="auto" w:fill="auto"/>
          </w:tcPr>
          <w:p w14:paraId="33867843" w14:textId="2A6CFCE3"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Det kan i særlige tilfælde bestemmes, at udbetaling til entreprenører og til bygherrer, der ikke er en offentlig bygherre eller en almen boligorganisation, betinges af sikkerhedsstillelse. Den sagkyndige træffer i så fald bestemmelse om sikkerhedens art og omfang og om betingelserne for dens udbetaling eller ophør.</w:t>
            </w:r>
          </w:p>
        </w:tc>
        <w:tc>
          <w:tcPr>
            <w:tcW w:w="4789" w:type="dxa"/>
          </w:tcPr>
          <w:p w14:paraId="48C07895" w14:textId="201395F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607D08B" w14:textId="77777777" w:rsidTr="000D400F">
        <w:tc>
          <w:tcPr>
            <w:tcW w:w="4962" w:type="dxa"/>
            <w:shd w:val="clear" w:color="auto" w:fill="auto"/>
          </w:tcPr>
          <w:p w14:paraId="6FC2283D" w14:textId="23FF9C1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8. Den sagkyndige kan i særlige tilfælde i stedet for at træffe beslutning om stillet sikkerhed henvise parterne til at anlægge voldgiftssag efter § 69.</w:t>
            </w:r>
          </w:p>
        </w:tc>
        <w:tc>
          <w:tcPr>
            <w:tcW w:w="4789" w:type="dxa"/>
          </w:tcPr>
          <w:p w14:paraId="068E8EC5" w14:textId="0157E52D"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A1C22DF" w14:textId="77777777" w:rsidTr="000D400F">
        <w:tc>
          <w:tcPr>
            <w:tcW w:w="4962" w:type="dxa"/>
            <w:shd w:val="clear" w:color="auto" w:fill="auto"/>
          </w:tcPr>
          <w:p w14:paraId="14D82816" w14:textId="4F6C1B1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9. Beløb, der omfattes af en beslutning om udbetaling af stillet sikkerhed, skal udbetales senest 3 arbejdsdage efter, at parterne og garanten har fået skriftlig meddelelse om beslutningen.</w:t>
            </w:r>
          </w:p>
        </w:tc>
        <w:tc>
          <w:tcPr>
            <w:tcW w:w="4789" w:type="dxa"/>
          </w:tcPr>
          <w:p w14:paraId="43868153" w14:textId="6379B6F1"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D253369" w14:textId="77777777" w:rsidTr="000D400F">
        <w:tc>
          <w:tcPr>
            <w:tcW w:w="4962" w:type="dxa"/>
            <w:shd w:val="clear" w:color="auto" w:fill="auto"/>
          </w:tcPr>
          <w:p w14:paraId="4472970F" w14:textId="7638289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10. En beslutning om stillet sikkerhed har som en voldgiftskendelse bindende virkning for sa</w:t>
            </w:r>
            <w:r w:rsidRPr="001172C4">
              <w:rPr>
                <w:rFonts w:asciiTheme="minorHAnsi" w:hAnsiTheme="minorHAnsi" w:cstheme="minorHAnsi"/>
                <w:szCs w:val="22"/>
              </w:rPr>
              <w:softHyphen/>
              <w:t>gens parter. En beslutning om nedskrivning eller ophør af stillet sikkerhed skal opfyldes senest 8 uger efter, at den er truffet. Beslutningen kan indbringes for voldgift senest 8 uger efter, at den er truffet, og der træffes da ved voldgiften endelig afgørelse om tvisten. Hvis der ikke anlægges vold</w:t>
            </w:r>
            <w:r w:rsidRPr="001172C4">
              <w:rPr>
                <w:rFonts w:asciiTheme="minorHAnsi" w:hAnsiTheme="minorHAnsi" w:cstheme="minorHAnsi"/>
                <w:szCs w:val="22"/>
              </w:rPr>
              <w:softHyphen/>
              <w:t>giftssag inden fristens udløb, bliver beslutningen herefter endelig. Indbringelse for voldgift har ikke opsættende virkning, medmindre beslutningen angår nedskrivning eller ophør af stillet sikkerhed, og voldgiftsretten træffer anden bestemmelse.</w:t>
            </w:r>
          </w:p>
        </w:tc>
        <w:tc>
          <w:tcPr>
            <w:tcW w:w="4789" w:type="dxa"/>
          </w:tcPr>
          <w:p w14:paraId="7B19F050" w14:textId="346733BA"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F085872" w14:textId="77777777" w:rsidTr="000D400F">
        <w:tc>
          <w:tcPr>
            <w:tcW w:w="4962" w:type="dxa"/>
            <w:shd w:val="clear" w:color="auto" w:fill="auto"/>
          </w:tcPr>
          <w:p w14:paraId="073210D9" w14:textId="6FA617A1"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11. For sager om beslutning om stillet sikkerhed gælder de regler, som er fastsa</w:t>
            </w:r>
            <w:r w:rsidR="00132902">
              <w:rPr>
                <w:rFonts w:asciiTheme="minorHAnsi" w:hAnsiTheme="minorHAnsi" w:cstheme="minorHAnsi"/>
                <w:szCs w:val="22"/>
              </w:rPr>
              <w:t>t af Voldgiftsnæv</w:t>
            </w:r>
            <w:r w:rsidRPr="001172C4">
              <w:rPr>
                <w:rFonts w:asciiTheme="minorHAnsi" w:hAnsiTheme="minorHAnsi" w:cstheme="minorHAnsi"/>
                <w:szCs w:val="22"/>
              </w:rPr>
              <w:t>net.</w:t>
            </w:r>
          </w:p>
        </w:tc>
        <w:tc>
          <w:tcPr>
            <w:tcW w:w="4789" w:type="dxa"/>
          </w:tcPr>
          <w:p w14:paraId="26BD162C" w14:textId="40F47BAA" w:rsidR="00227860" w:rsidRPr="00A732B2" w:rsidRDefault="00227860" w:rsidP="00227860"/>
        </w:tc>
      </w:tr>
      <w:tr w:rsidR="00227860" w:rsidRPr="001172C4" w14:paraId="329B8376" w14:textId="77777777" w:rsidTr="000D400F">
        <w:tc>
          <w:tcPr>
            <w:tcW w:w="4962" w:type="dxa"/>
            <w:shd w:val="clear" w:color="auto" w:fill="auto"/>
          </w:tcPr>
          <w:p w14:paraId="3E35EBAD" w14:textId="63977EA7"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Hurtig afgørelse</w:t>
            </w:r>
          </w:p>
        </w:tc>
        <w:tc>
          <w:tcPr>
            <w:tcW w:w="4789" w:type="dxa"/>
          </w:tcPr>
          <w:p w14:paraId="359F12A8" w14:textId="2966B0C0"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86AC803" w14:textId="77777777" w:rsidTr="000D400F">
        <w:tc>
          <w:tcPr>
            <w:tcW w:w="4962" w:type="dxa"/>
            <w:shd w:val="clear" w:color="auto" w:fill="auto"/>
          </w:tcPr>
          <w:p w14:paraId="130F03D6" w14:textId="261FB4C5"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68. </w:t>
            </w:r>
            <w:r w:rsidRPr="001172C4">
              <w:rPr>
                <w:rFonts w:asciiTheme="minorHAnsi" w:hAnsiTheme="minorHAnsi" w:cstheme="minorHAnsi"/>
                <w:szCs w:val="22"/>
              </w:rPr>
              <w:t>Voldgiftsnævnet udpeger efter anmodning fra en part en opmand til at træffe en hurtig afgø</w:t>
            </w:r>
            <w:r w:rsidRPr="001172C4">
              <w:rPr>
                <w:rFonts w:asciiTheme="minorHAnsi" w:hAnsiTheme="minorHAnsi" w:cstheme="minorHAnsi"/>
                <w:szCs w:val="22"/>
              </w:rPr>
              <w:softHyphen/>
              <w:t>relse om</w:t>
            </w:r>
          </w:p>
          <w:p w14:paraId="4212E489"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bygherrens adgang til at holde betalinger tilbage eller foretage modregning i entreprenørens </w:t>
            </w:r>
            <w:proofErr w:type="spellStart"/>
            <w:r w:rsidRPr="001172C4">
              <w:rPr>
                <w:rFonts w:asciiTheme="minorHAnsi" w:hAnsiTheme="minorHAnsi" w:cstheme="minorHAnsi"/>
                <w:sz w:val="22"/>
                <w:szCs w:val="22"/>
              </w:rPr>
              <w:t>be-talingskrav</w:t>
            </w:r>
            <w:proofErr w:type="spellEnd"/>
            <w:r w:rsidRPr="001172C4">
              <w:rPr>
                <w:rFonts w:asciiTheme="minorHAnsi" w:hAnsiTheme="minorHAnsi" w:cstheme="minorHAnsi"/>
                <w:sz w:val="22"/>
                <w:szCs w:val="22"/>
              </w:rPr>
              <w:t xml:space="preserve">, </w:t>
            </w:r>
          </w:p>
          <w:p w14:paraId="69D633A8"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bygherrens ret til at forlange ændringer og entreprenørens ret til at udføre sådanne ændringer, </w:t>
            </w:r>
          </w:p>
          <w:p w14:paraId="5988B6B4"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entreprenørens ret til ekstra betaling for ændringer og bygherrens ret til godskrivning for </w:t>
            </w:r>
            <w:proofErr w:type="spellStart"/>
            <w:r w:rsidRPr="001172C4">
              <w:rPr>
                <w:rFonts w:asciiTheme="minorHAnsi" w:hAnsiTheme="minorHAnsi" w:cstheme="minorHAnsi"/>
                <w:sz w:val="22"/>
                <w:szCs w:val="22"/>
              </w:rPr>
              <w:t>bespa-relse</w:t>
            </w:r>
            <w:proofErr w:type="spellEnd"/>
            <w:r w:rsidRPr="001172C4">
              <w:rPr>
                <w:rFonts w:asciiTheme="minorHAnsi" w:hAnsiTheme="minorHAnsi" w:cstheme="minorHAnsi"/>
                <w:sz w:val="22"/>
                <w:szCs w:val="22"/>
              </w:rPr>
              <w:t xml:space="preserve"> ved ændringer, </w:t>
            </w:r>
          </w:p>
          <w:p w14:paraId="6CD60F33"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entreprenørens ret til regulering af entreprisesummen, </w:t>
            </w:r>
          </w:p>
          <w:p w14:paraId="6B12025F"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udformningen af detailtidsplan, </w:t>
            </w:r>
          </w:p>
          <w:p w14:paraId="2CF1F79D"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entreprenørens og bygherrens ret til tidsfristforlængelse, </w:t>
            </w:r>
          </w:p>
          <w:p w14:paraId="59B51AAD"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placering af risikoen for skade eller bortkomst af arbejde eller materialer, </w:t>
            </w:r>
          </w:p>
          <w:p w14:paraId="13CD341E"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fastlæggelse af grænseflader for arbejde, </w:t>
            </w:r>
          </w:p>
          <w:p w14:paraId="42553180"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lastRenderedPageBreak/>
              <w:t xml:space="preserve">afslag på godkendelse af en udpeget underentreprenør, </w:t>
            </w:r>
          </w:p>
          <w:p w14:paraId="5958C3BB"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tvister med en værdi under 200.000 kr., og </w:t>
            </w:r>
          </w:p>
          <w:p w14:paraId="3D59BAAB" w14:textId="77777777" w:rsidR="00227860" w:rsidRPr="001172C4" w:rsidRDefault="00227860" w:rsidP="00227860">
            <w:pPr>
              <w:pStyle w:val="Default"/>
              <w:numPr>
                <w:ilvl w:val="0"/>
                <w:numId w:val="26"/>
              </w:numPr>
              <w:tabs>
                <w:tab w:val="left" w:pos="462"/>
              </w:tabs>
              <w:spacing w:line="276" w:lineRule="auto"/>
              <w:ind w:left="462" w:hanging="343"/>
              <w:rPr>
                <w:rFonts w:asciiTheme="minorHAnsi" w:hAnsiTheme="minorHAnsi" w:cstheme="minorHAnsi"/>
                <w:sz w:val="22"/>
                <w:szCs w:val="22"/>
              </w:rPr>
            </w:pPr>
            <w:r w:rsidRPr="001172C4">
              <w:rPr>
                <w:rFonts w:asciiTheme="minorHAnsi" w:hAnsiTheme="minorHAnsi" w:cstheme="minorHAnsi"/>
                <w:sz w:val="22"/>
                <w:szCs w:val="22"/>
              </w:rPr>
              <w:t xml:space="preserve">andre tvister, hvis parterne er enige derom. </w:t>
            </w:r>
          </w:p>
          <w:p w14:paraId="365B14E1" w14:textId="7777777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p>
        </w:tc>
        <w:tc>
          <w:tcPr>
            <w:tcW w:w="4789" w:type="dxa"/>
          </w:tcPr>
          <w:p w14:paraId="5F3CBEA6" w14:textId="3A493915"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B2BC9C3" w14:textId="77777777" w:rsidTr="000D400F">
        <w:tc>
          <w:tcPr>
            <w:tcW w:w="4962" w:type="dxa"/>
            <w:shd w:val="clear" w:color="auto" w:fill="auto"/>
          </w:tcPr>
          <w:p w14:paraId="7387EF88" w14:textId="580105D2"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2. En sag om hurtig afgørelse kan ikke iværksættes, hvis der verserer en voldgiftssag om samme tvist.</w:t>
            </w:r>
          </w:p>
        </w:tc>
        <w:tc>
          <w:tcPr>
            <w:tcW w:w="4789" w:type="dxa"/>
          </w:tcPr>
          <w:p w14:paraId="40FD2972" w14:textId="601D1D7C"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BB24C7C" w14:textId="77777777" w:rsidTr="000D400F">
        <w:tc>
          <w:tcPr>
            <w:tcW w:w="4962" w:type="dxa"/>
            <w:shd w:val="clear" w:color="auto" w:fill="auto"/>
          </w:tcPr>
          <w:p w14:paraId="69E82563" w14:textId="7825E05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Voldgiftsnævnet udpeger én eller flere opmænd efter høring af parterne med en frist på 3 arbejdsdage.</w:t>
            </w:r>
          </w:p>
        </w:tc>
        <w:tc>
          <w:tcPr>
            <w:tcW w:w="4789" w:type="dxa"/>
          </w:tcPr>
          <w:p w14:paraId="09EF4838" w14:textId="768219D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1FB7CF8" w14:textId="77777777" w:rsidTr="000D400F">
        <w:tc>
          <w:tcPr>
            <w:tcW w:w="4962" w:type="dxa"/>
            <w:shd w:val="clear" w:color="auto" w:fill="auto"/>
          </w:tcPr>
          <w:p w14:paraId="422CF71B" w14:textId="13FD466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Modparten(/</w:t>
            </w:r>
            <w:proofErr w:type="spellStart"/>
            <w:r w:rsidRPr="001172C4">
              <w:rPr>
                <w:rFonts w:asciiTheme="minorHAnsi" w:hAnsiTheme="minorHAnsi" w:cstheme="minorHAnsi"/>
                <w:szCs w:val="22"/>
              </w:rPr>
              <w:t>erne</w:t>
            </w:r>
            <w:proofErr w:type="spellEnd"/>
            <w:r w:rsidRPr="001172C4">
              <w:rPr>
                <w:rFonts w:asciiTheme="minorHAnsi" w:hAnsiTheme="minorHAnsi" w:cstheme="minorHAnsi"/>
                <w:szCs w:val="22"/>
              </w:rPr>
              <w:t>) kan afgive et svar senest 10 arbejdsdage efter modtagelsen af anmodnin</w:t>
            </w:r>
            <w:r w:rsidRPr="001172C4">
              <w:rPr>
                <w:rFonts w:asciiTheme="minorHAnsi" w:hAnsiTheme="minorHAnsi" w:cstheme="minorHAnsi"/>
                <w:szCs w:val="22"/>
              </w:rPr>
              <w:softHyphen/>
              <w:t>gen om hurtig afgørelse, men kan ikke bringe andre tvister ind under sagen. Senest samtidig med afgivelse af svar, kan modparten(/</w:t>
            </w:r>
            <w:proofErr w:type="spellStart"/>
            <w:r w:rsidRPr="001172C4">
              <w:rPr>
                <w:rFonts w:asciiTheme="minorHAnsi" w:hAnsiTheme="minorHAnsi" w:cstheme="minorHAnsi"/>
                <w:szCs w:val="22"/>
              </w:rPr>
              <w:t>erne</w:t>
            </w:r>
            <w:proofErr w:type="spellEnd"/>
            <w:r w:rsidRPr="001172C4">
              <w:rPr>
                <w:rFonts w:asciiTheme="minorHAnsi" w:hAnsiTheme="minorHAnsi" w:cstheme="minorHAnsi"/>
                <w:szCs w:val="22"/>
              </w:rPr>
              <w:t xml:space="preserve">) inddrage yderligere parter i sagen ved et </w:t>
            </w:r>
            <w:proofErr w:type="spellStart"/>
            <w:r w:rsidRPr="001172C4">
              <w:rPr>
                <w:rFonts w:asciiTheme="minorHAnsi" w:hAnsiTheme="minorHAnsi" w:cstheme="minorHAnsi"/>
                <w:szCs w:val="22"/>
              </w:rPr>
              <w:t>adcitationsskrift</w:t>
            </w:r>
            <w:proofErr w:type="spellEnd"/>
            <w:r w:rsidRPr="001172C4">
              <w:rPr>
                <w:rFonts w:asciiTheme="minorHAnsi" w:hAnsiTheme="minorHAnsi" w:cstheme="minorHAnsi"/>
                <w:szCs w:val="22"/>
              </w:rPr>
              <w:t xml:space="preserve">, og den pågældende skal da afgive svar senest 10 arbejdsdage efter modtagelsen af </w:t>
            </w:r>
            <w:proofErr w:type="spellStart"/>
            <w:r w:rsidRPr="001172C4">
              <w:rPr>
                <w:rFonts w:asciiTheme="minorHAnsi" w:hAnsiTheme="minorHAnsi" w:cstheme="minorHAnsi"/>
                <w:szCs w:val="22"/>
              </w:rPr>
              <w:t>adcitationsskrif</w:t>
            </w:r>
            <w:r w:rsidRPr="001172C4">
              <w:rPr>
                <w:rFonts w:asciiTheme="minorHAnsi" w:hAnsiTheme="minorHAnsi" w:cstheme="minorHAnsi"/>
                <w:szCs w:val="22"/>
              </w:rPr>
              <w:softHyphen/>
              <w:t>tet</w:t>
            </w:r>
            <w:proofErr w:type="spellEnd"/>
            <w:r w:rsidRPr="001172C4">
              <w:rPr>
                <w:rFonts w:asciiTheme="minorHAnsi" w:hAnsiTheme="minorHAnsi" w:cstheme="minorHAnsi"/>
                <w:szCs w:val="22"/>
              </w:rPr>
              <w:t>. Herefter kan hver part afgive et indlæg senest 5 arbejdsdage efter modtagelsen af modpartens indlæg. Hvis ganske særlige omstændigheder taler afgørende for det, kan Voldgiftsnævnet forlænge fristerne eller tillade afgivelse af ét yderligere indlæg fra hver side.</w:t>
            </w:r>
          </w:p>
        </w:tc>
        <w:tc>
          <w:tcPr>
            <w:tcW w:w="4789" w:type="dxa"/>
          </w:tcPr>
          <w:p w14:paraId="52109A47" w14:textId="48057243"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14E2BDDC" w14:textId="77777777" w:rsidTr="000D400F">
        <w:tc>
          <w:tcPr>
            <w:tcW w:w="4962" w:type="dxa"/>
            <w:shd w:val="clear" w:color="auto" w:fill="auto"/>
          </w:tcPr>
          <w:p w14:paraId="07F61482" w14:textId="503CD00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5. Opmanden kan med en frist på normalt 5 arbejdsdage anmode parterne om supplerende oplysninger og materiale.</w:t>
            </w:r>
          </w:p>
        </w:tc>
        <w:tc>
          <w:tcPr>
            <w:tcW w:w="4789" w:type="dxa"/>
          </w:tcPr>
          <w:p w14:paraId="067D6D9C" w14:textId="2976DE5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3AC2A8F" w14:textId="77777777" w:rsidTr="000D400F">
        <w:tc>
          <w:tcPr>
            <w:tcW w:w="4962" w:type="dxa"/>
            <w:shd w:val="clear" w:color="auto" w:fill="auto"/>
          </w:tcPr>
          <w:p w14:paraId="599A5FA3" w14:textId="7FDF02A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Opmanden kan foretage besigtigelse efter indkaldelse af parterne med et varsel på 5 arbejds</w:t>
            </w:r>
            <w:r w:rsidRPr="001172C4">
              <w:rPr>
                <w:rFonts w:asciiTheme="minorHAnsi" w:hAnsiTheme="minorHAnsi" w:cstheme="minorHAnsi"/>
                <w:szCs w:val="22"/>
              </w:rPr>
              <w:softHyphen/>
              <w:t>dage. Der kan ikke gennemføres syn og skøn som et led i sagen.</w:t>
            </w:r>
          </w:p>
        </w:tc>
        <w:tc>
          <w:tcPr>
            <w:tcW w:w="4789" w:type="dxa"/>
          </w:tcPr>
          <w:p w14:paraId="1253CB55" w14:textId="5C1DD771"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6763379" w14:textId="77777777" w:rsidTr="000D400F">
        <w:tc>
          <w:tcPr>
            <w:tcW w:w="4962" w:type="dxa"/>
            <w:shd w:val="clear" w:color="auto" w:fill="auto"/>
          </w:tcPr>
          <w:p w14:paraId="6EE99001" w14:textId="2FBC0BC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Senest 10 arbejdsdage efter, at opmanden har modtaget det sidste indlæg og eventuelle sup</w:t>
            </w:r>
            <w:r w:rsidRPr="001172C4">
              <w:rPr>
                <w:rFonts w:asciiTheme="minorHAnsi" w:hAnsiTheme="minorHAnsi" w:cstheme="minorHAnsi"/>
                <w:szCs w:val="22"/>
              </w:rPr>
              <w:softHyphen/>
              <w:t>plerende oplysninger og materiale og har gennemført en eventuel besigtigelse, træffer opmanden afgørelse med bestemmelse om, hvem der skal betale udgifterne ved sagens behandling.</w:t>
            </w:r>
          </w:p>
        </w:tc>
        <w:tc>
          <w:tcPr>
            <w:tcW w:w="4789" w:type="dxa"/>
          </w:tcPr>
          <w:p w14:paraId="11467153" w14:textId="78E2CC1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A80DE72" w14:textId="77777777" w:rsidTr="000D400F">
        <w:tc>
          <w:tcPr>
            <w:tcW w:w="4962" w:type="dxa"/>
            <w:shd w:val="clear" w:color="auto" w:fill="auto"/>
          </w:tcPr>
          <w:p w14:paraId="0FA19D40" w14:textId="45FC3DFC"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 xml:space="preserve">Stk. 8. Opmanden kan henvise parterne til </w:t>
            </w:r>
            <w:proofErr w:type="spellStart"/>
            <w:r w:rsidRPr="001172C4">
              <w:rPr>
                <w:rFonts w:asciiTheme="minorHAnsi" w:hAnsiTheme="minorHAnsi" w:cstheme="minorHAnsi"/>
                <w:szCs w:val="22"/>
              </w:rPr>
              <w:t>mediation</w:t>
            </w:r>
            <w:proofErr w:type="spellEnd"/>
            <w:r w:rsidRPr="001172C4">
              <w:rPr>
                <w:rFonts w:asciiTheme="minorHAnsi" w:hAnsiTheme="minorHAnsi" w:cstheme="minorHAnsi"/>
                <w:szCs w:val="22"/>
              </w:rPr>
              <w:t xml:space="preserve"> eller mægling efter § 65 eller til at anlægge voldgiftssag efter § 69, hvis opmanden vurderer, at sagen ikke er egnet til hurtig afgørelse.</w:t>
            </w:r>
          </w:p>
        </w:tc>
        <w:tc>
          <w:tcPr>
            <w:tcW w:w="4789" w:type="dxa"/>
          </w:tcPr>
          <w:p w14:paraId="461A5021" w14:textId="2D62E51C"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99CFDB4" w14:textId="77777777" w:rsidTr="000D400F">
        <w:tc>
          <w:tcPr>
            <w:tcW w:w="4962" w:type="dxa"/>
            <w:shd w:val="clear" w:color="auto" w:fill="auto"/>
          </w:tcPr>
          <w:p w14:paraId="3CE2C129" w14:textId="6C9BBD7A"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9. En hurtig afgørelse har som en voldgiftskendelse bindende</w:t>
            </w:r>
            <w:r w:rsidR="00132902">
              <w:rPr>
                <w:rFonts w:asciiTheme="minorHAnsi" w:hAnsiTheme="minorHAnsi" w:cstheme="minorHAnsi"/>
                <w:szCs w:val="22"/>
              </w:rPr>
              <w:t xml:space="preserve"> virkning for sagens parter. Af</w:t>
            </w:r>
            <w:r w:rsidRPr="001172C4">
              <w:rPr>
                <w:rFonts w:asciiTheme="minorHAnsi" w:hAnsiTheme="minorHAnsi" w:cstheme="minorHAnsi"/>
                <w:szCs w:val="22"/>
              </w:rPr>
              <w:t>gørelsen skal opfyldes senest 8 uger efter, at den er truffet. Afgørelsen kan indbringes for voldgift efter § 69 senest 8 uger efter, at den er truffet, og der træffes da ved voldgiften endelig afgørelse om tvisten. Hvis der ikke anlægges voldgiftssag inden fristens udløb, bliver afgørelsen herefter endelig. Indbringelse for voldgift har ikke opsættende virkning, medmindre voldgiftsretten træffer anden bestemmelse.</w:t>
            </w:r>
          </w:p>
        </w:tc>
        <w:tc>
          <w:tcPr>
            <w:tcW w:w="4789" w:type="dxa"/>
          </w:tcPr>
          <w:p w14:paraId="62192493" w14:textId="370BD9F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4A2BC98" w14:textId="77777777" w:rsidTr="000D400F">
        <w:tc>
          <w:tcPr>
            <w:tcW w:w="4962" w:type="dxa"/>
            <w:shd w:val="clear" w:color="auto" w:fill="auto"/>
          </w:tcPr>
          <w:p w14:paraId="16BDEE96" w14:textId="0DBA16DD"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10. For sager om hurtig afgørelse gælder de regler, som er fastsat af Voldgiftsnævnet.</w:t>
            </w:r>
          </w:p>
        </w:tc>
        <w:tc>
          <w:tcPr>
            <w:tcW w:w="4789" w:type="dxa"/>
          </w:tcPr>
          <w:p w14:paraId="0F769E47" w14:textId="35014B7F"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3F690420" w14:textId="77777777" w:rsidTr="000D400F">
        <w:tc>
          <w:tcPr>
            <w:tcW w:w="4962" w:type="dxa"/>
            <w:shd w:val="clear" w:color="auto" w:fill="auto"/>
          </w:tcPr>
          <w:p w14:paraId="0229F2E8" w14:textId="523503FE" w:rsidR="00227860" w:rsidRPr="001172C4" w:rsidRDefault="00227860" w:rsidP="009A3F0C">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11. Når en sag om hurtig afgørelse angår flere end 2 parter, gælder bestemmelserne i stk. 1-10 også i deres indbyrdes forhold.</w:t>
            </w:r>
          </w:p>
        </w:tc>
        <w:tc>
          <w:tcPr>
            <w:tcW w:w="4789" w:type="dxa"/>
          </w:tcPr>
          <w:p w14:paraId="1E586009" w14:textId="75A3C974"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650ECF06" w14:textId="77777777" w:rsidTr="000D400F">
        <w:tc>
          <w:tcPr>
            <w:tcW w:w="4962" w:type="dxa"/>
            <w:shd w:val="clear" w:color="auto" w:fill="auto"/>
          </w:tcPr>
          <w:p w14:paraId="3AD01BB6" w14:textId="77E05EDA" w:rsidR="00227860" w:rsidRPr="001172C4" w:rsidRDefault="00227860" w:rsidP="00227860">
            <w:pPr>
              <w:tabs>
                <w:tab w:val="clear" w:pos="879"/>
              </w:tabs>
              <w:autoSpaceDE w:val="0"/>
              <w:autoSpaceDN w:val="0"/>
              <w:adjustRightInd w:val="0"/>
              <w:spacing w:after="120" w:line="276" w:lineRule="auto"/>
              <w:jc w:val="center"/>
              <w:rPr>
                <w:rFonts w:asciiTheme="minorHAnsi" w:hAnsiTheme="minorHAnsi" w:cstheme="minorHAnsi"/>
                <w:szCs w:val="22"/>
              </w:rPr>
            </w:pPr>
            <w:r w:rsidRPr="001172C4">
              <w:rPr>
                <w:rFonts w:asciiTheme="minorHAnsi" w:hAnsiTheme="minorHAnsi" w:cstheme="minorHAnsi"/>
                <w:b/>
                <w:bCs/>
                <w:szCs w:val="22"/>
              </w:rPr>
              <w:t>Voldgift</w:t>
            </w:r>
          </w:p>
        </w:tc>
        <w:tc>
          <w:tcPr>
            <w:tcW w:w="4789" w:type="dxa"/>
          </w:tcPr>
          <w:p w14:paraId="5CC3F805" w14:textId="0E4493A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7B3440DB" w14:textId="77777777" w:rsidTr="000D400F">
        <w:tc>
          <w:tcPr>
            <w:tcW w:w="4962" w:type="dxa"/>
            <w:shd w:val="clear" w:color="auto" w:fill="auto"/>
          </w:tcPr>
          <w:p w14:paraId="2494C35E" w14:textId="598386F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b/>
                <w:bCs/>
                <w:szCs w:val="22"/>
              </w:rPr>
              <w:t xml:space="preserve">§ 69. </w:t>
            </w:r>
            <w:r w:rsidRPr="001172C4">
              <w:rPr>
                <w:rFonts w:asciiTheme="minorHAnsi" w:hAnsiTheme="minorHAnsi" w:cstheme="minorHAnsi"/>
                <w:szCs w:val="22"/>
              </w:rPr>
              <w:t>Tvister mellem parterne afgøres endeligt ve</w:t>
            </w:r>
            <w:r w:rsidR="00132902">
              <w:rPr>
                <w:rFonts w:asciiTheme="minorHAnsi" w:hAnsiTheme="minorHAnsi" w:cstheme="minorHAnsi"/>
                <w:szCs w:val="22"/>
              </w:rPr>
              <w:t>d voldgift ved Voldgiftsnævnet.</w:t>
            </w:r>
          </w:p>
        </w:tc>
        <w:tc>
          <w:tcPr>
            <w:tcW w:w="4789" w:type="dxa"/>
          </w:tcPr>
          <w:p w14:paraId="7A17B97F" w14:textId="49388792"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865D37C" w14:textId="77777777" w:rsidTr="000D400F">
        <w:tc>
          <w:tcPr>
            <w:tcW w:w="4962" w:type="dxa"/>
            <w:shd w:val="clear" w:color="auto" w:fill="auto"/>
          </w:tcPr>
          <w:p w14:paraId="1EA91E5A" w14:textId="670BC2AE"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 xml:space="preserve">Stk. 2. En voldgiftssag kan ikke anlægges før 4 uger efter, at et forhandlingsforløb om tvisten efter § 64 er afsluttet. Voldgiftssag kan </w:t>
            </w:r>
            <w:proofErr w:type="gramStart"/>
            <w:r w:rsidRPr="001172C4">
              <w:rPr>
                <w:rFonts w:asciiTheme="minorHAnsi" w:hAnsiTheme="minorHAnsi" w:cstheme="minorHAnsi"/>
                <w:szCs w:val="22"/>
              </w:rPr>
              <w:t>endvidere</w:t>
            </w:r>
            <w:proofErr w:type="gramEnd"/>
            <w:r w:rsidRPr="001172C4">
              <w:rPr>
                <w:rFonts w:asciiTheme="minorHAnsi" w:hAnsiTheme="minorHAnsi" w:cstheme="minorHAnsi"/>
                <w:szCs w:val="22"/>
              </w:rPr>
              <w:t xml:space="preserve"> ikke anlægges, hvis der verserer en sag om </w:t>
            </w:r>
            <w:proofErr w:type="spellStart"/>
            <w:r w:rsidRPr="001172C4">
              <w:rPr>
                <w:rFonts w:asciiTheme="minorHAnsi" w:hAnsiTheme="minorHAnsi" w:cstheme="minorHAnsi"/>
                <w:szCs w:val="22"/>
              </w:rPr>
              <w:t>mediation</w:t>
            </w:r>
            <w:proofErr w:type="spellEnd"/>
            <w:r w:rsidRPr="001172C4">
              <w:rPr>
                <w:rFonts w:asciiTheme="minorHAnsi" w:hAnsiTheme="minorHAnsi" w:cstheme="minorHAnsi"/>
                <w:szCs w:val="22"/>
              </w:rPr>
              <w:t>, mægling, hurtig afgørelse eller beslutning om stillet sikkerhed angående samme tvist.</w:t>
            </w:r>
          </w:p>
        </w:tc>
        <w:tc>
          <w:tcPr>
            <w:tcW w:w="4789" w:type="dxa"/>
          </w:tcPr>
          <w:p w14:paraId="58FE21DC" w14:textId="39E37BA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8335A30" w14:textId="77777777" w:rsidTr="000D400F">
        <w:tc>
          <w:tcPr>
            <w:tcW w:w="4962" w:type="dxa"/>
            <w:shd w:val="clear" w:color="auto" w:fill="auto"/>
          </w:tcPr>
          <w:p w14:paraId="656EF85D" w14:textId="3EAACF67"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3. Voldgiftssagen behandles efter reglerne for almindelig voldgiftsbehandling, medmindre den efter stk. 4 skal behandles efter reglerne for forenklet voldgiftsbehandling.</w:t>
            </w:r>
          </w:p>
        </w:tc>
        <w:tc>
          <w:tcPr>
            <w:tcW w:w="4789" w:type="dxa"/>
          </w:tcPr>
          <w:p w14:paraId="6D3AEA17" w14:textId="5645611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55B6A6BF" w14:textId="77777777" w:rsidTr="000D400F">
        <w:tc>
          <w:tcPr>
            <w:tcW w:w="4962" w:type="dxa"/>
            <w:shd w:val="clear" w:color="auto" w:fill="auto"/>
          </w:tcPr>
          <w:p w14:paraId="35179138" w14:textId="467A20B4"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4. Voldgiftssagen behandles efter reglerne for forenklet voldgiftsbehandling, hvis</w:t>
            </w:r>
          </w:p>
          <w:p w14:paraId="642AEA82" w14:textId="77777777" w:rsidR="00227860" w:rsidRPr="001172C4" w:rsidRDefault="00227860" w:rsidP="00227860">
            <w:pPr>
              <w:pStyle w:val="Default"/>
              <w:numPr>
                <w:ilvl w:val="0"/>
                <w:numId w:val="27"/>
              </w:numPr>
              <w:tabs>
                <w:tab w:val="left" w:pos="462"/>
              </w:tabs>
              <w:spacing w:line="276" w:lineRule="auto"/>
              <w:ind w:left="879" w:hanging="760"/>
              <w:rPr>
                <w:rFonts w:asciiTheme="minorHAnsi" w:hAnsiTheme="minorHAnsi" w:cstheme="minorHAnsi"/>
                <w:sz w:val="22"/>
                <w:szCs w:val="22"/>
              </w:rPr>
            </w:pPr>
            <w:r w:rsidRPr="001172C4">
              <w:rPr>
                <w:rFonts w:asciiTheme="minorHAnsi" w:hAnsiTheme="minorHAnsi" w:cstheme="minorHAnsi"/>
                <w:sz w:val="22"/>
                <w:szCs w:val="22"/>
              </w:rPr>
              <w:t xml:space="preserve">parterne er enige derom, eller </w:t>
            </w:r>
          </w:p>
          <w:p w14:paraId="2DC02EC3" w14:textId="56E7180A" w:rsidR="00227860" w:rsidRPr="001172C4" w:rsidRDefault="00227860" w:rsidP="009A3F0C">
            <w:pPr>
              <w:pStyle w:val="Default"/>
              <w:numPr>
                <w:ilvl w:val="0"/>
                <w:numId w:val="27"/>
              </w:numPr>
              <w:tabs>
                <w:tab w:val="left" w:pos="462"/>
              </w:tabs>
              <w:spacing w:line="276" w:lineRule="auto"/>
              <w:ind w:left="462" w:hanging="343"/>
              <w:rPr>
                <w:rFonts w:asciiTheme="minorHAnsi" w:hAnsiTheme="minorHAnsi" w:cstheme="minorHAnsi"/>
                <w:szCs w:val="22"/>
              </w:rPr>
            </w:pPr>
            <w:r w:rsidRPr="001172C4">
              <w:rPr>
                <w:rFonts w:asciiTheme="minorHAnsi" w:hAnsiTheme="minorHAnsi" w:cstheme="minorHAnsi"/>
                <w:sz w:val="22"/>
                <w:szCs w:val="22"/>
              </w:rPr>
              <w:t xml:space="preserve">en af parterne anmoder derom, og sagens værdi er højst 1 mio. kr. </w:t>
            </w:r>
          </w:p>
        </w:tc>
        <w:tc>
          <w:tcPr>
            <w:tcW w:w="4789" w:type="dxa"/>
          </w:tcPr>
          <w:p w14:paraId="40CEB9B2" w14:textId="6D0A7D69"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4AFBE4F4" w14:textId="77777777" w:rsidTr="000D400F">
        <w:tc>
          <w:tcPr>
            <w:tcW w:w="4962" w:type="dxa"/>
            <w:shd w:val="clear" w:color="auto" w:fill="auto"/>
          </w:tcPr>
          <w:p w14:paraId="5B27D95B" w14:textId="4FD9AE8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lastRenderedPageBreak/>
              <w:t>Stk. 5. Ved almindelig voldgiftsbehandling sættes voldgiftsretten med 3 voldgiftsdommere, med</w:t>
            </w:r>
            <w:r w:rsidRPr="001172C4">
              <w:rPr>
                <w:rFonts w:asciiTheme="minorHAnsi" w:hAnsiTheme="minorHAnsi" w:cstheme="minorHAnsi"/>
                <w:szCs w:val="22"/>
              </w:rPr>
              <w:softHyphen/>
              <w:t>mindre parterne er enige om, at den skal indskrænkes til 1 dommer, eller en part anmoder om, at den udvides til 5 dommere. Ved forenklet voldgiftsbehandling sættes voldgiftsretten med 1 dommer, medmindre parterne er enige om, at den skal udvides til 2 eller 3 dommere. Voldgiftsdommerne kan være faglige dommere, der udpeges af Voldgiftsnævnet, eller juridiske dommere, der udpeges af formanden for Voldgiftsnævnets præsidium. Udpegning sker i alle tilfælde efter høring af parterne.</w:t>
            </w:r>
          </w:p>
        </w:tc>
        <w:tc>
          <w:tcPr>
            <w:tcW w:w="4789" w:type="dxa"/>
          </w:tcPr>
          <w:p w14:paraId="22CA6E73" w14:textId="426C4D2E"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0B953D10" w14:textId="77777777" w:rsidTr="000D400F">
        <w:tc>
          <w:tcPr>
            <w:tcW w:w="4962" w:type="dxa"/>
            <w:shd w:val="clear" w:color="auto" w:fill="auto"/>
          </w:tcPr>
          <w:p w14:paraId="3C8B40CE" w14:textId="269522FF"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6. For voldgiftssager gælder de regler, som er fastsat af Voldgiftsnævnet.</w:t>
            </w:r>
          </w:p>
        </w:tc>
        <w:tc>
          <w:tcPr>
            <w:tcW w:w="4789" w:type="dxa"/>
          </w:tcPr>
          <w:p w14:paraId="4541E259" w14:textId="388A2408"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r w:rsidR="00227860" w:rsidRPr="001172C4" w14:paraId="23233B21" w14:textId="77777777" w:rsidTr="000D400F">
        <w:tc>
          <w:tcPr>
            <w:tcW w:w="4962" w:type="dxa"/>
            <w:shd w:val="clear" w:color="auto" w:fill="auto"/>
          </w:tcPr>
          <w:p w14:paraId="77544249" w14:textId="11CB1FA8" w:rsidR="00227860" w:rsidRPr="001172C4" w:rsidRDefault="00227860" w:rsidP="00227860">
            <w:pPr>
              <w:tabs>
                <w:tab w:val="clear" w:pos="879"/>
              </w:tabs>
              <w:autoSpaceDE w:val="0"/>
              <w:autoSpaceDN w:val="0"/>
              <w:adjustRightInd w:val="0"/>
              <w:spacing w:after="120" w:line="276" w:lineRule="auto"/>
              <w:jc w:val="left"/>
              <w:rPr>
                <w:rFonts w:asciiTheme="minorHAnsi" w:hAnsiTheme="minorHAnsi" w:cstheme="minorHAnsi"/>
                <w:szCs w:val="22"/>
              </w:rPr>
            </w:pPr>
            <w:r w:rsidRPr="001172C4">
              <w:rPr>
                <w:rFonts w:asciiTheme="minorHAnsi" w:hAnsiTheme="minorHAnsi" w:cstheme="minorHAnsi"/>
                <w:szCs w:val="22"/>
              </w:rPr>
              <w:t>Stk. 7. Når en voldgiftssag omfatter flere end 2 parter, gælder bestemmelserne i stk. 1-6 også i deres indbyrdes forhold.</w:t>
            </w:r>
          </w:p>
        </w:tc>
        <w:tc>
          <w:tcPr>
            <w:tcW w:w="4789" w:type="dxa"/>
          </w:tcPr>
          <w:p w14:paraId="767FE28D" w14:textId="212E8C5A" w:rsidR="00227860" w:rsidRPr="00A1363E" w:rsidRDefault="00227860" w:rsidP="00227860">
            <w:pPr>
              <w:pStyle w:val="HortenDokumenttitel"/>
              <w:spacing w:after="120" w:line="276" w:lineRule="auto"/>
              <w:rPr>
                <w:rFonts w:asciiTheme="minorHAnsi" w:hAnsiTheme="minorHAnsi" w:cstheme="minorHAnsi"/>
                <w:b w:val="0"/>
                <w:caps w:val="0"/>
                <w:sz w:val="22"/>
                <w:szCs w:val="22"/>
              </w:rPr>
            </w:pPr>
          </w:p>
        </w:tc>
      </w:tr>
    </w:tbl>
    <w:p w14:paraId="74C96F1D" w14:textId="73258F68" w:rsidR="00AF6665" w:rsidRPr="001172C4" w:rsidRDefault="00AF6665" w:rsidP="009A3F0C">
      <w:pPr>
        <w:tabs>
          <w:tab w:val="clear" w:pos="879"/>
        </w:tabs>
        <w:spacing w:line="276" w:lineRule="auto"/>
        <w:jc w:val="left"/>
        <w:rPr>
          <w:rFonts w:asciiTheme="minorHAnsi" w:hAnsiTheme="minorHAnsi" w:cstheme="minorHAnsi"/>
          <w:szCs w:val="22"/>
        </w:rPr>
      </w:pPr>
    </w:p>
    <w:sectPr w:rsidR="00AF6665" w:rsidRPr="001172C4" w:rsidSect="006F3B3D">
      <w:headerReference w:type="default" r:id="rId11"/>
      <w:footerReference w:type="default" r:id="rId12"/>
      <w:headerReference w:type="first" r:id="rId13"/>
      <w:footerReference w:type="first" r:id="rId14"/>
      <w:pgSz w:w="11906" w:h="16838" w:code="9"/>
      <w:pgMar w:top="2268" w:right="1416" w:bottom="1474" w:left="1247" w:header="539" w:footer="624" w:gutter="0"/>
      <w:paperSrc w:first="261" w:other="261"/>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F22E8" w14:textId="77777777" w:rsidR="001524F1" w:rsidRDefault="001524F1">
      <w:r>
        <w:separator/>
      </w:r>
    </w:p>
  </w:endnote>
  <w:endnote w:type="continuationSeparator" w:id="0">
    <w:p w14:paraId="753DA9E3" w14:textId="77777777" w:rsidR="001524F1" w:rsidRDefault="0015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6F27" w14:textId="214EC1FE" w:rsidR="001524F1" w:rsidRPr="00BF33A0" w:rsidRDefault="001524F1" w:rsidP="00B863AF">
    <w:pPr>
      <w:pStyle w:val="Sidefod"/>
      <w:tabs>
        <w:tab w:val="clear" w:pos="9638"/>
        <w:tab w:val="right" w:pos="8647"/>
      </w:tabs>
      <w:ind w:right="-396"/>
      <w:jc w:val="right"/>
      <w:rPr>
        <w:sz w:val="18"/>
        <w:szCs w:val="18"/>
      </w:rPr>
    </w:pPr>
    <w:bookmarkStart w:id="2" w:name="NYpdflogo2"/>
    <w:r w:rsidRPr="008C2EAC">
      <w:rPr>
        <w:sz w:val="18"/>
        <w:szCs w:val="18"/>
      </w:rPr>
      <w:t xml:space="preserve">Side </w:t>
    </w:r>
    <w:r w:rsidRPr="008C2EAC">
      <w:rPr>
        <w:sz w:val="18"/>
        <w:szCs w:val="18"/>
      </w:rPr>
      <w:fldChar w:fldCharType="begin"/>
    </w:r>
    <w:r w:rsidRPr="008C2EAC">
      <w:rPr>
        <w:sz w:val="18"/>
        <w:szCs w:val="18"/>
      </w:rPr>
      <w:instrText xml:space="preserve"> PAGE  \* Arabic  \* MERGEFORMAT </w:instrText>
    </w:r>
    <w:r w:rsidRPr="008C2EAC">
      <w:rPr>
        <w:sz w:val="18"/>
        <w:szCs w:val="18"/>
      </w:rPr>
      <w:fldChar w:fldCharType="separate"/>
    </w:r>
    <w:r>
      <w:rPr>
        <w:noProof/>
        <w:sz w:val="18"/>
        <w:szCs w:val="18"/>
      </w:rPr>
      <w:t>3</w:t>
    </w:r>
    <w:r w:rsidRPr="008C2EAC">
      <w:rPr>
        <w:sz w:val="18"/>
        <w:szCs w:val="18"/>
      </w:rPr>
      <w:fldChar w:fldCharType="end"/>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E2FDE" w14:textId="5AD4BA97" w:rsidR="001524F1" w:rsidRPr="00BF33A0" w:rsidRDefault="001524F1" w:rsidP="00AF6665">
    <w:pPr>
      <w:pStyle w:val="Sidefod"/>
      <w:rPr>
        <w:rFonts w:asciiTheme="minorHAnsi" w:hAnsiTheme="minorHAnsi"/>
        <w:sz w:val="14"/>
        <w:szCs w:val="14"/>
      </w:rPr>
    </w:pPr>
  </w:p>
  <w:p w14:paraId="74C96F41" w14:textId="3690C68F" w:rsidR="001524F1" w:rsidRPr="00BF33A0" w:rsidRDefault="001524F1" w:rsidP="00AF6665">
    <w:pPr>
      <w:pStyle w:val="Sidefod"/>
      <w:rPr>
        <w:rFonts w:asciiTheme="minorHAnsi" w:hAnsiTheme="minorHAnsi"/>
        <w:sz w:val="14"/>
        <w:szCs w:val="14"/>
      </w:rPr>
    </w:pPr>
    <w:r w:rsidRPr="00BF33A0">
      <w:rPr>
        <w:rFonts w:asciiTheme="minorHAnsi" w:hAnsiTheme="min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F7D6AA" w14:textId="77777777" w:rsidR="001524F1" w:rsidRDefault="001524F1">
      <w:r>
        <w:separator/>
      </w:r>
    </w:p>
  </w:footnote>
  <w:footnote w:type="continuationSeparator" w:id="0">
    <w:p w14:paraId="1A417D62" w14:textId="77777777" w:rsidR="001524F1" w:rsidRDefault="00152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96F1F" w14:textId="77777777" w:rsidR="001524F1" w:rsidRPr="00217361" w:rsidRDefault="001524F1" w:rsidP="00AF6665">
    <w:pPr>
      <w:rPr>
        <w:vanish/>
      </w:rPr>
    </w:pPr>
    <w:bookmarkStart w:id="1" w:name="Top2pdf"/>
  </w:p>
  <w:bookmarkEnd w:id="1"/>
  <w:p w14:paraId="74C96F25" w14:textId="77777777" w:rsidR="001524F1" w:rsidRPr="008910EA" w:rsidRDefault="001524F1" w:rsidP="00AF666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13D18" w14:textId="77777777" w:rsidR="001524F1" w:rsidRPr="00090DBD" w:rsidRDefault="001524F1" w:rsidP="00EE20B1">
    <w:pPr>
      <w:pStyle w:val="Sidehoved"/>
      <w:spacing w:line="276" w:lineRule="auto"/>
      <w:rPr>
        <w:rFonts w:ascii="Verdana" w:hAnsi="Verdana"/>
        <w:sz w:val="20"/>
      </w:rPr>
    </w:pPr>
    <w:bookmarkStart w:id="3" w:name="Dok1"/>
    <w:r w:rsidRPr="00090DBD">
      <w:rPr>
        <w:rFonts w:ascii="Verdana" w:hAnsi="Verdana"/>
        <w:noProof/>
        <w:color w:val="003366"/>
        <w:sz w:val="20"/>
      </w:rPr>
      <w:drawing>
        <wp:anchor distT="0" distB="0" distL="114300" distR="114300" simplePos="0" relativeHeight="251659264" behindDoc="1" locked="0" layoutInCell="1" allowOverlap="1" wp14:anchorId="58B973AA" wp14:editId="5D97216A">
          <wp:simplePos x="0" y="0"/>
          <wp:positionH relativeFrom="column">
            <wp:posOffset>4368069</wp:posOffset>
          </wp:positionH>
          <wp:positionV relativeFrom="paragraph">
            <wp:posOffset>-191227</wp:posOffset>
          </wp:positionV>
          <wp:extent cx="1365885" cy="501392"/>
          <wp:effectExtent l="0" t="0" r="5715"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365885" cy="501392"/>
                  </a:xfrm>
                  <a:prstGeom prst="rect">
                    <a:avLst/>
                  </a:prstGeom>
                </pic:spPr>
              </pic:pic>
            </a:graphicData>
          </a:graphic>
          <wp14:sizeRelH relativeFrom="page">
            <wp14:pctWidth>0</wp14:pctWidth>
          </wp14:sizeRelH>
          <wp14:sizeRelV relativeFrom="page">
            <wp14:pctHeight>0</wp14:pctHeight>
          </wp14:sizeRelV>
        </wp:anchor>
      </w:drawing>
    </w:r>
    <w:r w:rsidRPr="00090DBD">
      <w:rPr>
        <w:rFonts w:ascii="Verdana" w:hAnsi="Verdana"/>
        <w:sz w:val="20"/>
      </w:rPr>
      <w:t xml:space="preserve">Esbjerg Kommune </w:t>
    </w:r>
  </w:p>
  <w:p w14:paraId="1B3198A3" w14:textId="1313FEFD" w:rsidR="001524F1" w:rsidRDefault="001524F1" w:rsidP="00EE20B1">
    <w:pPr>
      <w:pStyle w:val="Sidehoved"/>
      <w:spacing w:line="276" w:lineRule="auto"/>
    </w:pPr>
    <w:r w:rsidRPr="00090DBD">
      <w:rPr>
        <w:rFonts w:ascii="Verdana" w:hAnsi="Verdana"/>
        <w:sz w:val="20"/>
      </w:rPr>
      <w:t xml:space="preserve">Bilag </w:t>
    </w:r>
    <w:r>
      <w:rPr>
        <w:rFonts w:ascii="Verdana" w:hAnsi="Verdana"/>
        <w:sz w:val="20"/>
      </w:rPr>
      <w:t>5</w:t>
    </w:r>
    <w:r w:rsidRPr="00090DBD">
      <w:rPr>
        <w:rFonts w:ascii="Verdana" w:hAnsi="Verdana"/>
        <w:sz w:val="20"/>
      </w:rPr>
      <w:t xml:space="preserve"> – </w:t>
    </w:r>
    <w:r>
      <w:rPr>
        <w:rFonts w:ascii="Verdana" w:hAnsi="Verdana"/>
        <w:sz w:val="20"/>
      </w:rPr>
      <w:t>AB 18 (SB) med ordregivers særlige betingelser</w:t>
    </w:r>
  </w:p>
  <w:p w14:paraId="74C96F28" w14:textId="541417D9" w:rsidR="001524F1" w:rsidRDefault="001524F1" w:rsidP="00AF6665">
    <w:pPr>
      <w:spacing w:line="100" w:lineRule="exact"/>
      <w:rPr>
        <w:noProof/>
      </w:rPr>
    </w:pPr>
  </w:p>
  <w:bookmarkEnd w:id="3"/>
  <w:p w14:paraId="74C96F3C" w14:textId="77777777" w:rsidR="001524F1" w:rsidRPr="00A81BCB" w:rsidRDefault="001524F1" w:rsidP="00AF666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25E6FC8"/>
    <w:multiLevelType w:val="hybridMultilevel"/>
    <w:tmpl w:val="D70A1C6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56342"/>
    <w:multiLevelType w:val="hybridMultilevel"/>
    <w:tmpl w:val="77F43234"/>
    <w:lvl w:ilvl="0" w:tplc="4438778A">
      <w:start w:val="5"/>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A156784"/>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5576F9"/>
    <w:multiLevelType w:val="multilevel"/>
    <w:tmpl w:val="2EAE44D8"/>
    <w:lvl w:ilvl="0">
      <w:start w:val="1"/>
      <w:numFmt w:val="lowerRoman"/>
      <w:pStyle w:val="HortenIndrykI-Niveau"/>
      <w:lvlText w:val="(%1)"/>
      <w:lvlJc w:val="left"/>
      <w:pPr>
        <w:ind w:left="2013" w:hanging="567"/>
      </w:pPr>
      <w:rPr>
        <w:rFonts w:ascii="Georgia" w:hAnsi="Georgia" w:hint="default"/>
        <w:b w:val="0"/>
        <w:i w:val="0"/>
        <w:sz w:val="20"/>
      </w:rPr>
    </w:lvl>
    <w:lvl w:ilvl="1">
      <w:start w:val="1"/>
      <w:numFmt w:val="lowerLetter"/>
      <w:lvlText w:val="%2."/>
      <w:lvlJc w:val="left"/>
      <w:pPr>
        <w:tabs>
          <w:tab w:val="num" w:pos="1440"/>
        </w:tabs>
        <w:ind w:left="2013" w:hanging="567"/>
      </w:pPr>
      <w:rPr>
        <w:rFonts w:hint="default"/>
      </w:rPr>
    </w:lvl>
    <w:lvl w:ilvl="2">
      <w:start w:val="1"/>
      <w:numFmt w:val="lowerRoman"/>
      <w:lvlText w:val="%3."/>
      <w:lvlJc w:val="right"/>
      <w:pPr>
        <w:tabs>
          <w:tab w:val="num" w:pos="2160"/>
        </w:tabs>
        <w:ind w:left="2013" w:hanging="567"/>
      </w:pPr>
      <w:rPr>
        <w:rFonts w:hint="default"/>
      </w:rPr>
    </w:lvl>
    <w:lvl w:ilvl="3">
      <w:start w:val="1"/>
      <w:numFmt w:val="decimal"/>
      <w:lvlText w:val="%4."/>
      <w:lvlJc w:val="left"/>
      <w:pPr>
        <w:tabs>
          <w:tab w:val="num" w:pos="2880"/>
        </w:tabs>
        <w:ind w:left="2013" w:hanging="567"/>
      </w:pPr>
      <w:rPr>
        <w:rFonts w:hint="default"/>
      </w:rPr>
    </w:lvl>
    <w:lvl w:ilvl="4">
      <w:start w:val="1"/>
      <w:numFmt w:val="lowerLetter"/>
      <w:lvlText w:val="%5."/>
      <w:lvlJc w:val="left"/>
      <w:pPr>
        <w:tabs>
          <w:tab w:val="num" w:pos="3600"/>
        </w:tabs>
        <w:ind w:left="2013" w:hanging="567"/>
      </w:pPr>
      <w:rPr>
        <w:rFonts w:hint="default"/>
      </w:rPr>
    </w:lvl>
    <w:lvl w:ilvl="5">
      <w:start w:val="1"/>
      <w:numFmt w:val="lowerRoman"/>
      <w:lvlText w:val="%6."/>
      <w:lvlJc w:val="right"/>
      <w:pPr>
        <w:tabs>
          <w:tab w:val="num" w:pos="4320"/>
        </w:tabs>
        <w:ind w:left="2013" w:hanging="567"/>
      </w:pPr>
      <w:rPr>
        <w:rFonts w:hint="default"/>
      </w:rPr>
    </w:lvl>
    <w:lvl w:ilvl="6">
      <w:start w:val="1"/>
      <w:numFmt w:val="decimal"/>
      <w:lvlText w:val="%7."/>
      <w:lvlJc w:val="left"/>
      <w:pPr>
        <w:tabs>
          <w:tab w:val="num" w:pos="5040"/>
        </w:tabs>
        <w:ind w:left="2013" w:hanging="567"/>
      </w:pPr>
      <w:rPr>
        <w:rFonts w:hint="default"/>
      </w:rPr>
    </w:lvl>
    <w:lvl w:ilvl="7">
      <w:start w:val="1"/>
      <w:numFmt w:val="lowerLetter"/>
      <w:lvlText w:val="%8."/>
      <w:lvlJc w:val="left"/>
      <w:pPr>
        <w:tabs>
          <w:tab w:val="num" w:pos="5760"/>
        </w:tabs>
        <w:ind w:left="2013" w:hanging="567"/>
      </w:pPr>
      <w:rPr>
        <w:rFonts w:hint="default"/>
      </w:rPr>
    </w:lvl>
    <w:lvl w:ilvl="8">
      <w:start w:val="1"/>
      <w:numFmt w:val="lowerRoman"/>
      <w:lvlText w:val="%9."/>
      <w:lvlJc w:val="right"/>
      <w:pPr>
        <w:tabs>
          <w:tab w:val="num" w:pos="6480"/>
        </w:tabs>
        <w:ind w:left="2013" w:hanging="567"/>
      </w:pPr>
      <w:rPr>
        <w:rFonts w:hint="default"/>
      </w:rPr>
    </w:lvl>
  </w:abstractNum>
  <w:abstractNum w:abstractNumId="4" w15:restartNumberingAfterBreak="0">
    <w:nsid w:val="12A4414D"/>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4B17720"/>
    <w:multiLevelType w:val="hybridMultilevel"/>
    <w:tmpl w:val="94F4E0EC"/>
    <w:lvl w:ilvl="0" w:tplc="DC38CB56">
      <w:start w:val="1"/>
      <w:numFmt w:val="bullet"/>
      <w:pStyle w:val="HortenPunkttegnIndryk"/>
      <w:lvlText w:val=""/>
      <w:lvlJc w:val="left"/>
      <w:pPr>
        <w:tabs>
          <w:tab w:val="num" w:pos="1446"/>
        </w:tabs>
        <w:ind w:left="1446" w:hanging="56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4135A"/>
    <w:multiLevelType w:val="multilevel"/>
    <w:tmpl w:val="925C77E2"/>
    <w:lvl w:ilvl="0">
      <w:start w:val="1"/>
      <w:numFmt w:val="decimal"/>
      <w:isLgl/>
      <w:lvlText w:val="%1."/>
      <w:lvlJc w:val="left"/>
      <w:pPr>
        <w:tabs>
          <w:tab w:val="num" w:pos="851"/>
        </w:tabs>
        <w:ind w:left="851" w:hanging="851"/>
      </w:pPr>
      <w:rPr>
        <w:rFonts w:hint="default"/>
      </w:rPr>
    </w:lvl>
    <w:lvl w:ilvl="1">
      <w:start w:val="1"/>
      <w:numFmt w:val="decimal"/>
      <w:isLgl/>
      <w:lvlText w:val="%1.%2"/>
      <w:lvlJc w:val="left"/>
      <w:pPr>
        <w:tabs>
          <w:tab w:val="num" w:pos="851"/>
        </w:tabs>
        <w:ind w:left="851" w:hanging="851"/>
      </w:pPr>
      <w:rPr>
        <w:rFonts w:hint="default"/>
      </w:rPr>
    </w:lvl>
    <w:lvl w:ilvl="2">
      <w:start w:val="1"/>
      <w:numFmt w:val="decimal"/>
      <w:isLgl/>
      <w:lvlText w:val="%1.%2.%3"/>
      <w:lvlJc w:val="left"/>
      <w:pPr>
        <w:tabs>
          <w:tab w:val="num" w:pos="851"/>
        </w:tabs>
        <w:ind w:left="851" w:hanging="851"/>
      </w:pPr>
      <w:rPr>
        <w:rFonts w:hint="default"/>
      </w:rPr>
    </w:lvl>
    <w:lvl w:ilvl="3">
      <w:start w:val="1"/>
      <w:numFmt w:val="decimal"/>
      <w:pStyle w:val="HortenNiveau4"/>
      <w:isLgl/>
      <w:lvlText w:val="%1.%2.%3.%4"/>
      <w:lvlJc w:val="left"/>
      <w:pPr>
        <w:tabs>
          <w:tab w:val="num" w:pos="851"/>
        </w:tabs>
        <w:ind w:left="851" w:hanging="851"/>
      </w:pPr>
      <w:rPr>
        <w:rFonts w:hint="default"/>
      </w:rPr>
    </w:lvl>
    <w:lvl w:ilvl="4">
      <w:start w:val="1"/>
      <w:numFmt w:val="decimal"/>
      <w:pStyle w:val="HortenNiveau5"/>
      <w:isLgl/>
      <w:lvlText w:val="%1.%2.%3.%4.%5"/>
      <w:lvlJc w:val="left"/>
      <w:pPr>
        <w:tabs>
          <w:tab w:val="num" w:pos="851"/>
        </w:tabs>
        <w:ind w:left="851" w:hanging="851"/>
      </w:pPr>
      <w:rPr>
        <w:rFonts w:hint="default"/>
      </w:rPr>
    </w:lvl>
    <w:lvl w:ilvl="5">
      <w:start w:val="1"/>
      <w:numFmt w:val="decimal"/>
      <w:lvlText w:val="%1.%2.%3.%4.%5.%6."/>
      <w:lvlJc w:val="left"/>
      <w:pPr>
        <w:tabs>
          <w:tab w:val="num" w:pos="567"/>
        </w:tabs>
        <w:ind w:left="851" w:hanging="851"/>
      </w:pPr>
      <w:rPr>
        <w:rFonts w:hint="default"/>
      </w:rPr>
    </w:lvl>
    <w:lvl w:ilvl="6">
      <w:start w:val="1"/>
      <w:numFmt w:val="decimal"/>
      <w:lvlText w:val="%1.%2.%3.%4.%5.%6.%7."/>
      <w:lvlJc w:val="left"/>
      <w:pPr>
        <w:tabs>
          <w:tab w:val="num" w:pos="567"/>
        </w:tabs>
        <w:ind w:left="851" w:hanging="851"/>
      </w:pPr>
      <w:rPr>
        <w:rFonts w:hint="default"/>
      </w:rPr>
    </w:lvl>
    <w:lvl w:ilvl="7">
      <w:start w:val="1"/>
      <w:numFmt w:val="decimal"/>
      <w:lvlText w:val="%1.%2.%3.%4.%5.%6.%7.%8."/>
      <w:lvlJc w:val="left"/>
      <w:pPr>
        <w:tabs>
          <w:tab w:val="num" w:pos="567"/>
        </w:tabs>
        <w:ind w:left="851" w:hanging="851"/>
      </w:pPr>
      <w:rPr>
        <w:rFonts w:hint="default"/>
      </w:rPr>
    </w:lvl>
    <w:lvl w:ilvl="8">
      <w:start w:val="1"/>
      <w:numFmt w:val="decimal"/>
      <w:lvlText w:val="%1.%2.%3.%4.%5.%6.%7.%8.%9."/>
      <w:lvlJc w:val="left"/>
      <w:pPr>
        <w:tabs>
          <w:tab w:val="num" w:pos="567"/>
        </w:tabs>
        <w:ind w:left="851" w:hanging="851"/>
      </w:pPr>
      <w:rPr>
        <w:rFonts w:hint="default"/>
      </w:rPr>
    </w:lvl>
  </w:abstractNum>
  <w:abstractNum w:abstractNumId="7" w15:restartNumberingAfterBreak="0">
    <w:nsid w:val="1B6A6C69"/>
    <w:multiLevelType w:val="hybridMultilevel"/>
    <w:tmpl w:val="0D02736C"/>
    <w:lvl w:ilvl="0" w:tplc="B656872C">
      <w:start w:val="1"/>
      <w:numFmt w:val="bullet"/>
      <w:lvlText w:val="-"/>
      <w:lvlJc w:val="left"/>
      <w:pPr>
        <w:ind w:left="1080" w:hanging="360"/>
      </w:pPr>
      <w:rPr>
        <w:rFonts w:ascii="Calibri" w:eastAsia="Times New Roman"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8" w15:restartNumberingAfterBreak="0">
    <w:nsid w:val="1F6232B2"/>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FFB11D1"/>
    <w:multiLevelType w:val="hybridMultilevel"/>
    <w:tmpl w:val="5FFE12C6"/>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14629A3"/>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4517BA4"/>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760488A"/>
    <w:multiLevelType w:val="hybridMultilevel"/>
    <w:tmpl w:val="D70A1C6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7D261A1"/>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B80F8B"/>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12C292F"/>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2646CDC"/>
    <w:multiLevelType w:val="hybridMultilevel"/>
    <w:tmpl w:val="C6E82AD8"/>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CB546C"/>
    <w:multiLevelType w:val="hybridMultilevel"/>
    <w:tmpl w:val="2604B58C"/>
    <w:lvl w:ilvl="0" w:tplc="66DEB4F6">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E8072E9"/>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3F137C1"/>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66F4956"/>
    <w:multiLevelType w:val="hybridMultilevel"/>
    <w:tmpl w:val="8AAC4EF8"/>
    <w:lvl w:ilvl="0" w:tplc="E608793E">
      <w:start w:val="1"/>
      <w:numFmt w:val="decimal"/>
      <w:lvlText w:val="%1."/>
      <w:lvlJc w:val="left"/>
      <w:pPr>
        <w:ind w:left="720" w:hanging="360"/>
      </w:pPr>
      <w:rPr>
        <w:rFonts w:ascii="Calibri" w:eastAsia="Times New Roman" w:hAnsi="Calibri"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674269F"/>
    <w:multiLevelType w:val="multilevel"/>
    <w:tmpl w:val="A1E2F4C6"/>
    <w:lvl w:ilvl="0">
      <w:start w:val="1"/>
      <w:numFmt w:val="lowerLetter"/>
      <w:pStyle w:val="HortenIndryka-Niveau"/>
      <w:lvlText w:val="(%1)"/>
      <w:lvlJc w:val="left"/>
      <w:pPr>
        <w:ind w:left="1446" w:hanging="567"/>
      </w:pPr>
      <w:rPr>
        <w:rFonts w:ascii="Georgia" w:hAnsi="Georgia" w:hint="default"/>
        <w:b w:val="0"/>
        <w:i w:val="0"/>
        <w:sz w:val="20"/>
      </w:rPr>
    </w:lvl>
    <w:lvl w:ilvl="1">
      <w:start w:val="1"/>
      <w:numFmt w:val="lowerLetter"/>
      <w:lvlText w:val="%2."/>
      <w:lvlJc w:val="left"/>
      <w:pPr>
        <w:tabs>
          <w:tab w:val="num" w:pos="1440"/>
        </w:tabs>
        <w:ind w:left="1446" w:hanging="567"/>
      </w:pPr>
      <w:rPr>
        <w:rFonts w:hint="default"/>
      </w:rPr>
    </w:lvl>
    <w:lvl w:ilvl="2">
      <w:start w:val="1"/>
      <w:numFmt w:val="lowerRoman"/>
      <w:lvlText w:val="%3."/>
      <w:lvlJc w:val="right"/>
      <w:pPr>
        <w:tabs>
          <w:tab w:val="num" w:pos="2160"/>
        </w:tabs>
        <w:ind w:left="1446" w:hanging="567"/>
      </w:pPr>
      <w:rPr>
        <w:rFonts w:hint="default"/>
      </w:rPr>
    </w:lvl>
    <w:lvl w:ilvl="3">
      <w:start w:val="1"/>
      <w:numFmt w:val="decimal"/>
      <w:lvlText w:val="%4."/>
      <w:lvlJc w:val="left"/>
      <w:pPr>
        <w:tabs>
          <w:tab w:val="num" w:pos="2880"/>
        </w:tabs>
        <w:ind w:left="1446" w:hanging="567"/>
      </w:pPr>
      <w:rPr>
        <w:rFonts w:hint="default"/>
      </w:rPr>
    </w:lvl>
    <w:lvl w:ilvl="4">
      <w:start w:val="1"/>
      <w:numFmt w:val="lowerLetter"/>
      <w:lvlText w:val="%5."/>
      <w:lvlJc w:val="left"/>
      <w:pPr>
        <w:tabs>
          <w:tab w:val="num" w:pos="3600"/>
        </w:tabs>
        <w:ind w:left="1446" w:hanging="567"/>
      </w:pPr>
      <w:rPr>
        <w:rFonts w:hint="default"/>
      </w:rPr>
    </w:lvl>
    <w:lvl w:ilvl="5">
      <w:start w:val="1"/>
      <w:numFmt w:val="lowerRoman"/>
      <w:lvlText w:val="%6."/>
      <w:lvlJc w:val="right"/>
      <w:pPr>
        <w:tabs>
          <w:tab w:val="num" w:pos="4320"/>
        </w:tabs>
        <w:ind w:left="1446" w:hanging="567"/>
      </w:pPr>
      <w:rPr>
        <w:rFonts w:hint="default"/>
      </w:rPr>
    </w:lvl>
    <w:lvl w:ilvl="6">
      <w:start w:val="1"/>
      <w:numFmt w:val="decimal"/>
      <w:lvlText w:val="%7."/>
      <w:lvlJc w:val="left"/>
      <w:pPr>
        <w:tabs>
          <w:tab w:val="num" w:pos="5040"/>
        </w:tabs>
        <w:ind w:left="1446" w:hanging="567"/>
      </w:pPr>
      <w:rPr>
        <w:rFonts w:hint="default"/>
      </w:rPr>
    </w:lvl>
    <w:lvl w:ilvl="7">
      <w:start w:val="1"/>
      <w:numFmt w:val="lowerLetter"/>
      <w:lvlText w:val="%8."/>
      <w:lvlJc w:val="left"/>
      <w:pPr>
        <w:tabs>
          <w:tab w:val="num" w:pos="5760"/>
        </w:tabs>
        <w:ind w:left="1446" w:hanging="567"/>
      </w:pPr>
      <w:rPr>
        <w:rFonts w:hint="default"/>
      </w:rPr>
    </w:lvl>
    <w:lvl w:ilvl="8">
      <w:start w:val="1"/>
      <w:numFmt w:val="lowerRoman"/>
      <w:lvlText w:val="%9."/>
      <w:lvlJc w:val="right"/>
      <w:pPr>
        <w:tabs>
          <w:tab w:val="num" w:pos="6480"/>
        </w:tabs>
        <w:ind w:left="1446" w:hanging="567"/>
      </w:pPr>
      <w:rPr>
        <w:rFonts w:hint="default"/>
      </w:rPr>
    </w:lvl>
  </w:abstractNum>
  <w:abstractNum w:abstractNumId="22" w15:restartNumberingAfterBreak="0">
    <w:nsid w:val="50201753"/>
    <w:multiLevelType w:val="hybridMultilevel"/>
    <w:tmpl w:val="634E185A"/>
    <w:lvl w:ilvl="0" w:tplc="B1C214FC">
      <w:start w:val="1"/>
      <w:numFmt w:val="decimal"/>
      <w:lvlText w:val="%1."/>
      <w:lvlJc w:val="left"/>
      <w:pPr>
        <w:ind w:left="720" w:hanging="360"/>
      </w:pPr>
      <w:rPr>
        <w:rFonts w:ascii="Calibri" w:eastAsia="Times New Roman" w:hAnsi="Calibri" w:cs="Arial"/>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2317058"/>
    <w:multiLevelType w:val="hybridMultilevel"/>
    <w:tmpl w:val="6CF8E7A2"/>
    <w:lvl w:ilvl="0" w:tplc="ECAE6860">
      <w:start w:val="1"/>
      <w:numFmt w:val="decimal"/>
      <w:pStyle w:val="HortenTalopstilling"/>
      <w:lvlText w:val="%1."/>
      <w:lvlJc w:val="left"/>
      <w:pPr>
        <w:tabs>
          <w:tab w:val="num" w:pos="567"/>
        </w:tabs>
        <w:ind w:left="567" w:hanging="567"/>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4" w15:restartNumberingAfterBreak="0">
    <w:nsid w:val="542B3CF7"/>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87F3730"/>
    <w:multiLevelType w:val="multilevel"/>
    <w:tmpl w:val="6F988D96"/>
    <w:lvl w:ilvl="0">
      <w:start w:val="1"/>
      <w:numFmt w:val="decimal"/>
      <w:pStyle w:val="HortenNiveau1"/>
      <w:isLgl/>
      <w:lvlText w:val="%1."/>
      <w:lvlJc w:val="left"/>
      <w:pPr>
        <w:tabs>
          <w:tab w:val="num" w:pos="567"/>
        </w:tabs>
        <w:ind w:left="567" w:hanging="567"/>
      </w:pPr>
      <w:rPr>
        <w:rFonts w:ascii="Calibri" w:hAnsi="Calibri" w:hint="default"/>
        <w:b/>
        <w:i w:val="0"/>
        <w:caps/>
        <w:sz w:val="22"/>
      </w:rPr>
    </w:lvl>
    <w:lvl w:ilvl="1">
      <w:start w:val="1"/>
      <w:numFmt w:val="decimal"/>
      <w:pStyle w:val="HortenNiveau2"/>
      <w:isLgl/>
      <w:lvlText w:val="%1.%2"/>
      <w:lvlJc w:val="left"/>
      <w:pPr>
        <w:tabs>
          <w:tab w:val="num" w:pos="567"/>
        </w:tabs>
        <w:ind w:left="567" w:hanging="567"/>
      </w:pPr>
      <w:rPr>
        <w:rFonts w:ascii="Calibri" w:hAnsi="Calibri" w:hint="default"/>
        <w:b w:val="0"/>
        <w:i w:val="0"/>
        <w:sz w:val="22"/>
      </w:rPr>
    </w:lvl>
    <w:lvl w:ilvl="2">
      <w:start w:val="1"/>
      <w:numFmt w:val="decimal"/>
      <w:pStyle w:val="HortenNiveau3"/>
      <w:isLgl/>
      <w:lvlText w:val="%1.%2.%3"/>
      <w:lvlJc w:val="left"/>
      <w:pPr>
        <w:tabs>
          <w:tab w:val="num" w:pos="567"/>
        </w:tabs>
        <w:ind w:left="567" w:hanging="567"/>
      </w:pPr>
      <w:rPr>
        <w:rFonts w:ascii="Calibri" w:hAnsi="Calibri" w:hint="default"/>
        <w:b w:val="0"/>
        <w:i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6" w15:restartNumberingAfterBreak="0">
    <w:nsid w:val="59C4061A"/>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B9831DA"/>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2C4858"/>
    <w:multiLevelType w:val="hybridMultilevel"/>
    <w:tmpl w:val="FEC4329E"/>
    <w:lvl w:ilvl="0" w:tplc="54220908">
      <w:start w:val="1"/>
      <w:numFmt w:val="bullet"/>
      <w:pStyle w:val="HortenPunkttegn"/>
      <w:lvlText w:val=""/>
      <w:lvlJc w:val="left"/>
      <w:pPr>
        <w:tabs>
          <w:tab w:val="num" w:pos="879"/>
        </w:tabs>
        <w:ind w:left="879" w:hanging="879"/>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94E4E"/>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EDE4095"/>
    <w:multiLevelType w:val="multilevel"/>
    <w:tmpl w:val="98E04C1E"/>
    <w:lvl w:ilvl="0">
      <w:start w:val="1"/>
      <w:numFmt w:val="decimal"/>
      <w:pStyle w:val="HortenDSNiveau1"/>
      <w:isLgl/>
      <w:lvlText w:val="%1."/>
      <w:lvlJc w:val="left"/>
      <w:pPr>
        <w:tabs>
          <w:tab w:val="num" w:pos="567"/>
        </w:tabs>
        <w:ind w:left="567" w:hanging="567"/>
      </w:pPr>
      <w:rPr>
        <w:rFonts w:ascii="Calibri" w:hAnsi="Calibri" w:hint="default"/>
        <w:b w:val="0"/>
        <w:i w:val="0"/>
        <w:sz w:val="22"/>
      </w:rPr>
    </w:lvl>
    <w:lvl w:ilvl="1">
      <w:start w:val="1"/>
      <w:numFmt w:val="decimal"/>
      <w:pStyle w:val="HortenDSNiveau2"/>
      <w:isLgl/>
      <w:lvlText w:val="%1.%2"/>
      <w:lvlJc w:val="left"/>
      <w:pPr>
        <w:tabs>
          <w:tab w:val="num" w:pos="567"/>
        </w:tabs>
        <w:ind w:left="567" w:hanging="567"/>
      </w:pPr>
      <w:rPr>
        <w:rFonts w:ascii="Calibri" w:hAnsi="Calibri" w:hint="default"/>
        <w:b w:val="0"/>
        <w:i w:val="0"/>
        <w:sz w:val="22"/>
      </w:rPr>
    </w:lvl>
    <w:lvl w:ilvl="2">
      <w:start w:val="1"/>
      <w:numFmt w:val="decimal"/>
      <w:pStyle w:val="HortenDSNiveau3"/>
      <w:isLgl/>
      <w:lvlText w:val="%1.%2.%3"/>
      <w:lvlJc w:val="left"/>
      <w:pPr>
        <w:tabs>
          <w:tab w:val="num" w:pos="567"/>
        </w:tabs>
        <w:ind w:left="567" w:hanging="567"/>
      </w:pPr>
      <w:rPr>
        <w:rFonts w:ascii="Calibri" w:hAnsi="Calibri" w:hint="default"/>
        <w:b w:val="0"/>
        <w:i w:val="0"/>
        <w:sz w:val="22"/>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pStyle w:val="Overskrift6"/>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31" w15:restartNumberingAfterBreak="0">
    <w:nsid w:val="706D4642"/>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96F5A26"/>
    <w:multiLevelType w:val="hybridMultilevel"/>
    <w:tmpl w:val="3F4CD716"/>
    <w:lvl w:ilvl="0" w:tplc="D9004F4E">
      <w:start w:val="1"/>
      <w:numFmt w:val="decimal"/>
      <w:pStyle w:val="HortenDSTalopstilling"/>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E65417D"/>
    <w:multiLevelType w:val="hybridMultilevel"/>
    <w:tmpl w:val="B87C129E"/>
    <w:lvl w:ilvl="0" w:tplc="040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5"/>
  </w:num>
  <w:num w:numId="2">
    <w:abstractNumId w:val="28"/>
  </w:num>
  <w:num w:numId="3">
    <w:abstractNumId w:val="5"/>
  </w:num>
  <w:num w:numId="4">
    <w:abstractNumId w:val="30"/>
  </w:num>
  <w:num w:numId="5">
    <w:abstractNumId w:val="23"/>
  </w:num>
  <w:num w:numId="6">
    <w:abstractNumId w:val="32"/>
  </w:num>
  <w:num w:numId="7">
    <w:abstractNumId w:val="6"/>
  </w:num>
  <w:num w:numId="8">
    <w:abstractNumId w:val="21"/>
  </w:num>
  <w:num w:numId="9">
    <w:abstractNumId w:val="3"/>
  </w:num>
  <w:num w:numId="10">
    <w:abstractNumId w:val="0"/>
  </w:num>
  <w:num w:numId="11">
    <w:abstractNumId w:val="12"/>
  </w:num>
  <w:num w:numId="12">
    <w:abstractNumId w:val="10"/>
  </w:num>
  <w:num w:numId="13">
    <w:abstractNumId w:val="29"/>
  </w:num>
  <w:num w:numId="14">
    <w:abstractNumId w:val="14"/>
  </w:num>
  <w:num w:numId="15">
    <w:abstractNumId w:val="33"/>
  </w:num>
  <w:num w:numId="16">
    <w:abstractNumId w:val="2"/>
  </w:num>
  <w:num w:numId="17">
    <w:abstractNumId w:val="26"/>
  </w:num>
  <w:num w:numId="18">
    <w:abstractNumId w:val="8"/>
  </w:num>
  <w:num w:numId="19">
    <w:abstractNumId w:val="11"/>
  </w:num>
  <w:num w:numId="20">
    <w:abstractNumId w:val="19"/>
  </w:num>
  <w:num w:numId="21">
    <w:abstractNumId w:val="31"/>
  </w:num>
  <w:num w:numId="22">
    <w:abstractNumId w:val="15"/>
  </w:num>
  <w:num w:numId="23">
    <w:abstractNumId w:val="24"/>
  </w:num>
  <w:num w:numId="24">
    <w:abstractNumId w:val="18"/>
  </w:num>
  <w:num w:numId="25">
    <w:abstractNumId w:val="27"/>
  </w:num>
  <w:num w:numId="26">
    <w:abstractNumId w:val="13"/>
  </w:num>
  <w:num w:numId="27">
    <w:abstractNumId w:val="4"/>
  </w:num>
  <w:num w:numId="28">
    <w:abstractNumId w:val="16"/>
  </w:num>
  <w:num w:numId="29">
    <w:abstractNumId w:val="17"/>
  </w:num>
  <w:num w:numId="30">
    <w:abstractNumId w:val="9"/>
  </w:num>
  <w:num w:numId="31">
    <w:abstractNumId w:val="7"/>
  </w:num>
  <w:num w:numId="32">
    <w:abstractNumId w:val="1"/>
  </w:num>
  <w:num w:numId="33">
    <w:abstractNumId w:val="22"/>
  </w:num>
  <w:num w:numId="3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108"/>
  <w:drawingGridVerticalSpacing w:val="181"/>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781"/>
    <w:rsid w:val="00000BCD"/>
    <w:rsid w:val="0000347B"/>
    <w:rsid w:val="00004F9B"/>
    <w:rsid w:val="00005069"/>
    <w:rsid w:val="0000659D"/>
    <w:rsid w:val="00011DEC"/>
    <w:rsid w:val="000165E0"/>
    <w:rsid w:val="000369B1"/>
    <w:rsid w:val="00037781"/>
    <w:rsid w:val="000510A6"/>
    <w:rsid w:val="00051EF1"/>
    <w:rsid w:val="0005387F"/>
    <w:rsid w:val="000570B2"/>
    <w:rsid w:val="000725FB"/>
    <w:rsid w:val="00075C6B"/>
    <w:rsid w:val="000768B4"/>
    <w:rsid w:val="000775D0"/>
    <w:rsid w:val="000A147A"/>
    <w:rsid w:val="000A609E"/>
    <w:rsid w:val="000B3338"/>
    <w:rsid w:val="000B386B"/>
    <w:rsid w:val="000B7036"/>
    <w:rsid w:val="000C0626"/>
    <w:rsid w:val="000C2271"/>
    <w:rsid w:val="000C3F92"/>
    <w:rsid w:val="000D400F"/>
    <w:rsid w:val="000D4BBD"/>
    <w:rsid w:val="000D5AF0"/>
    <w:rsid w:val="000E6187"/>
    <w:rsid w:val="000F49E6"/>
    <w:rsid w:val="000F5CFE"/>
    <w:rsid w:val="00100ECD"/>
    <w:rsid w:val="00110882"/>
    <w:rsid w:val="001125F8"/>
    <w:rsid w:val="00116BC5"/>
    <w:rsid w:val="0011704B"/>
    <w:rsid w:val="001172C4"/>
    <w:rsid w:val="001238A5"/>
    <w:rsid w:val="0012461A"/>
    <w:rsid w:val="0013005E"/>
    <w:rsid w:val="00132902"/>
    <w:rsid w:val="00145EA7"/>
    <w:rsid w:val="001519A0"/>
    <w:rsid w:val="001524F1"/>
    <w:rsid w:val="00154F47"/>
    <w:rsid w:val="00164CEE"/>
    <w:rsid w:val="00167B6A"/>
    <w:rsid w:val="001839BB"/>
    <w:rsid w:val="00197041"/>
    <w:rsid w:val="001A3CDF"/>
    <w:rsid w:val="001A5346"/>
    <w:rsid w:val="001A5651"/>
    <w:rsid w:val="001B63DC"/>
    <w:rsid w:val="001C5A61"/>
    <w:rsid w:val="001D0189"/>
    <w:rsid w:val="001D3B69"/>
    <w:rsid w:val="002126E6"/>
    <w:rsid w:val="00216F40"/>
    <w:rsid w:val="00217417"/>
    <w:rsid w:val="00217437"/>
    <w:rsid w:val="00222887"/>
    <w:rsid w:val="00222F92"/>
    <w:rsid w:val="00227860"/>
    <w:rsid w:val="0024131A"/>
    <w:rsid w:val="00242331"/>
    <w:rsid w:val="00250636"/>
    <w:rsid w:val="002513E8"/>
    <w:rsid w:val="002704C1"/>
    <w:rsid w:val="00271171"/>
    <w:rsid w:val="0027313C"/>
    <w:rsid w:val="00290079"/>
    <w:rsid w:val="0029195B"/>
    <w:rsid w:val="00291991"/>
    <w:rsid w:val="002A2882"/>
    <w:rsid w:val="002B06B4"/>
    <w:rsid w:val="002B4EB6"/>
    <w:rsid w:val="002C2945"/>
    <w:rsid w:val="002C7688"/>
    <w:rsid w:val="002D09A9"/>
    <w:rsid w:val="002D2980"/>
    <w:rsid w:val="002D5629"/>
    <w:rsid w:val="002E7900"/>
    <w:rsid w:val="002F2801"/>
    <w:rsid w:val="002F341B"/>
    <w:rsid w:val="002F60F1"/>
    <w:rsid w:val="002F63F1"/>
    <w:rsid w:val="0030385B"/>
    <w:rsid w:val="0031303A"/>
    <w:rsid w:val="00317485"/>
    <w:rsid w:val="00322717"/>
    <w:rsid w:val="0032602A"/>
    <w:rsid w:val="00334569"/>
    <w:rsid w:val="00343814"/>
    <w:rsid w:val="003465B5"/>
    <w:rsid w:val="00352BDA"/>
    <w:rsid w:val="003559BE"/>
    <w:rsid w:val="003644B4"/>
    <w:rsid w:val="00372379"/>
    <w:rsid w:val="00376C38"/>
    <w:rsid w:val="0039452F"/>
    <w:rsid w:val="00397947"/>
    <w:rsid w:val="003A54BF"/>
    <w:rsid w:val="003A5B08"/>
    <w:rsid w:val="003A756C"/>
    <w:rsid w:val="003A7E81"/>
    <w:rsid w:val="003B34A2"/>
    <w:rsid w:val="003C4DB8"/>
    <w:rsid w:val="003C74E8"/>
    <w:rsid w:val="003D7852"/>
    <w:rsid w:val="003E399F"/>
    <w:rsid w:val="003E683C"/>
    <w:rsid w:val="003F2939"/>
    <w:rsid w:val="004009C4"/>
    <w:rsid w:val="00410957"/>
    <w:rsid w:val="00415E39"/>
    <w:rsid w:val="00421F5F"/>
    <w:rsid w:val="00424DC8"/>
    <w:rsid w:val="00426E05"/>
    <w:rsid w:val="00431E28"/>
    <w:rsid w:val="0043397F"/>
    <w:rsid w:val="00433AB2"/>
    <w:rsid w:val="00440D5D"/>
    <w:rsid w:val="00441976"/>
    <w:rsid w:val="004623FE"/>
    <w:rsid w:val="00477290"/>
    <w:rsid w:val="0047729C"/>
    <w:rsid w:val="00487C80"/>
    <w:rsid w:val="00492E01"/>
    <w:rsid w:val="00497B31"/>
    <w:rsid w:val="004A28C4"/>
    <w:rsid w:val="004C2663"/>
    <w:rsid w:val="004C7971"/>
    <w:rsid w:val="004E37B4"/>
    <w:rsid w:val="004F53A7"/>
    <w:rsid w:val="005026B3"/>
    <w:rsid w:val="00506585"/>
    <w:rsid w:val="00530620"/>
    <w:rsid w:val="00531AEB"/>
    <w:rsid w:val="00532C39"/>
    <w:rsid w:val="005404D1"/>
    <w:rsid w:val="005438F5"/>
    <w:rsid w:val="00543EC7"/>
    <w:rsid w:val="00557457"/>
    <w:rsid w:val="0056330C"/>
    <w:rsid w:val="00565E79"/>
    <w:rsid w:val="00572527"/>
    <w:rsid w:val="00572C32"/>
    <w:rsid w:val="00582CA1"/>
    <w:rsid w:val="00584AB9"/>
    <w:rsid w:val="005A3990"/>
    <w:rsid w:val="005A44F6"/>
    <w:rsid w:val="005A7C27"/>
    <w:rsid w:val="005B5D18"/>
    <w:rsid w:val="005B7B68"/>
    <w:rsid w:val="005C26FF"/>
    <w:rsid w:val="005D30F4"/>
    <w:rsid w:val="005E47FA"/>
    <w:rsid w:val="005E4D24"/>
    <w:rsid w:val="005E56D7"/>
    <w:rsid w:val="005E5E72"/>
    <w:rsid w:val="005F08E9"/>
    <w:rsid w:val="00604C2A"/>
    <w:rsid w:val="006147D5"/>
    <w:rsid w:val="00614B4B"/>
    <w:rsid w:val="006231A3"/>
    <w:rsid w:val="00624E47"/>
    <w:rsid w:val="00630644"/>
    <w:rsid w:val="00632AF3"/>
    <w:rsid w:val="0063624E"/>
    <w:rsid w:val="00637262"/>
    <w:rsid w:val="006407A9"/>
    <w:rsid w:val="00645089"/>
    <w:rsid w:val="006451BA"/>
    <w:rsid w:val="00654AC3"/>
    <w:rsid w:val="006559A5"/>
    <w:rsid w:val="006608E9"/>
    <w:rsid w:val="006633CE"/>
    <w:rsid w:val="0067089D"/>
    <w:rsid w:val="006777BC"/>
    <w:rsid w:val="00680977"/>
    <w:rsid w:val="00691239"/>
    <w:rsid w:val="00691A48"/>
    <w:rsid w:val="006A49FA"/>
    <w:rsid w:val="006A5F73"/>
    <w:rsid w:val="006B199F"/>
    <w:rsid w:val="006B69C0"/>
    <w:rsid w:val="006B6D06"/>
    <w:rsid w:val="006C2DF4"/>
    <w:rsid w:val="006E275F"/>
    <w:rsid w:val="006F3B3D"/>
    <w:rsid w:val="00711AD5"/>
    <w:rsid w:val="00724DEA"/>
    <w:rsid w:val="00734605"/>
    <w:rsid w:val="00734B00"/>
    <w:rsid w:val="00735B59"/>
    <w:rsid w:val="00736CBF"/>
    <w:rsid w:val="007564BA"/>
    <w:rsid w:val="0077413F"/>
    <w:rsid w:val="00781827"/>
    <w:rsid w:val="00782C2A"/>
    <w:rsid w:val="00794F6A"/>
    <w:rsid w:val="007C07A9"/>
    <w:rsid w:val="007C0FC0"/>
    <w:rsid w:val="007D1463"/>
    <w:rsid w:val="007E3B06"/>
    <w:rsid w:val="007F3169"/>
    <w:rsid w:val="008032FD"/>
    <w:rsid w:val="008112EB"/>
    <w:rsid w:val="008129C7"/>
    <w:rsid w:val="0081462F"/>
    <w:rsid w:val="00817094"/>
    <w:rsid w:val="008211E4"/>
    <w:rsid w:val="00821896"/>
    <w:rsid w:val="00823B28"/>
    <w:rsid w:val="008257FF"/>
    <w:rsid w:val="008275C4"/>
    <w:rsid w:val="00836EDA"/>
    <w:rsid w:val="00843847"/>
    <w:rsid w:val="00845294"/>
    <w:rsid w:val="0085034A"/>
    <w:rsid w:val="00851646"/>
    <w:rsid w:val="00855C8D"/>
    <w:rsid w:val="00884214"/>
    <w:rsid w:val="00886033"/>
    <w:rsid w:val="00890606"/>
    <w:rsid w:val="008B5161"/>
    <w:rsid w:val="008C1098"/>
    <w:rsid w:val="008C1BE0"/>
    <w:rsid w:val="008C79FC"/>
    <w:rsid w:val="008D07C0"/>
    <w:rsid w:val="008E248E"/>
    <w:rsid w:val="008E367E"/>
    <w:rsid w:val="008E62BA"/>
    <w:rsid w:val="008F19D9"/>
    <w:rsid w:val="008F5548"/>
    <w:rsid w:val="00901AD9"/>
    <w:rsid w:val="009037D6"/>
    <w:rsid w:val="00903A4C"/>
    <w:rsid w:val="0091615C"/>
    <w:rsid w:val="00921B81"/>
    <w:rsid w:val="00943252"/>
    <w:rsid w:val="0094375C"/>
    <w:rsid w:val="009459B0"/>
    <w:rsid w:val="00947E06"/>
    <w:rsid w:val="009544F0"/>
    <w:rsid w:val="00955DAE"/>
    <w:rsid w:val="009602D3"/>
    <w:rsid w:val="00964A72"/>
    <w:rsid w:val="009664A2"/>
    <w:rsid w:val="0096721C"/>
    <w:rsid w:val="00970F1F"/>
    <w:rsid w:val="009A3F0C"/>
    <w:rsid w:val="009A608C"/>
    <w:rsid w:val="009A639F"/>
    <w:rsid w:val="009C0F9E"/>
    <w:rsid w:val="009C3833"/>
    <w:rsid w:val="009C5584"/>
    <w:rsid w:val="009D166E"/>
    <w:rsid w:val="009E0854"/>
    <w:rsid w:val="009E42EE"/>
    <w:rsid w:val="009E60A4"/>
    <w:rsid w:val="009F124D"/>
    <w:rsid w:val="00A0171F"/>
    <w:rsid w:val="00A01FFC"/>
    <w:rsid w:val="00A050E5"/>
    <w:rsid w:val="00A06652"/>
    <w:rsid w:val="00A1363E"/>
    <w:rsid w:val="00A255DD"/>
    <w:rsid w:val="00A457EE"/>
    <w:rsid w:val="00A538CC"/>
    <w:rsid w:val="00A57AA0"/>
    <w:rsid w:val="00A60232"/>
    <w:rsid w:val="00A7078C"/>
    <w:rsid w:val="00A717E2"/>
    <w:rsid w:val="00A7289C"/>
    <w:rsid w:val="00A732B2"/>
    <w:rsid w:val="00A816D8"/>
    <w:rsid w:val="00A93542"/>
    <w:rsid w:val="00A96FBA"/>
    <w:rsid w:val="00A97D75"/>
    <w:rsid w:val="00AA1600"/>
    <w:rsid w:val="00AA2D19"/>
    <w:rsid w:val="00AA72CF"/>
    <w:rsid w:val="00AB449F"/>
    <w:rsid w:val="00AC0C6E"/>
    <w:rsid w:val="00AD59B5"/>
    <w:rsid w:val="00AE2BFC"/>
    <w:rsid w:val="00AF1470"/>
    <w:rsid w:val="00AF6665"/>
    <w:rsid w:val="00AF7062"/>
    <w:rsid w:val="00AF7216"/>
    <w:rsid w:val="00B00DD4"/>
    <w:rsid w:val="00B146CA"/>
    <w:rsid w:val="00B20BB9"/>
    <w:rsid w:val="00B21352"/>
    <w:rsid w:val="00B223AD"/>
    <w:rsid w:val="00B319B7"/>
    <w:rsid w:val="00B57D92"/>
    <w:rsid w:val="00B6522A"/>
    <w:rsid w:val="00B769FE"/>
    <w:rsid w:val="00B863AF"/>
    <w:rsid w:val="00B95527"/>
    <w:rsid w:val="00B9754E"/>
    <w:rsid w:val="00BA165A"/>
    <w:rsid w:val="00BA2E06"/>
    <w:rsid w:val="00BC7DE9"/>
    <w:rsid w:val="00BE18F3"/>
    <w:rsid w:val="00BE388B"/>
    <w:rsid w:val="00BF041F"/>
    <w:rsid w:val="00C13032"/>
    <w:rsid w:val="00C139BA"/>
    <w:rsid w:val="00C26C06"/>
    <w:rsid w:val="00C452E8"/>
    <w:rsid w:val="00C56317"/>
    <w:rsid w:val="00C827A1"/>
    <w:rsid w:val="00CA032B"/>
    <w:rsid w:val="00CA1CD9"/>
    <w:rsid w:val="00CA2DB3"/>
    <w:rsid w:val="00CA3C9E"/>
    <w:rsid w:val="00CB1808"/>
    <w:rsid w:val="00CC2971"/>
    <w:rsid w:val="00CC2F6A"/>
    <w:rsid w:val="00CE198F"/>
    <w:rsid w:val="00CE1B87"/>
    <w:rsid w:val="00CE1E70"/>
    <w:rsid w:val="00CE33D5"/>
    <w:rsid w:val="00CE61E4"/>
    <w:rsid w:val="00CF6DCC"/>
    <w:rsid w:val="00CF6F37"/>
    <w:rsid w:val="00D0268D"/>
    <w:rsid w:val="00D06D90"/>
    <w:rsid w:val="00D11E25"/>
    <w:rsid w:val="00D17B18"/>
    <w:rsid w:val="00D20F88"/>
    <w:rsid w:val="00D3293C"/>
    <w:rsid w:val="00D33838"/>
    <w:rsid w:val="00D41277"/>
    <w:rsid w:val="00D50DBE"/>
    <w:rsid w:val="00D51238"/>
    <w:rsid w:val="00D51347"/>
    <w:rsid w:val="00D6131A"/>
    <w:rsid w:val="00D640C7"/>
    <w:rsid w:val="00D710B5"/>
    <w:rsid w:val="00D77DCE"/>
    <w:rsid w:val="00D87123"/>
    <w:rsid w:val="00DA1B4A"/>
    <w:rsid w:val="00DD4BB1"/>
    <w:rsid w:val="00DE4D72"/>
    <w:rsid w:val="00DE546D"/>
    <w:rsid w:val="00DF2CDA"/>
    <w:rsid w:val="00DF7597"/>
    <w:rsid w:val="00E0196D"/>
    <w:rsid w:val="00E07DEB"/>
    <w:rsid w:val="00E2184B"/>
    <w:rsid w:val="00E231A3"/>
    <w:rsid w:val="00E468ED"/>
    <w:rsid w:val="00E521D2"/>
    <w:rsid w:val="00E5626E"/>
    <w:rsid w:val="00E82FD1"/>
    <w:rsid w:val="00E8754D"/>
    <w:rsid w:val="00E910CB"/>
    <w:rsid w:val="00EA1E1A"/>
    <w:rsid w:val="00EB242E"/>
    <w:rsid w:val="00EC390A"/>
    <w:rsid w:val="00ED5097"/>
    <w:rsid w:val="00ED7FCC"/>
    <w:rsid w:val="00EE0063"/>
    <w:rsid w:val="00EE20B1"/>
    <w:rsid w:val="00EE2A4D"/>
    <w:rsid w:val="00EF0414"/>
    <w:rsid w:val="00EF290D"/>
    <w:rsid w:val="00F01490"/>
    <w:rsid w:val="00F070DC"/>
    <w:rsid w:val="00F13584"/>
    <w:rsid w:val="00F16B15"/>
    <w:rsid w:val="00F20F58"/>
    <w:rsid w:val="00F21307"/>
    <w:rsid w:val="00F31A62"/>
    <w:rsid w:val="00F4746F"/>
    <w:rsid w:val="00F6152D"/>
    <w:rsid w:val="00F854B7"/>
    <w:rsid w:val="00F908EF"/>
    <w:rsid w:val="00F92507"/>
    <w:rsid w:val="00FC19F4"/>
    <w:rsid w:val="00FC1CF6"/>
    <w:rsid w:val="00FC4F1F"/>
    <w:rsid w:val="00FD264B"/>
    <w:rsid w:val="00FD645D"/>
    <w:rsid w:val="00FE439D"/>
    <w:rsid w:val="00FE688A"/>
    <w:rsid w:val="00FF4294"/>
    <w:rsid w:val="00FF6D19"/>
    <w:rsid w:val="00FF74E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4C96EF9"/>
  <w15:docId w15:val="{8A114224-BD9E-4CF3-920D-95ACE724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485"/>
    <w:pPr>
      <w:tabs>
        <w:tab w:val="left" w:pos="879"/>
      </w:tabs>
      <w:jc w:val="both"/>
    </w:pPr>
    <w:rPr>
      <w:rFonts w:ascii="Calibri" w:hAnsi="Calibri"/>
      <w:sz w:val="22"/>
    </w:rPr>
  </w:style>
  <w:style w:type="paragraph" w:styleId="Overskrift1">
    <w:name w:val="heading 1"/>
    <w:basedOn w:val="Normal"/>
    <w:next w:val="Normal"/>
    <w:link w:val="Overskrift1Tegn"/>
    <w:uiPriority w:val="9"/>
    <w:qFormat/>
    <w:rsid w:val="000E6187"/>
    <w:pPr>
      <w:outlineLvl w:val="0"/>
    </w:pPr>
    <w:rPr>
      <w:b/>
      <w:szCs w:val="22"/>
    </w:rPr>
  </w:style>
  <w:style w:type="paragraph" w:styleId="Overskrift2">
    <w:name w:val="heading 2"/>
    <w:basedOn w:val="Normal"/>
    <w:next w:val="Normal"/>
    <w:link w:val="Overskrift2Tegn"/>
    <w:uiPriority w:val="9"/>
    <w:qFormat/>
    <w:rsid w:val="000E6187"/>
    <w:pPr>
      <w:outlineLvl w:val="1"/>
    </w:pPr>
    <w:rPr>
      <w:szCs w:val="22"/>
      <w:u w:val="single"/>
    </w:rPr>
  </w:style>
  <w:style w:type="paragraph" w:styleId="Overskrift3">
    <w:name w:val="heading 3"/>
    <w:basedOn w:val="Normal"/>
    <w:next w:val="Normal"/>
    <w:link w:val="Overskrift3Tegn"/>
    <w:uiPriority w:val="9"/>
    <w:qFormat/>
    <w:rsid w:val="000E6187"/>
    <w:pPr>
      <w:outlineLvl w:val="2"/>
    </w:pPr>
    <w:rPr>
      <w:i/>
    </w:rPr>
  </w:style>
  <w:style w:type="paragraph" w:styleId="Overskrift4">
    <w:name w:val="heading 4"/>
    <w:basedOn w:val="Normal"/>
    <w:next w:val="Normal"/>
    <w:link w:val="Overskrift4Tegn"/>
    <w:uiPriority w:val="9"/>
    <w:qFormat/>
    <w:rsid w:val="000E6187"/>
    <w:pPr>
      <w:keepNext/>
      <w:numPr>
        <w:ilvl w:val="3"/>
        <w:numId w:val="4"/>
      </w:numPr>
      <w:tabs>
        <w:tab w:val="clear" w:pos="864"/>
      </w:tabs>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uiPriority w:val="9"/>
    <w:qFormat/>
    <w:rsid w:val="000E6187"/>
    <w:pPr>
      <w:numPr>
        <w:ilvl w:val="4"/>
        <w:numId w:val="4"/>
      </w:numPr>
      <w:tabs>
        <w:tab w:val="clear" w:pos="879"/>
      </w:tabs>
      <w:spacing w:before="240" w:after="60"/>
      <w:outlineLvl w:val="4"/>
    </w:pPr>
    <w:rPr>
      <w:b/>
      <w:bCs/>
      <w:i/>
      <w:iCs/>
      <w:sz w:val="26"/>
      <w:szCs w:val="26"/>
    </w:rPr>
  </w:style>
  <w:style w:type="paragraph" w:styleId="Overskrift6">
    <w:name w:val="heading 6"/>
    <w:basedOn w:val="Normal"/>
    <w:next w:val="Normal"/>
    <w:qFormat/>
    <w:rsid w:val="000E6187"/>
    <w:pPr>
      <w:numPr>
        <w:ilvl w:val="5"/>
        <w:numId w:val="4"/>
      </w:numPr>
      <w:tabs>
        <w:tab w:val="clear" w:pos="879"/>
      </w:tabs>
      <w:spacing w:before="240" w:after="60"/>
      <w:outlineLvl w:val="5"/>
    </w:pPr>
    <w:rPr>
      <w:rFonts w:ascii="Times New Roman" w:hAnsi="Times New Roman"/>
      <w:b/>
      <w:bCs/>
      <w:szCs w:val="22"/>
    </w:rPr>
  </w:style>
  <w:style w:type="paragraph" w:styleId="Overskrift7">
    <w:name w:val="heading 7"/>
    <w:basedOn w:val="Normal"/>
    <w:next w:val="Normal"/>
    <w:qFormat/>
    <w:rsid w:val="000E6187"/>
    <w:pPr>
      <w:numPr>
        <w:ilvl w:val="6"/>
        <w:numId w:val="4"/>
      </w:numPr>
      <w:tabs>
        <w:tab w:val="clear" w:pos="879"/>
      </w:tabs>
      <w:spacing w:before="240" w:after="60"/>
      <w:outlineLvl w:val="6"/>
    </w:pPr>
    <w:rPr>
      <w:rFonts w:ascii="Times New Roman" w:hAnsi="Times New Roman"/>
      <w:sz w:val="24"/>
      <w:szCs w:val="24"/>
    </w:rPr>
  </w:style>
  <w:style w:type="paragraph" w:styleId="Overskrift8">
    <w:name w:val="heading 8"/>
    <w:basedOn w:val="Normal"/>
    <w:next w:val="Normal"/>
    <w:qFormat/>
    <w:rsid w:val="000E6187"/>
    <w:pPr>
      <w:numPr>
        <w:ilvl w:val="7"/>
        <w:numId w:val="4"/>
      </w:numPr>
      <w:tabs>
        <w:tab w:val="clear" w:pos="879"/>
      </w:tabs>
      <w:spacing w:before="240" w:after="60"/>
      <w:outlineLvl w:val="7"/>
    </w:pPr>
    <w:rPr>
      <w:rFonts w:ascii="Times New Roman" w:hAnsi="Times New Roman"/>
      <w:i/>
      <w:iCs/>
      <w:sz w:val="24"/>
      <w:szCs w:val="24"/>
    </w:rPr>
  </w:style>
  <w:style w:type="paragraph" w:styleId="Overskrift9">
    <w:name w:val="heading 9"/>
    <w:basedOn w:val="Normal"/>
    <w:next w:val="Normal"/>
    <w:qFormat/>
    <w:rsid w:val="000E6187"/>
    <w:pPr>
      <w:numPr>
        <w:ilvl w:val="8"/>
        <w:numId w:val="4"/>
      </w:numPr>
      <w:tabs>
        <w:tab w:val="clear" w:pos="879"/>
      </w:tabs>
      <w:spacing w:before="240" w:after="60"/>
      <w:outlineLvl w:val="8"/>
    </w:pPr>
    <w:rPr>
      <w:rFonts w:ascii="Arial" w:hAnsi="Arial"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0718E"/>
    <w:rPr>
      <w:rFonts w:ascii="Calibri" w:hAnsi="Calibri"/>
      <w:b/>
      <w:sz w:val="22"/>
      <w:szCs w:val="22"/>
    </w:rPr>
  </w:style>
  <w:style w:type="character" w:customStyle="1" w:styleId="Overskrift2Tegn">
    <w:name w:val="Overskrift 2 Tegn"/>
    <w:basedOn w:val="Standardskrifttypeiafsnit"/>
    <w:link w:val="Overskrift2"/>
    <w:uiPriority w:val="9"/>
    <w:rsid w:val="0070718E"/>
    <w:rPr>
      <w:rFonts w:ascii="Calibri" w:hAnsi="Calibri"/>
      <w:sz w:val="22"/>
      <w:szCs w:val="22"/>
      <w:u w:val="single"/>
    </w:rPr>
  </w:style>
  <w:style w:type="character" w:customStyle="1" w:styleId="Overskrift3Tegn">
    <w:name w:val="Overskrift 3 Tegn"/>
    <w:basedOn w:val="Standardskrifttypeiafsnit"/>
    <w:link w:val="Overskrift3"/>
    <w:uiPriority w:val="9"/>
    <w:rsid w:val="0070718E"/>
    <w:rPr>
      <w:rFonts w:ascii="Calibri" w:hAnsi="Calibri"/>
      <w:i/>
      <w:sz w:val="22"/>
    </w:rPr>
  </w:style>
  <w:style w:type="character" w:customStyle="1" w:styleId="Overskrift4Tegn">
    <w:name w:val="Overskrift 4 Tegn"/>
    <w:basedOn w:val="Standardskrifttypeiafsnit"/>
    <w:link w:val="Overskrift4"/>
    <w:uiPriority w:val="9"/>
    <w:rsid w:val="0070718E"/>
    <w:rPr>
      <w:b/>
      <w:bCs/>
      <w:sz w:val="28"/>
      <w:szCs w:val="28"/>
    </w:rPr>
  </w:style>
  <w:style w:type="character" w:customStyle="1" w:styleId="Overskrift5Tegn">
    <w:name w:val="Overskrift 5 Tegn"/>
    <w:basedOn w:val="Standardskrifttypeiafsnit"/>
    <w:link w:val="Overskrift5"/>
    <w:uiPriority w:val="9"/>
    <w:rsid w:val="0070718E"/>
    <w:rPr>
      <w:rFonts w:ascii="Calibri" w:hAnsi="Calibri"/>
      <w:b/>
      <w:bCs/>
      <w:i/>
      <w:iCs/>
      <w:sz w:val="26"/>
      <w:szCs w:val="26"/>
    </w:rPr>
  </w:style>
  <w:style w:type="paragraph" w:styleId="Sidehoved">
    <w:name w:val="header"/>
    <w:basedOn w:val="Normal"/>
    <w:link w:val="SidehovedTegn"/>
    <w:uiPriority w:val="99"/>
    <w:rsid w:val="000E6187"/>
    <w:pPr>
      <w:tabs>
        <w:tab w:val="center" w:pos="4819"/>
        <w:tab w:val="right" w:pos="9638"/>
      </w:tabs>
    </w:pPr>
  </w:style>
  <w:style w:type="character" w:customStyle="1" w:styleId="SidehovedTegn">
    <w:name w:val="Sidehoved Tegn"/>
    <w:basedOn w:val="Standardskrifttypeiafsnit"/>
    <w:link w:val="Sidehoved"/>
    <w:uiPriority w:val="99"/>
    <w:rsid w:val="0070718E"/>
    <w:rPr>
      <w:rFonts w:ascii="Calibri" w:hAnsi="Calibri"/>
      <w:sz w:val="22"/>
    </w:rPr>
  </w:style>
  <w:style w:type="paragraph" w:styleId="Sidefod">
    <w:name w:val="footer"/>
    <w:basedOn w:val="Normal"/>
    <w:link w:val="SidefodTegn"/>
    <w:uiPriority w:val="99"/>
    <w:rsid w:val="000E6187"/>
    <w:pPr>
      <w:tabs>
        <w:tab w:val="center" w:pos="4819"/>
        <w:tab w:val="right" w:pos="9638"/>
      </w:tabs>
    </w:pPr>
  </w:style>
  <w:style w:type="character" w:customStyle="1" w:styleId="SidefodTegn">
    <w:name w:val="Sidefod Tegn"/>
    <w:basedOn w:val="Standardskrifttypeiafsnit"/>
    <w:link w:val="Sidefod"/>
    <w:uiPriority w:val="99"/>
    <w:rsid w:val="0070718E"/>
    <w:rPr>
      <w:rFonts w:ascii="Calibri" w:hAnsi="Calibri"/>
      <w:sz w:val="22"/>
    </w:rPr>
  </w:style>
  <w:style w:type="character" w:styleId="Hyperlink">
    <w:name w:val="Hyperlink"/>
    <w:uiPriority w:val="99"/>
    <w:rPr>
      <w:color w:val="0000FF"/>
      <w:u w:val="single"/>
    </w:rPr>
  </w:style>
  <w:style w:type="character" w:styleId="Sidetal">
    <w:name w:val="page number"/>
    <w:basedOn w:val="Standardskrifttypeiafsnit"/>
    <w:rsid w:val="000E6187"/>
  </w:style>
  <w:style w:type="paragraph" w:styleId="Markeringsbobletekst">
    <w:name w:val="Balloon Text"/>
    <w:basedOn w:val="Normal"/>
    <w:semiHidden/>
    <w:rsid w:val="00EB25D8"/>
    <w:rPr>
      <w:rFonts w:ascii="Tahoma" w:hAnsi="Tahoma" w:cs="Tahoma"/>
      <w:sz w:val="16"/>
      <w:szCs w:val="16"/>
    </w:rPr>
  </w:style>
  <w:style w:type="paragraph" w:styleId="Billedtekst">
    <w:name w:val="caption"/>
    <w:basedOn w:val="Normal"/>
    <w:next w:val="Normal"/>
    <w:qFormat/>
    <w:rsid w:val="00EB25D8"/>
    <w:rPr>
      <w:b/>
      <w:bCs/>
    </w:rPr>
  </w:style>
  <w:style w:type="paragraph" w:styleId="Citatoverskrift">
    <w:name w:val="toa heading"/>
    <w:basedOn w:val="Normal"/>
    <w:next w:val="Normal"/>
    <w:semiHidden/>
    <w:rsid w:val="00EB25D8"/>
    <w:pPr>
      <w:spacing w:before="120"/>
    </w:pPr>
    <w:rPr>
      <w:rFonts w:ascii="Arial" w:hAnsi="Arial" w:cs="Arial"/>
      <w:b/>
      <w:bCs/>
      <w:sz w:val="24"/>
      <w:szCs w:val="24"/>
    </w:rPr>
  </w:style>
  <w:style w:type="paragraph" w:styleId="Citatsamling">
    <w:name w:val="table of authorities"/>
    <w:basedOn w:val="Normal"/>
    <w:next w:val="Normal"/>
    <w:semiHidden/>
    <w:rsid w:val="00EB25D8"/>
    <w:pPr>
      <w:ind w:left="220" w:hanging="220"/>
    </w:pPr>
  </w:style>
  <w:style w:type="paragraph" w:styleId="Dokumentoversigt">
    <w:name w:val="Document Map"/>
    <w:basedOn w:val="Normal"/>
    <w:semiHidden/>
    <w:rsid w:val="00EB25D8"/>
    <w:pPr>
      <w:shd w:val="clear" w:color="auto" w:fill="000080"/>
    </w:pPr>
    <w:rPr>
      <w:rFonts w:ascii="Tahoma" w:hAnsi="Tahoma" w:cs="Tahoma"/>
    </w:rPr>
  </w:style>
  <w:style w:type="character" w:styleId="Fodnotehenvisning">
    <w:name w:val="footnote reference"/>
    <w:semiHidden/>
    <w:rsid w:val="00EB25D8"/>
    <w:rPr>
      <w:vertAlign w:val="superscript"/>
    </w:rPr>
  </w:style>
  <w:style w:type="paragraph" w:styleId="Fodnotetekst">
    <w:name w:val="footnote text"/>
    <w:basedOn w:val="Normal"/>
    <w:semiHidden/>
    <w:rsid w:val="00EB25D8"/>
  </w:style>
  <w:style w:type="paragraph" w:styleId="Indeks1">
    <w:name w:val="index 1"/>
    <w:basedOn w:val="Normal"/>
    <w:next w:val="Normal"/>
    <w:autoRedefine/>
    <w:semiHidden/>
    <w:rsid w:val="00EB25D8"/>
    <w:pPr>
      <w:ind w:left="220" w:hanging="220"/>
    </w:pPr>
  </w:style>
  <w:style w:type="paragraph" w:styleId="Indeks2">
    <w:name w:val="index 2"/>
    <w:basedOn w:val="Normal"/>
    <w:next w:val="Normal"/>
    <w:autoRedefine/>
    <w:semiHidden/>
    <w:rsid w:val="00EB25D8"/>
    <w:pPr>
      <w:ind w:left="440" w:hanging="220"/>
    </w:pPr>
  </w:style>
  <w:style w:type="paragraph" w:styleId="Indeks3">
    <w:name w:val="index 3"/>
    <w:basedOn w:val="Normal"/>
    <w:next w:val="Normal"/>
    <w:autoRedefine/>
    <w:semiHidden/>
    <w:rsid w:val="00EB25D8"/>
    <w:pPr>
      <w:ind w:left="660" w:hanging="220"/>
    </w:pPr>
  </w:style>
  <w:style w:type="paragraph" w:styleId="Indeks4">
    <w:name w:val="index 4"/>
    <w:basedOn w:val="Normal"/>
    <w:next w:val="Normal"/>
    <w:autoRedefine/>
    <w:semiHidden/>
    <w:rsid w:val="00EB25D8"/>
    <w:pPr>
      <w:ind w:left="880" w:hanging="220"/>
    </w:pPr>
  </w:style>
  <w:style w:type="paragraph" w:styleId="Indeks5">
    <w:name w:val="index 5"/>
    <w:basedOn w:val="Normal"/>
    <w:next w:val="Normal"/>
    <w:autoRedefine/>
    <w:semiHidden/>
    <w:rsid w:val="00EB25D8"/>
    <w:pPr>
      <w:ind w:left="1100" w:hanging="220"/>
    </w:pPr>
  </w:style>
  <w:style w:type="paragraph" w:styleId="Indeks6">
    <w:name w:val="index 6"/>
    <w:basedOn w:val="Normal"/>
    <w:next w:val="Normal"/>
    <w:autoRedefine/>
    <w:semiHidden/>
    <w:rsid w:val="00EB25D8"/>
    <w:pPr>
      <w:ind w:left="1320" w:hanging="220"/>
    </w:pPr>
  </w:style>
  <w:style w:type="paragraph" w:styleId="Indeks7">
    <w:name w:val="index 7"/>
    <w:basedOn w:val="Normal"/>
    <w:next w:val="Normal"/>
    <w:autoRedefine/>
    <w:semiHidden/>
    <w:rsid w:val="00EB25D8"/>
    <w:pPr>
      <w:ind w:left="1540" w:hanging="220"/>
    </w:pPr>
  </w:style>
  <w:style w:type="paragraph" w:styleId="Indeks8">
    <w:name w:val="index 8"/>
    <w:basedOn w:val="Normal"/>
    <w:next w:val="Normal"/>
    <w:autoRedefine/>
    <w:semiHidden/>
    <w:rsid w:val="00EB25D8"/>
    <w:pPr>
      <w:ind w:left="1760" w:hanging="220"/>
    </w:pPr>
  </w:style>
  <w:style w:type="paragraph" w:styleId="Indeks9">
    <w:name w:val="index 9"/>
    <w:basedOn w:val="Normal"/>
    <w:next w:val="Normal"/>
    <w:autoRedefine/>
    <w:semiHidden/>
    <w:rsid w:val="00EB25D8"/>
    <w:pPr>
      <w:ind w:left="1980" w:hanging="220"/>
    </w:pPr>
  </w:style>
  <w:style w:type="paragraph" w:styleId="Indeksoverskrift">
    <w:name w:val="index heading"/>
    <w:basedOn w:val="Normal"/>
    <w:next w:val="Indeks1"/>
    <w:semiHidden/>
    <w:rsid w:val="00EB25D8"/>
    <w:rPr>
      <w:rFonts w:ascii="Arial" w:hAnsi="Arial" w:cs="Arial"/>
      <w:b/>
      <w:bCs/>
    </w:rPr>
  </w:style>
  <w:style w:type="paragraph" w:styleId="Indholdsfortegnelse4">
    <w:name w:val="toc 4"/>
    <w:basedOn w:val="Normal"/>
    <w:next w:val="Normal"/>
    <w:autoRedefine/>
    <w:rsid w:val="0070718E"/>
    <w:pPr>
      <w:ind w:left="660"/>
    </w:pPr>
  </w:style>
  <w:style w:type="paragraph" w:styleId="Indholdsfortegnelse5">
    <w:name w:val="toc 5"/>
    <w:basedOn w:val="Normal"/>
    <w:next w:val="Normal"/>
    <w:autoRedefine/>
    <w:semiHidden/>
    <w:rsid w:val="00EB25D8"/>
    <w:pPr>
      <w:ind w:left="880"/>
    </w:pPr>
  </w:style>
  <w:style w:type="paragraph" w:styleId="Indholdsfortegnelse6">
    <w:name w:val="toc 6"/>
    <w:basedOn w:val="Normal"/>
    <w:next w:val="Normal"/>
    <w:autoRedefine/>
    <w:semiHidden/>
    <w:rsid w:val="00EB25D8"/>
    <w:pPr>
      <w:ind w:left="1100"/>
    </w:pPr>
  </w:style>
  <w:style w:type="paragraph" w:styleId="Indholdsfortegnelse7">
    <w:name w:val="toc 7"/>
    <w:basedOn w:val="Normal"/>
    <w:next w:val="Normal"/>
    <w:autoRedefine/>
    <w:semiHidden/>
    <w:rsid w:val="00EB25D8"/>
    <w:pPr>
      <w:ind w:left="1320"/>
    </w:pPr>
  </w:style>
  <w:style w:type="paragraph" w:styleId="Indholdsfortegnelse8">
    <w:name w:val="toc 8"/>
    <w:basedOn w:val="Normal"/>
    <w:next w:val="Normal"/>
    <w:autoRedefine/>
    <w:semiHidden/>
    <w:rsid w:val="00EB25D8"/>
    <w:pPr>
      <w:ind w:left="1540"/>
    </w:pPr>
  </w:style>
  <w:style w:type="paragraph" w:styleId="Indholdsfortegnelse9">
    <w:name w:val="toc 9"/>
    <w:basedOn w:val="Normal"/>
    <w:next w:val="Normal"/>
    <w:autoRedefine/>
    <w:semiHidden/>
    <w:rsid w:val="00EB25D8"/>
    <w:pPr>
      <w:ind w:left="1760"/>
    </w:pPr>
  </w:style>
  <w:style w:type="paragraph" w:styleId="Kommentartekst">
    <w:name w:val="annotation text"/>
    <w:basedOn w:val="Normal"/>
    <w:link w:val="KommentartekstTegn"/>
    <w:rsid w:val="00EB25D8"/>
  </w:style>
  <w:style w:type="paragraph" w:styleId="Kommentaremne">
    <w:name w:val="annotation subject"/>
    <w:basedOn w:val="Kommentartekst"/>
    <w:next w:val="Kommentartekst"/>
    <w:semiHidden/>
    <w:rsid w:val="00EB25D8"/>
    <w:rPr>
      <w:b/>
      <w:bCs/>
    </w:rPr>
  </w:style>
  <w:style w:type="character" w:styleId="Kommentarhenvisning">
    <w:name w:val="annotation reference"/>
    <w:rsid w:val="00EB25D8"/>
    <w:rPr>
      <w:sz w:val="16"/>
      <w:szCs w:val="16"/>
    </w:rPr>
  </w:style>
  <w:style w:type="paragraph" w:styleId="Listeoverfigurer">
    <w:name w:val="table of figures"/>
    <w:basedOn w:val="Normal"/>
    <w:next w:val="Normal"/>
    <w:semiHidden/>
    <w:rsid w:val="00EB25D8"/>
  </w:style>
  <w:style w:type="paragraph" w:styleId="Makrotekst">
    <w:name w:val="macro"/>
    <w:semiHidden/>
    <w:rsid w:val="00EB25D8"/>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styleId="Slutnotehenvisning">
    <w:name w:val="endnote reference"/>
    <w:semiHidden/>
    <w:rsid w:val="00EB25D8"/>
    <w:rPr>
      <w:vertAlign w:val="superscript"/>
    </w:rPr>
  </w:style>
  <w:style w:type="paragraph" w:styleId="Slutnotetekst">
    <w:name w:val="endnote text"/>
    <w:basedOn w:val="Normal"/>
    <w:semiHidden/>
    <w:rsid w:val="00EB25D8"/>
  </w:style>
  <w:style w:type="table" w:styleId="Tabel-Gitter">
    <w:name w:val="Table Grid"/>
    <w:basedOn w:val="Tabel-Normal"/>
    <w:rsid w:val="000A2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ten">
    <w:name w:val="Horten"/>
    <w:rsid w:val="0070718E"/>
    <w:pPr>
      <w:spacing w:line="170" w:lineRule="exact"/>
    </w:pPr>
    <w:rPr>
      <w:rFonts w:ascii="Georgia" w:hAnsi="Georgia"/>
      <w:sz w:val="14"/>
      <w:szCs w:val="24"/>
    </w:rPr>
  </w:style>
  <w:style w:type="paragraph" w:customStyle="1" w:styleId="HortenBund">
    <w:name w:val="HortenBund"/>
    <w:rsid w:val="0070718E"/>
    <w:pPr>
      <w:framePr w:hSpace="141" w:wrap="around" w:vAnchor="text" w:hAnchor="margin" w:y="34"/>
      <w:spacing w:line="120" w:lineRule="exact"/>
    </w:pPr>
    <w:rPr>
      <w:rFonts w:ascii="Georgia" w:hAnsi="Georgia"/>
      <w:sz w:val="11"/>
      <w:szCs w:val="24"/>
    </w:rPr>
  </w:style>
  <w:style w:type="paragraph" w:styleId="Citat">
    <w:name w:val="Quote"/>
    <w:basedOn w:val="Normal"/>
    <w:next w:val="Normal"/>
    <w:qFormat/>
    <w:rsid w:val="000739FC"/>
    <w:pPr>
      <w:ind w:left="1134" w:right="1134"/>
      <w:jc w:val="left"/>
    </w:pPr>
    <w:rPr>
      <w:rFonts w:ascii="Univers" w:hAnsi="Univers"/>
    </w:rPr>
  </w:style>
  <w:style w:type="paragraph" w:customStyle="1" w:styleId="tlf">
    <w:name w:val="tlf"/>
    <w:rsid w:val="000E6187"/>
    <w:rPr>
      <w:sz w:val="16"/>
    </w:rPr>
  </w:style>
  <w:style w:type="paragraph" w:customStyle="1" w:styleId="Vedr">
    <w:name w:val="Vedr"/>
    <w:basedOn w:val="Normal"/>
    <w:rsid w:val="000E6187"/>
    <w:pPr>
      <w:spacing w:after="240"/>
      <w:ind w:left="879"/>
    </w:pPr>
    <w:rPr>
      <w:caps/>
    </w:rPr>
  </w:style>
  <w:style w:type="paragraph" w:customStyle="1" w:styleId="Hortenadr">
    <w:name w:val="Horten adr"/>
    <w:basedOn w:val="Afsenderadresse"/>
    <w:rsid w:val="000E6187"/>
    <w:rPr>
      <w:rFonts w:ascii="Calibri" w:hAnsi="Calibri"/>
      <w:sz w:val="22"/>
    </w:rPr>
  </w:style>
  <w:style w:type="paragraph" w:styleId="Afsenderadresse">
    <w:name w:val="envelope return"/>
    <w:basedOn w:val="Normal"/>
    <w:uiPriority w:val="99"/>
    <w:rsid w:val="000E6187"/>
    <w:rPr>
      <w:rFonts w:ascii="Arial" w:hAnsi="Arial" w:cs="Arial"/>
      <w:sz w:val="20"/>
    </w:rPr>
  </w:style>
  <w:style w:type="paragraph" w:customStyle="1" w:styleId="HortenOverskrift1">
    <w:name w:val="Horten Overskrift 1"/>
    <w:basedOn w:val="Normal"/>
    <w:next w:val="Normal"/>
    <w:rsid w:val="00D16D58"/>
    <w:pPr>
      <w:keepNext/>
      <w:tabs>
        <w:tab w:val="left" w:pos="567"/>
        <w:tab w:val="left" w:pos="1134"/>
      </w:tabs>
      <w:spacing w:after="240"/>
      <w:outlineLvl w:val="0"/>
    </w:pPr>
    <w:rPr>
      <w:caps/>
    </w:rPr>
  </w:style>
  <w:style w:type="paragraph" w:customStyle="1" w:styleId="HortenVedr">
    <w:name w:val="Horten Vedr"/>
    <w:basedOn w:val="Normal"/>
    <w:next w:val="Normal"/>
    <w:rsid w:val="000E6187"/>
    <w:pPr>
      <w:keepNext/>
    </w:pPr>
    <w:rPr>
      <w:b/>
      <w:caps/>
    </w:rPr>
  </w:style>
  <w:style w:type="paragraph" w:customStyle="1" w:styleId="HortenOverskrift2">
    <w:name w:val="HortenOverskrift 2"/>
    <w:basedOn w:val="Normal"/>
    <w:next w:val="Normal"/>
    <w:rsid w:val="00D16D58"/>
    <w:pPr>
      <w:keepNext/>
      <w:tabs>
        <w:tab w:val="left" w:pos="567"/>
        <w:tab w:val="left" w:pos="1134"/>
      </w:tabs>
      <w:spacing w:after="240"/>
      <w:outlineLvl w:val="1"/>
    </w:pPr>
    <w:rPr>
      <w:i/>
    </w:rPr>
  </w:style>
  <w:style w:type="paragraph" w:customStyle="1" w:styleId="HortenIndryk">
    <w:name w:val="HortenIndryk"/>
    <w:basedOn w:val="Normal"/>
    <w:rsid w:val="000E6187"/>
    <w:pPr>
      <w:tabs>
        <w:tab w:val="clear" w:pos="879"/>
        <w:tab w:val="left" w:pos="567"/>
      </w:tabs>
      <w:spacing w:after="240"/>
      <w:ind w:left="567"/>
    </w:pPr>
  </w:style>
  <w:style w:type="paragraph" w:customStyle="1" w:styleId="HortenNiveau1">
    <w:name w:val="HortenNiveau_1"/>
    <w:basedOn w:val="Overskrift1"/>
    <w:next w:val="HortenIndryk"/>
    <w:rsid w:val="000E6187"/>
    <w:pPr>
      <w:keepNext/>
      <w:numPr>
        <w:numId w:val="1"/>
      </w:numPr>
      <w:tabs>
        <w:tab w:val="clear" w:pos="879"/>
      </w:tabs>
      <w:spacing w:after="240"/>
    </w:pPr>
    <w:rPr>
      <w:b w:val="0"/>
      <w:caps/>
    </w:rPr>
  </w:style>
  <w:style w:type="paragraph" w:customStyle="1" w:styleId="HortenNiveau2">
    <w:name w:val="HortenNiveau_2"/>
    <w:basedOn w:val="Normal"/>
    <w:qFormat/>
    <w:rsid w:val="000E6187"/>
    <w:pPr>
      <w:numPr>
        <w:ilvl w:val="1"/>
        <w:numId w:val="1"/>
      </w:numPr>
      <w:tabs>
        <w:tab w:val="clear" w:pos="879"/>
      </w:tabs>
      <w:spacing w:after="240"/>
    </w:pPr>
  </w:style>
  <w:style w:type="paragraph" w:customStyle="1" w:styleId="HortenNiveau3">
    <w:name w:val="HortenNiveau_3"/>
    <w:basedOn w:val="Normal"/>
    <w:qFormat/>
    <w:rsid w:val="000E6187"/>
    <w:pPr>
      <w:numPr>
        <w:ilvl w:val="2"/>
        <w:numId w:val="1"/>
      </w:numPr>
      <w:tabs>
        <w:tab w:val="clear" w:pos="879"/>
      </w:tabs>
      <w:spacing w:after="240"/>
    </w:pPr>
  </w:style>
  <w:style w:type="paragraph" w:customStyle="1" w:styleId="HortenOverskrift">
    <w:name w:val="HortenOverskrift"/>
    <w:basedOn w:val="Normal"/>
    <w:next w:val="Normal"/>
    <w:rsid w:val="000E6187"/>
    <w:pPr>
      <w:keepNext/>
      <w:spacing w:after="240"/>
    </w:pPr>
    <w:rPr>
      <w:b/>
      <w:caps/>
    </w:rPr>
  </w:style>
  <w:style w:type="paragraph" w:customStyle="1" w:styleId="HortenOverskriftKursiv">
    <w:name w:val="HortenOverskriftKursiv"/>
    <w:basedOn w:val="Normal"/>
    <w:next w:val="Normal"/>
    <w:rsid w:val="000739FC"/>
    <w:pPr>
      <w:keepNext/>
      <w:tabs>
        <w:tab w:val="left" w:pos="567"/>
        <w:tab w:val="left" w:pos="1134"/>
      </w:tabs>
      <w:spacing w:after="240"/>
      <w:outlineLvl w:val="1"/>
    </w:pPr>
    <w:rPr>
      <w:i/>
    </w:rPr>
  </w:style>
  <w:style w:type="paragraph" w:customStyle="1" w:styleId="HortenCitat">
    <w:name w:val="HortenCitat"/>
    <w:basedOn w:val="Normal"/>
    <w:rsid w:val="000E6187"/>
    <w:pPr>
      <w:tabs>
        <w:tab w:val="clear" w:pos="879"/>
      </w:tabs>
      <w:ind w:left="851" w:right="567"/>
    </w:pPr>
    <w:rPr>
      <w:i/>
    </w:rPr>
  </w:style>
  <w:style w:type="paragraph" w:customStyle="1" w:styleId="HortenUnderOverskrift">
    <w:name w:val="Horten_UnderOverskrift"/>
    <w:basedOn w:val="Normal"/>
    <w:next w:val="Normal"/>
    <w:rsid w:val="000E6187"/>
    <w:pPr>
      <w:keepNext/>
      <w:tabs>
        <w:tab w:val="left" w:pos="567"/>
        <w:tab w:val="left" w:pos="1134"/>
      </w:tabs>
      <w:spacing w:after="240"/>
      <w:outlineLvl w:val="1"/>
    </w:pPr>
    <w:rPr>
      <w:caps/>
    </w:rPr>
  </w:style>
  <w:style w:type="paragraph" w:customStyle="1" w:styleId="HortenPunkttegn">
    <w:name w:val="Horten_Punkttegn"/>
    <w:basedOn w:val="Normal"/>
    <w:rsid w:val="000E6187"/>
    <w:pPr>
      <w:numPr>
        <w:numId w:val="2"/>
      </w:numPr>
      <w:ind w:left="567" w:hanging="567"/>
    </w:pPr>
    <w:rPr>
      <w:lang w:eastAsia="sv-SE"/>
    </w:rPr>
  </w:style>
  <w:style w:type="paragraph" w:customStyle="1" w:styleId="HortenPunkttegnIndryk">
    <w:name w:val="Horten_Punkttegn_Indryk"/>
    <w:basedOn w:val="Normal"/>
    <w:rsid w:val="000E6187"/>
    <w:pPr>
      <w:numPr>
        <w:numId w:val="3"/>
      </w:numPr>
      <w:tabs>
        <w:tab w:val="clear" w:pos="879"/>
      </w:tabs>
      <w:ind w:left="1134"/>
    </w:pPr>
    <w:rPr>
      <w:lang w:eastAsia="sv-SE"/>
    </w:rPr>
  </w:style>
  <w:style w:type="paragraph" w:customStyle="1" w:styleId="HortenDSNiveau1">
    <w:name w:val="Horten_DS_Niveau_1"/>
    <w:basedOn w:val="Normal"/>
    <w:next w:val="HortenIndryk"/>
    <w:rsid w:val="000E6187"/>
    <w:pPr>
      <w:numPr>
        <w:numId w:val="4"/>
      </w:numPr>
      <w:tabs>
        <w:tab w:val="clear" w:pos="879"/>
      </w:tabs>
      <w:spacing w:after="240"/>
    </w:pPr>
    <w:rPr>
      <w:caps/>
      <w:lang w:val="en-GB"/>
    </w:rPr>
  </w:style>
  <w:style w:type="paragraph" w:customStyle="1" w:styleId="HortenDSNiveau2">
    <w:name w:val="Horten_DS_Niveau_2"/>
    <w:basedOn w:val="Normal"/>
    <w:rsid w:val="000E6187"/>
    <w:pPr>
      <w:numPr>
        <w:ilvl w:val="1"/>
        <w:numId w:val="4"/>
      </w:numPr>
      <w:tabs>
        <w:tab w:val="clear" w:pos="879"/>
      </w:tabs>
      <w:spacing w:after="240"/>
    </w:pPr>
    <w:rPr>
      <w:lang w:val="en-GB"/>
    </w:rPr>
  </w:style>
  <w:style w:type="paragraph" w:customStyle="1" w:styleId="HortenDSNiveau3">
    <w:name w:val="Horten_DS_Niveau_3"/>
    <w:basedOn w:val="Normal"/>
    <w:rsid w:val="000E6187"/>
    <w:pPr>
      <w:numPr>
        <w:ilvl w:val="2"/>
        <w:numId w:val="4"/>
      </w:numPr>
      <w:tabs>
        <w:tab w:val="clear" w:pos="879"/>
      </w:tabs>
      <w:spacing w:after="240"/>
    </w:pPr>
    <w:rPr>
      <w:lang w:val="en-GB"/>
    </w:rPr>
  </w:style>
  <w:style w:type="paragraph" w:customStyle="1" w:styleId="HortenDokumenttitel">
    <w:name w:val="Horten_Dokumenttitel"/>
    <w:basedOn w:val="Normal"/>
    <w:next w:val="Normal"/>
    <w:rsid w:val="000E6187"/>
    <w:pPr>
      <w:spacing w:line="320" w:lineRule="exact"/>
      <w:jc w:val="left"/>
    </w:pPr>
    <w:rPr>
      <w:b/>
      <w:caps/>
      <w:sz w:val="28"/>
    </w:rPr>
  </w:style>
  <w:style w:type="paragraph" w:customStyle="1" w:styleId="HortenNiveau4">
    <w:name w:val="HortenNiveau_4"/>
    <w:basedOn w:val="Normal"/>
    <w:qFormat/>
    <w:rsid w:val="0070718E"/>
    <w:pPr>
      <w:numPr>
        <w:ilvl w:val="3"/>
        <w:numId w:val="7"/>
      </w:numPr>
      <w:spacing w:after="240"/>
      <w:outlineLvl w:val="3"/>
    </w:pPr>
    <w:rPr>
      <w:bCs/>
      <w:iCs/>
    </w:rPr>
  </w:style>
  <w:style w:type="paragraph" w:customStyle="1" w:styleId="HortenNiveau5">
    <w:name w:val="HortenNiveau_5"/>
    <w:basedOn w:val="Normal"/>
    <w:qFormat/>
    <w:rsid w:val="0070718E"/>
    <w:pPr>
      <w:numPr>
        <w:ilvl w:val="4"/>
        <w:numId w:val="7"/>
      </w:numPr>
      <w:spacing w:after="240"/>
      <w:outlineLvl w:val="4"/>
    </w:pPr>
  </w:style>
  <w:style w:type="paragraph" w:customStyle="1" w:styleId="HortenTalopstilling">
    <w:name w:val="Horten_Talopstilling"/>
    <w:basedOn w:val="Normal"/>
    <w:rsid w:val="000E6187"/>
    <w:pPr>
      <w:numPr>
        <w:numId w:val="5"/>
      </w:numPr>
      <w:tabs>
        <w:tab w:val="clear" w:pos="567"/>
        <w:tab w:val="clear" w:pos="879"/>
        <w:tab w:val="left" w:pos="851"/>
      </w:tabs>
      <w:ind w:left="851" w:hanging="284"/>
      <w:jc w:val="left"/>
    </w:pPr>
  </w:style>
  <w:style w:type="paragraph" w:customStyle="1" w:styleId="HortenDSTalopstilling">
    <w:name w:val="Horten_DS_Talopstilling"/>
    <w:basedOn w:val="Normal"/>
    <w:rsid w:val="000E6187"/>
    <w:pPr>
      <w:numPr>
        <w:numId w:val="6"/>
      </w:numPr>
      <w:tabs>
        <w:tab w:val="clear" w:pos="879"/>
      </w:tabs>
      <w:ind w:left="851" w:hanging="284"/>
      <w:jc w:val="left"/>
    </w:pPr>
  </w:style>
  <w:style w:type="paragraph" w:styleId="Listeafsnit">
    <w:name w:val="List Paragraph"/>
    <w:basedOn w:val="Normal"/>
    <w:uiPriority w:val="34"/>
    <w:qFormat/>
    <w:rsid w:val="0070718E"/>
    <w:pPr>
      <w:ind w:left="720"/>
      <w:contextualSpacing/>
    </w:pPr>
  </w:style>
  <w:style w:type="paragraph" w:customStyle="1" w:styleId="HortenIndryka-Niveau">
    <w:name w:val="HortenIndryk_a-Niveau"/>
    <w:basedOn w:val="Normal"/>
    <w:rsid w:val="0070718E"/>
    <w:pPr>
      <w:numPr>
        <w:numId w:val="8"/>
      </w:numPr>
      <w:spacing w:after="240"/>
    </w:pPr>
    <w:rPr>
      <w:szCs w:val="24"/>
    </w:rPr>
  </w:style>
  <w:style w:type="paragraph" w:customStyle="1" w:styleId="HortenIndrykI-Niveau">
    <w:name w:val="HortenIndryk_I-Niveau"/>
    <w:basedOn w:val="Normal"/>
    <w:rsid w:val="0070718E"/>
    <w:pPr>
      <w:numPr>
        <w:numId w:val="9"/>
      </w:numPr>
      <w:spacing w:after="240"/>
    </w:pPr>
    <w:rPr>
      <w:szCs w:val="24"/>
    </w:rPr>
  </w:style>
  <w:style w:type="paragraph" w:customStyle="1" w:styleId="HortenNiveauOverskrift2">
    <w:name w:val="HortenNiveauOverskrift_2"/>
    <w:basedOn w:val="Overskrift2"/>
    <w:next w:val="HortenIndryk"/>
    <w:rsid w:val="0070718E"/>
    <w:pPr>
      <w:keepNext/>
      <w:tabs>
        <w:tab w:val="clear" w:pos="879"/>
        <w:tab w:val="num" w:pos="567"/>
      </w:tabs>
      <w:spacing w:before="240" w:after="240"/>
      <w:ind w:left="567" w:hanging="567"/>
    </w:pPr>
    <w:rPr>
      <w:b/>
      <w:u w:val="none"/>
    </w:rPr>
  </w:style>
  <w:style w:type="paragraph" w:customStyle="1" w:styleId="HortenNiveauOverskrift3">
    <w:name w:val="HortenNiveauOverskrift_3"/>
    <w:basedOn w:val="Overskrift3"/>
    <w:next w:val="HortenIndryk"/>
    <w:rsid w:val="0070718E"/>
    <w:pPr>
      <w:tabs>
        <w:tab w:val="clear" w:pos="879"/>
        <w:tab w:val="num" w:pos="567"/>
      </w:tabs>
      <w:spacing w:after="240"/>
      <w:ind w:left="567" w:hanging="567"/>
    </w:pPr>
    <w:rPr>
      <w:b/>
      <w:bCs/>
      <w:i w:val="0"/>
    </w:rPr>
  </w:style>
  <w:style w:type="paragraph" w:customStyle="1" w:styleId="HortenNiveauOverskrift4">
    <w:name w:val="HortenNiveauOverskrift_4"/>
    <w:basedOn w:val="Overskrift4"/>
    <w:next w:val="HortenIndryk"/>
    <w:qFormat/>
    <w:rsid w:val="0070718E"/>
    <w:pPr>
      <w:numPr>
        <w:ilvl w:val="0"/>
        <w:numId w:val="0"/>
      </w:numPr>
      <w:tabs>
        <w:tab w:val="num" w:pos="2880"/>
      </w:tabs>
      <w:spacing w:before="0" w:after="240"/>
      <w:ind w:left="1728" w:hanging="648"/>
    </w:pPr>
    <w:rPr>
      <w:rFonts w:ascii="Georgia" w:hAnsi="Georgia"/>
      <w:b w:val="0"/>
      <w:i/>
    </w:rPr>
  </w:style>
  <w:style w:type="paragraph" w:customStyle="1" w:styleId="HortenNiveauOverskrift5">
    <w:name w:val="HortenNiveauOverskrift_5"/>
    <w:basedOn w:val="Overskrift5"/>
    <w:next w:val="HortenIndryk"/>
    <w:qFormat/>
    <w:rsid w:val="0070718E"/>
    <w:pPr>
      <w:numPr>
        <w:ilvl w:val="0"/>
        <w:numId w:val="0"/>
      </w:numPr>
      <w:tabs>
        <w:tab w:val="num" w:pos="3960"/>
      </w:tabs>
      <w:spacing w:before="0" w:after="240"/>
      <w:ind w:left="2232" w:hanging="792"/>
    </w:pPr>
  </w:style>
  <w:style w:type="paragraph" w:customStyle="1" w:styleId="HortenNiveauOverskrift1">
    <w:name w:val="HortenNiveauOverskrift_1"/>
    <w:basedOn w:val="Overskrift1"/>
    <w:next w:val="HortenIndryk"/>
    <w:rsid w:val="0070718E"/>
    <w:pPr>
      <w:keepNext/>
      <w:tabs>
        <w:tab w:val="clear" w:pos="879"/>
        <w:tab w:val="num" w:pos="567"/>
      </w:tabs>
      <w:spacing w:before="360" w:after="240"/>
      <w:ind w:left="567" w:hanging="567"/>
    </w:pPr>
    <w:rPr>
      <w:caps/>
    </w:rPr>
  </w:style>
  <w:style w:type="paragraph" w:styleId="Indholdsfortegnelse1">
    <w:name w:val="toc 1"/>
    <w:basedOn w:val="Normal"/>
    <w:next w:val="Normal"/>
    <w:autoRedefine/>
    <w:uiPriority w:val="39"/>
    <w:rsid w:val="0070718E"/>
    <w:pPr>
      <w:tabs>
        <w:tab w:val="right" w:leader="dot" w:pos="7370"/>
      </w:tabs>
      <w:spacing w:after="100"/>
      <w:ind w:left="879" w:right="567" w:hanging="879"/>
    </w:pPr>
    <w:rPr>
      <w:caps/>
    </w:rPr>
  </w:style>
  <w:style w:type="paragraph" w:styleId="Indholdsfortegnelse2">
    <w:name w:val="toc 2"/>
    <w:basedOn w:val="Normal"/>
    <w:next w:val="Normal"/>
    <w:autoRedefine/>
    <w:uiPriority w:val="39"/>
    <w:rsid w:val="0070718E"/>
    <w:pPr>
      <w:tabs>
        <w:tab w:val="right" w:leader="dot" w:pos="7370"/>
      </w:tabs>
      <w:spacing w:after="100"/>
      <w:ind w:left="879" w:right="567" w:hanging="879"/>
    </w:pPr>
  </w:style>
  <w:style w:type="paragraph" w:customStyle="1" w:styleId="HortenAnbefalet">
    <w:name w:val="Horten_Anbefalet"/>
    <w:basedOn w:val="Normal"/>
    <w:qFormat/>
    <w:rsid w:val="0070718E"/>
    <w:pPr>
      <w:pBdr>
        <w:left w:val="single" w:sz="18" w:space="4" w:color="1A98BD"/>
      </w:pBdr>
      <w:tabs>
        <w:tab w:val="left" w:pos="1446"/>
        <w:tab w:val="left" w:pos="2013"/>
        <w:tab w:val="left" w:pos="5387"/>
        <w:tab w:val="right" w:pos="7484"/>
      </w:tabs>
      <w:spacing w:before="120" w:after="120"/>
      <w:ind w:left="879" w:right="284"/>
    </w:pPr>
    <w:rPr>
      <w:iCs/>
      <w:sz w:val="18"/>
      <w:lang w:val="en-GB"/>
    </w:rPr>
  </w:style>
  <w:style w:type="paragraph" w:styleId="Ingenafstand">
    <w:name w:val="No Spacing"/>
    <w:link w:val="IngenafstandTegn"/>
    <w:uiPriority w:val="1"/>
    <w:qFormat/>
    <w:rsid w:val="00317485"/>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317485"/>
    <w:rPr>
      <w:rFonts w:asciiTheme="minorHAnsi" w:eastAsiaTheme="minorEastAsia" w:hAnsiTheme="minorHAnsi" w:cstheme="minorBidi"/>
      <w:sz w:val="22"/>
      <w:szCs w:val="22"/>
    </w:rPr>
  </w:style>
  <w:style w:type="paragraph" w:styleId="Overskrift">
    <w:name w:val="TOC Heading"/>
    <w:basedOn w:val="Overskrift1"/>
    <w:next w:val="Normal"/>
    <w:uiPriority w:val="39"/>
    <w:unhideWhenUsed/>
    <w:qFormat/>
    <w:rsid w:val="00317485"/>
    <w:pPr>
      <w:keepNext/>
      <w:keepLines/>
      <w:tabs>
        <w:tab w:val="clear" w:pos="879"/>
      </w:tab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Default">
    <w:name w:val="Default"/>
    <w:rsid w:val="00AF6665"/>
    <w:pPr>
      <w:autoSpaceDE w:val="0"/>
      <w:autoSpaceDN w:val="0"/>
      <w:adjustRightInd w:val="0"/>
    </w:pPr>
    <w:rPr>
      <w:rFonts w:ascii="Minion Pro" w:hAnsi="Minion Pro" w:cs="Minion Pro"/>
      <w:color w:val="000000"/>
      <w:sz w:val="24"/>
      <w:szCs w:val="24"/>
    </w:rPr>
  </w:style>
  <w:style w:type="character" w:customStyle="1" w:styleId="TypografiFed">
    <w:name w:val="Typografi Fed"/>
    <w:rsid w:val="008C1BE0"/>
    <w:rPr>
      <w:rFonts w:ascii="Arial" w:hAnsi="Arial"/>
      <w:b/>
      <w:bCs/>
      <w:sz w:val="22"/>
      <w:lang w:val="en-GB"/>
    </w:rPr>
  </w:style>
  <w:style w:type="character" w:customStyle="1" w:styleId="KommentartekstTegn">
    <w:name w:val="Kommentartekst Tegn"/>
    <w:basedOn w:val="Standardskrifttypeiafsnit"/>
    <w:link w:val="Kommentartekst"/>
    <w:rsid w:val="008C1BE0"/>
    <w:rPr>
      <w:rFonts w:ascii="Calibri" w:hAnsi="Calibri"/>
      <w:sz w:val="22"/>
    </w:rPr>
  </w:style>
  <w:style w:type="paragraph" w:styleId="Brdtekst">
    <w:name w:val="Body Text"/>
    <w:basedOn w:val="Normal"/>
    <w:link w:val="BrdtekstTegn"/>
    <w:rsid w:val="008C79FC"/>
    <w:pPr>
      <w:tabs>
        <w:tab w:val="clear" w:pos="879"/>
      </w:tabs>
      <w:ind w:right="283"/>
      <w:jc w:val="left"/>
    </w:pPr>
    <w:rPr>
      <w:rFonts w:ascii="Times New Roman" w:hAnsi="Times New Roman"/>
      <w:spacing w:val="-3"/>
      <w:lang w:eastAsia="en-US"/>
    </w:rPr>
  </w:style>
  <w:style w:type="character" w:customStyle="1" w:styleId="BrdtekstTegn">
    <w:name w:val="Brødtekst Tegn"/>
    <w:basedOn w:val="Standardskrifttypeiafsnit"/>
    <w:link w:val="Brdtekst"/>
    <w:rsid w:val="008C79FC"/>
    <w:rPr>
      <w:spacing w:val="-3"/>
      <w:sz w:val="22"/>
      <w:lang w:eastAsia="en-US"/>
    </w:rPr>
  </w:style>
  <w:style w:type="paragraph" w:styleId="NormalWeb">
    <w:name w:val="Normal (Web)"/>
    <w:basedOn w:val="Normal"/>
    <w:uiPriority w:val="99"/>
    <w:unhideWhenUsed/>
    <w:rsid w:val="00C139BA"/>
    <w:pPr>
      <w:tabs>
        <w:tab w:val="clear" w:pos="879"/>
      </w:tabs>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78909">
      <w:bodyDiv w:val="1"/>
      <w:marLeft w:val="0"/>
      <w:marRight w:val="0"/>
      <w:marTop w:val="0"/>
      <w:marBottom w:val="0"/>
      <w:divBdr>
        <w:top w:val="none" w:sz="0" w:space="0" w:color="auto"/>
        <w:left w:val="none" w:sz="0" w:space="0" w:color="auto"/>
        <w:bottom w:val="none" w:sz="0" w:space="0" w:color="auto"/>
        <w:right w:val="none" w:sz="0" w:space="0" w:color="auto"/>
      </w:divBdr>
    </w:div>
    <w:div w:id="714231044">
      <w:bodyDiv w:val="1"/>
      <w:marLeft w:val="0"/>
      <w:marRight w:val="0"/>
      <w:marTop w:val="0"/>
      <w:marBottom w:val="0"/>
      <w:divBdr>
        <w:top w:val="none" w:sz="0" w:space="0" w:color="auto"/>
        <w:left w:val="none" w:sz="0" w:space="0" w:color="auto"/>
        <w:bottom w:val="none" w:sz="0" w:space="0" w:color="auto"/>
        <w:right w:val="none" w:sz="0" w:space="0" w:color="auto"/>
      </w:divBdr>
    </w:div>
    <w:div w:id="723676864">
      <w:bodyDiv w:val="1"/>
      <w:marLeft w:val="0"/>
      <w:marRight w:val="0"/>
      <w:marTop w:val="0"/>
      <w:marBottom w:val="0"/>
      <w:divBdr>
        <w:top w:val="none" w:sz="0" w:space="0" w:color="auto"/>
        <w:left w:val="none" w:sz="0" w:space="0" w:color="auto"/>
        <w:bottom w:val="none" w:sz="0" w:space="0" w:color="auto"/>
        <w:right w:val="none" w:sz="0" w:space="0" w:color="auto"/>
      </w:divBdr>
    </w:div>
    <w:div w:id="978992159">
      <w:bodyDiv w:val="1"/>
      <w:marLeft w:val="0"/>
      <w:marRight w:val="0"/>
      <w:marTop w:val="0"/>
      <w:marBottom w:val="0"/>
      <w:divBdr>
        <w:top w:val="none" w:sz="0" w:space="0" w:color="auto"/>
        <w:left w:val="none" w:sz="0" w:space="0" w:color="auto"/>
        <w:bottom w:val="none" w:sz="0" w:space="0" w:color="auto"/>
        <w:right w:val="none" w:sz="0" w:space="0" w:color="auto"/>
      </w:divBdr>
    </w:div>
    <w:div w:id="1127553899">
      <w:bodyDiv w:val="1"/>
      <w:marLeft w:val="0"/>
      <w:marRight w:val="0"/>
      <w:marTop w:val="0"/>
      <w:marBottom w:val="0"/>
      <w:divBdr>
        <w:top w:val="none" w:sz="0" w:space="0" w:color="auto"/>
        <w:left w:val="none" w:sz="0" w:space="0" w:color="auto"/>
        <w:bottom w:val="none" w:sz="0" w:space="0" w:color="auto"/>
        <w:right w:val="none" w:sz="0" w:space="0" w:color="auto"/>
      </w:divBdr>
    </w:div>
    <w:div w:id="1158040053">
      <w:bodyDiv w:val="1"/>
      <w:marLeft w:val="0"/>
      <w:marRight w:val="0"/>
      <w:marTop w:val="0"/>
      <w:marBottom w:val="0"/>
      <w:divBdr>
        <w:top w:val="none" w:sz="0" w:space="0" w:color="auto"/>
        <w:left w:val="none" w:sz="0" w:space="0" w:color="auto"/>
        <w:bottom w:val="none" w:sz="0" w:space="0" w:color="auto"/>
        <w:right w:val="none" w:sz="0" w:space="0" w:color="auto"/>
      </w:divBdr>
    </w:div>
    <w:div w:id="1627009440">
      <w:bodyDiv w:val="1"/>
      <w:marLeft w:val="0"/>
      <w:marRight w:val="0"/>
      <w:marTop w:val="0"/>
      <w:marBottom w:val="0"/>
      <w:divBdr>
        <w:top w:val="none" w:sz="0" w:space="0" w:color="auto"/>
        <w:left w:val="none" w:sz="0" w:space="0" w:color="auto"/>
        <w:bottom w:val="none" w:sz="0" w:space="0" w:color="auto"/>
        <w:right w:val="none" w:sz="0" w:space="0" w:color="auto"/>
      </w:divBdr>
    </w:div>
    <w:div w:id="1692294438">
      <w:bodyDiv w:val="1"/>
      <w:marLeft w:val="0"/>
      <w:marRight w:val="0"/>
      <w:marTop w:val="0"/>
      <w:marBottom w:val="0"/>
      <w:divBdr>
        <w:top w:val="none" w:sz="0" w:space="0" w:color="auto"/>
        <w:left w:val="none" w:sz="0" w:space="0" w:color="auto"/>
        <w:bottom w:val="none" w:sz="0" w:space="0" w:color="auto"/>
        <w:right w:val="none" w:sz="0" w:space="0" w:color="auto"/>
      </w:divBdr>
    </w:div>
    <w:div w:id="201052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System\GODok_DS_NY.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B5EC5F424DF0438C02C794499518FB" ma:contentTypeVersion="0" ma:contentTypeDescription="Create a new document." ma:contentTypeScope="" ma:versionID="5ab65c60870f55e49362d4efb7fd413f">
  <xsd:schema xmlns:xsd="http://www.w3.org/2001/XMLSchema" xmlns:xs="http://www.w3.org/2001/XMLSchema" xmlns:p="http://schemas.microsoft.com/office/2006/metadata/properties" targetNamespace="http://schemas.microsoft.com/office/2006/metadata/properties" ma:root="true" ma:fieldsID="62ea347ee6c5493b9e14b1c149bab3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C482-8FFA-469D-9F7F-B7A0184CEDB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C8360662-0B48-4B22-80D1-E27FAC7E88FF}">
  <ds:schemaRefs>
    <ds:schemaRef ds:uri="http://schemas.microsoft.com/sharepoint/v3/contenttype/forms"/>
  </ds:schemaRefs>
</ds:datastoreItem>
</file>

<file path=customXml/itemProps3.xml><?xml version="1.0" encoding="utf-8"?>
<ds:datastoreItem xmlns:ds="http://schemas.openxmlformats.org/officeDocument/2006/customXml" ds:itemID="{5338E589-44EA-418B-A435-EC654AD18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1EED72-1574-4B1F-ADDE-A0E2AD42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GODok_DS_NY</Template>
  <TotalTime>25</TotalTime>
  <Pages>53</Pages>
  <Words>13636</Words>
  <Characters>83342</Characters>
  <Application>Microsoft Office Word</Application>
  <DocSecurity>0</DocSecurity>
  <Lines>2604</Lines>
  <Paragraphs>687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Særlige betingelser for signalanlæg til AB18</vt:lpstr>
      <vt:lpstr>Særlige Betingelser til AB 18</vt:lpstr>
    </vt:vector>
  </TitlesOfParts>
  <Company>DLA Nordic</Company>
  <LinksUpToDate>false</LinksUpToDate>
  <CharactersWithSpaces>96291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Særlige betingelser for signalanlæg til AB18</dc:title>
  <dc:subject>Særlige betingelser for byggemodning og anlægsarbejder</dc:subject>
  <dc:creator>Knudsen Alice. ALIKN</dc:creator>
  <cp:keywords/>
  <dc:description/>
  <cp:lastModifiedBy>Stig Benny Kindberg. STS4</cp:lastModifiedBy>
  <cp:revision>5</cp:revision>
  <cp:lastPrinted>2019-06-27T14:57:00Z</cp:lastPrinted>
  <dcterms:created xsi:type="dcterms:W3CDTF">2021-05-04T10:36:00Z</dcterms:created>
  <dcterms:modified xsi:type="dcterms:W3CDTF">2021-05-05T11:22:00Z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MIsSharedOnOneDrive">
    <vt:bool>false</vt:bool>
  </property>
  <property fmtid="{D5CDD505-2E9C-101B-9397-08002B2CF9AE}" pid="3" name="CCMOneDriveID">
    <vt:lpwstr/>
  </property>
  <property fmtid="{D5CDD505-2E9C-101B-9397-08002B2CF9AE}" pid="4" name="CCMOneDriveItemID">
    <vt:lpwstr/>
  </property>
  <property fmtid="{D5CDD505-2E9C-101B-9397-08002B2CF9AE}" pid="5" name="CCMOneDriveOwnerID">
    <vt:lpwstr/>
  </property>
  <property fmtid="{D5CDD505-2E9C-101B-9397-08002B2CF9AE}" pid="6" name="CCMSystem">
    <vt:lpwstr> </vt:lpwstr>
  </property>
  <property fmtid="{D5CDD505-2E9C-101B-9397-08002B2CF9AE}" pid="7" name="ContentTypeId">
    <vt:lpwstr>0x010100C4B5EC5F424DF0438C02C794499518FB</vt:lpwstr>
  </property>
  <property fmtid="{D5CDD505-2E9C-101B-9397-08002B2CF9AE}" pid="8" name="Order">
    <vt:r8>1600</vt:r8>
  </property>
  <property fmtid="{D5CDD505-2E9C-101B-9397-08002B2CF9AE}" pid="9" name="Sagstype">
    <vt:lpwstr/>
  </property>
  <property fmtid="{D5CDD505-2E9C-101B-9397-08002B2CF9AE}" pid="10" name="_CopySource">
    <vt:lpwstr>http://gohorten/cases/PAR/PAR-2012-00001/Dokumenter/Nyt Design 2016/Dobbeltspaltet.docx</vt:lpwstr>
  </property>
  <property fmtid="{D5CDD505-2E9C-101B-9397-08002B2CF9AE}" pid="11" name="OfficeInstanceGUID">
    <vt:lpwstr>{D0B31098-5782-4D91-9011-C9D875609C37}</vt:lpwstr>
  </property>
</Properties>
</file>