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36" w:rsidRDefault="00DD5836" w:rsidP="00326B4E">
      <w:pPr>
        <w:jc w:val="center"/>
      </w:pPr>
    </w:p>
    <w:p w:rsidR="00DD5836" w:rsidRDefault="00DD5836" w:rsidP="00326B4E">
      <w:pPr>
        <w:jc w:val="center"/>
      </w:pPr>
    </w:p>
    <w:p w:rsidR="00DD5836" w:rsidRDefault="00DD5836" w:rsidP="00326B4E">
      <w:pPr>
        <w:jc w:val="center"/>
      </w:pPr>
    </w:p>
    <w:p w:rsidR="00DD5836" w:rsidRDefault="00DD5836" w:rsidP="00DD5836">
      <w:pPr>
        <w:jc w:val="center"/>
      </w:pPr>
    </w:p>
    <w:p w:rsidR="00DD5836" w:rsidRPr="00C17CE4" w:rsidRDefault="00A81F5E" w:rsidP="00DD5836">
      <w:pPr>
        <w:jc w:val="center"/>
        <w:rPr>
          <w:sz w:val="32"/>
          <w:szCs w:val="32"/>
        </w:rPr>
      </w:pPr>
      <w:r w:rsidRPr="00C17CE4">
        <w:rPr>
          <w:sz w:val="32"/>
          <w:szCs w:val="32"/>
        </w:rPr>
        <w:t xml:space="preserve">Service- og Vedligeholdelsesaftale </w:t>
      </w:r>
    </w:p>
    <w:p w:rsidR="008A58F3" w:rsidRPr="00C17CE4" w:rsidRDefault="008A58F3" w:rsidP="00DD5836">
      <w:pPr>
        <w:jc w:val="center"/>
        <w:rPr>
          <w:sz w:val="24"/>
          <w:szCs w:val="32"/>
        </w:rPr>
      </w:pPr>
      <w:r w:rsidRPr="00C17CE4">
        <w:rPr>
          <w:sz w:val="24"/>
          <w:szCs w:val="32"/>
        </w:rPr>
        <w:t xml:space="preserve">Nr. </w:t>
      </w:r>
      <w:r w:rsidR="00162D94" w:rsidRPr="00C17CE4">
        <w:rPr>
          <w:sz w:val="24"/>
          <w:szCs w:val="32"/>
        </w:rPr>
        <w:t>XXXXXX</w:t>
      </w:r>
    </w:p>
    <w:p w:rsidR="00DD5836" w:rsidRPr="00C17CE4" w:rsidRDefault="00DD5836" w:rsidP="00DD5836">
      <w:pPr>
        <w:jc w:val="center"/>
      </w:pPr>
    </w:p>
    <w:p w:rsidR="00162D94" w:rsidRPr="00C17CE4" w:rsidRDefault="00162D94" w:rsidP="00DD5836">
      <w:pPr>
        <w:jc w:val="center"/>
      </w:pPr>
    </w:p>
    <w:p w:rsidR="00DD5836" w:rsidRPr="00C17CE4" w:rsidRDefault="009E3EB4" w:rsidP="00DD5836">
      <w:pPr>
        <w:jc w:val="center"/>
      </w:pPr>
      <w:r w:rsidRPr="00C17CE4">
        <w:t xml:space="preserve">Vedrørende </w:t>
      </w:r>
      <w:r w:rsidR="003C2E38" w:rsidRPr="00C17CE4">
        <w:t xml:space="preserve">service og vedligeholdelse af </w:t>
      </w:r>
      <w:r w:rsidR="006F1D76" w:rsidRPr="00C17CE4">
        <w:t>motorredningsbåde til Kystredningstjen</w:t>
      </w:r>
      <w:r w:rsidR="006F1D76" w:rsidRPr="00C17CE4">
        <w:t>e</w:t>
      </w:r>
      <w:r w:rsidR="006F1D76" w:rsidRPr="00C17CE4">
        <w:t>sten</w:t>
      </w:r>
    </w:p>
    <w:p w:rsidR="00DD5836" w:rsidRPr="00C17CE4" w:rsidRDefault="00DD5836" w:rsidP="00DD5836">
      <w:pPr>
        <w:jc w:val="center"/>
      </w:pPr>
    </w:p>
    <w:p w:rsidR="00DD5836" w:rsidRPr="00C17CE4" w:rsidRDefault="00DD5836" w:rsidP="00DD5836">
      <w:pPr>
        <w:jc w:val="center"/>
      </w:pPr>
    </w:p>
    <w:p w:rsidR="00DD5836" w:rsidRPr="00C17CE4" w:rsidRDefault="009E3EB4" w:rsidP="00DD5836">
      <w:pPr>
        <w:jc w:val="center"/>
      </w:pPr>
      <w:bookmarkStart w:id="0" w:name="StartHere"/>
      <w:bookmarkEnd w:id="0"/>
      <w:r w:rsidRPr="00C17CE4">
        <w:t>mellem</w:t>
      </w:r>
    </w:p>
    <w:p w:rsidR="00DD5836" w:rsidRPr="00C17CE4" w:rsidRDefault="00DD5836" w:rsidP="00DD5836">
      <w:pPr>
        <w:jc w:val="center"/>
      </w:pPr>
    </w:p>
    <w:p w:rsidR="00DD5836" w:rsidRPr="00C17CE4" w:rsidRDefault="00DD5836" w:rsidP="00DD5836">
      <w:pPr>
        <w:jc w:val="center"/>
      </w:pPr>
    </w:p>
    <w:p w:rsidR="00DD5836" w:rsidRPr="00C17CE4" w:rsidRDefault="003C2E38" w:rsidP="00DD5836">
      <w:pPr>
        <w:jc w:val="center"/>
      </w:pPr>
      <w:r w:rsidRPr="00C17CE4">
        <w:t>Forsvarsministeriet Materiel</w:t>
      </w:r>
      <w:r w:rsidR="00F718B9" w:rsidRPr="00C17CE4">
        <w:t xml:space="preserve">- </w:t>
      </w:r>
      <w:r w:rsidRPr="00C17CE4">
        <w:t>og Indkøbsstyrelsen</w:t>
      </w:r>
    </w:p>
    <w:p w:rsidR="00DD5836" w:rsidRPr="00C17CE4" w:rsidRDefault="009E3EB4" w:rsidP="00DD5836">
      <w:pPr>
        <w:jc w:val="center"/>
      </w:pPr>
      <w:r w:rsidRPr="00C17CE4">
        <w:t>Lautrupbjerg 1</w:t>
      </w:r>
      <w:r w:rsidR="00980CC3" w:rsidRPr="00C17CE4">
        <w:t xml:space="preserve"> </w:t>
      </w:r>
      <w:r w:rsidRPr="00C17CE4">
        <w:t>-</w:t>
      </w:r>
      <w:r w:rsidR="00980CC3" w:rsidRPr="00C17CE4">
        <w:t xml:space="preserve"> </w:t>
      </w:r>
      <w:r w:rsidRPr="00C17CE4">
        <w:t>5</w:t>
      </w:r>
    </w:p>
    <w:p w:rsidR="00DD5836" w:rsidRPr="00C17CE4" w:rsidRDefault="009E3EB4" w:rsidP="00DD5836">
      <w:pPr>
        <w:jc w:val="center"/>
      </w:pPr>
      <w:r w:rsidRPr="00C17CE4">
        <w:t>DK-</w:t>
      </w:r>
      <w:proofErr w:type="gramStart"/>
      <w:r w:rsidRPr="00C17CE4">
        <w:t xml:space="preserve">2750 </w:t>
      </w:r>
      <w:r w:rsidR="00980CC3" w:rsidRPr="00C17CE4">
        <w:t xml:space="preserve"> </w:t>
      </w:r>
      <w:r w:rsidRPr="00C17CE4">
        <w:t>Ballerup</w:t>
      </w:r>
      <w:proofErr w:type="gramEnd"/>
    </w:p>
    <w:p w:rsidR="00DD5836" w:rsidRPr="00C17CE4" w:rsidRDefault="009E3EB4" w:rsidP="00DD5836">
      <w:pPr>
        <w:jc w:val="center"/>
      </w:pPr>
      <w:r w:rsidRPr="00C17CE4">
        <w:t xml:space="preserve">CVR-nr. </w:t>
      </w:r>
      <w:proofErr w:type="gramStart"/>
      <w:r w:rsidRPr="00C17CE4">
        <w:t>16287180</w:t>
      </w:r>
      <w:proofErr w:type="gramEnd"/>
    </w:p>
    <w:p w:rsidR="00DD5836" w:rsidRPr="00C17CE4" w:rsidRDefault="009E3EB4" w:rsidP="00DD5836">
      <w:pPr>
        <w:jc w:val="center"/>
      </w:pPr>
      <w:r w:rsidRPr="00C17CE4">
        <w:t>(</w:t>
      </w:r>
      <w:r w:rsidRPr="00C17CE4">
        <w:rPr>
          <w:i/>
        </w:rPr>
        <w:t>herefter benævnt FM</w:t>
      </w:r>
      <w:r w:rsidR="00AF3EF9" w:rsidRPr="00C17CE4">
        <w:rPr>
          <w:i/>
        </w:rPr>
        <w:t>I</w:t>
      </w:r>
      <w:r w:rsidRPr="00C17CE4">
        <w:t>)</w:t>
      </w:r>
    </w:p>
    <w:p w:rsidR="00DD5836" w:rsidRPr="00C17CE4" w:rsidRDefault="00DD5836" w:rsidP="00DD5836">
      <w:pPr>
        <w:jc w:val="center"/>
      </w:pPr>
    </w:p>
    <w:p w:rsidR="00DD5836" w:rsidRPr="00C17CE4" w:rsidRDefault="00DD5836" w:rsidP="00DD5836">
      <w:pPr>
        <w:jc w:val="center"/>
      </w:pPr>
    </w:p>
    <w:p w:rsidR="00DD5836" w:rsidRPr="00C17CE4" w:rsidRDefault="00162FC1" w:rsidP="00DD5836">
      <w:pPr>
        <w:jc w:val="center"/>
      </w:pPr>
      <w:r w:rsidRPr="00C17CE4">
        <w:t>og</w:t>
      </w:r>
    </w:p>
    <w:p w:rsidR="00DD5836" w:rsidRPr="00C17CE4" w:rsidRDefault="00DD5836" w:rsidP="00DD5836">
      <w:pPr>
        <w:jc w:val="center"/>
      </w:pPr>
    </w:p>
    <w:p w:rsidR="00DD5836" w:rsidRPr="00C17CE4" w:rsidRDefault="00DD5836" w:rsidP="00DD5836">
      <w:pPr>
        <w:jc w:val="center"/>
      </w:pPr>
    </w:p>
    <w:p w:rsidR="008A58F3" w:rsidRPr="00C17CE4" w:rsidRDefault="006F1D76" w:rsidP="008A58F3">
      <w:pPr>
        <w:jc w:val="center"/>
      </w:pPr>
      <w:r w:rsidRPr="00C17CE4">
        <w:t>[LEVERANDØR NAVN – Udfyldes senere]</w:t>
      </w:r>
    </w:p>
    <w:p w:rsidR="008A58F3" w:rsidRPr="00C17CE4" w:rsidRDefault="006F1D76" w:rsidP="008A58F3">
      <w:pPr>
        <w:jc w:val="center"/>
      </w:pPr>
      <w:r w:rsidRPr="00C17CE4">
        <w:t>[LEVERANDØR ADRESSE]</w:t>
      </w:r>
    </w:p>
    <w:p w:rsidR="006F1D76" w:rsidRPr="00C17CE4" w:rsidRDefault="006F1D76" w:rsidP="006F1D76">
      <w:pPr>
        <w:jc w:val="center"/>
      </w:pPr>
      <w:r w:rsidRPr="00C17CE4">
        <w:t>[LEVERANDØR POSTNUMMER og BY]</w:t>
      </w:r>
    </w:p>
    <w:p w:rsidR="008A58F3" w:rsidRPr="00C17CE4" w:rsidRDefault="006F1D76" w:rsidP="008A58F3">
      <w:pPr>
        <w:jc w:val="center"/>
      </w:pPr>
      <w:r w:rsidRPr="00C17CE4">
        <w:t>[LEVERANDØR CVR-nummer]</w:t>
      </w:r>
    </w:p>
    <w:p w:rsidR="00DD5836" w:rsidRPr="00C17CE4" w:rsidRDefault="008A58F3" w:rsidP="008A58F3">
      <w:pPr>
        <w:jc w:val="center"/>
      </w:pPr>
      <w:r w:rsidRPr="00C17CE4">
        <w:t xml:space="preserve"> </w:t>
      </w:r>
      <w:r w:rsidR="009E3EB4" w:rsidRPr="00C17CE4">
        <w:t>(</w:t>
      </w:r>
      <w:r w:rsidR="009E3EB4" w:rsidRPr="00C17CE4">
        <w:rPr>
          <w:i/>
        </w:rPr>
        <w:t>herefter benævnt Leverandøren</w:t>
      </w:r>
      <w:r w:rsidR="009E3EB4" w:rsidRPr="00C17CE4">
        <w:t>)</w:t>
      </w:r>
    </w:p>
    <w:p w:rsidR="0092110B" w:rsidRPr="00C17CE4" w:rsidRDefault="0092110B" w:rsidP="00DD5836">
      <w:pPr>
        <w:jc w:val="center"/>
      </w:pPr>
    </w:p>
    <w:p w:rsidR="00DD5836" w:rsidRPr="00C17CE4" w:rsidRDefault="009E3EB4" w:rsidP="00DD5836">
      <w:pPr>
        <w:pStyle w:val="Overskrift9"/>
        <w:rPr>
          <w:rFonts w:ascii="Times New Roman" w:hAnsi="Times New Roman" w:cs="Times New Roman"/>
        </w:rPr>
      </w:pPr>
      <w:r w:rsidRPr="00C17CE4">
        <w:br w:type="page"/>
      </w:r>
    </w:p>
    <w:sdt>
      <w:sdtPr>
        <w:rPr>
          <w:rFonts w:ascii="Verdana" w:eastAsia="Times New Roman" w:hAnsi="Verdana" w:cs="Times New Roman"/>
          <w:b w:val="0"/>
          <w:color w:val="auto"/>
          <w:kern w:val="28"/>
          <w:sz w:val="20"/>
          <w:szCs w:val="20"/>
          <w:lang w:eastAsia="da-DK"/>
        </w:rPr>
        <w:id w:val="25510142"/>
        <w:docPartObj>
          <w:docPartGallery w:val="Table of Contents"/>
          <w:docPartUnique/>
        </w:docPartObj>
      </w:sdtPr>
      <w:sdtEndPr>
        <w:rPr>
          <w:kern w:val="0"/>
        </w:rPr>
      </w:sdtEndPr>
      <w:sdtContent>
        <w:p w:rsidR="00DD5836" w:rsidRPr="00C17CE4" w:rsidRDefault="00DD5836" w:rsidP="00DD5836">
          <w:pPr>
            <w:pStyle w:val="Overskrift"/>
            <w:rPr>
              <w:rFonts w:ascii="Times New Roman" w:hAnsi="Times New Roman" w:cs="Times New Roman"/>
              <w:sz w:val="2"/>
              <w:szCs w:val="2"/>
            </w:rPr>
          </w:pPr>
        </w:p>
        <w:p w:rsidR="005C2F89" w:rsidRDefault="00675022">
          <w:pPr>
            <w:pStyle w:val="Indholdsfortegnelse1"/>
            <w:rPr>
              <w:rFonts w:asciiTheme="minorHAnsi" w:eastAsiaTheme="minorEastAsia" w:hAnsiTheme="minorHAnsi" w:cstheme="minorBidi"/>
              <w:bCs w:val="0"/>
              <w:caps w:val="0"/>
              <w:noProof/>
              <w:sz w:val="22"/>
              <w:szCs w:val="22"/>
            </w:rPr>
          </w:pPr>
          <w:r w:rsidRPr="00C17CE4">
            <w:rPr>
              <w:b/>
              <w:sz w:val="20"/>
            </w:rPr>
            <w:fldChar w:fldCharType="begin"/>
          </w:r>
          <w:r w:rsidR="009E3EB4" w:rsidRPr="00C17CE4">
            <w:instrText xml:space="preserve"> TOC \o "1-3" \h \z \u </w:instrText>
          </w:r>
          <w:r w:rsidRPr="00C17CE4">
            <w:rPr>
              <w:b/>
              <w:sz w:val="20"/>
            </w:rPr>
            <w:fldChar w:fldCharType="separate"/>
          </w:r>
          <w:hyperlink w:anchor="_Toc523988359" w:history="1">
            <w:r w:rsidR="005C2F89" w:rsidRPr="005B0E7B">
              <w:rPr>
                <w:rStyle w:val="Hyperlink"/>
                <w:noProof/>
              </w:rPr>
              <w:t>1.</w:t>
            </w:r>
            <w:r w:rsidR="005C2F89">
              <w:rPr>
                <w:rFonts w:asciiTheme="minorHAnsi" w:eastAsiaTheme="minorEastAsia" w:hAnsiTheme="minorHAnsi" w:cstheme="minorBidi"/>
                <w:bCs w:val="0"/>
                <w:caps w:val="0"/>
                <w:noProof/>
                <w:sz w:val="22"/>
                <w:szCs w:val="22"/>
              </w:rPr>
              <w:tab/>
            </w:r>
            <w:r w:rsidR="005C2F89" w:rsidRPr="005B0E7B">
              <w:rPr>
                <w:rStyle w:val="Hyperlink"/>
                <w:noProof/>
              </w:rPr>
              <w:t>PRÆAMBEL</w:t>
            </w:r>
            <w:r w:rsidR="005C2F89">
              <w:rPr>
                <w:noProof/>
                <w:webHidden/>
              </w:rPr>
              <w:tab/>
            </w:r>
            <w:r w:rsidR="005C2F89">
              <w:rPr>
                <w:noProof/>
                <w:webHidden/>
              </w:rPr>
              <w:fldChar w:fldCharType="begin"/>
            </w:r>
            <w:r w:rsidR="005C2F89">
              <w:rPr>
                <w:noProof/>
                <w:webHidden/>
              </w:rPr>
              <w:instrText xml:space="preserve"> PAGEREF _Toc523988359 \h </w:instrText>
            </w:r>
            <w:r w:rsidR="005C2F89">
              <w:rPr>
                <w:noProof/>
                <w:webHidden/>
              </w:rPr>
            </w:r>
            <w:r w:rsidR="005C2F89">
              <w:rPr>
                <w:noProof/>
                <w:webHidden/>
              </w:rPr>
              <w:fldChar w:fldCharType="separate"/>
            </w:r>
            <w:r w:rsidR="005C2F89">
              <w:rPr>
                <w:noProof/>
                <w:webHidden/>
              </w:rPr>
              <w:t>5</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60" w:history="1">
            <w:r w:rsidR="005C2F89" w:rsidRPr="005B0E7B">
              <w:rPr>
                <w:rStyle w:val="Hyperlink"/>
                <w:noProof/>
              </w:rPr>
              <w:t>2.</w:t>
            </w:r>
            <w:r w:rsidR="005C2F89">
              <w:rPr>
                <w:rFonts w:asciiTheme="minorHAnsi" w:eastAsiaTheme="minorEastAsia" w:hAnsiTheme="minorHAnsi" w:cstheme="minorBidi"/>
                <w:bCs w:val="0"/>
                <w:caps w:val="0"/>
                <w:noProof/>
                <w:sz w:val="22"/>
                <w:szCs w:val="22"/>
              </w:rPr>
              <w:tab/>
            </w:r>
            <w:r w:rsidR="005C2F89" w:rsidRPr="005B0E7B">
              <w:rPr>
                <w:rStyle w:val="Hyperlink"/>
                <w:noProof/>
              </w:rPr>
              <w:t>Kontaktpersoner</w:t>
            </w:r>
            <w:r w:rsidR="005C2F89">
              <w:rPr>
                <w:noProof/>
                <w:webHidden/>
              </w:rPr>
              <w:tab/>
            </w:r>
            <w:r w:rsidR="005C2F89">
              <w:rPr>
                <w:noProof/>
                <w:webHidden/>
              </w:rPr>
              <w:fldChar w:fldCharType="begin"/>
            </w:r>
            <w:r w:rsidR="005C2F89">
              <w:rPr>
                <w:noProof/>
                <w:webHidden/>
              </w:rPr>
              <w:instrText xml:space="preserve"> PAGEREF _Toc523988360 \h </w:instrText>
            </w:r>
            <w:r w:rsidR="005C2F89">
              <w:rPr>
                <w:noProof/>
                <w:webHidden/>
              </w:rPr>
            </w:r>
            <w:r w:rsidR="005C2F89">
              <w:rPr>
                <w:noProof/>
                <w:webHidden/>
              </w:rPr>
              <w:fldChar w:fldCharType="separate"/>
            </w:r>
            <w:r w:rsidR="005C2F89">
              <w:rPr>
                <w:noProof/>
                <w:webHidden/>
              </w:rPr>
              <w:t>5</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61" w:history="1">
            <w:r w:rsidR="005C2F89" w:rsidRPr="005B0E7B">
              <w:rPr>
                <w:rStyle w:val="Hyperlink"/>
                <w:noProof/>
              </w:rPr>
              <w:t>3.</w:t>
            </w:r>
            <w:r w:rsidR="005C2F89">
              <w:rPr>
                <w:rFonts w:asciiTheme="minorHAnsi" w:eastAsiaTheme="minorEastAsia" w:hAnsiTheme="minorHAnsi" w:cstheme="minorBidi"/>
                <w:bCs w:val="0"/>
                <w:caps w:val="0"/>
                <w:noProof/>
                <w:sz w:val="22"/>
                <w:szCs w:val="22"/>
              </w:rPr>
              <w:tab/>
            </w:r>
            <w:r w:rsidR="005C2F89" w:rsidRPr="005B0E7B">
              <w:rPr>
                <w:rStyle w:val="Hyperlink"/>
                <w:noProof/>
              </w:rPr>
              <w:t>DEFINITIONER</w:t>
            </w:r>
            <w:r w:rsidR="005C2F89">
              <w:rPr>
                <w:noProof/>
                <w:webHidden/>
              </w:rPr>
              <w:tab/>
            </w:r>
            <w:r w:rsidR="005C2F89">
              <w:rPr>
                <w:noProof/>
                <w:webHidden/>
              </w:rPr>
              <w:fldChar w:fldCharType="begin"/>
            </w:r>
            <w:r w:rsidR="005C2F89">
              <w:rPr>
                <w:noProof/>
                <w:webHidden/>
              </w:rPr>
              <w:instrText xml:space="preserve"> PAGEREF _Toc523988361 \h </w:instrText>
            </w:r>
            <w:r w:rsidR="005C2F89">
              <w:rPr>
                <w:noProof/>
                <w:webHidden/>
              </w:rPr>
            </w:r>
            <w:r w:rsidR="005C2F89">
              <w:rPr>
                <w:noProof/>
                <w:webHidden/>
              </w:rPr>
              <w:fldChar w:fldCharType="separate"/>
            </w:r>
            <w:r w:rsidR="005C2F89">
              <w:rPr>
                <w:noProof/>
                <w:webHidden/>
              </w:rPr>
              <w:t>5</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62" w:history="1">
            <w:r w:rsidR="005C2F89" w:rsidRPr="005B0E7B">
              <w:rPr>
                <w:rStyle w:val="Hyperlink"/>
                <w:noProof/>
              </w:rPr>
              <w:t>4.</w:t>
            </w:r>
            <w:r w:rsidR="005C2F89">
              <w:rPr>
                <w:rFonts w:asciiTheme="minorHAnsi" w:eastAsiaTheme="minorEastAsia" w:hAnsiTheme="minorHAnsi" w:cstheme="minorBidi"/>
                <w:bCs w:val="0"/>
                <w:caps w:val="0"/>
                <w:noProof/>
                <w:sz w:val="22"/>
                <w:szCs w:val="22"/>
              </w:rPr>
              <w:tab/>
            </w:r>
            <w:r w:rsidR="005C2F89" w:rsidRPr="005B0E7B">
              <w:rPr>
                <w:rStyle w:val="Hyperlink"/>
                <w:noProof/>
              </w:rPr>
              <w:t>Rammeaftalens omfang</w:t>
            </w:r>
            <w:r w:rsidR="005C2F89">
              <w:rPr>
                <w:noProof/>
                <w:webHidden/>
              </w:rPr>
              <w:tab/>
            </w:r>
            <w:r w:rsidR="005C2F89">
              <w:rPr>
                <w:noProof/>
                <w:webHidden/>
              </w:rPr>
              <w:fldChar w:fldCharType="begin"/>
            </w:r>
            <w:r w:rsidR="005C2F89">
              <w:rPr>
                <w:noProof/>
                <w:webHidden/>
              </w:rPr>
              <w:instrText xml:space="preserve"> PAGEREF _Toc523988362 \h </w:instrText>
            </w:r>
            <w:r w:rsidR="005C2F89">
              <w:rPr>
                <w:noProof/>
                <w:webHidden/>
              </w:rPr>
            </w:r>
            <w:r w:rsidR="005C2F89">
              <w:rPr>
                <w:noProof/>
                <w:webHidden/>
              </w:rPr>
              <w:fldChar w:fldCharType="separate"/>
            </w:r>
            <w:r w:rsidR="005C2F89">
              <w:rPr>
                <w:noProof/>
                <w:webHidden/>
              </w:rPr>
              <w:t>6</w:t>
            </w:r>
            <w:r w:rsidR="005C2F89">
              <w:rPr>
                <w:noProof/>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63" w:history="1">
            <w:r w:rsidR="005C2F89" w:rsidRPr="005B0E7B">
              <w:rPr>
                <w:rStyle w:val="Hyperlink"/>
              </w:rPr>
              <w:t>4.1</w:t>
            </w:r>
            <w:r w:rsidR="005C2F89">
              <w:rPr>
                <w:rFonts w:asciiTheme="minorHAnsi" w:eastAsiaTheme="minorEastAsia" w:hAnsiTheme="minorHAnsi" w:cstheme="minorBidi"/>
                <w:bCs w:val="0"/>
                <w:sz w:val="22"/>
                <w:szCs w:val="22"/>
              </w:rPr>
              <w:tab/>
            </w:r>
            <w:r w:rsidR="005C2F89" w:rsidRPr="005B0E7B">
              <w:rPr>
                <w:rStyle w:val="Hyperlink"/>
              </w:rPr>
              <w:t>Generelt</w:t>
            </w:r>
            <w:r w:rsidR="005C2F89">
              <w:rPr>
                <w:webHidden/>
              </w:rPr>
              <w:tab/>
            </w:r>
            <w:r w:rsidR="005C2F89">
              <w:rPr>
                <w:webHidden/>
              </w:rPr>
              <w:fldChar w:fldCharType="begin"/>
            </w:r>
            <w:r w:rsidR="005C2F89">
              <w:rPr>
                <w:webHidden/>
              </w:rPr>
              <w:instrText xml:space="preserve"> PAGEREF _Toc523988363 \h </w:instrText>
            </w:r>
            <w:r w:rsidR="005C2F89">
              <w:rPr>
                <w:webHidden/>
              </w:rPr>
            </w:r>
            <w:r w:rsidR="005C2F89">
              <w:rPr>
                <w:webHidden/>
              </w:rPr>
              <w:fldChar w:fldCharType="separate"/>
            </w:r>
            <w:r w:rsidR="005C2F89">
              <w:rPr>
                <w:webHidden/>
              </w:rPr>
              <w:t>6</w:t>
            </w:r>
            <w:r w:rsidR="005C2F89">
              <w:rPr>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64" w:history="1">
            <w:r w:rsidR="005C2F89" w:rsidRPr="005B0E7B">
              <w:rPr>
                <w:rStyle w:val="Hyperlink"/>
                <w:noProof/>
              </w:rPr>
              <w:t>5.</w:t>
            </w:r>
            <w:r w:rsidR="005C2F89">
              <w:rPr>
                <w:rFonts w:asciiTheme="minorHAnsi" w:eastAsiaTheme="minorEastAsia" w:hAnsiTheme="minorHAnsi" w:cstheme="minorBidi"/>
                <w:bCs w:val="0"/>
                <w:caps w:val="0"/>
                <w:noProof/>
                <w:sz w:val="22"/>
                <w:szCs w:val="22"/>
              </w:rPr>
              <w:tab/>
            </w:r>
            <w:r w:rsidR="005C2F89" w:rsidRPr="005B0E7B">
              <w:rPr>
                <w:rStyle w:val="Hyperlink"/>
                <w:noProof/>
              </w:rPr>
              <w:t>LEVERANDØRENS FORPLIGTELSER</w:t>
            </w:r>
            <w:r w:rsidR="005C2F89">
              <w:rPr>
                <w:noProof/>
                <w:webHidden/>
              </w:rPr>
              <w:tab/>
            </w:r>
            <w:r w:rsidR="005C2F89">
              <w:rPr>
                <w:noProof/>
                <w:webHidden/>
              </w:rPr>
              <w:fldChar w:fldCharType="begin"/>
            </w:r>
            <w:r w:rsidR="005C2F89">
              <w:rPr>
                <w:noProof/>
                <w:webHidden/>
              </w:rPr>
              <w:instrText xml:space="preserve"> PAGEREF _Toc523988364 \h </w:instrText>
            </w:r>
            <w:r w:rsidR="005C2F89">
              <w:rPr>
                <w:noProof/>
                <w:webHidden/>
              </w:rPr>
            </w:r>
            <w:r w:rsidR="005C2F89">
              <w:rPr>
                <w:noProof/>
                <w:webHidden/>
              </w:rPr>
              <w:fldChar w:fldCharType="separate"/>
            </w:r>
            <w:r w:rsidR="005C2F89">
              <w:rPr>
                <w:noProof/>
                <w:webHidden/>
              </w:rPr>
              <w:t>7</w:t>
            </w:r>
            <w:r w:rsidR="005C2F89">
              <w:rPr>
                <w:noProof/>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65" w:history="1">
            <w:r w:rsidR="005C2F89" w:rsidRPr="005B0E7B">
              <w:rPr>
                <w:rStyle w:val="Hyperlink"/>
              </w:rPr>
              <w:t>5.1</w:t>
            </w:r>
            <w:r w:rsidR="005C2F89">
              <w:rPr>
                <w:rFonts w:asciiTheme="minorHAnsi" w:eastAsiaTheme="minorEastAsia" w:hAnsiTheme="minorHAnsi" w:cstheme="minorBidi"/>
                <w:bCs w:val="0"/>
                <w:sz w:val="22"/>
                <w:szCs w:val="22"/>
              </w:rPr>
              <w:tab/>
            </w:r>
            <w:r w:rsidR="005C2F89" w:rsidRPr="005B0E7B">
              <w:rPr>
                <w:rStyle w:val="Hyperlink"/>
              </w:rPr>
              <w:t>Levering af ydelserne</w:t>
            </w:r>
            <w:r w:rsidR="005C2F89">
              <w:rPr>
                <w:webHidden/>
              </w:rPr>
              <w:tab/>
            </w:r>
            <w:r w:rsidR="005C2F89">
              <w:rPr>
                <w:webHidden/>
              </w:rPr>
              <w:fldChar w:fldCharType="begin"/>
            </w:r>
            <w:r w:rsidR="005C2F89">
              <w:rPr>
                <w:webHidden/>
              </w:rPr>
              <w:instrText xml:space="preserve"> PAGEREF _Toc523988365 \h </w:instrText>
            </w:r>
            <w:r w:rsidR="005C2F89">
              <w:rPr>
                <w:webHidden/>
              </w:rPr>
            </w:r>
            <w:r w:rsidR="005C2F89">
              <w:rPr>
                <w:webHidden/>
              </w:rPr>
              <w:fldChar w:fldCharType="separate"/>
            </w:r>
            <w:r w:rsidR="005C2F89">
              <w:rPr>
                <w:webHidden/>
              </w:rPr>
              <w:t>7</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66" w:history="1">
            <w:r w:rsidR="005C2F89" w:rsidRPr="005B0E7B">
              <w:rPr>
                <w:rStyle w:val="Hyperlink"/>
              </w:rPr>
              <w:t>5.2</w:t>
            </w:r>
            <w:r w:rsidR="005C2F89">
              <w:rPr>
                <w:rFonts w:asciiTheme="minorHAnsi" w:eastAsiaTheme="minorEastAsia" w:hAnsiTheme="minorHAnsi" w:cstheme="minorBidi"/>
                <w:bCs w:val="0"/>
                <w:sz w:val="22"/>
                <w:szCs w:val="22"/>
              </w:rPr>
              <w:tab/>
            </w:r>
            <w:r w:rsidR="005C2F89" w:rsidRPr="005B0E7B">
              <w:rPr>
                <w:rStyle w:val="Hyperlink"/>
              </w:rPr>
              <w:t>Bemanding</w:t>
            </w:r>
            <w:r w:rsidR="005C2F89">
              <w:rPr>
                <w:webHidden/>
              </w:rPr>
              <w:tab/>
            </w:r>
            <w:r w:rsidR="005C2F89">
              <w:rPr>
                <w:webHidden/>
              </w:rPr>
              <w:fldChar w:fldCharType="begin"/>
            </w:r>
            <w:r w:rsidR="005C2F89">
              <w:rPr>
                <w:webHidden/>
              </w:rPr>
              <w:instrText xml:space="preserve"> PAGEREF _Toc523988366 \h </w:instrText>
            </w:r>
            <w:r w:rsidR="005C2F89">
              <w:rPr>
                <w:webHidden/>
              </w:rPr>
            </w:r>
            <w:r w:rsidR="005C2F89">
              <w:rPr>
                <w:webHidden/>
              </w:rPr>
              <w:fldChar w:fldCharType="separate"/>
            </w:r>
            <w:r w:rsidR="005C2F89">
              <w:rPr>
                <w:webHidden/>
              </w:rPr>
              <w:t>7</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67" w:history="1">
            <w:r w:rsidR="005C2F89" w:rsidRPr="005B0E7B">
              <w:rPr>
                <w:rStyle w:val="Hyperlink"/>
              </w:rPr>
              <w:t>5.3</w:t>
            </w:r>
            <w:r w:rsidR="005C2F89">
              <w:rPr>
                <w:rFonts w:asciiTheme="minorHAnsi" w:eastAsiaTheme="minorEastAsia" w:hAnsiTheme="minorHAnsi" w:cstheme="minorBidi"/>
                <w:bCs w:val="0"/>
                <w:sz w:val="22"/>
                <w:szCs w:val="22"/>
              </w:rPr>
              <w:tab/>
            </w:r>
            <w:r w:rsidR="005C2F89" w:rsidRPr="005B0E7B">
              <w:rPr>
                <w:rStyle w:val="Hyperlink"/>
              </w:rPr>
              <w:t>Forpligtelser vedrørende CSR</w:t>
            </w:r>
            <w:r w:rsidR="005C2F89">
              <w:rPr>
                <w:webHidden/>
              </w:rPr>
              <w:tab/>
            </w:r>
            <w:r w:rsidR="005C2F89">
              <w:rPr>
                <w:webHidden/>
              </w:rPr>
              <w:fldChar w:fldCharType="begin"/>
            </w:r>
            <w:r w:rsidR="005C2F89">
              <w:rPr>
                <w:webHidden/>
              </w:rPr>
              <w:instrText xml:space="preserve"> PAGEREF _Toc523988367 \h </w:instrText>
            </w:r>
            <w:r w:rsidR="005C2F89">
              <w:rPr>
                <w:webHidden/>
              </w:rPr>
            </w:r>
            <w:r w:rsidR="005C2F89">
              <w:rPr>
                <w:webHidden/>
              </w:rPr>
              <w:fldChar w:fldCharType="separate"/>
            </w:r>
            <w:r w:rsidR="005C2F89">
              <w:rPr>
                <w:webHidden/>
              </w:rPr>
              <w:t>8</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68" w:history="1">
            <w:r w:rsidR="005C2F89" w:rsidRPr="005B0E7B">
              <w:rPr>
                <w:rStyle w:val="Hyperlink"/>
              </w:rPr>
              <w:t>5.4</w:t>
            </w:r>
            <w:r w:rsidR="005C2F89">
              <w:rPr>
                <w:rFonts w:asciiTheme="minorHAnsi" w:eastAsiaTheme="minorEastAsia" w:hAnsiTheme="minorHAnsi" w:cstheme="minorBidi"/>
                <w:bCs w:val="0"/>
                <w:sz w:val="22"/>
                <w:szCs w:val="22"/>
              </w:rPr>
              <w:tab/>
            </w:r>
            <w:r w:rsidR="005C2F89" w:rsidRPr="005B0E7B">
              <w:rPr>
                <w:rStyle w:val="Hyperlink"/>
              </w:rPr>
              <w:t>FMI’s leverancer og materiel afmonteret fra fartøjet</w:t>
            </w:r>
            <w:r w:rsidR="005C2F89">
              <w:rPr>
                <w:webHidden/>
              </w:rPr>
              <w:tab/>
            </w:r>
            <w:r w:rsidR="005C2F89">
              <w:rPr>
                <w:webHidden/>
              </w:rPr>
              <w:fldChar w:fldCharType="begin"/>
            </w:r>
            <w:r w:rsidR="005C2F89">
              <w:rPr>
                <w:webHidden/>
              </w:rPr>
              <w:instrText xml:space="preserve"> PAGEREF _Toc523988368 \h </w:instrText>
            </w:r>
            <w:r w:rsidR="005C2F89">
              <w:rPr>
                <w:webHidden/>
              </w:rPr>
            </w:r>
            <w:r w:rsidR="005C2F89">
              <w:rPr>
                <w:webHidden/>
              </w:rPr>
              <w:fldChar w:fldCharType="separate"/>
            </w:r>
            <w:r w:rsidR="005C2F89">
              <w:rPr>
                <w:webHidden/>
              </w:rPr>
              <w:t>8</w:t>
            </w:r>
            <w:r w:rsidR="005C2F89">
              <w:rPr>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69" w:history="1">
            <w:r w:rsidR="005C2F89" w:rsidRPr="005B0E7B">
              <w:rPr>
                <w:rStyle w:val="Hyperlink"/>
                <w:noProof/>
              </w:rPr>
              <w:t>6.</w:t>
            </w:r>
            <w:r w:rsidR="005C2F89">
              <w:rPr>
                <w:rFonts w:asciiTheme="minorHAnsi" w:eastAsiaTheme="minorEastAsia" w:hAnsiTheme="minorHAnsi" w:cstheme="minorBidi"/>
                <w:bCs w:val="0"/>
                <w:caps w:val="0"/>
                <w:noProof/>
                <w:sz w:val="22"/>
                <w:szCs w:val="22"/>
              </w:rPr>
              <w:tab/>
            </w:r>
            <w:r w:rsidR="005C2F89" w:rsidRPr="005B0E7B">
              <w:rPr>
                <w:rStyle w:val="Hyperlink"/>
                <w:noProof/>
              </w:rPr>
              <w:t>FMI’s forpligtelser</w:t>
            </w:r>
            <w:r w:rsidR="005C2F89">
              <w:rPr>
                <w:noProof/>
                <w:webHidden/>
              </w:rPr>
              <w:tab/>
            </w:r>
            <w:r w:rsidR="005C2F89">
              <w:rPr>
                <w:noProof/>
                <w:webHidden/>
              </w:rPr>
              <w:fldChar w:fldCharType="begin"/>
            </w:r>
            <w:r w:rsidR="005C2F89">
              <w:rPr>
                <w:noProof/>
                <w:webHidden/>
              </w:rPr>
              <w:instrText xml:space="preserve"> PAGEREF _Toc523988369 \h </w:instrText>
            </w:r>
            <w:r w:rsidR="005C2F89">
              <w:rPr>
                <w:noProof/>
                <w:webHidden/>
              </w:rPr>
            </w:r>
            <w:r w:rsidR="005C2F89">
              <w:rPr>
                <w:noProof/>
                <w:webHidden/>
              </w:rPr>
              <w:fldChar w:fldCharType="separate"/>
            </w:r>
            <w:r w:rsidR="005C2F89">
              <w:rPr>
                <w:noProof/>
                <w:webHidden/>
              </w:rPr>
              <w:t>9</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70" w:history="1">
            <w:r w:rsidR="005C2F89" w:rsidRPr="005B0E7B">
              <w:rPr>
                <w:rStyle w:val="Hyperlink"/>
                <w:noProof/>
              </w:rPr>
              <w:t>7.</w:t>
            </w:r>
            <w:r w:rsidR="005C2F89">
              <w:rPr>
                <w:rFonts w:asciiTheme="minorHAnsi" w:eastAsiaTheme="minorEastAsia" w:hAnsiTheme="minorHAnsi" w:cstheme="minorBidi"/>
                <w:bCs w:val="0"/>
                <w:caps w:val="0"/>
                <w:noProof/>
                <w:sz w:val="22"/>
                <w:szCs w:val="22"/>
              </w:rPr>
              <w:tab/>
            </w:r>
            <w:r w:rsidR="005C2F89" w:rsidRPr="005B0E7B">
              <w:rPr>
                <w:rStyle w:val="Hyperlink"/>
                <w:noProof/>
              </w:rPr>
              <w:t>Procedure for bestilling og levering af ydelser</w:t>
            </w:r>
            <w:r w:rsidR="005C2F89">
              <w:rPr>
                <w:noProof/>
                <w:webHidden/>
              </w:rPr>
              <w:tab/>
            </w:r>
            <w:r w:rsidR="005C2F89">
              <w:rPr>
                <w:noProof/>
                <w:webHidden/>
              </w:rPr>
              <w:fldChar w:fldCharType="begin"/>
            </w:r>
            <w:r w:rsidR="005C2F89">
              <w:rPr>
                <w:noProof/>
                <w:webHidden/>
              </w:rPr>
              <w:instrText xml:space="preserve"> PAGEREF _Toc523988370 \h </w:instrText>
            </w:r>
            <w:r w:rsidR="005C2F89">
              <w:rPr>
                <w:noProof/>
                <w:webHidden/>
              </w:rPr>
            </w:r>
            <w:r w:rsidR="005C2F89">
              <w:rPr>
                <w:noProof/>
                <w:webHidden/>
              </w:rPr>
              <w:fldChar w:fldCharType="separate"/>
            </w:r>
            <w:r w:rsidR="005C2F89">
              <w:rPr>
                <w:noProof/>
                <w:webHidden/>
              </w:rPr>
              <w:t>9</w:t>
            </w:r>
            <w:r w:rsidR="005C2F89">
              <w:rPr>
                <w:noProof/>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71" w:history="1">
            <w:r w:rsidR="005C2F89" w:rsidRPr="005B0E7B">
              <w:rPr>
                <w:rStyle w:val="Hyperlink"/>
              </w:rPr>
              <w:t>7.1</w:t>
            </w:r>
            <w:r w:rsidR="005C2F89">
              <w:rPr>
                <w:rFonts w:asciiTheme="minorHAnsi" w:eastAsiaTheme="minorEastAsia" w:hAnsiTheme="minorHAnsi" w:cstheme="minorBidi"/>
                <w:bCs w:val="0"/>
                <w:sz w:val="22"/>
                <w:szCs w:val="22"/>
              </w:rPr>
              <w:tab/>
            </w:r>
            <w:r w:rsidR="005C2F89" w:rsidRPr="005B0E7B">
              <w:rPr>
                <w:rStyle w:val="Hyperlink"/>
              </w:rPr>
              <w:t>Indgåelse af delkontrakt</w:t>
            </w:r>
            <w:r w:rsidR="005C2F89">
              <w:rPr>
                <w:webHidden/>
              </w:rPr>
              <w:tab/>
            </w:r>
            <w:r w:rsidR="005C2F89">
              <w:rPr>
                <w:webHidden/>
              </w:rPr>
              <w:fldChar w:fldCharType="begin"/>
            </w:r>
            <w:r w:rsidR="005C2F89">
              <w:rPr>
                <w:webHidden/>
              </w:rPr>
              <w:instrText xml:space="preserve"> PAGEREF _Toc523988371 \h </w:instrText>
            </w:r>
            <w:r w:rsidR="005C2F89">
              <w:rPr>
                <w:webHidden/>
              </w:rPr>
            </w:r>
            <w:r w:rsidR="005C2F89">
              <w:rPr>
                <w:webHidden/>
              </w:rPr>
              <w:fldChar w:fldCharType="separate"/>
            </w:r>
            <w:r w:rsidR="005C2F89">
              <w:rPr>
                <w:webHidden/>
              </w:rPr>
              <w:t>9</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372" w:history="1">
            <w:r w:rsidR="005C2F89" w:rsidRPr="005B0E7B">
              <w:rPr>
                <w:rStyle w:val="Hyperlink"/>
              </w:rPr>
              <w:t>7.1.1</w:t>
            </w:r>
            <w:r w:rsidR="005C2F89">
              <w:rPr>
                <w:rFonts w:asciiTheme="minorHAnsi" w:eastAsiaTheme="minorEastAsia" w:hAnsiTheme="minorHAnsi" w:cstheme="minorBidi"/>
                <w:bCs w:val="0"/>
                <w:sz w:val="22"/>
                <w:szCs w:val="22"/>
              </w:rPr>
              <w:tab/>
            </w:r>
            <w:r w:rsidR="005C2F89" w:rsidRPr="005B0E7B">
              <w:rPr>
                <w:rStyle w:val="Hyperlink"/>
              </w:rPr>
              <w:t>Opfordring til Leverandøren</w:t>
            </w:r>
            <w:r w:rsidR="005C2F89">
              <w:rPr>
                <w:webHidden/>
              </w:rPr>
              <w:tab/>
            </w:r>
            <w:r w:rsidR="005C2F89">
              <w:rPr>
                <w:webHidden/>
              </w:rPr>
              <w:fldChar w:fldCharType="begin"/>
            </w:r>
            <w:r w:rsidR="005C2F89">
              <w:rPr>
                <w:webHidden/>
              </w:rPr>
              <w:instrText xml:space="preserve"> PAGEREF _Toc523988372 \h </w:instrText>
            </w:r>
            <w:r w:rsidR="005C2F89">
              <w:rPr>
                <w:webHidden/>
              </w:rPr>
            </w:r>
            <w:r w:rsidR="005C2F89">
              <w:rPr>
                <w:webHidden/>
              </w:rPr>
              <w:fldChar w:fldCharType="separate"/>
            </w:r>
            <w:r w:rsidR="005C2F89">
              <w:rPr>
                <w:webHidden/>
              </w:rPr>
              <w:t>9</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373" w:history="1">
            <w:r w:rsidR="005C2F89" w:rsidRPr="005B0E7B">
              <w:rPr>
                <w:rStyle w:val="Hyperlink"/>
              </w:rPr>
              <w:t>7.1.2</w:t>
            </w:r>
            <w:r w:rsidR="005C2F89">
              <w:rPr>
                <w:rFonts w:asciiTheme="minorHAnsi" w:eastAsiaTheme="minorEastAsia" w:hAnsiTheme="minorHAnsi" w:cstheme="minorBidi"/>
                <w:bCs w:val="0"/>
                <w:sz w:val="22"/>
                <w:szCs w:val="22"/>
              </w:rPr>
              <w:tab/>
            </w:r>
            <w:r w:rsidR="005C2F89" w:rsidRPr="005B0E7B">
              <w:rPr>
                <w:rStyle w:val="Hyperlink"/>
              </w:rPr>
              <w:t>Leverandørens tilbud</w:t>
            </w:r>
            <w:r w:rsidR="005C2F89">
              <w:rPr>
                <w:webHidden/>
              </w:rPr>
              <w:tab/>
            </w:r>
            <w:r w:rsidR="005C2F89">
              <w:rPr>
                <w:webHidden/>
              </w:rPr>
              <w:fldChar w:fldCharType="begin"/>
            </w:r>
            <w:r w:rsidR="005C2F89">
              <w:rPr>
                <w:webHidden/>
              </w:rPr>
              <w:instrText xml:space="preserve"> PAGEREF _Toc523988373 \h </w:instrText>
            </w:r>
            <w:r w:rsidR="005C2F89">
              <w:rPr>
                <w:webHidden/>
              </w:rPr>
            </w:r>
            <w:r w:rsidR="005C2F89">
              <w:rPr>
                <w:webHidden/>
              </w:rPr>
              <w:fldChar w:fldCharType="separate"/>
            </w:r>
            <w:r w:rsidR="005C2F89">
              <w:rPr>
                <w:webHidden/>
              </w:rPr>
              <w:t>10</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374" w:history="1">
            <w:r w:rsidR="005C2F89" w:rsidRPr="005B0E7B">
              <w:rPr>
                <w:rStyle w:val="Hyperlink"/>
              </w:rPr>
              <w:t>7.1.3</w:t>
            </w:r>
            <w:r w:rsidR="005C2F89">
              <w:rPr>
                <w:rFonts w:asciiTheme="minorHAnsi" w:eastAsiaTheme="minorEastAsia" w:hAnsiTheme="minorHAnsi" w:cstheme="minorBidi"/>
                <w:bCs w:val="0"/>
                <w:sz w:val="22"/>
                <w:szCs w:val="22"/>
              </w:rPr>
              <w:tab/>
            </w:r>
            <w:r w:rsidR="005C2F89" w:rsidRPr="005B0E7B">
              <w:rPr>
                <w:rStyle w:val="Hyperlink"/>
              </w:rPr>
              <w:t>Vurdering af tilbud</w:t>
            </w:r>
            <w:r w:rsidR="005C2F89">
              <w:rPr>
                <w:webHidden/>
              </w:rPr>
              <w:tab/>
            </w:r>
            <w:r w:rsidR="005C2F89">
              <w:rPr>
                <w:webHidden/>
              </w:rPr>
              <w:fldChar w:fldCharType="begin"/>
            </w:r>
            <w:r w:rsidR="005C2F89">
              <w:rPr>
                <w:webHidden/>
              </w:rPr>
              <w:instrText xml:space="preserve"> PAGEREF _Toc523988374 \h </w:instrText>
            </w:r>
            <w:r w:rsidR="005C2F89">
              <w:rPr>
                <w:webHidden/>
              </w:rPr>
            </w:r>
            <w:r w:rsidR="005C2F89">
              <w:rPr>
                <w:webHidden/>
              </w:rPr>
              <w:fldChar w:fldCharType="separate"/>
            </w:r>
            <w:r w:rsidR="005C2F89">
              <w:rPr>
                <w:webHidden/>
              </w:rPr>
              <w:t>10</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375" w:history="1">
            <w:r w:rsidR="005C2F89" w:rsidRPr="005B0E7B">
              <w:rPr>
                <w:rStyle w:val="Hyperlink"/>
              </w:rPr>
              <w:t>7.1.4</w:t>
            </w:r>
            <w:r w:rsidR="005C2F89">
              <w:rPr>
                <w:rFonts w:asciiTheme="minorHAnsi" w:eastAsiaTheme="minorEastAsia" w:hAnsiTheme="minorHAnsi" w:cstheme="minorBidi"/>
                <w:bCs w:val="0"/>
                <w:sz w:val="22"/>
                <w:szCs w:val="22"/>
              </w:rPr>
              <w:tab/>
            </w:r>
            <w:r w:rsidR="005C2F89" w:rsidRPr="005B0E7B">
              <w:rPr>
                <w:rStyle w:val="Hyperlink"/>
              </w:rPr>
              <w:t>Underretning til leverandørerne og indgåelse af delkontrakt</w:t>
            </w:r>
            <w:r w:rsidR="005C2F89">
              <w:rPr>
                <w:webHidden/>
              </w:rPr>
              <w:tab/>
            </w:r>
            <w:r w:rsidR="005C2F89">
              <w:rPr>
                <w:webHidden/>
              </w:rPr>
              <w:fldChar w:fldCharType="begin"/>
            </w:r>
            <w:r w:rsidR="005C2F89">
              <w:rPr>
                <w:webHidden/>
              </w:rPr>
              <w:instrText xml:space="preserve"> PAGEREF _Toc523988375 \h </w:instrText>
            </w:r>
            <w:r w:rsidR="005C2F89">
              <w:rPr>
                <w:webHidden/>
              </w:rPr>
            </w:r>
            <w:r w:rsidR="005C2F89">
              <w:rPr>
                <w:webHidden/>
              </w:rPr>
              <w:fldChar w:fldCharType="separate"/>
            </w:r>
            <w:r w:rsidR="005C2F89">
              <w:rPr>
                <w:webHidden/>
              </w:rPr>
              <w:t>10</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76" w:history="1">
            <w:r w:rsidR="005C2F89" w:rsidRPr="005B0E7B">
              <w:rPr>
                <w:rStyle w:val="Hyperlink"/>
              </w:rPr>
              <w:t>7.2</w:t>
            </w:r>
            <w:r w:rsidR="005C2F89">
              <w:rPr>
                <w:rFonts w:asciiTheme="minorHAnsi" w:eastAsiaTheme="minorEastAsia" w:hAnsiTheme="minorHAnsi" w:cstheme="minorBidi"/>
                <w:bCs w:val="0"/>
                <w:sz w:val="22"/>
                <w:szCs w:val="22"/>
              </w:rPr>
              <w:tab/>
            </w:r>
            <w:r w:rsidR="005C2F89" w:rsidRPr="005B0E7B">
              <w:rPr>
                <w:rStyle w:val="Hyperlink"/>
              </w:rPr>
              <w:t>Ret til afvisning eller aflysning af bestilt opgave</w:t>
            </w:r>
            <w:r w:rsidR="005C2F89">
              <w:rPr>
                <w:webHidden/>
              </w:rPr>
              <w:tab/>
            </w:r>
            <w:r w:rsidR="005C2F89">
              <w:rPr>
                <w:webHidden/>
              </w:rPr>
              <w:fldChar w:fldCharType="begin"/>
            </w:r>
            <w:r w:rsidR="005C2F89">
              <w:rPr>
                <w:webHidden/>
              </w:rPr>
              <w:instrText xml:space="preserve"> PAGEREF _Toc523988376 \h </w:instrText>
            </w:r>
            <w:r w:rsidR="005C2F89">
              <w:rPr>
                <w:webHidden/>
              </w:rPr>
            </w:r>
            <w:r w:rsidR="005C2F89">
              <w:rPr>
                <w:webHidden/>
              </w:rPr>
              <w:fldChar w:fldCharType="separate"/>
            </w:r>
            <w:r w:rsidR="005C2F89">
              <w:rPr>
                <w:webHidden/>
              </w:rPr>
              <w:t>11</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77" w:history="1">
            <w:r w:rsidR="005C2F89" w:rsidRPr="005B0E7B">
              <w:rPr>
                <w:rStyle w:val="Hyperlink"/>
              </w:rPr>
              <w:t>7.3</w:t>
            </w:r>
            <w:r w:rsidR="005C2F89">
              <w:rPr>
                <w:rFonts w:asciiTheme="minorHAnsi" w:eastAsiaTheme="minorEastAsia" w:hAnsiTheme="minorHAnsi" w:cstheme="minorBidi"/>
                <w:bCs w:val="0"/>
                <w:sz w:val="22"/>
                <w:szCs w:val="22"/>
              </w:rPr>
              <w:tab/>
            </w:r>
            <w:r w:rsidR="005C2F89" w:rsidRPr="005B0E7B">
              <w:rPr>
                <w:rStyle w:val="Hyperlink"/>
              </w:rPr>
              <w:t>Levering</w:t>
            </w:r>
            <w:r w:rsidR="005C2F89">
              <w:rPr>
                <w:webHidden/>
              </w:rPr>
              <w:tab/>
            </w:r>
            <w:r w:rsidR="005C2F89">
              <w:rPr>
                <w:webHidden/>
              </w:rPr>
              <w:fldChar w:fldCharType="begin"/>
            </w:r>
            <w:r w:rsidR="005C2F89">
              <w:rPr>
                <w:webHidden/>
              </w:rPr>
              <w:instrText xml:space="preserve"> PAGEREF _Toc523988377 \h </w:instrText>
            </w:r>
            <w:r w:rsidR="005C2F89">
              <w:rPr>
                <w:webHidden/>
              </w:rPr>
            </w:r>
            <w:r w:rsidR="005C2F89">
              <w:rPr>
                <w:webHidden/>
              </w:rPr>
              <w:fldChar w:fldCharType="separate"/>
            </w:r>
            <w:r w:rsidR="005C2F89">
              <w:rPr>
                <w:webHidden/>
              </w:rPr>
              <w:t>11</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78" w:history="1">
            <w:r w:rsidR="005C2F89" w:rsidRPr="005B0E7B">
              <w:rPr>
                <w:rStyle w:val="Hyperlink"/>
              </w:rPr>
              <w:t>7.4</w:t>
            </w:r>
            <w:r w:rsidR="005C2F89">
              <w:rPr>
                <w:rFonts w:asciiTheme="minorHAnsi" w:eastAsiaTheme="minorEastAsia" w:hAnsiTheme="minorHAnsi" w:cstheme="minorBidi"/>
                <w:bCs w:val="0"/>
                <w:sz w:val="22"/>
                <w:szCs w:val="22"/>
              </w:rPr>
              <w:tab/>
            </w:r>
            <w:r w:rsidR="005C2F89" w:rsidRPr="005B0E7B">
              <w:rPr>
                <w:rStyle w:val="Hyperlink"/>
              </w:rPr>
              <w:t>Leveringssted</w:t>
            </w:r>
            <w:r w:rsidR="005C2F89">
              <w:rPr>
                <w:webHidden/>
              </w:rPr>
              <w:tab/>
            </w:r>
            <w:r w:rsidR="005C2F89">
              <w:rPr>
                <w:webHidden/>
              </w:rPr>
              <w:fldChar w:fldCharType="begin"/>
            </w:r>
            <w:r w:rsidR="005C2F89">
              <w:rPr>
                <w:webHidden/>
              </w:rPr>
              <w:instrText xml:space="preserve"> PAGEREF _Toc523988378 \h </w:instrText>
            </w:r>
            <w:r w:rsidR="005C2F89">
              <w:rPr>
                <w:webHidden/>
              </w:rPr>
            </w:r>
            <w:r w:rsidR="005C2F89">
              <w:rPr>
                <w:webHidden/>
              </w:rPr>
              <w:fldChar w:fldCharType="separate"/>
            </w:r>
            <w:r w:rsidR="005C2F89">
              <w:rPr>
                <w:webHidden/>
              </w:rPr>
              <w:t>12</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79" w:history="1">
            <w:r w:rsidR="005C2F89" w:rsidRPr="005B0E7B">
              <w:rPr>
                <w:rStyle w:val="Hyperlink"/>
              </w:rPr>
              <w:t>7.5</w:t>
            </w:r>
            <w:r w:rsidR="005C2F89">
              <w:rPr>
                <w:rFonts w:asciiTheme="minorHAnsi" w:eastAsiaTheme="minorEastAsia" w:hAnsiTheme="minorHAnsi" w:cstheme="minorBidi"/>
                <w:bCs w:val="0"/>
                <w:sz w:val="22"/>
                <w:szCs w:val="22"/>
              </w:rPr>
              <w:tab/>
            </w:r>
            <w:r w:rsidR="005C2F89" w:rsidRPr="005B0E7B">
              <w:rPr>
                <w:rStyle w:val="Hyperlink"/>
              </w:rPr>
              <w:t>Leveringstid</w:t>
            </w:r>
            <w:r w:rsidR="005C2F89">
              <w:rPr>
                <w:webHidden/>
              </w:rPr>
              <w:tab/>
            </w:r>
            <w:r w:rsidR="005C2F89">
              <w:rPr>
                <w:webHidden/>
              </w:rPr>
              <w:fldChar w:fldCharType="begin"/>
            </w:r>
            <w:r w:rsidR="005C2F89">
              <w:rPr>
                <w:webHidden/>
              </w:rPr>
              <w:instrText xml:space="preserve"> PAGEREF _Toc523988379 \h </w:instrText>
            </w:r>
            <w:r w:rsidR="005C2F89">
              <w:rPr>
                <w:webHidden/>
              </w:rPr>
            </w:r>
            <w:r w:rsidR="005C2F89">
              <w:rPr>
                <w:webHidden/>
              </w:rPr>
              <w:fldChar w:fldCharType="separate"/>
            </w:r>
            <w:r w:rsidR="005C2F89">
              <w:rPr>
                <w:webHidden/>
              </w:rPr>
              <w:t>12</w:t>
            </w:r>
            <w:r w:rsidR="005C2F89">
              <w:rPr>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80" w:history="1">
            <w:r w:rsidR="005C2F89" w:rsidRPr="005B0E7B">
              <w:rPr>
                <w:rStyle w:val="Hyperlink"/>
                <w:noProof/>
              </w:rPr>
              <w:t>8.</w:t>
            </w:r>
            <w:r w:rsidR="005C2F89">
              <w:rPr>
                <w:rFonts w:asciiTheme="minorHAnsi" w:eastAsiaTheme="minorEastAsia" w:hAnsiTheme="minorHAnsi" w:cstheme="minorBidi"/>
                <w:bCs w:val="0"/>
                <w:caps w:val="0"/>
                <w:noProof/>
                <w:sz w:val="22"/>
                <w:szCs w:val="22"/>
              </w:rPr>
              <w:tab/>
            </w:r>
            <w:r w:rsidR="005C2F89" w:rsidRPr="005B0E7B">
              <w:rPr>
                <w:rStyle w:val="Hyperlink"/>
                <w:noProof/>
              </w:rPr>
              <w:t>Leverandørens vederlag</w:t>
            </w:r>
            <w:r w:rsidR="005C2F89">
              <w:rPr>
                <w:noProof/>
                <w:webHidden/>
              </w:rPr>
              <w:tab/>
            </w:r>
            <w:r w:rsidR="005C2F89">
              <w:rPr>
                <w:noProof/>
                <w:webHidden/>
              </w:rPr>
              <w:fldChar w:fldCharType="begin"/>
            </w:r>
            <w:r w:rsidR="005C2F89">
              <w:rPr>
                <w:noProof/>
                <w:webHidden/>
              </w:rPr>
              <w:instrText xml:space="preserve"> PAGEREF _Toc523988380 \h </w:instrText>
            </w:r>
            <w:r w:rsidR="005C2F89">
              <w:rPr>
                <w:noProof/>
                <w:webHidden/>
              </w:rPr>
            </w:r>
            <w:r w:rsidR="005C2F89">
              <w:rPr>
                <w:noProof/>
                <w:webHidden/>
              </w:rPr>
              <w:fldChar w:fldCharType="separate"/>
            </w:r>
            <w:r w:rsidR="005C2F89">
              <w:rPr>
                <w:noProof/>
                <w:webHidden/>
              </w:rPr>
              <w:t>13</w:t>
            </w:r>
            <w:r w:rsidR="005C2F89">
              <w:rPr>
                <w:noProof/>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81" w:history="1">
            <w:r w:rsidR="005C2F89" w:rsidRPr="005B0E7B">
              <w:rPr>
                <w:rStyle w:val="Hyperlink"/>
              </w:rPr>
              <w:t>8.1</w:t>
            </w:r>
            <w:r w:rsidR="005C2F89">
              <w:rPr>
                <w:rFonts w:asciiTheme="minorHAnsi" w:eastAsiaTheme="minorEastAsia" w:hAnsiTheme="minorHAnsi" w:cstheme="minorBidi"/>
                <w:bCs w:val="0"/>
                <w:sz w:val="22"/>
                <w:szCs w:val="22"/>
              </w:rPr>
              <w:tab/>
            </w:r>
            <w:r w:rsidR="005C2F89" w:rsidRPr="005B0E7B">
              <w:rPr>
                <w:rStyle w:val="Hyperlink"/>
              </w:rPr>
              <w:t>Fastprisydelser</w:t>
            </w:r>
            <w:r w:rsidR="005C2F89">
              <w:rPr>
                <w:webHidden/>
              </w:rPr>
              <w:tab/>
            </w:r>
            <w:r w:rsidR="005C2F89">
              <w:rPr>
                <w:webHidden/>
              </w:rPr>
              <w:fldChar w:fldCharType="begin"/>
            </w:r>
            <w:r w:rsidR="005C2F89">
              <w:rPr>
                <w:webHidden/>
              </w:rPr>
              <w:instrText xml:space="preserve"> PAGEREF _Toc523988381 \h </w:instrText>
            </w:r>
            <w:r w:rsidR="005C2F89">
              <w:rPr>
                <w:webHidden/>
              </w:rPr>
            </w:r>
            <w:r w:rsidR="005C2F89">
              <w:rPr>
                <w:webHidden/>
              </w:rPr>
              <w:fldChar w:fldCharType="separate"/>
            </w:r>
            <w:r w:rsidR="005C2F89">
              <w:rPr>
                <w:webHidden/>
              </w:rPr>
              <w:t>13</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82" w:history="1">
            <w:r w:rsidR="005C2F89" w:rsidRPr="005B0E7B">
              <w:rPr>
                <w:rStyle w:val="Hyperlink"/>
              </w:rPr>
              <w:t>8.2</w:t>
            </w:r>
            <w:r w:rsidR="005C2F89">
              <w:rPr>
                <w:rFonts w:asciiTheme="minorHAnsi" w:eastAsiaTheme="minorEastAsia" w:hAnsiTheme="minorHAnsi" w:cstheme="minorBidi"/>
                <w:bCs w:val="0"/>
                <w:sz w:val="22"/>
                <w:szCs w:val="22"/>
              </w:rPr>
              <w:tab/>
            </w:r>
            <w:r w:rsidR="005C2F89" w:rsidRPr="005B0E7B">
              <w:rPr>
                <w:rStyle w:val="Hyperlink"/>
              </w:rPr>
              <w:t>Tillægsarbejder</w:t>
            </w:r>
            <w:r w:rsidR="005C2F89">
              <w:rPr>
                <w:webHidden/>
              </w:rPr>
              <w:tab/>
            </w:r>
            <w:r w:rsidR="005C2F89">
              <w:rPr>
                <w:webHidden/>
              </w:rPr>
              <w:fldChar w:fldCharType="begin"/>
            </w:r>
            <w:r w:rsidR="005C2F89">
              <w:rPr>
                <w:webHidden/>
              </w:rPr>
              <w:instrText xml:space="preserve"> PAGEREF _Toc523988382 \h </w:instrText>
            </w:r>
            <w:r w:rsidR="005C2F89">
              <w:rPr>
                <w:webHidden/>
              </w:rPr>
            </w:r>
            <w:r w:rsidR="005C2F89">
              <w:rPr>
                <w:webHidden/>
              </w:rPr>
              <w:fldChar w:fldCharType="separate"/>
            </w:r>
            <w:r w:rsidR="005C2F89">
              <w:rPr>
                <w:webHidden/>
              </w:rPr>
              <w:t>14</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83" w:history="1">
            <w:r w:rsidR="005C2F89" w:rsidRPr="005B0E7B">
              <w:rPr>
                <w:rStyle w:val="Hyperlink"/>
              </w:rPr>
              <w:t>8.3</w:t>
            </w:r>
            <w:r w:rsidR="005C2F89">
              <w:rPr>
                <w:rFonts w:asciiTheme="minorHAnsi" w:eastAsiaTheme="minorEastAsia" w:hAnsiTheme="minorHAnsi" w:cstheme="minorBidi"/>
                <w:bCs w:val="0"/>
                <w:sz w:val="22"/>
                <w:szCs w:val="22"/>
              </w:rPr>
              <w:tab/>
            </w:r>
            <w:r w:rsidR="005C2F89" w:rsidRPr="005B0E7B">
              <w:rPr>
                <w:rStyle w:val="Hyperlink"/>
              </w:rPr>
              <w:t>Fakturering og betaling</w:t>
            </w:r>
            <w:r w:rsidR="005C2F89">
              <w:rPr>
                <w:webHidden/>
              </w:rPr>
              <w:tab/>
            </w:r>
            <w:r w:rsidR="005C2F89">
              <w:rPr>
                <w:webHidden/>
              </w:rPr>
              <w:fldChar w:fldCharType="begin"/>
            </w:r>
            <w:r w:rsidR="005C2F89">
              <w:rPr>
                <w:webHidden/>
              </w:rPr>
              <w:instrText xml:space="preserve"> PAGEREF _Toc523988383 \h </w:instrText>
            </w:r>
            <w:r w:rsidR="005C2F89">
              <w:rPr>
                <w:webHidden/>
              </w:rPr>
            </w:r>
            <w:r w:rsidR="005C2F89">
              <w:rPr>
                <w:webHidden/>
              </w:rPr>
              <w:fldChar w:fldCharType="separate"/>
            </w:r>
            <w:r w:rsidR="005C2F89">
              <w:rPr>
                <w:webHidden/>
              </w:rPr>
              <w:t>16</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384" w:history="1">
            <w:r w:rsidR="005C2F89" w:rsidRPr="005B0E7B">
              <w:rPr>
                <w:rStyle w:val="Hyperlink"/>
              </w:rPr>
              <w:t>8.3.1</w:t>
            </w:r>
            <w:r w:rsidR="005C2F89">
              <w:rPr>
                <w:rFonts w:asciiTheme="minorHAnsi" w:eastAsiaTheme="minorEastAsia" w:hAnsiTheme="minorHAnsi" w:cstheme="minorBidi"/>
                <w:bCs w:val="0"/>
                <w:sz w:val="22"/>
                <w:szCs w:val="22"/>
              </w:rPr>
              <w:tab/>
            </w:r>
            <w:r w:rsidR="005C2F89" w:rsidRPr="005B0E7B">
              <w:rPr>
                <w:rStyle w:val="Hyperlink"/>
              </w:rPr>
              <w:t>Indenlandske Leverandører</w:t>
            </w:r>
            <w:r w:rsidR="005C2F89">
              <w:rPr>
                <w:webHidden/>
              </w:rPr>
              <w:tab/>
            </w:r>
            <w:r w:rsidR="005C2F89">
              <w:rPr>
                <w:webHidden/>
              </w:rPr>
              <w:fldChar w:fldCharType="begin"/>
            </w:r>
            <w:r w:rsidR="005C2F89">
              <w:rPr>
                <w:webHidden/>
              </w:rPr>
              <w:instrText xml:space="preserve"> PAGEREF _Toc523988384 \h </w:instrText>
            </w:r>
            <w:r w:rsidR="005C2F89">
              <w:rPr>
                <w:webHidden/>
              </w:rPr>
            </w:r>
            <w:r w:rsidR="005C2F89">
              <w:rPr>
                <w:webHidden/>
              </w:rPr>
              <w:fldChar w:fldCharType="separate"/>
            </w:r>
            <w:r w:rsidR="005C2F89">
              <w:rPr>
                <w:webHidden/>
              </w:rPr>
              <w:t>16</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385" w:history="1">
            <w:r w:rsidR="005C2F89" w:rsidRPr="005B0E7B">
              <w:rPr>
                <w:rStyle w:val="Hyperlink"/>
              </w:rPr>
              <w:t>8.3.2</w:t>
            </w:r>
            <w:r w:rsidR="005C2F89">
              <w:rPr>
                <w:rFonts w:asciiTheme="minorHAnsi" w:eastAsiaTheme="minorEastAsia" w:hAnsiTheme="minorHAnsi" w:cstheme="minorBidi"/>
                <w:bCs w:val="0"/>
                <w:sz w:val="22"/>
                <w:szCs w:val="22"/>
              </w:rPr>
              <w:tab/>
            </w:r>
            <w:r w:rsidR="005C2F89" w:rsidRPr="005B0E7B">
              <w:rPr>
                <w:rStyle w:val="Hyperlink"/>
              </w:rPr>
              <w:t>Udenlandske Leverandører</w:t>
            </w:r>
            <w:r w:rsidR="005C2F89">
              <w:rPr>
                <w:webHidden/>
              </w:rPr>
              <w:tab/>
            </w:r>
            <w:r w:rsidR="005C2F89">
              <w:rPr>
                <w:webHidden/>
              </w:rPr>
              <w:fldChar w:fldCharType="begin"/>
            </w:r>
            <w:r w:rsidR="005C2F89">
              <w:rPr>
                <w:webHidden/>
              </w:rPr>
              <w:instrText xml:space="preserve"> PAGEREF _Toc523988385 \h </w:instrText>
            </w:r>
            <w:r w:rsidR="005C2F89">
              <w:rPr>
                <w:webHidden/>
              </w:rPr>
            </w:r>
            <w:r w:rsidR="005C2F89">
              <w:rPr>
                <w:webHidden/>
              </w:rPr>
              <w:fldChar w:fldCharType="separate"/>
            </w:r>
            <w:r w:rsidR="005C2F89">
              <w:rPr>
                <w:webHidden/>
              </w:rPr>
              <w:t>16</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86" w:history="1">
            <w:r w:rsidR="005C2F89" w:rsidRPr="005B0E7B">
              <w:rPr>
                <w:rStyle w:val="Hyperlink"/>
              </w:rPr>
              <w:t>8.4</w:t>
            </w:r>
            <w:r w:rsidR="005C2F89">
              <w:rPr>
                <w:rFonts w:asciiTheme="minorHAnsi" w:eastAsiaTheme="minorEastAsia" w:hAnsiTheme="minorHAnsi" w:cstheme="minorBidi"/>
                <w:bCs w:val="0"/>
                <w:sz w:val="22"/>
                <w:szCs w:val="22"/>
              </w:rPr>
              <w:tab/>
            </w:r>
            <w:r w:rsidR="005C2F89" w:rsidRPr="005B0E7B">
              <w:rPr>
                <w:rStyle w:val="Hyperlink"/>
              </w:rPr>
              <w:t>Prisregulering</w:t>
            </w:r>
            <w:r w:rsidR="005C2F89">
              <w:rPr>
                <w:webHidden/>
              </w:rPr>
              <w:tab/>
            </w:r>
            <w:r w:rsidR="005C2F89">
              <w:rPr>
                <w:webHidden/>
              </w:rPr>
              <w:fldChar w:fldCharType="begin"/>
            </w:r>
            <w:r w:rsidR="005C2F89">
              <w:rPr>
                <w:webHidden/>
              </w:rPr>
              <w:instrText xml:space="preserve"> PAGEREF _Toc523988386 \h </w:instrText>
            </w:r>
            <w:r w:rsidR="005C2F89">
              <w:rPr>
                <w:webHidden/>
              </w:rPr>
            </w:r>
            <w:r w:rsidR="005C2F89">
              <w:rPr>
                <w:webHidden/>
              </w:rPr>
              <w:fldChar w:fldCharType="separate"/>
            </w:r>
            <w:r w:rsidR="005C2F89">
              <w:rPr>
                <w:webHidden/>
              </w:rPr>
              <w:t>18</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87" w:history="1">
            <w:r w:rsidR="005C2F89" w:rsidRPr="005B0E7B">
              <w:rPr>
                <w:rStyle w:val="Hyperlink"/>
              </w:rPr>
              <w:t>8.5</w:t>
            </w:r>
            <w:r w:rsidR="005C2F89">
              <w:rPr>
                <w:rFonts w:asciiTheme="minorHAnsi" w:eastAsiaTheme="minorEastAsia" w:hAnsiTheme="minorHAnsi" w:cstheme="minorBidi"/>
                <w:bCs w:val="0"/>
                <w:sz w:val="22"/>
                <w:szCs w:val="22"/>
              </w:rPr>
              <w:tab/>
            </w:r>
            <w:r w:rsidR="005C2F89" w:rsidRPr="005B0E7B">
              <w:rPr>
                <w:rStyle w:val="Hyperlink"/>
              </w:rPr>
              <w:t>Generelt</w:t>
            </w:r>
            <w:r w:rsidR="005C2F89">
              <w:rPr>
                <w:webHidden/>
              </w:rPr>
              <w:tab/>
            </w:r>
            <w:r w:rsidR="005C2F89">
              <w:rPr>
                <w:webHidden/>
              </w:rPr>
              <w:fldChar w:fldCharType="begin"/>
            </w:r>
            <w:r w:rsidR="005C2F89">
              <w:rPr>
                <w:webHidden/>
              </w:rPr>
              <w:instrText xml:space="preserve"> PAGEREF _Toc523988387 \h </w:instrText>
            </w:r>
            <w:r w:rsidR="005C2F89">
              <w:rPr>
                <w:webHidden/>
              </w:rPr>
            </w:r>
            <w:r w:rsidR="005C2F89">
              <w:rPr>
                <w:webHidden/>
              </w:rPr>
              <w:fldChar w:fldCharType="separate"/>
            </w:r>
            <w:r w:rsidR="005C2F89">
              <w:rPr>
                <w:webHidden/>
              </w:rPr>
              <w:t>18</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88" w:history="1">
            <w:r w:rsidR="005C2F89" w:rsidRPr="005B0E7B">
              <w:rPr>
                <w:rStyle w:val="Hyperlink"/>
              </w:rPr>
              <w:t>8.6</w:t>
            </w:r>
            <w:r w:rsidR="005C2F89">
              <w:rPr>
                <w:rFonts w:asciiTheme="minorHAnsi" w:eastAsiaTheme="minorEastAsia" w:hAnsiTheme="minorHAnsi" w:cstheme="minorBidi"/>
                <w:bCs w:val="0"/>
                <w:sz w:val="22"/>
                <w:szCs w:val="22"/>
              </w:rPr>
              <w:tab/>
            </w:r>
            <w:r w:rsidR="005C2F89" w:rsidRPr="005B0E7B">
              <w:rPr>
                <w:rStyle w:val="Hyperlink"/>
              </w:rPr>
              <w:t>Kontraktrevision</w:t>
            </w:r>
            <w:r w:rsidR="005C2F89">
              <w:rPr>
                <w:webHidden/>
              </w:rPr>
              <w:tab/>
            </w:r>
            <w:r w:rsidR="005C2F89">
              <w:rPr>
                <w:webHidden/>
              </w:rPr>
              <w:fldChar w:fldCharType="begin"/>
            </w:r>
            <w:r w:rsidR="005C2F89">
              <w:rPr>
                <w:webHidden/>
              </w:rPr>
              <w:instrText xml:space="preserve"> PAGEREF _Toc523988388 \h </w:instrText>
            </w:r>
            <w:r w:rsidR="005C2F89">
              <w:rPr>
                <w:webHidden/>
              </w:rPr>
            </w:r>
            <w:r w:rsidR="005C2F89">
              <w:rPr>
                <w:webHidden/>
              </w:rPr>
              <w:fldChar w:fldCharType="separate"/>
            </w:r>
            <w:r w:rsidR="005C2F89">
              <w:rPr>
                <w:webHidden/>
              </w:rPr>
              <w:t>18</w:t>
            </w:r>
            <w:r w:rsidR="005C2F89">
              <w:rPr>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89" w:history="1">
            <w:r w:rsidR="005C2F89" w:rsidRPr="005B0E7B">
              <w:rPr>
                <w:rStyle w:val="Hyperlink"/>
                <w:noProof/>
              </w:rPr>
              <w:t>9.</w:t>
            </w:r>
            <w:r w:rsidR="005C2F89">
              <w:rPr>
                <w:rFonts w:asciiTheme="minorHAnsi" w:eastAsiaTheme="minorEastAsia" w:hAnsiTheme="minorHAnsi" w:cstheme="minorBidi"/>
                <w:bCs w:val="0"/>
                <w:caps w:val="0"/>
                <w:noProof/>
                <w:sz w:val="22"/>
                <w:szCs w:val="22"/>
              </w:rPr>
              <w:tab/>
            </w:r>
            <w:r w:rsidR="005C2F89" w:rsidRPr="005B0E7B">
              <w:rPr>
                <w:rStyle w:val="Hyperlink"/>
                <w:noProof/>
              </w:rPr>
              <w:t>Garanti for malingskompabilitet</w:t>
            </w:r>
            <w:r w:rsidR="005C2F89">
              <w:rPr>
                <w:noProof/>
                <w:webHidden/>
              </w:rPr>
              <w:tab/>
            </w:r>
            <w:r w:rsidR="005C2F89">
              <w:rPr>
                <w:noProof/>
                <w:webHidden/>
              </w:rPr>
              <w:fldChar w:fldCharType="begin"/>
            </w:r>
            <w:r w:rsidR="005C2F89">
              <w:rPr>
                <w:noProof/>
                <w:webHidden/>
              </w:rPr>
              <w:instrText xml:space="preserve"> PAGEREF _Toc523988389 \h </w:instrText>
            </w:r>
            <w:r w:rsidR="005C2F89">
              <w:rPr>
                <w:noProof/>
                <w:webHidden/>
              </w:rPr>
            </w:r>
            <w:r w:rsidR="005C2F89">
              <w:rPr>
                <w:noProof/>
                <w:webHidden/>
              </w:rPr>
              <w:fldChar w:fldCharType="separate"/>
            </w:r>
            <w:r w:rsidR="005C2F89">
              <w:rPr>
                <w:noProof/>
                <w:webHidden/>
              </w:rPr>
              <w:t>19</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90" w:history="1">
            <w:r w:rsidR="005C2F89" w:rsidRPr="005B0E7B">
              <w:rPr>
                <w:rStyle w:val="Hyperlink"/>
                <w:noProof/>
              </w:rPr>
              <w:t>10.</w:t>
            </w:r>
            <w:r w:rsidR="005C2F89">
              <w:rPr>
                <w:rFonts w:asciiTheme="minorHAnsi" w:eastAsiaTheme="minorEastAsia" w:hAnsiTheme="minorHAnsi" w:cstheme="minorBidi"/>
                <w:bCs w:val="0"/>
                <w:caps w:val="0"/>
                <w:noProof/>
                <w:sz w:val="22"/>
                <w:szCs w:val="22"/>
              </w:rPr>
              <w:tab/>
            </w:r>
            <w:r w:rsidR="005C2F89" w:rsidRPr="005B0E7B">
              <w:rPr>
                <w:rStyle w:val="Hyperlink"/>
                <w:noProof/>
              </w:rPr>
              <w:t>FMI’s adgang til fartøjet</w:t>
            </w:r>
            <w:r w:rsidR="005C2F89">
              <w:rPr>
                <w:noProof/>
                <w:webHidden/>
              </w:rPr>
              <w:tab/>
            </w:r>
            <w:r w:rsidR="005C2F89">
              <w:rPr>
                <w:noProof/>
                <w:webHidden/>
              </w:rPr>
              <w:fldChar w:fldCharType="begin"/>
            </w:r>
            <w:r w:rsidR="005C2F89">
              <w:rPr>
                <w:noProof/>
                <w:webHidden/>
              </w:rPr>
              <w:instrText xml:space="preserve"> PAGEREF _Toc523988390 \h </w:instrText>
            </w:r>
            <w:r w:rsidR="005C2F89">
              <w:rPr>
                <w:noProof/>
                <w:webHidden/>
              </w:rPr>
            </w:r>
            <w:r w:rsidR="005C2F89">
              <w:rPr>
                <w:noProof/>
                <w:webHidden/>
              </w:rPr>
              <w:fldChar w:fldCharType="separate"/>
            </w:r>
            <w:r w:rsidR="005C2F89">
              <w:rPr>
                <w:noProof/>
                <w:webHidden/>
              </w:rPr>
              <w:t>19</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91" w:history="1">
            <w:r w:rsidR="005C2F89" w:rsidRPr="005B0E7B">
              <w:rPr>
                <w:rStyle w:val="Hyperlink"/>
                <w:noProof/>
              </w:rPr>
              <w:t>11.</w:t>
            </w:r>
            <w:r w:rsidR="005C2F89">
              <w:rPr>
                <w:rFonts w:asciiTheme="minorHAnsi" w:eastAsiaTheme="minorEastAsia" w:hAnsiTheme="minorHAnsi" w:cstheme="minorBidi"/>
                <w:bCs w:val="0"/>
                <w:caps w:val="0"/>
                <w:noProof/>
                <w:sz w:val="22"/>
                <w:szCs w:val="22"/>
              </w:rPr>
              <w:tab/>
            </w:r>
            <w:r w:rsidR="005C2F89" w:rsidRPr="005B0E7B">
              <w:rPr>
                <w:rStyle w:val="Hyperlink"/>
                <w:noProof/>
              </w:rPr>
              <w:t>Misligholdelse</w:t>
            </w:r>
            <w:r w:rsidR="005C2F89">
              <w:rPr>
                <w:noProof/>
                <w:webHidden/>
              </w:rPr>
              <w:tab/>
            </w:r>
            <w:r w:rsidR="005C2F89">
              <w:rPr>
                <w:noProof/>
                <w:webHidden/>
              </w:rPr>
              <w:fldChar w:fldCharType="begin"/>
            </w:r>
            <w:r w:rsidR="005C2F89">
              <w:rPr>
                <w:noProof/>
                <w:webHidden/>
              </w:rPr>
              <w:instrText xml:space="preserve"> PAGEREF _Toc523988391 \h </w:instrText>
            </w:r>
            <w:r w:rsidR="005C2F89">
              <w:rPr>
                <w:noProof/>
                <w:webHidden/>
              </w:rPr>
            </w:r>
            <w:r w:rsidR="005C2F89">
              <w:rPr>
                <w:noProof/>
                <w:webHidden/>
              </w:rPr>
              <w:fldChar w:fldCharType="separate"/>
            </w:r>
            <w:r w:rsidR="005C2F89">
              <w:rPr>
                <w:noProof/>
                <w:webHidden/>
              </w:rPr>
              <w:t>20</w:t>
            </w:r>
            <w:r w:rsidR="005C2F89">
              <w:rPr>
                <w:noProof/>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92" w:history="1">
            <w:r w:rsidR="005C2F89" w:rsidRPr="005B0E7B">
              <w:rPr>
                <w:rStyle w:val="Hyperlink"/>
              </w:rPr>
              <w:t>11.1</w:t>
            </w:r>
            <w:r w:rsidR="005C2F89">
              <w:rPr>
                <w:rFonts w:asciiTheme="minorHAnsi" w:eastAsiaTheme="minorEastAsia" w:hAnsiTheme="minorHAnsi" w:cstheme="minorBidi"/>
                <w:bCs w:val="0"/>
                <w:sz w:val="22"/>
                <w:szCs w:val="22"/>
              </w:rPr>
              <w:tab/>
            </w:r>
            <w:r w:rsidR="005C2F89" w:rsidRPr="005B0E7B">
              <w:rPr>
                <w:rStyle w:val="Hyperlink"/>
              </w:rPr>
              <w:t>Generelt</w:t>
            </w:r>
            <w:r w:rsidR="005C2F89">
              <w:rPr>
                <w:webHidden/>
              </w:rPr>
              <w:tab/>
            </w:r>
            <w:r w:rsidR="005C2F89">
              <w:rPr>
                <w:webHidden/>
              </w:rPr>
              <w:fldChar w:fldCharType="begin"/>
            </w:r>
            <w:r w:rsidR="005C2F89">
              <w:rPr>
                <w:webHidden/>
              </w:rPr>
              <w:instrText xml:space="preserve"> PAGEREF _Toc523988392 \h </w:instrText>
            </w:r>
            <w:r w:rsidR="005C2F89">
              <w:rPr>
                <w:webHidden/>
              </w:rPr>
            </w:r>
            <w:r w:rsidR="005C2F89">
              <w:rPr>
                <w:webHidden/>
              </w:rPr>
              <w:fldChar w:fldCharType="separate"/>
            </w:r>
            <w:r w:rsidR="005C2F89">
              <w:rPr>
                <w:webHidden/>
              </w:rPr>
              <w:t>20</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93" w:history="1">
            <w:r w:rsidR="005C2F89" w:rsidRPr="005B0E7B">
              <w:rPr>
                <w:rStyle w:val="Hyperlink"/>
              </w:rPr>
              <w:t>11.2</w:t>
            </w:r>
            <w:r w:rsidR="005C2F89">
              <w:rPr>
                <w:rFonts w:asciiTheme="minorHAnsi" w:eastAsiaTheme="minorEastAsia" w:hAnsiTheme="minorHAnsi" w:cstheme="minorBidi"/>
                <w:bCs w:val="0"/>
                <w:sz w:val="22"/>
                <w:szCs w:val="22"/>
              </w:rPr>
              <w:tab/>
            </w:r>
            <w:r w:rsidR="005C2F89" w:rsidRPr="005B0E7B">
              <w:rPr>
                <w:rStyle w:val="Hyperlink"/>
              </w:rPr>
              <w:t>Mangler ved Leverandørens ydelse</w:t>
            </w:r>
            <w:r w:rsidR="005C2F89">
              <w:rPr>
                <w:webHidden/>
              </w:rPr>
              <w:tab/>
            </w:r>
            <w:r w:rsidR="005C2F89">
              <w:rPr>
                <w:webHidden/>
              </w:rPr>
              <w:fldChar w:fldCharType="begin"/>
            </w:r>
            <w:r w:rsidR="005C2F89">
              <w:rPr>
                <w:webHidden/>
              </w:rPr>
              <w:instrText xml:space="preserve"> PAGEREF _Toc523988393 \h </w:instrText>
            </w:r>
            <w:r w:rsidR="005C2F89">
              <w:rPr>
                <w:webHidden/>
              </w:rPr>
            </w:r>
            <w:r w:rsidR="005C2F89">
              <w:rPr>
                <w:webHidden/>
              </w:rPr>
              <w:fldChar w:fldCharType="separate"/>
            </w:r>
            <w:r w:rsidR="005C2F89">
              <w:rPr>
                <w:webHidden/>
              </w:rPr>
              <w:t>20</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94" w:history="1">
            <w:r w:rsidR="005C2F89" w:rsidRPr="005B0E7B">
              <w:rPr>
                <w:rStyle w:val="Hyperlink"/>
              </w:rPr>
              <w:t>11.3</w:t>
            </w:r>
            <w:r w:rsidR="005C2F89">
              <w:rPr>
                <w:rFonts w:asciiTheme="minorHAnsi" w:eastAsiaTheme="minorEastAsia" w:hAnsiTheme="minorHAnsi" w:cstheme="minorBidi"/>
                <w:bCs w:val="0"/>
                <w:sz w:val="22"/>
                <w:szCs w:val="22"/>
              </w:rPr>
              <w:tab/>
            </w:r>
            <w:r w:rsidR="005C2F89" w:rsidRPr="005B0E7B">
              <w:rPr>
                <w:rStyle w:val="Hyperlink"/>
              </w:rPr>
              <w:t>Garanti for mangelfri levering af ydelser</w:t>
            </w:r>
            <w:r w:rsidR="005C2F89">
              <w:rPr>
                <w:webHidden/>
              </w:rPr>
              <w:tab/>
            </w:r>
            <w:r w:rsidR="005C2F89">
              <w:rPr>
                <w:webHidden/>
              </w:rPr>
              <w:fldChar w:fldCharType="begin"/>
            </w:r>
            <w:r w:rsidR="005C2F89">
              <w:rPr>
                <w:webHidden/>
              </w:rPr>
              <w:instrText xml:space="preserve"> PAGEREF _Toc523988394 \h </w:instrText>
            </w:r>
            <w:r w:rsidR="005C2F89">
              <w:rPr>
                <w:webHidden/>
              </w:rPr>
            </w:r>
            <w:r w:rsidR="005C2F89">
              <w:rPr>
                <w:webHidden/>
              </w:rPr>
              <w:fldChar w:fldCharType="separate"/>
            </w:r>
            <w:r w:rsidR="005C2F89">
              <w:rPr>
                <w:webHidden/>
              </w:rPr>
              <w:t>20</w:t>
            </w:r>
            <w:r w:rsidR="005C2F89">
              <w:rPr>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395" w:history="1">
            <w:r w:rsidR="005C2F89" w:rsidRPr="005B0E7B">
              <w:rPr>
                <w:rStyle w:val="Hyperlink"/>
                <w:noProof/>
              </w:rPr>
              <w:t>12.</w:t>
            </w:r>
            <w:r w:rsidR="005C2F89">
              <w:rPr>
                <w:rFonts w:asciiTheme="minorHAnsi" w:eastAsiaTheme="minorEastAsia" w:hAnsiTheme="minorHAnsi" w:cstheme="minorBidi"/>
                <w:bCs w:val="0"/>
                <w:caps w:val="0"/>
                <w:noProof/>
                <w:sz w:val="22"/>
                <w:szCs w:val="22"/>
              </w:rPr>
              <w:tab/>
            </w:r>
            <w:r w:rsidR="005C2F89" w:rsidRPr="005B0E7B">
              <w:rPr>
                <w:rStyle w:val="Hyperlink"/>
                <w:noProof/>
              </w:rPr>
              <w:t>Misligholdelsesbeføjelser</w:t>
            </w:r>
            <w:r w:rsidR="005C2F89">
              <w:rPr>
                <w:noProof/>
                <w:webHidden/>
              </w:rPr>
              <w:tab/>
            </w:r>
            <w:r w:rsidR="005C2F89">
              <w:rPr>
                <w:noProof/>
                <w:webHidden/>
              </w:rPr>
              <w:fldChar w:fldCharType="begin"/>
            </w:r>
            <w:r w:rsidR="005C2F89">
              <w:rPr>
                <w:noProof/>
                <w:webHidden/>
              </w:rPr>
              <w:instrText xml:space="preserve"> PAGEREF _Toc523988395 \h </w:instrText>
            </w:r>
            <w:r w:rsidR="005C2F89">
              <w:rPr>
                <w:noProof/>
                <w:webHidden/>
              </w:rPr>
            </w:r>
            <w:r w:rsidR="005C2F89">
              <w:rPr>
                <w:noProof/>
                <w:webHidden/>
              </w:rPr>
              <w:fldChar w:fldCharType="separate"/>
            </w:r>
            <w:r w:rsidR="005C2F89">
              <w:rPr>
                <w:noProof/>
                <w:webHidden/>
              </w:rPr>
              <w:t>21</w:t>
            </w:r>
            <w:r w:rsidR="005C2F89">
              <w:rPr>
                <w:noProof/>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96" w:history="1">
            <w:r w:rsidR="005C2F89" w:rsidRPr="005B0E7B">
              <w:rPr>
                <w:rStyle w:val="Hyperlink"/>
              </w:rPr>
              <w:t>12.1</w:t>
            </w:r>
            <w:r w:rsidR="005C2F89">
              <w:rPr>
                <w:rFonts w:asciiTheme="minorHAnsi" w:eastAsiaTheme="minorEastAsia" w:hAnsiTheme="minorHAnsi" w:cstheme="minorBidi"/>
                <w:bCs w:val="0"/>
                <w:sz w:val="22"/>
                <w:szCs w:val="22"/>
              </w:rPr>
              <w:tab/>
            </w:r>
            <w:r w:rsidR="005C2F89" w:rsidRPr="005B0E7B">
              <w:rPr>
                <w:rStyle w:val="Hyperlink"/>
              </w:rPr>
              <w:t>Generelt</w:t>
            </w:r>
            <w:r w:rsidR="005C2F89">
              <w:rPr>
                <w:webHidden/>
              </w:rPr>
              <w:tab/>
            </w:r>
            <w:r w:rsidR="005C2F89">
              <w:rPr>
                <w:webHidden/>
              </w:rPr>
              <w:fldChar w:fldCharType="begin"/>
            </w:r>
            <w:r w:rsidR="005C2F89">
              <w:rPr>
                <w:webHidden/>
              </w:rPr>
              <w:instrText xml:space="preserve"> PAGEREF _Toc523988396 \h </w:instrText>
            </w:r>
            <w:r w:rsidR="005C2F89">
              <w:rPr>
                <w:webHidden/>
              </w:rPr>
            </w:r>
            <w:r w:rsidR="005C2F89">
              <w:rPr>
                <w:webHidden/>
              </w:rPr>
              <w:fldChar w:fldCharType="separate"/>
            </w:r>
            <w:r w:rsidR="005C2F89">
              <w:rPr>
                <w:webHidden/>
              </w:rPr>
              <w:t>21</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397" w:history="1">
            <w:r w:rsidR="005C2F89" w:rsidRPr="005B0E7B">
              <w:rPr>
                <w:rStyle w:val="Hyperlink"/>
              </w:rPr>
              <w:t>12.2</w:t>
            </w:r>
            <w:r w:rsidR="005C2F89">
              <w:rPr>
                <w:rFonts w:asciiTheme="minorHAnsi" w:eastAsiaTheme="minorEastAsia" w:hAnsiTheme="minorHAnsi" w:cstheme="minorBidi"/>
                <w:bCs w:val="0"/>
                <w:sz w:val="22"/>
                <w:szCs w:val="22"/>
              </w:rPr>
              <w:tab/>
            </w:r>
            <w:r w:rsidR="005C2F89" w:rsidRPr="005B0E7B">
              <w:rPr>
                <w:rStyle w:val="Hyperlink"/>
              </w:rPr>
              <w:t>FMI misligholdelsesbeføjelser</w:t>
            </w:r>
            <w:r w:rsidR="005C2F89">
              <w:rPr>
                <w:webHidden/>
              </w:rPr>
              <w:tab/>
            </w:r>
            <w:r w:rsidR="005C2F89">
              <w:rPr>
                <w:webHidden/>
              </w:rPr>
              <w:fldChar w:fldCharType="begin"/>
            </w:r>
            <w:r w:rsidR="005C2F89">
              <w:rPr>
                <w:webHidden/>
              </w:rPr>
              <w:instrText xml:space="preserve"> PAGEREF _Toc523988397 \h </w:instrText>
            </w:r>
            <w:r w:rsidR="005C2F89">
              <w:rPr>
                <w:webHidden/>
              </w:rPr>
            </w:r>
            <w:r w:rsidR="005C2F89">
              <w:rPr>
                <w:webHidden/>
              </w:rPr>
              <w:fldChar w:fldCharType="separate"/>
            </w:r>
            <w:r w:rsidR="005C2F89">
              <w:rPr>
                <w:webHidden/>
              </w:rPr>
              <w:t>21</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398" w:history="1">
            <w:r w:rsidR="005C2F89" w:rsidRPr="005B0E7B">
              <w:rPr>
                <w:rStyle w:val="Hyperlink"/>
              </w:rPr>
              <w:t>12.2.1</w:t>
            </w:r>
            <w:r w:rsidR="005C2F89">
              <w:rPr>
                <w:rFonts w:asciiTheme="minorHAnsi" w:eastAsiaTheme="minorEastAsia" w:hAnsiTheme="minorHAnsi" w:cstheme="minorBidi"/>
                <w:bCs w:val="0"/>
                <w:sz w:val="22"/>
                <w:szCs w:val="22"/>
              </w:rPr>
              <w:tab/>
            </w:r>
            <w:r w:rsidR="005C2F89" w:rsidRPr="005B0E7B">
              <w:rPr>
                <w:rStyle w:val="Hyperlink"/>
              </w:rPr>
              <w:t>Bod ved forsinkelse</w:t>
            </w:r>
            <w:r w:rsidR="005C2F89">
              <w:rPr>
                <w:webHidden/>
              </w:rPr>
              <w:tab/>
            </w:r>
            <w:r w:rsidR="005C2F89">
              <w:rPr>
                <w:webHidden/>
              </w:rPr>
              <w:fldChar w:fldCharType="begin"/>
            </w:r>
            <w:r w:rsidR="005C2F89">
              <w:rPr>
                <w:webHidden/>
              </w:rPr>
              <w:instrText xml:space="preserve"> PAGEREF _Toc523988398 \h </w:instrText>
            </w:r>
            <w:r w:rsidR="005C2F89">
              <w:rPr>
                <w:webHidden/>
              </w:rPr>
            </w:r>
            <w:r w:rsidR="005C2F89">
              <w:rPr>
                <w:webHidden/>
              </w:rPr>
              <w:fldChar w:fldCharType="separate"/>
            </w:r>
            <w:r w:rsidR="005C2F89">
              <w:rPr>
                <w:webHidden/>
              </w:rPr>
              <w:t>21</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399" w:history="1">
            <w:r w:rsidR="005C2F89" w:rsidRPr="005B0E7B">
              <w:rPr>
                <w:rStyle w:val="Hyperlink"/>
              </w:rPr>
              <w:t>12.2.2</w:t>
            </w:r>
            <w:r w:rsidR="005C2F89">
              <w:rPr>
                <w:rFonts w:asciiTheme="minorHAnsi" w:eastAsiaTheme="minorEastAsia" w:hAnsiTheme="minorHAnsi" w:cstheme="minorBidi"/>
                <w:bCs w:val="0"/>
                <w:sz w:val="22"/>
                <w:szCs w:val="22"/>
              </w:rPr>
              <w:tab/>
            </w:r>
            <w:r w:rsidR="005C2F89" w:rsidRPr="005B0E7B">
              <w:rPr>
                <w:rStyle w:val="Hyperlink"/>
              </w:rPr>
              <w:t>Bod ved manglende overholdelse af krav til CSR</w:t>
            </w:r>
            <w:r w:rsidR="005C2F89">
              <w:rPr>
                <w:webHidden/>
              </w:rPr>
              <w:tab/>
            </w:r>
            <w:r w:rsidR="005C2F89">
              <w:rPr>
                <w:webHidden/>
              </w:rPr>
              <w:fldChar w:fldCharType="begin"/>
            </w:r>
            <w:r w:rsidR="005C2F89">
              <w:rPr>
                <w:webHidden/>
              </w:rPr>
              <w:instrText xml:space="preserve"> PAGEREF _Toc523988399 \h </w:instrText>
            </w:r>
            <w:r w:rsidR="005C2F89">
              <w:rPr>
                <w:webHidden/>
              </w:rPr>
            </w:r>
            <w:r w:rsidR="005C2F89">
              <w:rPr>
                <w:webHidden/>
              </w:rPr>
              <w:fldChar w:fldCharType="separate"/>
            </w:r>
            <w:r w:rsidR="005C2F89">
              <w:rPr>
                <w:webHidden/>
              </w:rPr>
              <w:t>21</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00" w:history="1">
            <w:r w:rsidR="005C2F89" w:rsidRPr="005B0E7B">
              <w:rPr>
                <w:rStyle w:val="Hyperlink"/>
              </w:rPr>
              <w:t>12.2.3</w:t>
            </w:r>
            <w:r w:rsidR="005C2F89">
              <w:rPr>
                <w:rFonts w:asciiTheme="minorHAnsi" w:eastAsiaTheme="minorEastAsia" w:hAnsiTheme="minorHAnsi" w:cstheme="minorBidi"/>
                <w:bCs w:val="0"/>
                <w:sz w:val="22"/>
                <w:szCs w:val="22"/>
              </w:rPr>
              <w:tab/>
            </w:r>
            <w:r w:rsidR="005C2F89" w:rsidRPr="005B0E7B">
              <w:rPr>
                <w:rStyle w:val="Hyperlink"/>
              </w:rPr>
              <w:t>Ophævelse af Konkrete Opgaver</w:t>
            </w:r>
            <w:r w:rsidR="005C2F89">
              <w:rPr>
                <w:webHidden/>
              </w:rPr>
              <w:tab/>
            </w:r>
            <w:r w:rsidR="005C2F89">
              <w:rPr>
                <w:webHidden/>
              </w:rPr>
              <w:fldChar w:fldCharType="begin"/>
            </w:r>
            <w:r w:rsidR="005C2F89">
              <w:rPr>
                <w:webHidden/>
              </w:rPr>
              <w:instrText xml:space="preserve"> PAGEREF _Toc523988400 \h </w:instrText>
            </w:r>
            <w:r w:rsidR="005C2F89">
              <w:rPr>
                <w:webHidden/>
              </w:rPr>
            </w:r>
            <w:r w:rsidR="005C2F89">
              <w:rPr>
                <w:webHidden/>
              </w:rPr>
              <w:fldChar w:fldCharType="separate"/>
            </w:r>
            <w:r w:rsidR="005C2F89">
              <w:rPr>
                <w:webHidden/>
              </w:rPr>
              <w:t>22</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01" w:history="1">
            <w:r w:rsidR="005C2F89" w:rsidRPr="005B0E7B">
              <w:rPr>
                <w:rStyle w:val="Hyperlink"/>
              </w:rPr>
              <w:t>12.2.4</w:t>
            </w:r>
            <w:r w:rsidR="005C2F89">
              <w:rPr>
                <w:rFonts w:asciiTheme="minorHAnsi" w:eastAsiaTheme="minorEastAsia" w:hAnsiTheme="minorHAnsi" w:cstheme="minorBidi"/>
                <w:bCs w:val="0"/>
                <w:sz w:val="22"/>
                <w:szCs w:val="22"/>
              </w:rPr>
              <w:tab/>
            </w:r>
            <w:r w:rsidR="005C2F89" w:rsidRPr="005B0E7B">
              <w:rPr>
                <w:rStyle w:val="Hyperlink"/>
              </w:rPr>
              <w:t>Ophævelse af Rammeaftalen</w:t>
            </w:r>
            <w:r w:rsidR="005C2F89">
              <w:rPr>
                <w:webHidden/>
              </w:rPr>
              <w:tab/>
            </w:r>
            <w:r w:rsidR="005C2F89">
              <w:rPr>
                <w:webHidden/>
              </w:rPr>
              <w:fldChar w:fldCharType="begin"/>
            </w:r>
            <w:r w:rsidR="005C2F89">
              <w:rPr>
                <w:webHidden/>
              </w:rPr>
              <w:instrText xml:space="preserve"> PAGEREF _Toc523988401 \h </w:instrText>
            </w:r>
            <w:r w:rsidR="005C2F89">
              <w:rPr>
                <w:webHidden/>
              </w:rPr>
            </w:r>
            <w:r w:rsidR="005C2F89">
              <w:rPr>
                <w:webHidden/>
              </w:rPr>
              <w:fldChar w:fldCharType="separate"/>
            </w:r>
            <w:r w:rsidR="005C2F89">
              <w:rPr>
                <w:webHidden/>
              </w:rPr>
              <w:t>22</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02" w:history="1">
            <w:r w:rsidR="005C2F89" w:rsidRPr="005B0E7B">
              <w:rPr>
                <w:rStyle w:val="Hyperlink"/>
              </w:rPr>
              <w:t>12.2.5</w:t>
            </w:r>
            <w:r w:rsidR="005C2F89">
              <w:rPr>
                <w:rFonts w:asciiTheme="minorHAnsi" w:eastAsiaTheme="minorEastAsia" w:hAnsiTheme="minorHAnsi" w:cstheme="minorBidi"/>
                <w:bCs w:val="0"/>
                <w:sz w:val="22"/>
                <w:szCs w:val="22"/>
              </w:rPr>
              <w:tab/>
            </w:r>
            <w:r w:rsidR="005C2F89" w:rsidRPr="005B0E7B">
              <w:rPr>
                <w:rStyle w:val="Hyperlink"/>
              </w:rPr>
              <w:t>Leverandørens erstatningspligt</w:t>
            </w:r>
            <w:r w:rsidR="005C2F89">
              <w:rPr>
                <w:webHidden/>
              </w:rPr>
              <w:tab/>
            </w:r>
            <w:r w:rsidR="005C2F89">
              <w:rPr>
                <w:webHidden/>
              </w:rPr>
              <w:fldChar w:fldCharType="begin"/>
            </w:r>
            <w:r w:rsidR="005C2F89">
              <w:rPr>
                <w:webHidden/>
              </w:rPr>
              <w:instrText xml:space="preserve"> PAGEREF _Toc523988402 \h </w:instrText>
            </w:r>
            <w:r w:rsidR="005C2F89">
              <w:rPr>
                <w:webHidden/>
              </w:rPr>
            </w:r>
            <w:r w:rsidR="005C2F89">
              <w:rPr>
                <w:webHidden/>
              </w:rPr>
              <w:fldChar w:fldCharType="separate"/>
            </w:r>
            <w:r w:rsidR="005C2F89">
              <w:rPr>
                <w:webHidden/>
              </w:rPr>
              <w:t>23</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03" w:history="1">
            <w:r w:rsidR="005C2F89" w:rsidRPr="005B0E7B">
              <w:rPr>
                <w:rStyle w:val="Hyperlink"/>
              </w:rPr>
              <w:t>12.3</w:t>
            </w:r>
            <w:r w:rsidR="005C2F89">
              <w:rPr>
                <w:rFonts w:asciiTheme="minorHAnsi" w:eastAsiaTheme="minorEastAsia" w:hAnsiTheme="minorHAnsi" w:cstheme="minorBidi"/>
                <w:bCs w:val="0"/>
                <w:sz w:val="22"/>
                <w:szCs w:val="22"/>
              </w:rPr>
              <w:tab/>
            </w:r>
            <w:r w:rsidR="005C2F89" w:rsidRPr="005B0E7B">
              <w:rPr>
                <w:rStyle w:val="Hyperlink"/>
              </w:rPr>
              <w:t>Leverandørens misligholdelsesbeføjelser</w:t>
            </w:r>
            <w:r w:rsidR="005C2F89">
              <w:rPr>
                <w:webHidden/>
              </w:rPr>
              <w:tab/>
            </w:r>
            <w:r w:rsidR="005C2F89">
              <w:rPr>
                <w:webHidden/>
              </w:rPr>
              <w:fldChar w:fldCharType="begin"/>
            </w:r>
            <w:r w:rsidR="005C2F89">
              <w:rPr>
                <w:webHidden/>
              </w:rPr>
              <w:instrText xml:space="preserve"> PAGEREF _Toc523988403 \h </w:instrText>
            </w:r>
            <w:r w:rsidR="005C2F89">
              <w:rPr>
                <w:webHidden/>
              </w:rPr>
            </w:r>
            <w:r w:rsidR="005C2F89">
              <w:rPr>
                <w:webHidden/>
              </w:rPr>
              <w:fldChar w:fldCharType="separate"/>
            </w:r>
            <w:r w:rsidR="005C2F89">
              <w:rPr>
                <w:webHidden/>
              </w:rPr>
              <w:t>24</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04" w:history="1">
            <w:r w:rsidR="005C2F89" w:rsidRPr="005B0E7B">
              <w:rPr>
                <w:rStyle w:val="Hyperlink"/>
              </w:rPr>
              <w:t>12.3.1</w:t>
            </w:r>
            <w:r w:rsidR="005C2F89">
              <w:rPr>
                <w:rFonts w:asciiTheme="minorHAnsi" w:eastAsiaTheme="minorEastAsia" w:hAnsiTheme="minorHAnsi" w:cstheme="minorBidi"/>
                <w:bCs w:val="0"/>
                <w:sz w:val="22"/>
                <w:szCs w:val="22"/>
              </w:rPr>
              <w:tab/>
            </w:r>
            <w:r w:rsidR="005C2F89" w:rsidRPr="005B0E7B">
              <w:rPr>
                <w:rStyle w:val="Hyperlink"/>
              </w:rPr>
              <w:t>Ophævelse af Rammeaftalen</w:t>
            </w:r>
            <w:r w:rsidR="005C2F89">
              <w:rPr>
                <w:webHidden/>
              </w:rPr>
              <w:tab/>
            </w:r>
            <w:r w:rsidR="005C2F89">
              <w:rPr>
                <w:webHidden/>
              </w:rPr>
              <w:fldChar w:fldCharType="begin"/>
            </w:r>
            <w:r w:rsidR="005C2F89">
              <w:rPr>
                <w:webHidden/>
              </w:rPr>
              <w:instrText xml:space="preserve"> PAGEREF _Toc523988404 \h </w:instrText>
            </w:r>
            <w:r w:rsidR="005C2F89">
              <w:rPr>
                <w:webHidden/>
              </w:rPr>
            </w:r>
            <w:r w:rsidR="005C2F89">
              <w:rPr>
                <w:webHidden/>
              </w:rPr>
              <w:fldChar w:fldCharType="separate"/>
            </w:r>
            <w:r w:rsidR="005C2F89">
              <w:rPr>
                <w:webHidden/>
              </w:rPr>
              <w:t>24</w:t>
            </w:r>
            <w:r w:rsidR="005C2F89">
              <w:rPr>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405" w:history="1">
            <w:r w:rsidR="005C2F89" w:rsidRPr="005B0E7B">
              <w:rPr>
                <w:rStyle w:val="Hyperlink"/>
                <w:noProof/>
              </w:rPr>
              <w:t>13.</w:t>
            </w:r>
            <w:r w:rsidR="005C2F89">
              <w:rPr>
                <w:rFonts w:asciiTheme="minorHAnsi" w:eastAsiaTheme="minorEastAsia" w:hAnsiTheme="minorHAnsi" w:cstheme="minorBidi"/>
                <w:bCs w:val="0"/>
                <w:caps w:val="0"/>
                <w:noProof/>
                <w:sz w:val="22"/>
                <w:szCs w:val="22"/>
              </w:rPr>
              <w:tab/>
            </w:r>
            <w:r w:rsidR="005C2F89" w:rsidRPr="005B0E7B">
              <w:rPr>
                <w:rStyle w:val="Hyperlink"/>
                <w:noProof/>
              </w:rPr>
              <w:t>Erhvervs- og produktansvarsforsikring</w:t>
            </w:r>
            <w:r w:rsidR="005C2F89">
              <w:rPr>
                <w:noProof/>
                <w:webHidden/>
              </w:rPr>
              <w:tab/>
            </w:r>
            <w:r w:rsidR="005C2F89">
              <w:rPr>
                <w:noProof/>
                <w:webHidden/>
              </w:rPr>
              <w:fldChar w:fldCharType="begin"/>
            </w:r>
            <w:r w:rsidR="005C2F89">
              <w:rPr>
                <w:noProof/>
                <w:webHidden/>
              </w:rPr>
              <w:instrText xml:space="preserve"> PAGEREF _Toc523988405 \h </w:instrText>
            </w:r>
            <w:r w:rsidR="005C2F89">
              <w:rPr>
                <w:noProof/>
                <w:webHidden/>
              </w:rPr>
            </w:r>
            <w:r w:rsidR="005C2F89">
              <w:rPr>
                <w:noProof/>
                <w:webHidden/>
              </w:rPr>
              <w:fldChar w:fldCharType="separate"/>
            </w:r>
            <w:r w:rsidR="005C2F89">
              <w:rPr>
                <w:noProof/>
                <w:webHidden/>
              </w:rPr>
              <w:t>24</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406" w:history="1">
            <w:r w:rsidR="005C2F89" w:rsidRPr="005B0E7B">
              <w:rPr>
                <w:rStyle w:val="Hyperlink"/>
                <w:noProof/>
              </w:rPr>
              <w:t>14.</w:t>
            </w:r>
            <w:r w:rsidR="005C2F89">
              <w:rPr>
                <w:rFonts w:asciiTheme="minorHAnsi" w:eastAsiaTheme="minorEastAsia" w:hAnsiTheme="minorHAnsi" w:cstheme="minorBidi"/>
                <w:bCs w:val="0"/>
                <w:caps w:val="0"/>
                <w:noProof/>
                <w:sz w:val="22"/>
                <w:szCs w:val="22"/>
              </w:rPr>
              <w:tab/>
            </w:r>
            <w:r w:rsidR="005C2F89" w:rsidRPr="005B0E7B">
              <w:rPr>
                <w:rStyle w:val="Hyperlink"/>
                <w:noProof/>
              </w:rPr>
              <w:t>Force majeure</w:t>
            </w:r>
            <w:r w:rsidR="005C2F89">
              <w:rPr>
                <w:noProof/>
                <w:webHidden/>
              </w:rPr>
              <w:tab/>
            </w:r>
            <w:r w:rsidR="005C2F89">
              <w:rPr>
                <w:noProof/>
                <w:webHidden/>
              </w:rPr>
              <w:fldChar w:fldCharType="begin"/>
            </w:r>
            <w:r w:rsidR="005C2F89">
              <w:rPr>
                <w:noProof/>
                <w:webHidden/>
              </w:rPr>
              <w:instrText xml:space="preserve"> PAGEREF _Toc523988406 \h </w:instrText>
            </w:r>
            <w:r w:rsidR="005C2F89">
              <w:rPr>
                <w:noProof/>
                <w:webHidden/>
              </w:rPr>
            </w:r>
            <w:r w:rsidR="005C2F89">
              <w:rPr>
                <w:noProof/>
                <w:webHidden/>
              </w:rPr>
              <w:fldChar w:fldCharType="separate"/>
            </w:r>
            <w:r w:rsidR="005C2F89">
              <w:rPr>
                <w:noProof/>
                <w:webHidden/>
              </w:rPr>
              <w:t>25</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407" w:history="1">
            <w:r w:rsidR="005C2F89" w:rsidRPr="005B0E7B">
              <w:rPr>
                <w:rStyle w:val="Hyperlink"/>
                <w:noProof/>
              </w:rPr>
              <w:t>15.</w:t>
            </w:r>
            <w:r w:rsidR="005C2F89">
              <w:rPr>
                <w:rFonts w:asciiTheme="minorHAnsi" w:eastAsiaTheme="minorEastAsia" w:hAnsiTheme="minorHAnsi" w:cstheme="minorBidi"/>
                <w:bCs w:val="0"/>
                <w:caps w:val="0"/>
                <w:noProof/>
                <w:sz w:val="22"/>
                <w:szCs w:val="22"/>
              </w:rPr>
              <w:tab/>
            </w:r>
            <w:r w:rsidR="005C2F89" w:rsidRPr="005B0E7B">
              <w:rPr>
                <w:rStyle w:val="Hyperlink"/>
                <w:noProof/>
              </w:rPr>
              <w:t>Anvendelse af Underleverandører</w:t>
            </w:r>
            <w:r w:rsidR="005C2F89">
              <w:rPr>
                <w:noProof/>
                <w:webHidden/>
              </w:rPr>
              <w:tab/>
            </w:r>
            <w:r w:rsidR="005C2F89">
              <w:rPr>
                <w:noProof/>
                <w:webHidden/>
              </w:rPr>
              <w:fldChar w:fldCharType="begin"/>
            </w:r>
            <w:r w:rsidR="005C2F89">
              <w:rPr>
                <w:noProof/>
                <w:webHidden/>
              </w:rPr>
              <w:instrText xml:space="preserve"> PAGEREF _Toc523988407 \h </w:instrText>
            </w:r>
            <w:r w:rsidR="005C2F89">
              <w:rPr>
                <w:noProof/>
                <w:webHidden/>
              </w:rPr>
            </w:r>
            <w:r w:rsidR="005C2F89">
              <w:rPr>
                <w:noProof/>
                <w:webHidden/>
              </w:rPr>
              <w:fldChar w:fldCharType="separate"/>
            </w:r>
            <w:r w:rsidR="005C2F89">
              <w:rPr>
                <w:noProof/>
                <w:webHidden/>
              </w:rPr>
              <w:t>26</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408" w:history="1">
            <w:r w:rsidR="005C2F89" w:rsidRPr="005B0E7B">
              <w:rPr>
                <w:rStyle w:val="Hyperlink"/>
                <w:noProof/>
              </w:rPr>
              <w:t>16.</w:t>
            </w:r>
            <w:r w:rsidR="005C2F89">
              <w:rPr>
                <w:rFonts w:asciiTheme="minorHAnsi" w:eastAsiaTheme="minorEastAsia" w:hAnsiTheme="minorHAnsi" w:cstheme="minorBidi"/>
                <w:bCs w:val="0"/>
                <w:caps w:val="0"/>
                <w:noProof/>
                <w:sz w:val="22"/>
                <w:szCs w:val="22"/>
              </w:rPr>
              <w:tab/>
            </w:r>
            <w:r w:rsidR="005C2F89" w:rsidRPr="005B0E7B">
              <w:rPr>
                <w:rStyle w:val="Hyperlink"/>
                <w:noProof/>
              </w:rPr>
              <w:t>Ændringer i rammeaftalen eller i Konkrete Opgaver</w:t>
            </w:r>
            <w:r w:rsidR="005C2F89">
              <w:rPr>
                <w:noProof/>
                <w:webHidden/>
              </w:rPr>
              <w:tab/>
            </w:r>
            <w:r w:rsidR="005C2F89">
              <w:rPr>
                <w:noProof/>
                <w:webHidden/>
              </w:rPr>
              <w:fldChar w:fldCharType="begin"/>
            </w:r>
            <w:r w:rsidR="005C2F89">
              <w:rPr>
                <w:noProof/>
                <w:webHidden/>
              </w:rPr>
              <w:instrText xml:space="preserve"> PAGEREF _Toc523988408 \h </w:instrText>
            </w:r>
            <w:r w:rsidR="005C2F89">
              <w:rPr>
                <w:noProof/>
                <w:webHidden/>
              </w:rPr>
            </w:r>
            <w:r w:rsidR="005C2F89">
              <w:rPr>
                <w:noProof/>
                <w:webHidden/>
              </w:rPr>
              <w:fldChar w:fldCharType="separate"/>
            </w:r>
            <w:r w:rsidR="005C2F89">
              <w:rPr>
                <w:noProof/>
                <w:webHidden/>
              </w:rPr>
              <w:t>26</w:t>
            </w:r>
            <w:r w:rsidR="005C2F89">
              <w:rPr>
                <w:noProof/>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409" w:history="1">
            <w:r w:rsidR="005C2F89" w:rsidRPr="005B0E7B">
              <w:rPr>
                <w:rStyle w:val="Hyperlink"/>
                <w:noProof/>
              </w:rPr>
              <w:t>17.</w:t>
            </w:r>
            <w:r w:rsidR="005C2F89">
              <w:rPr>
                <w:rFonts w:asciiTheme="minorHAnsi" w:eastAsiaTheme="minorEastAsia" w:hAnsiTheme="minorHAnsi" w:cstheme="minorBidi"/>
                <w:bCs w:val="0"/>
                <w:caps w:val="0"/>
                <w:noProof/>
                <w:sz w:val="22"/>
                <w:szCs w:val="22"/>
              </w:rPr>
              <w:tab/>
            </w:r>
            <w:r w:rsidR="005C2F89" w:rsidRPr="005B0E7B">
              <w:rPr>
                <w:rStyle w:val="Hyperlink"/>
                <w:noProof/>
              </w:rPr>
              <w:t>Generelle bestemmelser</w:t>
            </w:r>
            <w:r w:rsidR="005C2F89">
              <w:rPr>
                <w:noProof/>
                <w:webHidden/>
              </w:rPr>
              <w:tab/>
            </w:r>
            <w:r w:rsidR="005C2F89">
              <w:rPr>
                <w:noProof/>
                <w:webHidden/>
              </w:rPr>
              <w:fldChar w:fldCharType="begin"/>
            </w:r>
            <w:r w:rsidR="005C2F89">
              <w:rPr>
                <w:noProof/>
                <w:webHidden/>
              </w:rPr>
              <w:instrText xml:space="preserve"> PAGEREF _Toc523988409 \h </w:instrText>
            </w:r>
            <w:r w:rsidR="005C2F89">
              <w:rPr>
                <w:noProof/>
                <w:webHidden/>
              </w:rPr>
            </w:r>
            <w:r w:rsidR="005C2F89">
              <w:rPr>
                <w:noProof/>
                <w:webHidden/>
              </w:rPr>
              <w:fldChar w:fldCharType="separate"/>
            </w:r>
            <w:r w:rsidR="005C2F89">
              <w:rPr>
                <w:noProof/>
                <w:webHidden/>
              </w:rPr>
              <w:t>27</w:t>
            </w:r>
            <w:r w:rsidR="005C2F89">
              <w:rPr>
                <w:noProof/>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10" w:history="1">
            <w:r w:rsidR="005C2F89" w:rsidRPr="005B0E7B">
              <w:rPr>
                <w:rStyle w:val="Hyperlink"/>
              </w:rPr>
              <w:t>17.1</w:t>
            </w:r>
            <w:r w:rsidR="005C2F89">
              <w:rPr>
                <w:rFonts w:asciiTheme="minorHAnsi" w:eastAsiaTheme="minorEastAsia" w:hAnsiTheme="minorHAnsi" w:cstheme="minorBidi"/>
                <w:bCs w:val="0"/>
                <w:sz w:val="22"/>
                <w:szCs w:val="22"/>
              </w:rPr>
              <w:tab/>
            </w:r>
            <w:r w:rsidR="005C2F89" w:rsidRPr="005B0E7B">
              <w:rPr>
                <w:rStyle w:val="Hyperlink"/>
              </w:rPr>
              <w:t>Myndighedskrav og arbejdsklausul</w:t>
            </w:r>
            <w:r w:rsidR="005C2F89">
              <w:rPr>
                <w:webHidden/>
              </w:rPr>
              <w:tab/>
            </w:r>
            <w:r w:rsidR="005C2F89">
              <w:rPr>
                <w:webHidden/>
              </w:rPr>
              <w:fldChar w:fldCharType="begin"/>
            </w:r>
            <w:r w:rsidR="005C2F89">
              <w:rPr>
                <w:webHidden/>
              </w:rPr>
              <w:instrText xml:space="preserve"> PAGEREF _Toc523988410 \h </w:instrText>
            </w:r>
            <w:r w:rsidR="005C2F89">
              <w:rPr>
                <w:webHidden/>
              </w:rPr>
            </w:r>
            <w:r w:rsidR="005C2F89">
              <w:rPr>
                <w:webHidden/>
              </w:rPr>
              <w:fldChar w:fldCharType="separate"/>
            </w:r>
            <w:r w:rsidR="005C2F89">
              <w:rPr>
                <w:webHidden/>
              </w:rPr>
              <w:t>27</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11" w:history="1">
            <w:r w:rsidR="005C2F89" w:rsidRPr="005B0E7B">
              <w:rPr>
                <w:rStyle w:val="Hyperlink"/>
              </w:rPr>
              <w:t>17.1.1</w:t>
            </w:r>
            <w:r w:rsidR="005C2F89">
              <w:rPr>
                <w:rFonts w:asciiTheme="minorHAnsi" w:eastAsiaTheme="minorEastAsia" w:hAnsiTheme="minorHAnsi" w:cstheme="minorBidi"/>
                <w:bCs w:val="0"/>
                <w:sz w:val="22"/>
                <w:szCs w:val="22"/>
              </w:rPr>
              <w:tab/>
            </w:r>
            <w:r w:rsidR="005C2F89" w:rsidRPr="005B0E7B">
              <w:rPr>
                <w:rStyle w:val="Hyperlink"/>
              </w:rPr>
              <w:t>Myndighedskrav</w:t>
            </w:r>
            <w:r w:rsidR="005C2F89">
              <w:rPr>
                <w:webHidden/>
              </w:rPr>
              <w:tab/>
            </w:r>
            <w:r w:rsidR="005C2F89">
              <w:rPr>
                <w:webHidden/>
              </w:rPr>
              <w:fldChar w:fldCharType="begin"/>
            </w:r>
            <w:r w:rsidR="005C2F89">
              <w:rPr>
                <w:webHidden/>
              </w:rPr>
              <w:instrText xml:space="preserve"> PAGEREF _Toc523988411 \h </w:instrText>
            </w:r>
            <w:r w:rsidR="005C2F89">
              <w:rPr>
                <w:webHidden/>
              </w:rPr>
            </w:r>
            <w:r w:rsidR="005C2F89">
              <w:rPr>
                <w:webHidden/>
              </w:rPr>
              <w:fldChar w:fldCharType="separate"/>
            </w:r>
            <w:r w:rsidR="005C2F89">
              <w:rPr>
                <w:webHidden/>
              </w:rPr>
              <w:t>27</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12" w:history="1">
            <w:r w:rsidR="005C2F89" w:rsidRPr="005B0E7B">
              <w:rPr>
                <w:rStyle w:val="Hyperlink"/>
              </w:rPr>
              <w:t>17.1.2</w:t>
            </w:r>
            <w:r w:rsidR="005C2F89">
              <w:rPr>
                <w:rFonts w:asciiTheme="minorHAnsi" w:eastAsiaTheme="minorEastAsia" w:hAnsiTheme="minorHAnsi" w:cstheme="minorBidi"/>
                <w:bCs w:val="0"/>
                <w:sz w:val="22"/>
                <w:szCs w:val="22"/>
              </w:rPr>
              <w:tab/>
            </w:r>
            <w:r w:rsidR="005C2F89" w:rsidRPr="005B0E7B">
              <w:rPr>
                <w:rStyle w:val="Hyperlink"/>
              </w:rPr>
              <w:t>Register for Udenlandske Tjenesteydere (RUT)</w:t>
            </w:r>
            <w:r w:rsidR="005C2F89">
              <w:rPr>
                <w:webHidden/>
              </w:rPr>
              <w:tab/>
            </w:r>
            <w:r w:rsidR="005C2F89">
              <w:rPr>
                <w:webHidden/>
              </w:rPr>
              <w:fldChar w:fldCharType="begin"/>
            </w:r>
            <w:r w:rsidR="005C2F89">
              <w:rPr>
                <w:webHidden/>
              </w:rPr>
              <w:instrText xml:space="preserve"> PAGEREF _Toc523988412 \h </w:instrText>
            </w:r>
            <w:r w:rsidR="005C2F89">
              <w:rPr>
                <w:webHidden/>
              </w:rPr>
            </w:r>
            <w:r w:rsidR="005C2F89">
              <w:rPr>
                <w:webHidden/>
              </w:rPr>
              <w:fldChar w:fldCharType="separate"/>
            </w:r>
            <w:r w:rsidR="005C2F89">
              <w:rPr>
                <w:webHidden/>
              </w:rPr>
              <w:t>27</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13" w:history="1">
            <w:r w:rsidR="005C2F89" w:rsidRPr="005B0E7B">
              <w:rPr>
                <w:rStyle w:val="Hyperlink"/>
              </w:rPr>
              <w:t>17.1.3</w:t>
            </w:r>
            <w:r w:rsidR="005C2F89">
              <w:rPr>
                <w:rFonts w:asciiTheme="minorHAnsi" w:eastAsiaTheme="minorEastAsia" w:hAnsiTheme="minorHAnsi" w:cstheme="minorBidi"/>
                <w:bCs w:val="0"/>
                <w:sz w:val="22"/>
                <w:szCs w:val="22"/>
              </w:rPr>
              <w:tab/>
            </w:r>
            <w:r w:rsidR="005C2F89" w:rsidRPr="005B0E7B">
              <w:rPr>
                <w:rStyle w:val="Hyperlink"/>
              </w:rPr>
              <w:t>Generelt</w:t>
            </w:r>
            <w:r w:rsidR="005C2F89">
              <w:rPr>
                <w:webHidden/>
              </w:rPr>
              <w:tab/>
            </w:r>
            <w:r w:rsidR="005C2F89">
              <w:rPr>
                <w:webHidden/>
              </w:rPr>
              <w:fldChar w:fldCharType="begin"/>
            </w:r>
            <w:r w:rsidR="005C2F89">
              <w:rPr>
                <w:webHidden/>
              </w:rPr>
              <w:instrText xml:space="preserve"> PAGEREF _Toc523988413 \h </w:instrText>
            </w:r>
            <w:r w:rsidR="005C2F89">
              <w:rPr>
                <w:webHidden/>
              </w:rPr>
            </w:r>
            <w:r w:rsidR="005C2F89">
              <w:rPr>
                <w:webHidden/>
              </w:rPr>
              <w:fldChar w:fldCharType="separate"/>
            </w:r>
            <w:r w:rsidR="005C2F89">
              <w:rPr>
                <w:webHidden/>
              </w:rPr>
              <w:t>28</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14" w:history="1">
            <w:r w:rsidR="005C2F89" w:rsidRPr="005B0E7B">
              <w:rPr>
                <w:rStyle w:val="Hyperlink"/>
              </w:rPr>
              <w:t>17.2</w:t>
            </w:r>
            <w:r w:rsidR="005C2F89">
              <w:rPr>
                <w:rFonts w:asciiTheme="minorHAnsi" w:eastAsiaTheme="minorEastAsia" w:hAnsiTheme="minorHAnsi" w:cstheme="minorBidi"/>
                <w:bCs w:val="0"/>
                <w:sz w:val="22"/>
                <w:szCs w:val="22"/>
              </w:rPr>
              <w:tab/>
            </w:r>
            <w:r w:rsidR="005C2F89" w:rsidRPr="005B0E7B">
              <w:rPr>
                <w:rStyle w:val="Hyperlink"/>
              </w:rPr>
              <w:t>Tavshedspligt med videre</w:t>
            </w:r>
            <w:r w:rsidR="005C2F89">
              <w:rPr>
                <w:webHidden/>
              </w:rPr>
              <w:tab/>
            </w:r>
            <w:r w:rsidR="005C2F89">
              <w:rPr>
                <w:webHidden/>
              </w:rPr>
              <w:fldChar w:fldCharType="begin"/>
            </w:r>
            <w:r w:rsidR="005C2F89">
              <w:rPr>
                <w:webHidden/>
              </w:rPr>
              <w:instrText xml:space="preserve"> PAGEREF _Toc523988414 \h </w:instrText>
            </w:r>
            <w:r w:rsidR="005C2F89">
              <w:rPr>
                <w:webHidden/>
              </w:rPr>
            </w:r>
            <w:r w:rsidR="005C2F89">
              <w:rPr>
                <w:webHidden/>
              </w:rPr>
              <w:fldChar w:fldCharType="separate"/>
            </w:r>
            <w:r w:rsidR="005C2F89">
              <w:rPr>
                <w:webHidden/>
              </w:rPr>
              <w:t>28</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15" w:history="1">
            <w:r w:rsidR="005C2F89" w:rsidRPr="005B0E7B">
              <w:rPr>
                <w:rStyle w:val="Hyperlink"/>
              </w:rPr>
              <w:t>17.3</w:t>
            </w:r>
            <w:r w:rsidR="005C2F89">
              <w:rPr>
                <w:rFonts w:asciiTheme="minorHAnsi" w:eastAsiaTheme="minorEastAsia" w:hAnsiTheme="minorHAnsi" w:cstheme="minorBidi"/>
                <w:bCs w:val="0"/>
                <w:sz w:val="22"/>
                <w:szCs w:val="22"/>
              </w:rPr>
              <w:tab/>
            </w:r>
            <w:r w:rsidR="005C2F89" w:rsidRPr="005B0E7B">
              <w:rPr>
                <w:rStyle w:val="Hyperlink"/>
              </w:rPr>
              <w:t>Overdragelse</w:t>
            </w:r>
            <w:r w:rsidR="005C2F89">
              <w:rPr>
                <w:webHidden/>
              </w:rPr>
              <w:tab/>
            </w:r>
            <w:r w:rsidR="005C2F89">
              <w:rPr>
                <w:webHidden/>
              </w:rPr>
              <w:fldChar w:fldCharType="begin"/>
            </w:r>
            <w:r w:rsidR="005C2F89">
              <w:rPr>
                <w:webHidden/>
              </w:rPr>
              <w:instrText xml:space="preserve"> PAGEREF _Toc523988415 \h </w:instrText>
            </w:r>
            <w:r w:rsidR="005C2F89">
              <w:rPr>
                <w:webHidden/>
              </w:rPr>
            </w:r>
            <w:r w:rsidR="005C2F89">
              <w:rPr>
                <w:webHidden/>
              </w:rPr>
              <w:fldChar w:fldCharType="separate"/>
            </w:r>
            <w:r w:rsidR="005C2F89">
              <w:rPr>
                <w:webHidden/>
              </w:rPr>
              <w:t>28</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16" w:history="1">
            <w:r w:rsidR="005C2F89" w:rsidRPr="005B0E7B">
              <w:rPr>
                <w:rStyle w:val="Hyperlink"/>
              </w:rPr>
              <w:t>17.4</w:t>
            </w:r>
            <w:r w:rsidR="005C2F89">
              <w:rPr>
                <w:rFonts w:asciiTheme="minorHAnsi" w:eastAsiaTheme="minorEastAsia" w:hAnsiTheme="minorHAnsi" w:cstheme="minorBidi"/>
                <w:bCs w:val="0"/>
                <w:sz w:val="22"/>
                <w:szCs w:val="22"/>
              </w:rPr>
              <w:tab/>
            </w:r>
            <w:r w:rsidR="005C2F89" w:rsidRPr="005B0E7B">
              <w:rPr>
                <w:rStyle w:val="Hyperlink"/>
              </w:rPr>
              <w:t>Fortrolighed og sikkerhedsgodkendelse</w:t>
            </w:r>
            <w:r w:rsidR="005C2F89">
              <w:rPr>
                <w:webHidden/>
              </w:rPr>
              <w:tab/>
            </w:r>
            <w:r w:rsidR="005C2F89">
              <w:rPr>
                <w:webHidden/>
              </w:rPr>
              <w:fldChar w:fldCharType="begin"/>
            </w:r>
            <w:r w:rsidR="005C2F89">
              <w:rPr>
                <w:webHidden/>
              </w:rPr>
              <w:instrText xml:space="preserve"> PAGEREF _Toc523988416 \h </w:instrText>
            </w:r>
            <w:r w:rsidR="005C2F89">
              <w:rPr>
                <w:webHidden/>
              </w:rPr>
            </w:r>
            <w:r w:rsidR="005C2F89">
              <w:rPr>
                <w:webHidden/>
              </w:rPr>
              <w:fldChar w:fldCharType="separate"/>
            </w:r>
            <w:r w:rsidR="005C2F89">
              <w:rPr>
                <w:webHidden/>
              </w:rPr>
              <w:t>28</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17" w:history="1">
            <w:r w:rsidR="005C2F89" w:rsidRPr="005B0E7B">
              <w:rPr>
                <w:rStyle w:val="Hyperlink"/>
              </w:rPr>
              <w:t>17.5</w:t>
            </w:r>
            <w:r w:rsidR="005C2F89">
              <w:rPr>
                <w:rFonts w:asciiTheme="minorHAnsi" w:eastAsiaTheme="minorEastAsia" w:hAnsiTheme="minorHAnsi" w:cstheme="minorBidi"/>
                <w:bCs w:val="0"/>
                <w:sz w:val="22"/>
                <w:szCs w:val="22"/>
              </w:rPr>
              <w:tab/>
            </w:r>
            <w:r w:rsidR="005C2F89" w:rsidRPr="005B0E7B">
              <w:rPr>
                <w:rStyle w:val="Hyperlink"/>
              </w:rPr>
              <w:t>Løbetid</w:t>
            </w:r>
            <w:r w:rsidR="005C2F89">
              <w:rPr>
                <w:webHidden/>
              </w:rPr>
              <w:tab/>
            </w:r>
            <w:r w:rsidR="005C2F89">
              <w:rPr>
                <w:webHidden/>
              </w:rPr>
              <w:fldChar w:fldCharType="begin"/>
            </w:r>
            <w:r w:rsidR="005C2F89">
              <w:rPr>
                <w:webHidden/>
              </w:rPr>
              <w:instrText xml:space="preserve"> PAGEREF _Toc523988417 \h </w:instrText>
            </w:r>
            <w:r w:rsidR="005C2F89">
              <w:rPr>
                <w:webHidden/>
              </w:rPr>
            </w:r>
            <w:r w:rsidR="005C2F89">
              <w:rPr>
                <w:webHidden/>
              </w:rPr>
              <w:fldChar w:fldCharType="separate"/>
            </w:r>
            <w:r w:rsidR="005C2F89">
              <w:rPr>
                <w:webHidden/>
              </w:rPr>
              <w:t>29</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18" w:history="1">
            <w:r w:rsidR="005C2F89" w:rsidRPr="005B0E7B">
              <w:rPr>
                <w:rStyle w:val="Hyperlink"/>
              </w:rPr>
              <w:t>17.6</w:t>
            </w:r>
            <w:r w:rsidR="005C2F89">
              <w:rPr>
                <w:rFonts w:asciiTheme="minorHAnsi" w:eastAsiaTheme="minorEastAsia" w:hAnsiTheme="minorHAnsi" w:cstheme="minorBidi"/>
                <w:bCs w:val="0"/>
                <w:sz w:val="22"/>
                <w:szCs w:val="22"/>
              </w:rPr>
              <w:tab/>
            </w:r>
            <w:r w:rsidR="005C2F89" w:rsidRPr="005B0E7B">
              <w:rPr>
                <w:rStyle w:val="Hyperlink"/>
              </w:rPr>
              <w:t>Opsigelse</w:t>
            </w:r>
            <w:r w:rsidR="005C2F89">
              <w:rPr>
                <w:webHidden/>
              </w:rPr>
              <w:tab/>
            </w:r>
            <w:r w:rsidR="005C2F89">
              <w:rPr>
                <w:webHidden/>
              </w:rPr>
              <w:fldChar w:fldCharType="begin"/>
            </w:r>
            <w:r w:rsidR="005C2F89">
              <w:rPr>
                <w:webHidden/>
              </w:rPr>
              <w:instrText xml:space="preserve"> PAGEREF _Toc523988418 \h </w:instrText>
            </w:r>
            <w:r w:rsidR="005C2F89">
              <w:rPr>
                <w:webHidden/>
              </w:rPr>
            </w:r>
            <w:r w:rsidR="005C2F89">
              <w:rPr>
                <w:webHidden/>
              </w:rPr>
              <w:fldChar w:fldCharType="separate"/>
            </w:r>
            <w:r w:rsidR="005C2F89">
              <w:rPr>
                <w:webHidden/>
              </w:rPr>
              <w:t>29</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19" w:history="1">
            <w:r w:rsidR="005C2F89" w:rsidRPr="005B0E7B">
              <w:rPr>
                <w:rStyle w:val="Hyperlink"/>
              </w:rPr>
              <w:t>17.6.1</w:t>
            </w:r>
            <w:r w:rsidR="005C2F89">
              <w:rPr>
                <w:rFonts w:asciiTheme="minorHAnsi" w:eastAsiaTheme="minorEastAsia" w:hAnsiTheme="minorHAnsi" w:cstheme="minorBidi"/>
                <w:bCs w:val="0"/>
                <w:sz w:val="22"/>
                <w:szCs w:val="22"/>
              </w:rPr>
              <w:tab/>
            </w:r>
            <w:r w:rsidR="005C2F89" w:rsidRPr="005B0E7B">
              <w:rPr>
                <w:rStyle w:val="Hyperlink"/>
              </w:rPr>
              <w:t>Annullation</w:t>
            </w:r>
            <w:r w:rsidR="005C2F89">
              <w:rPr>
                <w:webHidden/>
              </w:rPr>
              <w:tab/>
            </w:r>
            <w:r w:rsidR="005C2F89">
              <w:rPr>
                <w:webHidden/>
              </w:rPr>
              <w:fldChar w:fldCharType="begin"/>
            </w:r>
            <w:r w:rsidR="005C2F89">
              <w:rPr>
                <w:webHidden/>
              </w:rPr>
              <w:instrText xml:space="preserve"> PAGEREF _Toc523988419 \h </w:instrText>
            </w:r>
            <w:r w:rsidR="005C2F89">
              <w:rPr>
                <w:webHidden/>
              </w:rPr>
            </w:r>
            <w:r w:rsidR="005C2F89">
              <w:rPr>
                <w:webHidden/>
              </w:rPr>
              <w:fldChar w:fldCharType="separate"/>
            </w:r>
            <w:r w:rsidR="005C2F89">
              <w:rPr>
                <w:webHidden/>
              </w:rPr>
              <w:t>29</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20" w:history="1">
            <w:r w:rsidR="005C2F89" w:rsidRPr="005B0E7B">
              <w:rPr>
                <w:rStyle w:val="Hyperlink"/>
              </w:rPr>
              <w:t>17.6.2</w:t>
            </w:r>
            <w:r w:rsidR="005C2F89">
              <w:rPr>
                <w:rFonts w:asciiTheme="minorHAnsi" w:eastAsiaTheme="minorEastAsia" w:hAnsiTheme="minorHAnsi" w:cstheme="minorBidi"/>
                <w:bCs w:val="0"/>
                <w:sz w:val="22"/>
                <w:szCs w:val="22"/>
              </w:rPr>
              <w:tab/>
            </w:r>
            <w:r w:rsidR="005C2F89" w:rsidRPr="005B0E7B">
              <w:rPr>
                <w:rStyle w:val="Hyperlink"/>
              </w:rPr>
              <w:t>Uden virkning</w:t>
            </w:r>
            <w:r w:rsidR="005C2F89">
              <w:rPr>
                <w:webHidden/>
              </w:rPr>
              <w:tab/>
            </w:r>
            <w:r w:rsidR="005C2F89">
              <w:rPr>
                <w:webHidden/>
              </w:rPr>
              <w:fldChar w:fldCharType="begin"/>
            </w:r>
            <w:r w:rsidR="005C2F89">
              <w:rPr>
                <w:webHidden/>
              </w:rPr>
              <w:instrText xml:space="preserve"> PAGEREF _Toc523988420 \h </w:instrText>
            </w:r>
            <w:r w:rsidR="005C2F89">
              <w:rPr>
                <w:webHidden/>
              </w:rPr>
            </w:r>
            <w:r w:rsidR="005C2F89">
              <w:rPr>
                <w:webHidden/>
              </w:rPr>
              <w:fldChar w:fldCharType="separate"/>
            </w:r>
            <w:r w:rsidR="005C2F89">
              <w:rPr>
                <w:webHidden/>
              </w:rPr>
              <w:t>30</w:t>
            </w:r>
            <w:r w:rsidR="005C2F89">
              <w:rPr>
                <w:webHidden/>
              </w:rPr>
              <w:fldChar w:fldCharType="end"/>
            </w:r>
          </w:hyperlink>
        </w:p>
        <w:p w:rsidR="005C2F89" w:rsidRDefault="00632956">
          <w:pPr>
            <w:pStyle w:val="Indholdsfortegnelse3"/>
            <w:rPr>
              <w:rFonts w:asciiTheme="minorHAnsi" w:eastAsiaTheme="minorEastAsia" w:hAnsiTheme="minorHAnsi" w:cstheme="minorBidi"/>
              <w:bCs w:val="0"/>
              <w:sz w:val="22"/>
              <w:szCs w:val="22"/>
            </w:rPr>
          </w:pPr>
          <w:hyperlink w:anchor="_Toc523988421" w:history="1">
            <w:r w:rsidR="005C2F89" w:rsidRPr="005B0E7B">
              <w:rPr>
                <w:rStyle w:val="Hyperlink"/>
              </w:rPr>
              <w:t>17.6.3</w:t>
            </w:r>
            <w:r w:rsidR="005C2F89">
              <w:rPr>
                <w:rFonts w:asciiTheme="minorHAnsi" w:eastAsiaTheme="minorEastAsia" w:hAnsiTheme="minorHAnsi" w:cstheme="minorBidi"/>
                <w:bCs w:val="0"/>
                <w:sz w:val="22"/>
                <w:szCs w:val="22"/>
              </w:rPr>
              <w:tab/>
            </w:r>
            <w:r w:rsidR="005C2F89" w:rsidRPr="005B0E7B">
              <w:rPr>
                <w:rStyle w:val="Hyperlink"/>
              </w:rPr>
              <w:t>Lovstridigt tilbud</w:t>
            </w:r>
            <w:r w:rsidR="005C2F89">
              <w:rPr>
                <w:webHidden/>
              </w:rPr>
              <w:tab/>
            </w:r>
            <w:r w:rsidR="005C2F89">
              <w:rPr>
                <w:webHidden/>
              </w:rPr>
              <w:fldChar w:fldCharType="begin"/>
            </w:r>
            <w:r w:rsidR="005C2F89">
              <w:rPr>
                <w:webHidden/>
              </w:rPr>
              <w:instrText xml:space="preserve"> PAGEREF _Toc523988421 \h </w:instrText>
            </w:r>
            <w:r w:rsidR="005C2F89">
              <w:rPr>
                <w:webHidden/>
              </w:rPr>
            </w:r>
            <w:r w:rsidR="005C2F89">
              <w:rPr>
                <w:webHidden/>
              </w:rPr>
              <w:fldChar w:fldCharType="separate"/>
            </w:r>
            <w:r w:rsidR="005C2F89">
              <w:rPr>
                <w:webHidden/>
              </w:rPr>
              <w:t>30</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22" w:history="1">
            <w:r w:rsidR="005C2F89" w:rsidRPr="005B0E7B">
              <w:rPr>
                <w:rStyle w:val="Hyperlink"/>
              </w:rPr>
              <w:t>17.7</w:t>
            </w:r>
            <w:r w:rsidR="005C2F89">
              <w:rPr>
                <w:rFonts w:asciiTheme="minorHAnsi" w:eastAsiaTheme="minorEastAsia" w:hAnsiTheme="minorHAnsi" w:cstheme="minorBidi"/>
                <w:bCs w:val="0"/>
                <w:sz w:val="22"/>
                <w:szCs w:val="22"/>
              </w:rPr>
              <w:tab/>
            </w:r>
            <w:r w:rsidR="005C2F89" w:rsidRPr="005B0E7B">
              <w:rPr>
                <w:rStyle w:val="Hyperlink"/>
              </w:rPr>
              <w:t>Bistand i forbindelse med ophør</w:t>
            </w:r>
            <w:r w:rsidR="005C2F89">
              <w:rPr>
                <w:webHidden/>
              </w:rPr>
              <w:tab/>
            </w:r>
            <w:r w:rsidR="005C2F89">
              <w:rPr>
                <w:webHidden/>
              </w:rPr>
              <w:fldChar w:fldCharType="begin"/>
            </w:r>
            <w:r w:rsidR="005C2F89">
              <w:rPr>
                <w:webHidden/>
              </w:rPr>
              <w:instrText xml:space="preserve"> PAGEREF _Toc523988422 \h </w:instrText>
            </w:r>
            <w:r w:rsidR="005C2F89">
              <w:rPr>
                <w:webHidden/>
              </w:rPr>
            </w:r>
            <w:r w:rsidR="005C2F89">
              <w:rPr>
                <w:webHidden/>
              </w:rPr>
              <w:fldChar w:fldCharType="separate"/>
            </w:r>
            <w:r w:rsidR="005C2F89">
              <w:rPr>
                <w:webHidden/>
              </w:rPr>
              <w:t>30</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23" w:history="1">
            <w:r w:rsidR="005C2F89" w:rsidRPr="005B0E7B">
              <w:rPr>
                <w:rStyle w:val="Hyperlink"/>
              </w:rPr>
              <w:t>17.8</w:t>
            </w:r>
            <w:r w:rsidR="005C2F89">
              <w:rPr>
                <w:rFonts w:asciiTheme="minorHAnsi" w:eastAsiaTheme="minorEastAsia" w:hAnsiTheme="minorHAnsi" w:cstheme="minorBidi"/>
                <w:bCs w:val="0"/>
                <w:sz w:val="22"/>
                <w:szCs w:val="22"/>
              </w:rPr>
              <w:tab/>
            </w:r>
            <w:r w:rsidR="005C2F89" w:rsidRPr="005B0E7B">
              <w:rPr>
                <w:rStyle w:val="Hyperlink"/>
              </w:rPr>
              <w:t>Fortolkning</w:t>
            </w:r>
            <w:r w:rsidR="005C2F89">
              <w:rPr>
                <w:webHidden/>
              </w:rPr>
              <w:tab/>
            </w:r>
            <w:r w:rsidR="005C2F89">
              <w:rPr>
                <w:webHidden/>
              </w:rPr>
              <w:fldChar w:fldCharType="begin"/>
            </w:r>
            <w:r w:rsidR="005C2F89">
              <w:rPr>
                <w:webHidden/>
              </w:rPr>
              <w:instrText xml:space="preserve"> PAGEREF _Toc523988423 \h </w:instrText>
            </w:r>
            <w:r w:rsidR="005C2F89">
              <w:rPr>
                <w:webHidden/>
              </w:rPr>
            </w:r>
            <w:r w:rsidR="005C2F89">
              <w:rPr>
                <w:webHidden/>
              </w:rPr>
              <w:fldChar w:fldCharType="separate"/>
            </w:r>
            <w:r w:rsidR="005C2F89">
              <w:rPr>
                <w:webHidden/>
              </w:rPr>
              <w:t>30</w:t>
            </w:r>
            <w:r w:rsidR="005C2F89">
              <w:rPr>
                <w:webHidden/>
              </w:rPr>
              <w:fldChar w:fldCharType="end"/>
            </w:r>
          </w:hyperlink>
        </w:p>
        <w:p w:rsidR="005C2F89" w:rsidRDefault="00632956">
          <w:pPr>
            <w:pStyle w:val="Indholdsfortegnelse2"/>
            <w:rPr>
              <w:rFonts w:asciiTheme="minorHAnsi" w:eastAsiaTheme="minorEastAsia" w:hAnsiTheme="minorHAnsi" w:cstheme="minorBidi"/>
              <w:bCs w:val="0"/>
              <w:sz w:val="22"/>
              <w:szCs w:val="22"/>
            </w:rPr>
          </w:pPr>
          <w:hyperlink w:anchor="_Toc523988424" w:history="1">
            <w:r w:rsidR="005C2F89" w:rsidRPr="005B0E7B">
              <w:rPr>
                <w:rStyle w:val="Hyperlink"/>
              </w:rPr>
              <w:t>17.9</w:t>
            </w:r>
            <w:r w:rsidR="005C2F89">
              <w:rPr>
                <w:rFonts w:asciiTheme="minorHAnsi" w:eastAsiaTheme="minorEastAsia" w:hAnsiTheme="minorHAnsi" w:cstheme="minorBidi"/>
                <w:bCs w:val="0"/>
                <w:sz w:val="22"/>
                <w:szCs w:val="22"/>
              </w:rPr>
              <w:tab/>
            </w:r>
            <w:r w:rsidR="005C2F89" w:rsidRPr="005B0E7B">
              <w:rPr>
                <w:rStyle w:val="Hyperlink"/>
              </w:rPr>
              <w:t>Tvister</w:t>
            </w:r>
            <w:r w:rsidR="005C2F89">
              <w:rPr>
                <w:webHidden/>
              </w:rPr>
              <w:tab/>
            </w:r>
            <w:r w:rsidR="005C2F89">
              <w:rPr>
                <w:webHidden/>
              </w:rPr>
              <w:fldChar w:fldCharType="begin"/>
            </w:r>
            <w:r w:rsidR="005C2F89">
              <w:rPr>
                <w:webHidden/>
              </w:rPr>
              <w:instrText xml:space="preserve"> PAGEREF _Toc523988424 \h </w:instrText>
            </w:r>
            <w:r w:rsidR="005C2F89">
              <w:rPr>
                <w:webHidden/>
              </w:rPr>
            </w:r>
            <w:r w:rsidR="005C2F89">
              <w:rPr>
                <w:webHidden/>
              </w:rPr>
              <w:fldChar w:fldCharType="separate"/>
            </w:r>
            <w:r w:rsidR="005C2F89">
              <w:rPr>
                <w:webHidden/>
              </w:rPr>
              <w:t>31</w:t>
            </w:r>
            <w:r w:rsidR="005C2F89">
              <w:rPr>
                <w:webHidden/>
              </w:rPr>
              <w:fldChar w:fldCharType="end"/>
            </w:r>
          </w:hyperlink>
        </w:p>
        <w:p w:rsidR="005C2F89" w:rsidRDefault="00632956">
          <w:pPr>
            <w:pStyle w:val="Indholdsfortegnelse1"/>
            <w:rPr>
              <w:rFonts w:asciiTheme="minorHAnsi" w:eastAsiaTheme="minorEastAsia" w:hAnsiTheme="minorHAnsi" w:cstheme="minorBidi"/>
              <w:bCs w:val="0"/>
              <w:caps w:val="0"/>
              <w:noProof/>
              <w:sz w:val="22"/>
              <w:szCs w:val="22"/>
            </w:rPr>
          </w:pPr>
          <w:hyperlink w:anchor="_Toc523988425" w:history="1">
            <w:r w:rsidR="005C2F89" w:rsidRPr="005B0E7B">
              <w:rPr>
                <w:rStyle w:val="Hyperlink"/>
                <w:noProof/>
              </w:rPr>
              <w:t>18.</w:t>
            </w:r>
            <w:r w:rsidR="005C2F89">
              <w:rPr>
                <w:rFonts w:asciiTheme="minorHAnsi" w:eastAsiaTheme="minorEastAsia" w:hAnsiTheme="minorHAnsi" w:cstheme="minorBidi"/>
                <w:bCs w:val="0"/>
                <w:caps w:val="0"/>
                <w:noProof/>
                <w:sz w:val="22"/>
                <w:szCs w:val="22"/>
              </w:rPr>
              <w:tab/>
            </w:r>
            <w:r w:rsidR="005C2F89" w:rsidRPr="005B0E7B">
              <w:rPr>
                <w:rStyle w:val="Hyperlink"/>
                <w:noProof/>
              </w:rPr>
              <w:t>Underskrifter</w:t>
            </w:r>
            <w:r w:rsidR="005C2F89">
              <w:rPr>
                <w:noProof/>
                <w:webHidden/>
              </w:rPr>
              <w:tab/>
            </w:r>
            <w:r w:rsidR="005C2F89">
              <w:rPr>
                <w:noProof/>
                <w:webHidden/>
              </w:rPr>
              <w:fldChar w:fldCharType="begin"/>
            </w:r>
            <w:r w:rsidR="005C2F89">
              <w:rPr>
                <w:noProof/>
                <w:webHidden/>
              </w:rPr>
              <w:instrText xml:space="preserve"> PAGEREF _Toc523988425 \h </w:instrText>
            </w:r>
            <w:r w:rsidR="005C2F89">
              <w:rPr>
                <w:noProof/>
                <w:webHidden/>
              </w:rPr>
            </w:r>
            <w:r w:rsidR="005C2F89">
              <w:rPr>
                <w:noProof/>
                <w:webHidden/>
              </w:rPr>
              <w:fldChar w:fldCharType="separate"/>
            </w:r>
            <w:r w:rsidR="005C2F89">
              <w:rPr>
                <w:noProof/>
                <w:webHidden/>
              </w:rPr>
              <w:t>31</w:t>
            </w:r>
            <w:r w:rsidR="005C2F89">
              <w:rPr>
                <w:noProof/>
                <w:webHidden/>
              </w:rPr>
              <w:fldChar w:fldCharType="end"/>
            </w:r>
          </w:hyperlink>
        </w:p>
        <w:p w:rsidR="00DD5836" w:rsidRPr="00C17CE4" w:rsidRDefault="00675022" w:rsidP="00DD5836">
          <w:r w:rsidRPr="00C17CE4">
            <w:fldChar w:fldCharType="end"/>
          </w:r>
        </w:p>
      </w:sdtContent>
    </w:sdt>
    <w:p w:rsidR="0059003C" w:rsidRPr="00C17CE4" w:rsidRDefault="0059003C">
      <w:pPr>
        <w:tabs>
          <w:tab w:val="clear" w:pos="567"/>
          <w:tab w:val="clear" w:pos="1134"/>
          <w:tab w:val="clear" w:pos="1701"/>
        </w:tabs>
        <w:overflowPunct/>
        <w:autoSpaceDE/>
        <w:autoSpaceDN/>
        <w:adjustRightInd/>
        <w:spacing w:after="160"/>
        <w:ind w:right="851"/>
        <w:textAlignment w:val="auto"/>
      </w:pPr>
      <w:r w:rsidRPr="00C17CE4">
        <w:br w:type="page"/>
      </w:r>
    </w:p>
    <w:p w:rsidR="00DD5836" w:rsidRPr="00C17CE4" w:rsidRDefault="009E3EB4" w:rsidP="00DD5836">
      <w:r w:rsidRPr="00C17CE4">
        <w:rPr>
          <w:b/>
        </w:rPr>
        <w:t>Bilagsfortegnelse</w:t>
      </w:r>
    </w:p>
    <w:p w:rsidR="00DD5836" w:rsidRPr="00C17CE4" w:rsidRDefault="00DD5836" w:rsidP="00DD5836"/>
    <w:p w:rsidR="00DD5836" w:rsidRPr="00C17CE4" w:rsidRDefault="009E3EB4" w:rsidP="00E5148B">
      <w:pPr>
        <w:pStyle w:val="Listeafsnit"/>
        <w:numPr>
          <w:ilvl w:val="0"/>
          <w:numId w:val="13"/>
        </w:numPr>
        <w:ind w:hanging="720"/>
      </w:pPr>
      <w:bookmarkStart w:id="1" w:name="_Ref323120072"/>
      <w:bookmarkStart w:id="2" w:name="_Ref377736799"/>
      <w:r w:rsidRPr="00C17CE4">
        <w:tab/>
      </w:r>
      <w:bookmarkStart w:id="3" w:name="_Ref377898543"/>
      <w:r w:rsidR="00213DE4" w:rsidRPr="00C17CE4">
        <w:t>Kravspecifikation</w:t>
      </w:r>
      <w:bookmarkEnd w:id="1"/>
      <w:r w:rsidR="00213DE4" w:rsidRPr="00C17CE4">
        <w:t xml:space="preserve"> </w:t>
      </w:r>
      <w:bookmarkEnd w:id="2"/>
      <w:bookmarkEnd w:id="3"/>
      <w:r w:rsidR="00E74E08">
        <w:t xml:space="preserve">- </w:t>
      </w:r>
      <w:r w:rsidR="00E74E08" w:rsidRPr="00E74E08">
        <w:t>Service- og Vedligeholdelse</w:t>
      </w:r>
    </w:p>
    <w:p w:rsidR="00F62AB4" w:rsidRPr="00C17CE4" w:rsidRDefault="00F62AB4" w:rsidP="006F1D76">
      <w:pPr>
        <w:pStyle w:val="Listeafsnit"/>
        <w:ind w:left="426"/>
      </w:pPr>
      <w:r w:rsidRPr="00C17CE4">
        <w:t>Bilag U1a</w:t>
      </w:r>
      <w:r w:rsidRPr="00C17CE4">
        <w:tab/>
      </w:r>
      <w:r w:rsidR="006F1D76" w:rsidRPr="00C17CE4">
        <w:tab/>
      </w:r>
      <w:r w:rsidRPr="00C17CE4">
        <w:t>Generelle tekniske krav</w:t>
      </w:r>
      <w:r w:rsidR="00E74E08">
        <w:t xml:space="preserve"> - </w:t>
      </w:r>
      <w:r w:rsidR="00E74E08" w:rsidRPr="00E74E08">
        <w:t>Service- og Vedligeholdelse</w:t>
      </w:r>
    </w:p>
    <w:p w:rsidR="006F1D76" w:rsidRPr="00C17CE4" w:rsidRDefault="006F1D76" w:rsidP="006F1D76">
      <w:pPr>
        <w:pStyle w:val="Listeafsnit"/>
        <w:ind w:left="426"/>
      </w:pPr>
      <w:r w:rsidRPr="00C17CE4">
        <w:t>Bilag U1a1</w:t>
      </w:r>
      <w:r w:rsidRPr="00C17CE4">
        <w:tab/>
      </w:r>
      <w:r w:rsidRPr="00C17CE4">
        <w:tab/>
        <w:t>Afleveringsprotokol - skabelon</w:t>
      </w:r>
    </w:p>
    <w:p w:rsidR="006F1D76" w:rsidRPr="00C17CE4" w:rsidRDefault="006F1D76" w:rsidP="006F1D76">
      <w:pPr>
        <w:pStyle w:val="Listeafsnit"/>
        <w:ind w:left="426"/>
      </w:pPr>
      <w:r w:rsidRPr="00C17CE4">
        <w:t>Bilag U1b</w:t>
      </w:r>
      <w:r w:rsidRPr="00C17CE4">
        <w:tab/>
      </w:r>
      <w:r w:rsidRPr="00C17CE4">
        <w:tab/>
        <w:t>Ydelsesspecifikation</w:t>
      </w:r>
    </w:p>
    <w:p w:rsidR="005D4438" w:rsidRPr="00C17CE4" w:rsidRDefault="00213DE4" w:rsidP="009D4540">
      <w:pPr>
        <w:pStyle w:val="Listeafsnit"/>
      </w:pPr>
      <w:r w:rsidRPr="00C17CE4">
        <w:tab/>
      </w:r>
      <w:r w:rsidRPr="00C17CE4">
        <w:tab/>
      </w:r>
    </w:p>
    <w:p w:rsidR="00DD5836" w:rsidRPr="00C17CE4" w:rsidRDefault="00213DE4" w:rsidP="00E5148B">
      <w:pPr>
        <w:pStyle w:val="Listeafsnit"/>
        <w:numPr>
          <w:ilvl w:val="0"/>
          <w:numId w:val="13"/>
        </w:numPr>
        <w:ind w:hanging="720"/>
      </w:pPr>
      <w:bookmarkStart w:id="4" w:name="_Ref323120108"/>
      <w:bookmarkStart w:id="5" w:name="_Ref323731360"/>
      <w:r w:rsidRPr="00C17CE4">
        <w:tab/>
      </w:r>
      <w:bookmarkStart w:id="6" w:name="_Ref377896220"/>
      <w:r w:rsidRPr="00C17CE4">
        <w:t>Pris</w:t>
      </w:r>
      <w:r w:rsidR="00F62AB4" w:rsidRPr="00C17CE4">
        <w:t>er</w:t>
      </w:r>
      <w:r w:rsidRPr="00C17CE4">
        <w:t xml:space="preserve"> </w:t>
      </w:r>
      <w:bookmarkEnd w:id="4"/>
      <w:r w:rsidR="00E74E08">
        <w:t>til brug for Service- og Vedligeholdelse</w:t>
      </w:r>
      <w:r w:rsidRPr="00C17CE4">
        <w:t>[</w:t>
      </w:r>
      <w:r w:rsidR="006F1D76" w:rsidRPr="00C17CE4">
        <w:t xml:space="preserve">SKAL </w:t>
      </w:r>
      <w:r w:rsidRPr="00C17CE4">
        <w:t>UDFYLDES AF TILBUDSGIVER]</w:t>
      </w:r>
      <w:bookmarkEnd w:id="5"/>
      <w:bookmarkEnd w:id="6"/>
    </w:p>
    <w:p w:rsidR="00170338" w:rsidRPr="00C17CE4" w:rsidRDefault="00170338" w:rsidP="00170338">
      <w:pPr>
        <w:pStyle w:val="Listeafsnit"/>
        <w:ind w:left="426"/>
      </w:pPr>
      <w:r w:rsidRPr="00C17CE4">
        <w:t>Bilag U2a</w:t>
      </w:r>
      <w:r w:rsidRPr="00C17CE4">
        <w:tab/>
      </w:r>
      <w:r w:rsidRPr="00C17CE4">
        <w:tab/>
        <w:t xml:space="preserve">Samlet prissætning for </w:t>
      </w:r>
      <w:r w:rsidR="00E74E08">
        <w:t>S</w:t>
      </w:r>
      <w:r w:rsidRPr="00C17CE4">
        <w:t>ervice</w:t>
      </w:r>
      <w:r w:rsidR="00E74E08">
        <w:t>- og Vedligeholdelses</w:t>
      </w:r>
      <w:r w:rsidRPr="00C17CE4">
        <w:t>aftale</w:t>
      </w:r>
    </w:p>
    <w:p w:rsidR="00170338" w:rsidRPr="00C17CE4" w:rsidRDefault="00170338" w:rsidP="00170338"/>
    <w:p w:rsidR="009D4540" w:rsidRPr="00C17CE4" w:rsidRDefault="009D4540" w:rsidP="009D4540">
      <w:pPr>
        <w:pStyle w:val="Listeafsnit"/>
      </w:pPr>
    </w:p>
    <w:p w:rsidR="002B7C18" w:rsidRPr="00C17CE4" w:rsidRDefault="00213DE4" w:rsidP="00E5148B">
      <w:pPr>
        <w:pStyle w:val="Listeafsnit"/>
        <w:numPr>
          <w:ilvl w:val="0"/>
          <w:numId w:val="13"/>
        </w:numPr>
        <w:ind w:hanging="720"/>
      </w:pPr>
      <w:bookmarkStart w:id="7" w:name="_Ref377888575"/>
      <w:bookmarkStart w:id="8" w:name="_Ref323741359"/>
      <w:r w:rsidRPr="00C17CE4">
        <w:tab/>
      </w:r>
      <w:bookmarkStart w:id="9" w:name="_Ref378342997"/>
      <w:r w:rsidRPr="00C17CE4">
        <w:t xml:space="preserve">Materiale til </w:t>
      </w:r>
      <w:r w:rsidR="00F62AB4" w:rsidRPr="00C17CE4">
        <w:t>tilbudsindhentning</w:t>
      </w:r>
      <w:r w:rsidR="00403F84" w:rsidRPr="00C17CE4">
        <w:t xml:space="preserve"> </w:t>
      </w:r>
    </w:p>
    <w:p w:rsidR="009D4540" w:rsidRPr="00C17CE4" w:rsidRDefault="006F1D76" w:rsidP="006F1D76">
      <w:pPr>
        <w:pStyle w:val="Listeafsnit"/>
        <w:ind w:left="426"/>
      </w:pPr>
      <w:r w:rsidRPr="00C17CE4">
        <w:t>Bilag U3a</w:t>
      </w:r>
      <w:r w:rsidRPr="00C17CE4">
        <w:tab/>
      </w:r>
      <w:r w:rsidRPr="00C17CE4">
        <w:tab/>
        <w:t>Opfordringsskrivelse – skabelon</w:t>
      </w:r>
    </w:p>
    <w:p w:rsidR="006F1D76" w:rsidRPr="00C17CE4" w:rsidRDefault="006F1D76" w:rsidP="006F1D76">
      <w:pPr>
        <w:pStyle w:val="Listeafsnit"/>
        <w:ind w:left="426"/>
      </w:pPr>
      <w:r w:rsidRPr="00C17CE4">
        <w:t>Bilag U3b</w:t>
      </w:r>
      <w:r w:rsidRPr="00C17CE4">
        <w:tab/>
      </w:r>
      <w:r w:rsidRPr="00C17CE4">
        <w:tab/>
        <w:t>Opgavebeskrivelse – skabelon</w:t>
      </w:r>
    </w:p>
    <w:p w:rsidR="006F1D76" w:rsidRPr="00C17CE4" w:rsidRDefault="006F1D76" w:rsidP="006F1D76">
      <w:pPr>
        <w:pStyle w:val="Listeafsnit"/>
        <w:ind w:left="426"/>
      </w:pPr>
      <w:r w:rsidRPr="00C17CE4">
        <w:t>Bilag U3c</w:t>
      </w:r>
      <w:r w:rsidRPr="00C17CE4">
        <w:tab/>
      </w:r>
      <w:r w:rsidRPr="00C17CE4">
        <w:tab/>
        <w:t>Leverandørens afgivelse af tilbud – skabelon</w:t>
      </w:r>
    </w:p>
    <w:p w:rsidR="006F1D76" w:rsidRPr="00C17CE4" w:rsidRDefault="006F1D76" w:rsidP="006F1D76">
      <w:pPr>
        <w:pStyle w:val="Listeafsnit"/>
        <w:ind w:left="426"/>
      </w:pPr>
      <w:r w:rsidRPr="00C17CE4">
        <w:t>Bilag U3c1</w:t>
      </w:r>
      <w:r w:rsidRPr="00C17CE4">
        <w:tab/>
      </w:r>
      <w:r w:rsidRPr="00C17CE4">
        <w:tab/>
        <w:t>Regneark til prisafgivelse – skabelon</w:t>
      </w:r>
    </w:p>
    <w:p w:rsidR="006F1D76" w:rsidRPr="00C17CE4" w:rsidRDefault="006F1D76" w:rsidP="006F1D76">
      <w:pPr>
        <w:pStyle w:val="Listeafsnit"/>
        <w:ind w:left="426"/>
      </w:pPr>
      <w:r w:rsidRPr="00C17CE4">
        <w:t>Bilag U3d</w:t>
      </w:r>
      <w:r w:rsidRPr="00C17CE4">
        <w:tab/>
      </w:r>
      <w:r w:rsidRPr="00C17CE4">
        <w:tab/>
        <w:t>Aftaleseddel til brug for tillægsarbejder – skabelon</w:t>
      </w:r>
    </w:p>
    <w:p w:rsidR="006F1D76" w:rsidRPr="00C17CE4" w:rsidRDefault="006F1D76" w:rsidP="009D4540">
      <w:pPr>
        <w:pStyle w:val="Listeafsnit"/>
      </w:pPr>
    </w:p>
    <w:bookmarkEnd w:id="7"/>
    <w:bookmarkEnd w:id="8"/>
    <w:bookmarkEnd w:id="9"/>
    <w:p w:rsidR="00DD5836" w:rsidRDefault="00213DE4" w:rsidP="00E5148B">
      <w:pPr>
        <w:pStyle w:val="Listeafsnit"/>
        <w:numPr>
          <w:ilvl w:val="0"/>
          <w:numId w:val="13"/>
        </w:numPr>
        <w:ind w:hanging="720"/>
      </w:pPr>
      <w:r w:rsidRPr="00C17CE4">
        <w:tab/>
      </w:r>
      <w:bookmarkStart w:id="10" w:name="_Ref377898030"/>
      <w:r w:rsidRPr="00C17CE4">
        <w:t>Prisregulering</w:t>
      </w:r>
      <w:bookmarkEnd w:id="10"/>
    </w:p>
    <w:p w:rsidR="009D4540" w:rsidRPr="00421907" w:rsidRDefault="009D4540" w:rsidP="00CC0E3B">
      <w:pPr>
        <w:pStyle w:val="Listeafsnit"/>
        <w:rPr>
          <w:lang w:val="en-US"/>
        </w:rPr>
      </w:pPr>
    </w:p>
    <w:p w:rsidR="00CC0E3B" w:rsidRPr="00421907" w:rsidRDefault="00CC0E3B" w:rsidP="00C3586A">
      <w:pPr>
        <w:rPr>
          <w:lang w:val="en-US"/>
        </w:rPr>
      </w:pPr>
    </w:p>
    <w:p w:rsidR="009D4540" w:rsidRPr="00421907" w:rsidRDefault="009D4540" w:rsidP="00C3586A">
      <w:pPr>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8C215D" w:rsidRPr="00421907" w:rsidRDefault="008C215D" w:rsidP="009D4540">
      <w:pPr>
        <w:pStyle w:val="Listeafsnit"/>
        <w:rPr>
          <w:lang w:val="en-US"/>
        </w:rPr>
      </w:pPr>
    </w:p>
    <w:p w:rsidR="00A81F5E" w:rsidRPr="00421907" w:rsidRDefault="00A81F5E" w:rsidP="009D4540">
      <w:pPr>
        <w:pStyle w:val="Listeafsnit"/>
        <w:rPr>
          <w:lang w:val="en-US"/>
        </w:rPr>
      </w:pPr>
    </w:p>
    <w:p w:rsidR="00F141C6" w:rsidRPr="00421907" w:rsidRDefault="00F141C6" w:rsidP="009D4540">
      <w:pPr>
        <w:pStyle w:val="Listeafsnit"/>
        <w:rPr>
          <w:lang w:val="en-US"/>
        </w:rPr>
      </w:pPr>
    </w:p>
    <w:p w:rsidR="008C215D" w:rsidRPr="00421907" w:rsidRDefault="008C215D" w:rsidP="009D4540">
      <w:pPr>
        <w:pStyle w:val="Listeafsnit"/>
        <w:rPr>
          <w:lang w:val="en-US"/>
        </w:rPr>
      </w:pPr>
    </w:p>
    <w:p w:rsidR="00DD5836" w:rsidRPr="00421907" w:rsidRDefault="00DD5836" w:rsidP="00DD5836">
      <w:pPr>
        <w:rPr>
          <w:lang w:val="en-US"/>
        </w:rPr>
      </w:pPr>
    </w:p>
    <w:p w:rsidR="00DD5836" w:rsidRPr="00C17CE4" w:rsidRDefault="009E3EB4" w:rsidP="00DD5836">
      <w:pPr>
        <w:pStyle w:val="Overskrift1"/>
      </w:pPr>
      <w:bookmarkStart w:id="11" w:name="_Toc328570820"/>
      <w:bookmarkStart w:id="12" w:name="_Ref375041201"/>
      <w:bookmarkStart w:id="13" w:name="_Ref377887982"/>
      <w:bookmarkStart w:id="14" w:name="_Toc523988359"/>
      <w:r w:rsidRPr="00C17CE4">
        <w:t>PRÆAMBEL</w:t>
      </w:r>
      <w:bookmarkEnd w:id="11"/>
      <w:bookmarkEnd w:id="12"/>
      <w:bookmarkEnd w:id="13"/>
      <w:bookmarkEnd w:id="14"/>
    </w:p>
    <w:p w:rsidR="00F949B6" w:rsidRDefault="009E3EB4" w:rsidP="00F949B6">
      <w:r w:rsidRPr="00C17CE4">
        <w:t>Part</w:t>
      </w:r>
      <w:r w:rsidR="00832963" w:rsidRPr="00C17CE4">
        <w:t>erne indgå</w:t>
      </w:r>
      <w:r w:rsidR="008606F5">
        <w:t>r hermed</w:t>
      </w:r>
      <w:r w:rsidR="00832963" w:rsidRPr="00C17CE4">
        <w:t xml:space="preserve"> denne </w:t>
      </w:r>
      <w:r w:rsidR="00A81F5E" w:rsidRPr="00C17CE4">
        <w:t>Service- og Vedligeholdelsesaftale</w:t>
      </w:r>
      <w:r w:rsidR="00832963" w:rsidRPr="00C17CE4">
        <w:t>.</w:t>
      </w:r>
      <w:r w:rsidR="008606F5">
        <w:t xml:space="preserve"> Der gælder én Service- og Vedligeholdelsesaftale pr. båd der leveres.</w:t>
      </w:r>
      <w:r w:rsidR="002A2550">
        <w:t xml:space="preserve"> Aftalen</w:t>
      </w:r>
      <w:r w:rsidR="00D02269">
        <w:t xml:space="preserve"> knytter sig til </w:t>
      </w:r>
      <w:r w:rsidR="002A2550">
        <w:t>Par</w:t>
      </w:r>
      <w:r w:rsidR="002A2550">
        <w:t>t</w:t>
      </w:r>
      <w:r w:rsidR="002A2550">
        <w:t>nerskabskontrakten vedrørende udvikling og</w:t>
      </w:r>
      <w:r w:rsidR="002A2550" w:rsidRPr="00357ACE">
        <w:t xml:space="preserve"> køb af nye, innovative motorredning</w:t>
      </w:r>
      <w:r w:rsidR="002A2550" w:rsidRPr="00357ACE">
        <w:t>s</w:t>
      </w:r>
      <w:r w:rsidR="002A2550" w:rsidRPr="00357ACE">
        <w:t>både til Kystredningstjenesten</w:t>
      </w:r>
      <w:r w:rsidR="002A2550">
        <w:t>.</w:t>
      </w:r>
    </w:p>
    <w:p w:rsidR="00DD5836" w:rsidRPr="00C17CE4" w:rsidRDefault="00DD5836" w:rsidP="00DD5836"/>
    <w:p w:rsidR="00DD5836" w:rsidRPr="00C17CE4" w:rsidRDefault="00A81F5E" w:rsidP="00DD5836">
      <w:r w:rsidRPr="00C17CE4">
        <w:t xml:space="preserve">Ydelserne under denne </w:t>
      </w:r>
      <w:r w:rsidR="009E3EB4" w:rsidRPr="00C17CE4">
        <w:t>Rammeaftale består af sædvanlige værftsarbejder, heru</w:t>
      </w:r>
      <w:r w:rsidR="009E3EB4" w:rsidRPr="00C17CE4">
        <w:t>n</w:t>
      </w:r>
      <w:r w:rsidR="009E3EB4" w:rsidRPr="00C17CE4">
        <w:t xml:space="preserve">der - men ikke begrænset til - </w:t>
      </w:r>
      <w:r w:rsidR="00796113" w:rsidRPr="00C17CE4">
        <w:t>hovedeftersyn, vedligeholdelse, reparationer og visse mindre ombygningsarbejder</w:t>
      </w:r>
      <w:r w:rsidR="009E3EB4" w:rsidRPr="00C17CE4">
        <w:t xml:space="preserve"> </w:t>
      </w:r>
      <w:r w:rsidRPr="00C17CE4">
        <w:t>af de</w:t>
      </w:r>
      <w:r w:rsidR="009E3EB4" w:rsidRPr="00C17CE4">
        <w:t xml:space="preserve"> </w:t>
      </w:r>
      <w:r w:rsidR="008606F5">
        <w:t xml:space="preserve">op til </w:t>
      </w:r>
      <w:r w:rsidRPr="00C17CE4">
        <w:t xml:space="preserve">tre (3) </w:t>
      </w:r>
      <w:r w:rsidR="007C57DC">
        <w:t>udviklede</w:t>
      </w:r>
      <w:r w:rsidRPr="00C17CE4">
        <w:t xml:space="preserve"> og indkøbte motorre</w:t>
      </w:r>
      <w:r w:rsidRPr="00C17CE4">
        <w:t>d</w:t>
      </w:r>
      <w:r w:rsidRPr="00C17CE4">
        <w:t>ningsbåde</w:t>
      </w:r>
      <w:r w:rsidR="009E3EB4" w:rsidRPr="00C17CE4">
        <w:t>. De nærmere ydelser og kravene til disse er beskrevet i kravspecifikati</w:t>
      </w:r>
      <w:r w:rsidR="009E3EB4" w:rsidRPr="00C17CE4">
        <w:t>o</w:t>
      </w:r>
      <w:r w:rsidR="009E3EB4" w:rsidRPr="00C17CE4">
        <w:t xml:space="preserve">nen </w:t>
      </w:r>
      <w:r w:rsidR="001A608A">
        <w:t>Bilag U1</w:t>
      </w:r>
      <w:r w:rsidR="009E3EB4" w:rsidRPr="00C17CE4">
        <w:t>.</w:t>
      </w:r>
      <w:r w:rsidR="0054766B" w:rsidRPr="00C17CE4">
        <w:t xml:space="preserve"> Ydelserne er dog ikke begrænset til de specifikke krav i </w:t>
      </w:r>
      <w:r w:rsidR="00EE4B76" w:rsidRPr="00C17CE4">
        <w:t xml:space="preserve">Bilag </w:t>
      </w:r>
      <w:r w:rsidR="006F1D76" w:rsidRPr="00C17CE4">
        <w:t>U</w:t>
      </w:r>
      <w:r w:rsidR="00EE4B76" w:rsidRPr="00C17CE4">
        <w:t>1</w:t>
      </w:r>
      <w:r w:rsidR="0054766B" w:rsidRPr="00C17CE4">
        <w:t xml:space="preserve">. </w:t>
      </w:r>
    </w:p>
    <w:p w:rsidR="00DD5836" w:rsidRPr="00C17CE4" w:rsidRDefault="00DD5836" w:rsidP="00DD5836"/>
    <w:p w:rsidR="00DD5836" w:rsidRPr="00C17CE4" w:rsidRDefault="009E3EB4" w:rsidP="00DD5836">
      <w:r w:rsidRPr="00C17CE4">
        <w:t>Rammeaftalen fastlægger Parternes indbyrdes rettigheder og forpligtelser.</w:t>
      </w:r>
    </w:p>
    <w:p w:rsidR="00DD5836" w:rsidRPr="00C17CE4" w:rsidRDefault="00DD5836" w:rsidP="00DD5836"/>
    <w:p w:rsidR="00DD5836" w:rsidRPr="00C17CE4" w:rsidRDefault="009E3EB4" w:rsidP="00DD5836">
      <w:r w:rsidRPr="00C17CE4">
        <w:t>Der gøres eksplicit opmærksom på, at der er tale om en ikke</w:t>
      </w:r>
      <w:r w:rsidR="00F62AB4" w:rsidRPr="00C17CE4">
        <w:t>-</w:t>
      </w:r>
      <w:r w:rsidRPr="00C17CE4">
        <w:t>eksklusiv aftale, og Leverandøren garanteres derfor ikke nogen mindsteomsætning på Rammeaftalen.</w:t>
      </w:r>
    </w:p>
    <w:p w:rsidR="00DD5836" w:rsidRPr="00C17CE4" w:rsidRDefault="00DD5836" w:rsidP="00DD5836"/>
    <w:p w:rsidR="00DD5836" w:rsidRPr="00C17CE4" w:rsidRDefault="00DD5836" w:rsidP="00DD5836"/>
    <w:p w:rsidR="00DD5836" w:rsidRPr="00C17CE4" w:rsidRDefault="009E3EB4" w:rsidP="00DD5836">
      <w:pPr>
        <w:pStyle w:val="Overskrift1"/>
      </w:pPr>
      <w:bookmarkStart w:id="15" w:name="_Ref323642749"/>
      <w:bookmarkStart w:id="16" w:name="_Toc328570821"/>
      <w:bookmarkStart w:id="17" w:name="_Toc523988360"/>
      <w:r w:rsidRPr="00C17CE4">
        <w:t>Kontaktpersoner</w:t>
      </w:r>
      <w:bookmarkEnd w:id="15"/>
      <w:bookmarkEnd w:id="16"/>
      <w:bookmarkEnd w:id="17"/>
    </w:p>
    <w:p w:rsidR="00DD5836" w:rsidRPr="00C17CE4" w:rsidRDefault="00EC5543" w:rsidP="00DD5836">
      <w:r w:rsidRPr="00C17CE4">
        <w:t xml:space="preserve">Parterne er forpligtet til at holde hinanden orienteret om kontaktpersoner for så vidt angår selve </w:t>
      </w:r>
      <w:r w:rsidR="00683164" w:rsidRPr="00C17CE4">
        <w:t>R</w:t>
      </w:r>
      <w:r w:rsidRPr="00C17CE4">
        <w:t xml:space="preserve">ammeaftalen. </w:t>
      </w:r>
      <w:r w:rsidR="009E3EB4" w:rsidRPr="00C17CE4">
        <w:t>Parterne kan uden varsel udpege en ny kontak</w:t>
      </w:r>
      <w:r w:rsidR="009E3EB4" w:rsidRPr="00C17CE4">
        <w:t>t</w:t>
      </w:r>
      <w:r w:rsidR="009E3EB4" w:rsidRPr="00C17CE4">
        <w:t>person ved skriftligt at meddele dette over</w:t>
      </w:r>
      <w:r w:rsidR="00887803" w:rsidRPr="00C17CE4">
        <w:t xml:space="preserve"> </w:t>
      </w:r>
      <w:r w:rsidR="009E3EB4" w:rsidRPr="00C17CE4">
        <w:t>for den anden Part.</w:t>
      </w:r>
    </w:p>
    <w:p w:rsidR="00DD5836" w:rsidRPr="00C17CE4" w:rsidRDefault="00DD5836" w:rsidP="00DD5836"/>
    <w:p w:rsidR="00DD5836" w:rsidRPr="00C17CE4" w:rsidRDefault="009E3EB4" w:rsidP="00DD5836">
      <w:r w:rsidRPr="00C17CE4">
        <w:t>FM</w:t>
      </w:r>
      <w:r w:rsidR="0001174A" w:rsidRPr="00C17CE4">
        <w:t>I</w:t>
      </w:r>
      <w:r w:rsidRPr="00C17CE4">
        <w:t xml:space="preserve"> vil i forbindelse med</w:t>
      </w:r>
      <w:r w:rsidR="00AD30D9" w:rsidRPr="00C17CE4">
        <w:t xml:space="preserve"> </w:t>
      </w:r>
      <w:r w:rsidR="00230BDF" w:rsidRPr="00C17CE4">
        <w:t xml:space="preserve">indhentning af tilbud </w:t>
      </w:r>
      <w:r w:rsidR="00AD30D9" w:rsidRPr="00C17CE4">
        <w:t>om</w:t>
      </w:r>
      <w:r w:rsidRPr="00C17CE4">
        <w:t xml:space="preserve"> en Konkret Opgave oplyse en kontaktperson, der vil være kontaktperson på </w:t>
      </w:r>
      <w:r w:rsidR="005674A9" w:rsidRPr="00C17CE4">
        <w:t>FM</w:t>
      </w:r>
      <w:r w:rsidR="0001174A" w:rsidRPr="00C17CE4">
        <w:t>I</w:t>
      </w:r>
      <w:r w:rsidR="00887803" w:rsidRPr="00C17CE4">
        <w:t>’s</w:t>
      </w:r>
      <w:r w:rsidRPr="00C17CE4">
        <w:t xml:space="preserve"> side i forbindelse med den Konkrete Opgave.</w:t>
      </w:r>
    </w:p>
    <w:p w:rsidR="00DD5836" w:rsidRPr="00C17CE4" w:rsidRDefault="00DD5836" w:rsidP="00DD5836"/>
    <w:p w:rsidR="00DD5836" w:rsidRPr="00C17CE4" w:rsidRDefault="009803B3" w:rsidP="00DD5836">
      <w:r w:rsidRPr="00C17CE4">
        <w:t xml:space="preserve">Når en Part ifølge </w:t>
      </w:r>
      <w:r w:rsidR="009E3EB4" w:rsidRPr="00C17CE4">
        <w:t>Rammeaftale</w:t>
      </w:r>
      <w:r w:rsidR="00683164" w:rsidRPr="00C17CE4">
        <w:t>n</w:t>
      </w:r>
      <w:r w:rsidR="009E3EB4" w:rsidRPr="00C17CE4">
        <w:t xml:space="preserve"> skal sende en skriftlig meddelelse til den anden Part, skal meddelel</w:t>
      </w:r>
      <w:r w:rsidR="001F395E" w:rsidRPr="00C17CE4">
        <w:t xml:space="preserve">sen sendes pr. </w:t>
      </w:r>
      <w:r w:rsidR="00F62AB4" w:rsidRPr="00C17CE4">
        <w:t>e-</w:t>
      </w:r>
      <w:r w:rsidR="001F395E" w:rsidRPr="00C17CE4">
        <w:t>mail eller brev.</w:t>
      </w:r>
    </w:p>
    <w:p w:rsidR="00DD5836" w:rsidRPr="00C17CE4" w:rsidRDefault="00DD5836" w:rsidP="00DD5836"/>
    <w:p w:rsidR="00DD5836" w:rsidRPr="00C17CE4" w:rsidRDefault="00DD5836" w:rsidP="00DD5836"/>
    <w:p w:rsidR="00DD5836" w:rsidRPr="00C17CE4" w:rsidRDefault="009E3EB4" w:rsidP="00DD5836">
      <w:pPr>
        <w:pStyle w:val="Overskrift1"/>
      </w:pPr>
      <w:bookmarkStart w:id="18" w:name="_Toc328570822"/>
      <w:bookmarkStart w:id="19" w:name="_Toc523988361"/>
      <w:r w:rsidRPr="00C17CE4">
        <w:t>DEFINITIONER</w:t>
      </w:r>
      <w:bookmarkEnd w:id="18"/>
      <w:bookmarkEnd w:id="19"/>
    </w:p>
    <w:p w:rsidR="0044065D" w:rsidRPr="00C17CE4" w:rsidRDefault="0044065D" w:rsidP="0044065D">
      <w:pPr>
        <w:rPr>
          <w:b/>
        </w:rPr>
      </w:pPr>
      <w:r w:rsidRPr="00C17CE4">
        <w:t>Ved Arbejdsdag forstås fra og med mandag til og med fredag eksklusive danske helligdage, juleaftensdag, nytårsaftensdag og grundlovsdag.</w:t>
      </w:r>
    </w:p>
    <w:p w:rsidR="0001174A" w:rsidRPr="00C17CE4" w:rsidRDefault="0001174A" w:rsidP="00DD5836"/>
    <w:p w:rsidR="001F395E" w:rsidRPr="00C17CE4" w:rsidRDefault="009E3EB4" w:rsidP="00DD5836">
      <w:r w:rsidRPr="00C17CE4">
        <w:t xml:space="preserve">Ved Bilag forstås de til denne Rammeaftale vedlagte </w:t>
      </w:r>
      <w:r w:rsidR="00C70D8F" w:rsidRPr="00C17CE4">
        <w:t xml:space="preserve">Bilag </w:t>
      </w:r>
      <w:r w:rsidR="006F1D76" w:rsidRPr="00C17CE4">
        <w:t>U</w:t>
      </w:r>
      <w:r w:rsidR="00A70B6B" w:rsidRPr="00C17CE4">
        <w:t xml:space="preserve">1 - </w:t>
      </w:r>
      <w:r w:rsidR="006F1D76" w:rsidRPr="00C17CE4">
        <w:t>U</w:t>
      </w:r>
      <w:r w:rsidR="006E6F23" w:rsidRPr="00C17CE4">
        <w:t>4</w:t>
      </w:r>
      <w:r w:rsidR="003C08CD" w:rsidRPr="00C17CE4">
        <w:t>.</w:t>
      </w:r>
    </w:p>
    <w:p w:rsidR="0044065D" w:rsidRPr="00C17CE4" w:rsidRDefault="0044065D" w:rsidP="0044065D"/>
    <w:p w:rsidR="0044065D" w:rsidRPr="00C17CE4" w:rsidRDefault="0044065D" w:rsidP="0044065D">
      <w:r w:rsidRPr="00C17CE4">
        <w:t xml:space="preserve">Ved Fastprisydelser forstås ydelser som beskrevet i </w:t>
      </w:r>
      <w:r w:rsidR="001A608A">
        <w:t>Bilag U1</w:t>
      </w:r>
      <w:r w:rsidRPr="00C17CE4">
        <w:t xml:space="preserve"> og andre ydelser i medfør af Rammeaftalen, som Leverandøren skal levere mod betaling af en mellem Parterne på forhånd aftalt fast pris.</w:t>
      </w:r>
    </w:p>
    <w:p w:rsidR="0044065D" w:rsidRPr="00C17CE4" w:rsidRDefault="0044065D" w:rsidP="0044065D"/>
    <w:p w:rsidR="0044065D" w:rsidRPr="00C17CE4" w:rsidRDefault="0044065D" w:rsidP="0044065D">
      <w:r w:rsidRPr="00C17CE4">
        <w:t>Ved en Konkret Opgave forstås de ydelser, Fas</w:t>
      </w:r>
      <w:r w:rsidR="006476C6" w:rsidRPr="00C17CE4">
        <w:t>t</w:t>
      </w:r>
      <w:r w:rsidRPr="00C17CE4">
        <w:t>prisydelser og Tillægsarbejder, som er omfattet af denne Rammeaftale, og som skal udføres af Leverandøren.</w:t>
      </w:r>
    </w:p>
    <w:p w:rsidR="0044065D" w:rsidRPr="00C17CE4" w:rsidRDefault="0044065D" w:rsidP="0044065D"/>
    <w:p w:rsidR="0044065D" w:rsidRPr="00C17CE4" w:rsidRDefault="0044065D" w:rsidP="0044065D">
      <w:r w:rsidRPr="00C17CE4">
        <w:t xml:space="preserve">Ved Opfordringsskrivelse forstås FMI’s fremsendelse af opfordring til </w:t>
      </w:r>
      <w:r w:rsidR="008F4D8F" w:rsidRPr="00C17CE4">
        <w:t>L</w:t>
      </w:r>
      <w:r w:rsidRPr="00C17CE4">
        <w:t>everandøren om afgivelse af tilbud på en Konkret Opgave udformet på den skabelon, som er indeholdt i</w:t>
      </w:r>
      <w:r w:rsidR="00AD1F10">
        <w:t xml:space="preserve"> Bilag U3a</w:t>
      </w:r>
      <w:r w:rsidRPr="00C17CE4">
        <w:t>.</w:t>
      </w:r>
    </w:p>
    <w:p w:rsidR="001F395E" w:rsidRPr="00C17CE4" w:rsidRDefault="001F395E" w:rsidP="00DD5836"/>
    <w:p w:rsidR="0043324E" w:rsidRPr="00C17CE4" w:rsidRDefault="0043324E" w:rsidP="0043324E">
      <w:r w:rsidRPr="00C17CE4">
        <w:t>Ved Opgavebeskrivelse forstås FMI’s beskrivelse af de ydelser, der er omfattet af en Konkret Opgave udformet på skabelonen, som er indeholdt i</w:t>
      </w:r>
      <w:r w:rsidR="00AD1F10">
        <w:t xml:space="preserve"> Bilag U3b</w:t>
      </w:r>
      <w:r w:rsidRPr="00C17CE4">
        <w:t>.</w:t>
      </w:r>
    </w:p>
    <w:p w:rsidR="0044065D" w:rsidRPr="00C17CE4" w:rsidRDefault="0044065D" w:rsidP="0044065D"/>
    <w:p w:rsidR="0044065D" w:rsidRPr="00C17CE4" w:rsidRDefault="0044065D" w:rsidP="0044065D">
      <w:r w:rsidRPr="00C17CE4">
        <w:t xml:space="preserve">Ved Part forstås FMI </w:t>
      </w:r>
      <w:r w:rsidRPr="00C17CE4">
        <w:rPr>
          <w:i/>
        </w:rPr>
        <w:t>eller</w:t>
      </w:r>
      <w:r w:rsidRPr="00C17CE4">
        <w:t xml:space="preserve"> Leverandøren.</w:t>
      </w:r>
    </w:p>
    <w:p w:rsidR="0044065D" w:rsidRPr="00C17CE4" w:rsidRDefault="0044065D" w:rsidP="0044065D"/>
    <w:p w:rsidR="0044065D" w:rsidRPr="00C17CE4" w:rsidRDefault="0044065D" w:rsidP="0044065D">
      <w:r w:rsidRPr="00C17CE4">
        <w:t xml:space="preserve">Ved Parterne forstås FMI </w:t>
      </w:r>
      <w:r w:rsidRPr="00C17CE4">
        <w:rPr>
          <w:i/>
        </w:rPr>
        <w:t>og</w:t>
      </w:r>
      <w:r w:rsidRPr="00C17CE4">
        <w:t xml:space="preserve"> Leverandøren.</w:t>
      </w:r>
    </w:p>
    <w:p w:rsidR="0043324E" w:rsidRPr="00C17CE4" w:rsidRDefault="0043324E" w:rsidP="0043324E"/>
    <w:p w:rsidR="00387C3F" w:rsidRPr="00C17CE4" w:rsidRDefault="00387C3F" w:rsidP="00387C3F">
      <w:r w:rsidRPr="00C17CE4">
        <w:t xml:space="preserve">Ved Rammeaftale forstås nærværende </w:t>
      </w:r>
      <w:r w:rsidR="008F4D8F" w:rsidRPr="00C17CE4">
        <w:t xml:space="preserve">Service- og Vedligeholdelsesaftale </w:t>
      </w:r>
      <w:r w:rsidRPr="00C17CE4">
        <w:t>med B</w:t>
      </w:r>
      <w:r w:rsidRPr="00C17CE4">
        <w:t>i</w:t>
      </w:r>
      <w:r w:rsidRPr="00C17CE4">
        <w:t>lag.</w:t>
      </w:r>
    </w:p>
    <w:p w:rsidR="0044065D" w:rsidRPr="00C17CE4" w:rsidRDefault="0044065D" w:rsidP="0044065D"/>
    <w:p w:rsidR="00C3586A" w:rsidRPr="00C17CE4" w:rsidRDefault="0044065D" w:rsidP="0044065D">
      <w:r w:rsidRPr="00C17CE4">
        <w:t xml:space="preserve">Ved Tillægsarbejder forstås </w:t>
      </w:r>
      <w:r w:rsidR="00C3586A" w:rsidRPr="00C17CE4">
        <w:t>udbedrings- og vedligeholdelsesarbejder, der ikke ku</w:t>
      </w:r>
      <w:r w:rsidR="00C3586A" w:rsidRPr="00C17CE4">
        <w:t>n</w:t>
      </w:r>
      <w:r w:rsidR="00C3586A" w:rsidRPr="00C17CE4">
        <w:t xml:space="preserve">ne forudsiges på tidspunktet for iværksættelse af opgaven, og som derfor ikke er beskrevet konkret i Opgavebeskrivelsen, jf. Bilag U3b, og </w:t>
      </w:r>
      <w:r w:rsidRPr="00C17CE4">
        <w:t>hvor Leverandørens v</w:t>
      </w:r>
      <w:r w:rsidRPr="00C17CE4">
        <w:t>e</w:t>
      </w:r>
      <w:r w:rsidRPr="00C17CE4">
        <w:t>derlag fastsættes med udgangspunkt i (enheds-)priser</w:t>
      </w:r>
      <w:r w:rsidR="00C3586A" w:rsidRPr="00C17CE4">
        <w:t xml:space="preserve"> jf. Bilag U3c.</w:t>
      </w:r>
    </w:p>
    <w:p w:rsidR="00C3586A" w:rsidRPr="00C17CE4" w:rsidRDefault="00C3586A" w:rsidP="0044065D"/>
    <w:p w:rsidR="00387C3F" w:rsidRPr="00C17CE4" w:rsidRDefault="00387C3F" w:rsidP="00387C3F">
      <w:r w:rsidRPr="00C17CE4">
        <w:t>Ved Underleverandører forstås de eventuelle virksomheder, som bistår Leverand</w:t>
      </w:r>
      <w:r w:rsidRPr="00C17CE4">
        <w:t>ø</w:t>
      </w:r>
      <w:r w:rsidRPr="00C17CE4">
        <w:t>ren ved den faktiske udførelse af ydelser under Rammeaftalen.</w:t>
      </w:r>
    </w:p>
    <w:p w:rsidR="00A3543D" w:rsidRPr="00C17CE4" w:rsidRDefault="00A3543D" w:rsidP="00DD5836"/>
    <w:p w:rsidR="00FC2994" w:rsidRPr="00C17CE4" w:rsidRDefault="00FC2994" w:rsidP="00DD5836"/>
    <w:p w:rsidR="00DD5836" w:rsidRPr="00C17CE4" w:rsidRDefault="009E3EB4" w:rsidP="00DD5836">
      <w:pPr>
        <w:pStyle w:val="Overskrift1"/>
      </w:pPr>
      <w:bookmarkStart w:id="20" w:name="_Toc328570823"/>
      <w:bookmarkStart w:id="21" w:name="_Ref379196116"/>
      <w:bookmarkStart w:id="22" w:name="_Ref379196190"/>
      <w:bookmarkStart w:id="23" w:name="_Ref379272708"/>
      <w:bookmarkStart w:id="24" w:name="_Toc523988362"/>
      <w:r w:rsidRPr="00C17CE4">
        <w:t>R</w:t>
      </w:r>
      <w:bookmarkEnd w:id="20"/>
      <w:r w:rsidRPr="00C17CE4">
        <w:t>ammeaftalens omfang</w:t>
      </w:r>
      <w:bookmarkEnd w:id="21"/>
      <w:bookmarkEnd w:id="22"/>
      <w:bookmarkEnd w:id="23"/>
      <w:bookmarkEnd w:id="24"/>
    </w:p>
    <w:p w:rsidR="00DD5836" w:rsidRPr="00C17CE4" w:rsidRDefault="009E3EB4" w:rsidP="00DD5836">
      <w:pPr>
        <w:pStyle w:val="Overskrift2"/>
      </w:pPr>
      <w:bookmarkStart w:id="25" w:name="_Ref324152807"/>
      <w:bookmarkStart w:id="26" w:name="_Toc328570824"/>
      <w:bookmarkStart w:id="27" w:name="_Toc523988363"/>
      <w:r w:rsidRPr="00C17CE4">
        <w:t>Generelt</w:t>
      </w:r>
      <w:bookmarkEnd w:id="25"/>
      <w:bookmarkEnd w:id="26"/>
      <w:bookmarkEnd w:id="27"/>
    </w:p>
    <w:p w:rsidR="00DD5836" w:rsidRPr="00C17CE4" w:rsidRDefault="009E3EB4" w:rsidP="00DD5836">
      <w:r w:rsidRPr="00C17CE4">
        <w:t>Rammeaftale</w:t>
      </w:r>
      <w:r w:rsidR="00683164" w:rsidRPr="00C17CE4">
        <w:t>n</w:t>
      </w:r>
      <w:r w:rsidRPr="00C17CE4">
        <w:t>s formål er at sikre FM</w:t>
      </w:r>
      <w:r w:rsidR="00D53134" w:rsidRPr="00C17CE4">
        <w:t>I</w:t>
      </w:r>
      <w:r w:rsidRPr="00C17CE4">
        <w:t xml:space="preserve"> leverancer ud fra de kra</w:t>
      </w:r>
      <w:r w:rsidR="002756E0" w:rsidRPr="00C17CE4">
        <w:t>v, som fremgår af Rammeaftalen.</w:t>
      </w:r>
    </w:p>
    <w:p w:rsidR="00DD5836" w:rsidRPr="00C17CE4" w:rsidRDefault="00DD5836" w:rsidP="00DD5836"/>
    <w:p w:rsidR="002756E0" w:rsidRPr="00C17CE4" w:rsidRDefault="009E3EB4" w:rsidP="00DD5836">
      <w:r w:rsidRPr="00C17CE4">
        <w:t>Leverandøren skal som led heri sikre, at det leverede har en kvalitet, der svarer til det aftalte, ligesom de leverede ydelser skal være egnede til formålet. Alle ydelser skal være i overensstemmelse med god håndværksmæssig skik og faglig viden på tidspunktet for opgavens udførelse.</w:t>
      </w:r>
    </w:p>
    <w:p w:rsidR="00DD5836" w:rsidRPr="00C17CE4" w:rsidRDefault="00DD5836" w:rsidP="00DD5836"/>
    <w:p w:rsidR="00DD5836" w:rsidRPr="00C17CE4" w:rsidRDefault="009E3EB4" w:rsidP="00DD5836">
      <w:r w:rsidRPr="00C17CE4">
        <w:t>Leverandøren skal levere alle materialer og præstere alle fornødne ydelser til arbe</w:t>
      </w:r>
      <w:r w:rsidRPr="00C17CE4">
        <w:t>j</w:t>
      </w:r>
      <w:r w:rsidRPr="00C17CE4">
        <w:t xml:space="preserve">dets færdiggørelse i overensstemmelse med </w:t>
      </w:r>
      <w:r w:rsidR="005674A9" w:rsidRPr="00C17CE4">
        <w:t>FM</w:t>
      </w:r>
      <w:r w:rsidR="00D53134" w:rsidRPr="00C17CE4">
        <w:t>I’</w:t>
      </w:r>
      <w:r w:rsidR="00F213AC" w:rsidRPr="00C17CE4">
        <w:t>s</w:t>
      </w:r>
      <w:r w:rsidRPr="00C17CE4">
        <w:t xml:space="preserve"> generelle kravspecifikation med bilag (</w:t>
      </w:r>
      <w:r w:rsidR="001A608A">
        <w:t>Bilag U1</w:t>
      </w:r>
      <w:r w:rsidRPr="00C17CE4">
        <w:t xml:space="preserve">) og den konkrete </w:t>
      </w:r>
      <w:r w:rsidR="00F213AC" w:rsidRPr="00C17CE4">
        <w:t>O</w:t>
      </w:r>
      <w:r w:rsidRPr="00C17CE4">
        <w:t>pgavebeskrivelse (</w:t>
      </w:r>
      <w:r w:rsidR="00AD1F10">
        <w:t>Bilag U3b</w:t>
      </w:r>
      <w:r w:rsidRPr="00C17CE4">
        <w:t>). Materialevalg ved Tillægsarbejder skal aftales konkret med FM</w:t>
      </w:r>
      <w:r w:rsidR="00D53134" w:rsidRPr="00C17CE4">
        <w:t>I</w:t>
      </w:r>
      <w:r w:rsidRPr="00C17CE4">
        <w:t xml:space="preserve"> ved bestilling af Tillægsarbejder. M</w:t>
      </w:r>
      <w:r w:rsidRPr="00C17CE4">
        <w:t>a</w:t>
      </w:r>
      <w:r w:rsidRPr="00C17CE4">
        <w:t>terialerne skal dog til enhver tid være af sædvanlig god kvalitet og egnede til fo</w:t>
      </w:r>
      <w:r w:rsidRPr="00C17CE4">
        <w:t>r</w:t>
      </w:r>
      <w:r w:rsidRPr="00C17CE4">
        <w:t>målet.</w:t>
      </w:r>
    </w:p>
    <w:p w:rsidR="00DD5836" w:rsidRPr="00C17CE4" w:rsidRDefault="00DD5836" w:rsidP="00DD5836"/>
    <w:p w:rsidR="00DD5836" w:rsidRPr="00C17CE4" w:rsidRDefault="009E3EB4" w:rsidP="00DD5836">
      <w:r w:rsidRPr="00C17CE4">
        <w:t>Ved tvivl om arbejdets art og</w:t>
      </w:r>
      <w:r w:rsidR="002756E0" w:rsidRPr="00C17CE4">
        <w:t xml:space="preserve"> </w:t>
      </w:r>
      <w:r w:rsidRPr="00C17CE4">
        <w:t>/</w:t>
      </w:r>
      <w:r w:rsidR="002756E0" w:rsidRPr="00C17CE4">
        <w:t xml:space="preserve"> </w:t>
      </w:r>
      <w:r w:rsidRPr="00C17CE4">
        <w:t>eller omfang er Leverandøren forpligtet til at ko</w:t>
      </w:r>
      <w:r w:rsidRPr="00C17CE4">
        <w:t>n</w:t>
      </w:r>
      <w:r w:rsidRPr="00C17CE4">
        <w:t>takte den kontaktperson</w:t>
      </w:r>
      <w:r w:rsidR="002756E0" w:rsidRPr="00C17CE4">
        <w:t>, som er</w:t>
      </w:r>
      <w:r w:rsidRPr="00C17CE4">
        <w:t xml:space="preserve"> udpeget af FM</w:t>
      </w:r>
      <w:r w:rsidR="00D53134" w:rsidRPr="00C17CE4">
        <w:t>I</w:t>
      </w:r>
      <w:r w:rsidRPr="00C17CE4">
        <w:t xml:space="preserve"> som bemyndiget til at træffe b</w:t>
      </w:r>
      <w:r w:rsidRPr="00C17CE4">
        <w:t>e</w:t>
      </w:r>
      <w:r w:rsidRPr="00C17CE4">
        <w:t xml:space="preserve">slutninger i forbindelse med bestilling af </w:t>
      </w:r>
      <w:r w:rsidR="00FB2B09" w:rsidRPr="00C17CE4">
        <w:t>en Konkret Opgave</w:t>
      </w:r>
      <w:r w:rsidRPr="00C17CE4">
        <w:t>.</w:t>
      </w:r>
    </w:p>
    <w:p w:rsidR="00DD5836" w:rsidRPr="00C17CE4" w:rsidRDefault="00DD5836" w:rsidP="00DD5836"/>
    <w:p w:rsidR="00FB2B09" w:rsidRPr="00C17CE4" w:rsidRDefault="009E3EB4" w:rsidP="00DD5836">
      <w:r w:rsidRPr="00C17CE4">
        <w:t xml:space="preserve">Tillægsarbejder må ikke igangsættes uden en forudgående </w:t>
      </w:r>
      <w:r w:rsidR="00FB2B09" w:rsidRPr="00C17CE4">
        <w:t xml:space="preserve">skriftlig </w:t>
      </w:r>
      <w:r w:rsidRPr="00C17CE4">
        <w:t>aftale med FM</w:t>
      </w:r>
      <w:r w:rsidR="00D53134" w:rsidRPr="00C17CE4">
        <w:t>I</w:t>
      </w:r>
      <w:r w:rsidRPr="00C17CE4">
        <w:t>.</w:t>
      </w:r>
    </w:p>
    <w:p w:rsidR="00DD5836" w:rsidRPr="00C17CE4" w:rsidRDefault="009E3EB4" w:rsidP="00DD5836">
      <w:r w:rsidRPr="00C17CE4">
        <w:t xml:space="preserve"> </w:t>
      </w:r>
    </w:p>
    <w:p w:rsidR="00DD5836" w:rsidRPr="00C17CE4" w:rsidRDefault="009E3EB4" w:rsidP="00DD5836">
      <w:r w:rsidRPr="00C17CE4">
        <w:t>Leverandøren er forpligtet til at samarbejde med FM</w:t>
      </w:r>
      <w:r w:rsidR="00D53134" w:rsidRPr="00C17CE4">
        <w:t>I</w:t>
      </w:r>
      <w:r w:rsidRPr="00C17CE4">
        <w:t>, dennes øvrige aftaleparter, og eventuelle yderligere tredjemænd med henblik på opfyldelse af denne Rammea</w:t>
      </w:r>
      <w:r w:rsidRPr="00C17CE4">
        <w:t>f</w:t>
      </w:r>
      <w:r w:rsidRPr="00C17CE4">
        <w:t>tale.</w:t>
      </w:r>
    </w:p>
    <w:p w:rsidR="00DD5836" w:rsidRPr="00C17CE4" w:rsidRDefault="00DD5836" w:rsidP="00DD5836"/>
    <w:p w:rsidR="00DD5836" w:rsidRPr="00C17CE4" w:rsidRDefault="00DD5836" w:rsidP="00DD5836"/>
    <w:p w:rsidR="00DD5836" w:rsidRPr="00C17CE4" w:rsidRDefault="009E3EB4" w:rsidP="00DD5836">
      <w:pPr>
        <w:pStyle w:val="Overskrift1"/>
      </w:pPr>
      <w:bookmarkStart w:id="28" w:name="_Toc328570826"/>
      <w:bookmarkStart w:id="29" w:name="_Toc523988364"/>
      <w:r w:rsidRPr="00C17CE4">
        <w:t>LEVERANDØRENS FORPLIGTELSER</w:t>
      </w:r>
      <w:bookmarkEnd w:id="28"/>
      <w:bookmarkEnd w:id="29"/>
    </w:p>
    <w:p w:rsidR="00DD5836" w:rsidRPr="00C17CE4" w:rsidRDefault="009E3EB4" w:rsidP="00DD5836">
      <w:pPr>
        <w:pStyle w:val="Overskrift2"/>
      </w:pPr>
      <w:bookmarkStart w:id="30" w:name="_Ref328384953"/>
      <w:bookmarkStart w:id="31" w:name="_Toc328570827"/>
      <w:bookmarkStart w:id="32" w:name="_Toc523988365"/>
      <w:r w:rsidRPr="00C17CE4">
        <w:t>Levering af ydelserne</w:t>
      </w:r>
      <w:bookmarkEnd w:id="30"/>
      <w:bookmarkEnd w:id="31"/>
      <w:bookmarkEnd w:id="32"/>
    </w:p>
    <w:p w:rsidR="00DD5836" w:rsidRPr="00C17CE4" w:rsidRDefault="009E3EB4" w:rsidP="00DD5836">
      <w:r w:rsidRPr="00C17CE4">
        <w:t>Leverandøren skal levere de ydelser, som er aftalt med FM</w:t>
      </w:r>
      <w:r w:rsidR="00D53134" w:rsidRPr="00C17CE4">
        <w:t>I</w:t>
      </w:r>
      <w:r w:rsidRPr="00C17CE4">
        <w:t xml:space="preserve"> i forbindelse med </w:t>
      </w:r>
      <w:r w:rsidR="005D4438" w:rsidRPr="00C17CE4">
        <w:t>en Konkret Opgave</w:t>
      </w:r>
      <w:r w:rsidRPr="00C17CE4">
        <w:t>, og som fremgår af nærværende Rammeaftale, samt i øvrigt ove</w:t>
      </w:r>
      <w:r w:rsidRPr="00C17CE4">
        <w:t>r</w:t>
      </w:r>
      <w:r w:rsidRPr="00C17CE4">
        <w:t>holde samtlige forpligtelser, der ifølge denne Ra</w:t>
      </w:r>
      <w:r w:rsidR="003C08CD" w:rsidRPr="00C17CE4">
        <w:t>mmeaftale påhviler Leverandøren</w:t>
      </w:r>
      <w:r w:rsidR="008F4D8F" w:rsidRPr="00C17CE4">
        <w:t>.</w:t>
      </w:r>
    </w:p>
    <w:p w:rsidR="00DD5836" w:rsidRPr="00C17CE4" w:rsidRDefault="00DD5836" w:rsidP="00DD5836"/>
    <w:p w:rsidR="00DD5836" w:rsidRPr="00C17CE4" w:rsidRDefault="009E3EB4" w:rsidP="00DD5836">
      <w:r w:rsidRPr="00C17CE4">
        <w:t>FM</w:t>
      </w:r>
      <w:r w:rsidR="00D53134" w:rsidRPr="00C17CE4">
        <w:t>I</w:t>
      </w:r>
      <w:r w:rsidRPr="00C17CE4">
        <w:t xml:space="preserve"> kan til enhver tid kræve, at Leverandøren fremlægger dokumentation for eller på anden måde over for FM</w:t>
      </w:r>
      <w:r w:rsidR="00D53134" w:rsidRPr="00C17CE4">
        <w:t>I</w:t>
      </w:r>
      <w:r w:rsidRPr="00C17CE4">
        <w:t xml:space="preserve"> redegør for, at de leverede ydelser, herunder event</w:t>
      </w:r>
      <w:r w:rsidRPr="00C17CE4">
        <w:t>u</w:t>
      </w:r>
      <w:r w:rsidRPr="00C17CE4">
        <w:t xml:space="preserve">elle udførte installationer, opfylder krav og beskrivelser i </w:t>
      </w:r>
      <w:r w:rsidR="001A608A">
        <w:t>Bilag U1</w:t>
      </w:r>
      <w:r w:rsidR="00890642" w:rsidRPr="00C17CE4">
        <w:t>, inkl. underbilag,</w:t>
      </w:r>
      <w:r w:rsidRPr="00C17CE4">
        <w:t xml:space="preserve"> samt eventuelle lovkrav og gængse standarder for udførelse af den pågældende type arbejder. I det omfang udførelsen af ydelserne kræver autorisation, skal Lev</w:t>
      </w:r>
      <w:r w:rsidRPr="00C17CE4">
        <w:t>e</w:t>
      </w:r>
      <w:r w:rsidRPr="00C17CE4">
        <w:t>randøren og</w:t>
      </w:r>
      <w:r w:rsidR="00B86DF7" w:rsidRPr="00C17CE4">
        <w:t>/eller</w:t>
      </w:r>
      <w:r w:rsidRPr="00C17CE4">
        <w:t xml:space="preserve"> dennes eventuelle Underleverandører være i besiddelse af sådan autorisation.</w:t>
      </w:r>
    </w:p>
    <w:p w:rsidR="006A7B6E" w:rsidRPr="00C17CE4" w:rsidRDefault="006A7B6E" w:rsidP="00DD5836"/>
    <w:p w:rsidR="006A7B6E" w:rsidRPr="00C17CE4" w:rsidRDefault="00720233" w:rsidP="00DD5836">
      <w:r w:rsidRPr="00C17CE4">
        <w:t xml:space="preserve">Leverandøren er samtidig forpligtet til at sikre, at udførelsen af ydelserne under </w:t>
      </w:r>
      <w:r w:rsidR="00797A70" w:rsidRPr="00C17CE4">
        <w:t>nærværende R</w:t>
      </w:r>
      <w:r w:rsidRPr="00C17CE4">
        <w:t xml:space="preserve">ammeaftale følger de retningslinjer, der fremgår af </w:t>
      </w:r>
      <w:r w:rsidR="00C70D8F" w:rsidRPr="00C17CE4">
        <w:t xml:space="preserve">Bilag </w:t>
      </w:r>
      <w:r w:rsidR="00F62AB4" w:rsidRPr="00C17CE4">
        <w:t>U</w:t>
      </w:r>
      <w:r w:rsidR="00C70D8F" w:rsidRPr="00C17CE4">
        <w:t>1</w:t>
      </w:r>
      <w:r w:rsidR="00890642" w:rsidRPr="00C17CE4">
        <w:t xml:space="preserve"> inkl. underbilag</w:t>
      </w:r>
      <w:r w:rsidR="00301C23" w:rsidRPr="00C17CE4">
        <w:t xml:space="preserve"> og i Leverandørens tilbud</w:t>
      </w:r>
      <w:r w:rsidR="00797A70" w:rsidRPr="00C17CE4">
        <w:t>.</w:t>
      </w:r>
    </w:p>
    <w:p w:rsidR="003D32C2" w:rsidRPr="00C17CE4" w:rsidRDefault="003D32C2" w:rsidP="00DD5836"/>
    <w:p w:rsidR="003D32C2" w:rsidRPr="00C17CE4" w:rsidRDefault="003D32C2" w:rsidP="00DD5836">
      <w:r w:rsidRPr="00C17CE4">
        <w:t>Leverandøren er forpligtet til at sikre, at indkøbte materialer og produkter til brug for udførelsen af</w:t>
      </w:r>
      <w:r w:rsidR="00FE3DC1" w:rsidRPr="00C17CE4">
        <w:t xml:space="preserve"> ydelser</w:t>
      </w:r>
      <w:r w:rsidR="00C84B5F" w:rsidRPr="00C17CE4">
        <w:t>ne</w:t>
      </w:r>
      <w:r w:rsidR="00FE3DC1" w:rsidRPr="00C17CE4">
        <w:t xml:space="preserve"> overholder </w:t>
      </w:r>
      <w:r w:rsidR="005676DB" w:rsidRPr="00C17CE4">
        <w:t>kravene</w:t>
      </w:r>
      <w:r w:rsidR="00FE3DC1" w:rsidRPr="00C17CE4">
        <w:t xml:space="preserve">. Arten og omfanget af </w:t>
      </w:r>
      <w:r w:rsidR="00C84B5F" w:rsidRPr="00C17CE4">
        <w:t xml:space="preserve">den udøvede kontrol over for </w:t>
      </w:r>
      <w:r w:rsidR="00C63FC3" w:rsidRPr="00C17CE4">
        <w:t>U</w:t>
      </w:r>
      <w:r w:rsidR="00C84B5F" w:rsidRPr="00C17CE4">
        <w:t xml:space="preserve">nderleverandøren og </w:t>
      </w:r>
      <w:r w:rsidR="005676DB" w:rsidRPr="00C17CE4">
        <w:t xml:space="preserve">af </w:t>
      </w:r>
      <w:r w:rsidR="00C84B5F" w:rsidRPr="00C17CE4">
        <w:t xml:space="preserve">det købte produkt er afhængig af den købte vare. </w:t>
      </w:r>
    </w:p>
    <w:p w:rsidR="00DD5836" w:rsidRPr="00C17CE4" w:rsidRDefault="00DD5836" w:rsidP="00DD5836"/>
    <w:p w:rsidR="00DD5836" w:rsidRPr="00C17CE4" w:rsidRDefault="009E3EB4" w:rsidP="00DD5836">
      <w:pPr>
        <w:pStyle w:val="Overskrift2"/>
      </w:pPr>
      <w:bookmarkStart w:id="33" w:name="_Toc328570828"/>
      <w:bookmarkStart w:id="34" w:name="_Toc523988366"/>
      <w:r w:rsidRPr="00C17CE4">
        <w:t>Bemanding</w:t>
      </w:r>
      <w:bookmarkEnd w:id="33"/>
      <w:bookmarkEnd w:id="34"/>
    </w:p>
    <w:p w:rsidR="00241404" w:rsidRPr="00C17CE4" w:rsidRDefault="009E3EB4" w:rsidP="00DD5836">
      <w:r w:rsidRPr="00C17CE4">
        <w:t>Leverandøren skal stille tilstrækkelige</w:t>
      </w:r>
      <w:r w:rsidR="008F4D8F" w:rsidRPr="00C17CE4">
        <w:t xml:space="preserve"> -</w:t>
      </w:r>
      <w:r w:rsidRPr="00C17CE4">
        <w:t xml:space="preserve"> og i relation til opgaven </w:t>
      </w:r>
      <w:r w:rsidR="008F4D8F" w:rsidRPr="00C17CE4">
        <w:t xml:space="preserve">- </w:t>
      </w:r>
      <w:r w:rsidRPr="00C17CE4">
        <w:t>kvalificerede medarbejdere til rådighed for levering af de bestilte ydel</w:t>
      </w:r>
      <w:r w:rsidR="00241404" w:rsidRPr="00C17CE4">
        <w:t>ser.</w:t>
      </w:r>
      <w:r w:rsidR="0084040D" w:rsidRPr="00C17CE4">
        <w:t xml:space="preserve"> Leverandøren skal o</w:t>
      </w:r>
      <w:r w:rsidR="0084040D" w:rsidRPr="00C17CE4">
        <w:t>p</w:t>
      </w:r>
      <w:r w:rsidR="0084040D" w:rsidRPr="00C17CE4">
        <w:t xml:space="preserve">retholde den nødvendige grad af uddannelse, træning, evner og erfaring </w:t>
      </w:r>
      <w:r w:rsidR="005676DB" w:rsidRPr="00C17CE4">
        <w:t>hos de</w:t>
      </w:r>
      <w:r w:rsidR="009B1B09" w:rsidRPr="00C17CE4">
        <w:t xml:space="preserve"> kvalificerede medarbejdere. </w:t>
      </w:r>
    </w:p>
    <w:p w:rsidR="00DD5836" w:rsidRPr="00C17CE4" w:rsidRDefault="00DD5836" w:rsidP="00DD5836"/>
    <w:p w:rsidR="00DD5836" w:rsidRPr="00C17CE4" w:rsidRDefault="009E3EB4" w:rsidP="00DD5836">
      <w:r w:rsidRPr="00C17CE4">
        <w:t>Leverandøren indestår for, at den til enhver tid gældende lovgivning for medarbe</w:t>
      </w:r>
      <w:r w:rsidRPr="00C17CE4">
        <w:t>j</w:t>
      </w:r>
      <w:r w:rsidRPr="00C17CE4">
        <w:t>derne, herunder lovgivning om ansættelsesbeviser</w:t>
      </w:r>
      <w:r w:rsidR="007E08A7" w:rsidRPr="00C17CE4">
        <w:t>,</w:t>
      </w:r>
      <w:r w:rsidRPr="00C17CE4">
        <w:t xml:space="preserve"> skat</w:t>
      </w:r>
      <w:r w:rsidR="007E08A7" w:rsidRPr="00C17CE4">
        <w:t xml:space="preserve"> og arbejdsmiljø</w:t>
      </w:r>
      <w:r w:rsidRPr="00C17CE4">
        <w:t xml:space="preserve"> er ove</w:t>
      </w:r>
      <w:r w:rsidRPr="00C17CE4">
        <w:t>r</w:t>
      </w:r>
      <w:r w:rsidRPr="00C17CE4">
        <w:t>holdt for samtlige medarbejdere beskæftiget med udførelse</w:t>
      </w:r>
      <w:r w:rsidR="00241404" w:rsidRPr="00C17CE4">
        <w:t xml:space="preserve"> af ydelser efter Ra</w:t>
      </w:r>
      <w:r w:rsidR="00241404" w:rsidRPr="00C17CE4">
        <w:t>m</w:t>
      </w:r>
      <w:r w:rsidR="00241404" w:rsidRPr="00C17CE4">
        <w:t>meaftalen.</w:t>
      </w:r>
      <w:r w:rsidR="00D80610" w:rsidRPr="00C17CE4">
        <w:t xml:space="preserve"> I forhold til udenlandske</w:t>
      </w:r>
      <w:r w:rsidR="00C63FC3" w:rsidRPr="00C17CE4">
        <w:t xml:space="preserve"> Underleverandører</w:t>
      </w:r>
      <w:r w:rsidR="00435B50" w:rsidRPr="00C17CE4">
        <w:t>/</w:t>
      </w:r>
      <w:r w:rsidR="00C63FC3" w:rsidRPr="00C17CE4">
        <w:t xml:space="preserve"> </w:t>
      </w:r>
      <w:r w:rsidR="00D80610" w:rsidRPr="00C17CE4">
        <w:t xml:space="preserve">tjenesteydere, henvises der til </w:t>
      </w:r>
      <w:r w:rsidR="006223F5" w:rsidRPr="00C17CE4">
        <w:t xml:space="preserve">pkt. </w:t>
      </w:r>
      <w:r w:rsidR="001A608A">
        <w:t>17.1.2</w:t>
      </w:r>
      <w:r w:rsidR="00D80610" w:rsidRPr="00C17CE4">
        <w:t>.</w:t>
      </w:r>
    </w:p>
    <w:p w:rsidR="00DD5836" w:rsidRPr="00C17CE4" w:rsidRDefault="00DD5836" w:rsidP="00DD5836"/>
    <w:p w:rsidR="00DD5836" w:rsidRPr="00C17CE4" w:rsidRDefault="009E3EB4" w:rsidP="00DD5836">
      <w:r w:rsidRPr="00C17CE4">
        <w:t>For FM</w:t>
      </w:r>
      <w:r w:rsidR="00E7037F" w:rsidRPr="00C17CE4">
        <w:t>I</w:t>
      </w:r>
      <w:r w:rsidRPr="00C17CE4">
        <w:t xml:space="preserve"> er det afgørende, at samarbejdet mellem FM</w:t>
      </w:r>
      <w:r w:rsidR="00E7037F" w:rsidRPr="00C17CE4">
        <w:t>I</w:t>
      </w:r>
      <w:r w:rsidRPr="00C17CE4">
        <w:t xml:space="preserve"> og Leverandøren fungerer optimalt, og at den konkrete opgaveløsning udføres af velkvalificerede medarbejd</w:t>
      </w:r>
      <w:r w:rsidRPr="00C17CE4">
        <w:t>e</w:t>
      </w:r>
      <w:r w:rsidRPr="00C17CE4">
        <w:t>re.</w:t>
      </w:r>
    </w:p>
    <w:p w:rsidR="00DD5836" w:rsidRPr="00C17CE4" w:rsidRDefault="00DD5836" w:rsidP="00DD5836"/>
    <w:p w:rsidR="00DD5836" w:rsidRPr="00C17CE4" w:rsidRDefault="009E3EB4" w:rsidP="00DD5836">
      <w:r w:rsidRPr="00C17CE4">
        <w:t>Hvis samarbejdet mellem Leverandørens ansatte og FM</w:t>
      </w:r>
      <w:r w:rsidR="00E7037F" w:rsidRPr="00C17CE4">
        <w:t>I</w:t>
      </w:r>
      <w:r w:rsidRPr="00C17CE4">
        <w:t xml:space="preserve"> efter FM</w:t>
      </w:r>
      <w:r w:rsidR="00E7037F" w:rsidRPr="00C17CE4">
        <w:t>I’</w:t>
      </w:r>
      <w:r w:rsidR="00F213AC" w:rsidRPr="00C17CE4">
        <w:t>s</w:t>
      </w:r>
      <w:r w:rsidRPr="00C17CE4">
        <w:t xml:space="preserve"> vurdering ikke fungerer, eller FM</w:t>
      </w:r>
      <w:r w:rsidR="00E7037F" w:rsidRPr="00C17CE4">
        <w:t>I</w:t>
      </w:r>
      <w:r w:rsidRPr="00C17CE4">
        <w:t xml:space="preserve"> </w:t>
      </w:r>
      <w:r w:rsidR="00F213AC" w:rsidRPr="00C17CE4">
        <w:t xml:space="preserve">gentagne </w:t>
      </w:r>
      <w:r w:rsidRPr="00C17CE4">
        <w:t>gange oplever problemer med den konkrete opgav</w:t>
      </w:r>
      <w:r w:rsidRPr="00C17CE4">
        <w:t>e</w:t>
      </w:r>
      <w:r w:rsidRPr="00C17CE4">
        <w:t>løsning, er FM</w:t>
      </w:r>
      <w:r w:rsidR="00E7037F" w:rsidRPr="00C17CE4">
        <w:t>I</w:t>
      </w:r>
      <w:r w:rsidRPr="00C17CE4">
        <w:t xml:space="preserve"> berettiget til at forlange den pågældende person udskiftet med den virkning, at Leverandøren fremadrettet skal tilknytte en anden person til opgav</w:t>
      </w:r>
      <w:r w:rsidRPr="00C17CE4">
        <w:t>e</w:t>
      </w:r>
      <w:r w:rsidRPr="00C17CE4">
        <w:t>løsningerne i forhold til FM</w:t>
      </w:r>
      <w:r w:rsidR="00522F2F" w:rsidRPr="00C17CE4">
        <w:t>I</w:t>
      </w:r>
      <w:r w:rsidRPr="00C17CE4">
        <w:t>.</w:t>
      </w:r>
    </w:p>
    <w:p w:rsidR="00DD5836" w:rsidRPr="00C17CE4" w:rsidRDefault="00DD5836" w:rsidP="00DD5836"/>
    <w:p w:rsidR="00DD5836" w:rsidRPr="00C17CE4" w:rsidRDefault="009E3EB4" w:rsidP="00DD5836">
      <w:r w:rsidRPr="00C17CE4">
        <w:t>Inden krav om udskiftning skal samarbejdsproblemerne mellem Leverandøren og FM</w:t>
      </w:r>
      <w:r w:rsidR="00522F2F" w:rsidRPr="00C17CE4">
        <w:t>I</w:t>
      </w:r>
      <w:r w:rsidRPr="00C17CE4">
        <w:t xml:space="preserve"> søges løst i mindelighed.</w:t>
      </w:r>
    </w:p>
    <w:p w:rsidR="00DD5836" w:rsidRPr="00C17CE4" w:rsidRDefault="00DD5836" w:rsidP="00DD5836"/>
    <w:p w:rsidR="00DD5836" w:rsidRPr="00C17CE4" w:rsidRDefault="009E3EB4" w:rsidP="00241404">
      <w:r w:rsidRPr="00C17CE4">
        <w:t xml:space="preserve">Leverandøren skal føre timeregnskab, </w:t>
      </w:r>
      <w:r w:rsidR="00241404" w:rsidRPr="00C17CE4">
        <w:t>eksempelvis</w:t>
      </w:r>
      <w:r w:rsidRPr="00C17CE4">
        <w:t xml:space="preserve"> i form af dagsrapporter eller tilsvarende, så FM</w:t>
      </w:r>
      <w:r w:rsidR="00522F2F" w:rsidRPr="00C17CE4">
        <w:t>I</w:t>
      </w:r>
      <w:r w:rsidRPr="00C17CE4">
        <w:t xml:space="preserve"> til enhver tid på forespørgsel kan få oplyst, hvilket tidsforbrug der har været forbundet med udførelsen af den konkrete opgaveløsning.</w:t>
      </w:r>
      <w:bookmarkStart w:id="35" w:name="_Toc290274428"/>
      <w:bookmarkStart w:id="36" w:name="_Ref324161139"/>
      <w:bookmarkStart w:id="37" w:name="_Ref326751500"/>
      <w:bookmarkStart w:id="38" w:name="_Toc328570829"/>
    </w:p>
    <w:p w:rsidR="00DF222D" w:rsidRPr="00C17CE4" w:rsidRDefault="00DF222D" w:rsidP="00241404"/>
    <w:p w:rsidR="00DF222D" w:rsidRPr="00C17CE4" w:rsidRDefault="00DF222D" w:rsidP="00241404">
      <w:r w:rsidRPr="00C17CE4">
        <w:t xml:space="preserve">Leverandørens arbejde med </w:t>
      </w:r>
      <w:r w:rsidR="008F4D8F" w:rsidRPr="00C17CE4">
        <w:t>fartøjet</w:t>
      </w:r>
      <w:r w:rsidRPr="00C17CE4">
        <w:t xml:space="preserve"> forventes som udgangspunkt at ske inden for sædvanlig arbejdstid (kl. 07 - </w:t>
      </w:r>
      <w:r w:rsidR="00C63FC3" w:rsidRPr="00C17CE4">
        <w:t>16</w:t>
      </w:r>
      <w:r w:rsidRPr="00C17CE4">
        <w:t xml:space="preserve"> på Arbejdsdage). Hvis Leverandøren har behov for at arbejde uden for sædvanlig arbejdstid, og dette kræver tilstedeværelse af man</w:t>
      </w:r>
      <w:r w:rsidRPr="00C17CE4">
        <w:t>d</w:t>
      </w:r>
      <w:r w:rsidRPr="00C17CE4">
        <w:t xml:space="preserve">skab fra </w:t>
      </w:r>
      <w:r w:rsidR="008F4D8F" w:rsidRPr="00C17CE4">
        <w:t>fartøjet</w:t>
      </w:r>
      <w:r w:rsidRPr="00C17CE4">
        <w:t xml:space="preserve"> eller FM</w:t>
      </w:r>
      <w:r w:rsidR="00522F2F" w:rsidRPr="00C17CE4">
        <w:t>I</w:t>
      </w:r>
      <w:r w:rsidRPr="00C17CE4">
        <w:t>, skal Leverandøren varsle dette til FM</w:t>
      </w:r>
      <w:r w:rsidR="00522F2F" w:rsidRPr="00C17CE4">
        <w:t>I</w:t>
      </w:r>
      <w:r w:rsidRPr="00C17CE4">
        <w:t xml:space="preserve"> senest 24 timer forinden.</w:t>
      </w:r>
    </w:p>
    <w:p w:rsidR="00241404" w:rsidRPr="00C17CE4" w:rsidRDefault="00241404" w:rsidP="00241404"/>
    <w:p w:rsidR="00DD5836" w:rsidRPr="00C17CE4" w:rsidRDefault="009E3EB4" w:rsidP="00DD5836">
      <w:pPr>
        <w:pStyle w:val="Overskrift2"/>
      </w:pPr>
      <w:bookmarkStart w:id="39" w:name="_Ref377900201"/>
      <w:bookmarkStart w:id="40" w:name="_Ref377900737"/>
      <w:bookmarkStart w:id="41" w:name="_Toc523988367"/>
      <w:r w:rsidRPr="00C17CE4">
        <w:t xml:space="preserve">Forpligtelser vedrørende </w:t>
      </w:r>
      <w:bookmarkEnd w:id="35"/>
      <w:bookmarkEnd w:id="36"/>
      <w:bookmarkEnd w:id="37"/>
      <w:bookmarkEnd w:id="38"/>
      <w:bookmarkEnd w:id="39"/>
      <w:bookmarkEnd w:id="40"/>
      <w:r w:rsidRPr="00C17CE4">
        <w:t>CSR</w:t>
      </w:r>
      <w:bookmarkEnd w:id="41"/>
    </w:p>
    <w:p w:rsidR="00DD5836" w:rsidRPr="00C17CE4" w:rsidRDefault="009E3EB4" w:rsidP="00DD5836">
      <w:r w:rsidRPr="00C17CE4">
        <w:t>Alle ydelser ifølge denne Rammeaftale, uanset om de leveres af Leverandøren eller dennes Underleverandører, skal ske med respekt for nationale og internationale love og regler vedrørende menneskerettigheder, arbejdstagerrettigheder, miljø og antikorruption.</w:t>
      </w:r>
    </w:p>
    <w:p w:rsidR="00DD5836" w:rsidRPr="00C17CE4" w:rsidRDefault="00DD5836" w:rsidP="00DD5836"/>
    <w:p w:rsidR="00DD5836" w:rsidRPr="00C17CE4" w:rsidRDefault="009E3EB4" w:rsidP="00DD5836">
      <w:r w:rsidRPr="00C17CE4">
        <w:t xml:space="preserve">Leverandøren skal derfor efterleve de krav og beskrivelser om </w:t>
      </w:r>
      <w:proofErr w:type="spellStart"/>
      <w:r w:rsidRPr="00C17CE4">
        <w:t>Corporate</w:t>
      </w:r>
      <w:proofErr w:type="spellEnd"/>
      <w:r w:rsidRPr="00C17CE4">
        <w:t xml:space="preserve"> Social </w:t>
      </w:r>
      <w:proofErr w:type="spellStart"/>
      <w:r w:rsidRPr="00C17CE4">
        <w:t>Responsibility</w:t>
      </w:r>
      <w:proofErr w:type="spellEnd"/>
      <w:r w:rsidRPr="00C17CE4">
        <w:t xml:space="preserve"> (CSR), som er indeholdt i</w:t>
      </w:r>
      <w:r w:rsidR="00AD1F10">
        <w:t xml:space="preserve"> Bilag F</w:t>
      </w:r>
      <w:r w:rsidR="00241404" w:rsidRPr="00C17CE4">
        <w:t>,</w:t>
      </w:r>
      <w:r w:rsidRPr="00C17CE4">
        <w:t xml:space="preserve"> samt rapportere herom i overen</w:t>
      </w:r>
      <w:r w:rsidRPr="00C17CE4">
        <w:t>s</w:t>
      </w:r>
      <w:r w:rsidRPr="00C17CE4">
        <w:t>stemm</w:t>
      </w:r>
      <w:r w:rsidR="00241404" w:rsidRPr="00C17CE4">
        <w:t xml:space="preserve">else med kravene i samme </w:t>
      </w:r>
      <w:r w:rsidR="006223F5" w:rsidRPr="00C17CE4">
        <w:t>Bilag</w:t>
      </w:r>
      <w:r w:rsidR="00357847">
        <w:t xml:space="preserve"> F</w:t>
      </w:r>
      <w:r w:rsidR="00241404" w:rsidRPr="00C17CE4">
        <w:t>.</w:t>
      </w:r>
    </w:p>
    <w:p w:rsidR="005A1098" w:rsidRPr="00C17CE4" w:rsidRDefault="005A1098" w:rsidP="00DD5836"/>
    <w:p w:rsidR="005A1098" w:rsidRPr="00C17CE4" w:rsidRDefault="005A1098" w:rsidP="005A1098">
      <w:pPr>
        <w:pStyle w:val="Overskrift2"/>
      </w:pPr>
      <w:bookmarkStart w:id="42" w:name="_Toc523988368"/>
      <w:r w:rsidRPr="00C17CE4">
        <w:t>FM</w:t>
      </w:r>
      <w:r w:rsidR="001E7702" w:rsidRPr="00C17CE4">
        <w:t>I’</w:t>
      </w:r>
      <w:r w:rsidR="00FF77F7" w:rsidRPr="00C17CE4">
        <w:t>s</w:t>
      </w:r>
      <w:r w:rsidRPr="00C17CE4">
        <w:t xml:space="preserve"> leverancer og materiel afmonteret fra </w:t>
      </w:r>
      <w:r w:rsidR="00C4384E" w:rsidRPr="00C17CE4">
        <w:t>fartøj</w:t>
      </w:r>
      <w:r w:rsidRPr="00C17CE4">
        <w:t>et</w:t>
      </w:r>
      <w:bookmarkEnd w:id="42"/>
    </w:p>
    <w:p w:rsidR="00DD5836" w:rsidRPr="00C17CE4" w:rsidRDefault="005A1098" w:rsidP="00DD5836">
      <w:r w:rsidRPr="00C17CE4">
        <w:t>I det omfang FM</w:t>
      </w:r>
      <w:r w:rsidR="001E7702" w:rsidRPr="00C17CE4">
        <w:t>I</w:t>
      </w:r>
      <w:r w:rsidRPr="00C17CE4">
        <w:t xml:space="preserve"> leverer materialer</w:t>
      </w:r>
      <w:r w:rsidR="00301C23" w:rsidRPr="00C17CE4">
        <w:t xml:space="preserve"> og/eller udstyr</w:t>
      </w:r>
      <w:r w:rsidRPr="00C17CE4">
        <w:t xml:space="preserve"> til brug for Leverandørens a</w:t>
      </w:r>
      <w:r w:rsidRPr="00C17CE4">
        <w:t>r</w:t>
      </w:r>
      <w:r w:rsidRPr="00C17CE4">
        <w:t xml:space="preserve">bejder på </w:t>
      </w:r>
      <w:r w:rsidR="00930F1E" w:rsidRPr="00C17CE4">
        <w:t>fartøjet</w:t>
      </w:r>
      <w:r w:rsidRPr="00C17CE4">
        <w:t xml:space="preserve"> ("</w:t>
      </w:r>
      <w:r w:rsidR="00890642" w:rsidRPr="00C17CE4">
        <w:t>reder</w:t>
      </w:r>
      <w:r w:rsidRPr="00C17CE4">
        <w:t>leverancer"), er det fra tidspunktet for levering af de p</w:t>
      </w:r>
      <w:r w:rsidRPr="00C17CE4">
        <w:t>å</w:t>
      </w:r>
      <w:r w:rsidRPr="00C17CE4">
        <w:t>gældende materialer</w:t>
      </w:r>
      <w:r w:rsidR="00301C23" w:rsidRPr="00C17CE4">
        <w:t>/udstyr</w:t>
      </w:r>
      <w:r w:rsidRPr="00C17CE4">
        <w:t xml:space="preserve"> Leverandørens ansvar at sikre, at disse opbevares si</w:t>
      </w:r>
      <w:r w:rsidRPr="00C17CE4">
        <w:t>k</w:t>
      </w:r>
      <w:r w:rsidRPr="00C17CE4">
        <w:t>kert og forskriftsmæssigt. Endvidere skal materialerne</w:t>
      </w:r>
      <w:r w:rsidR="00301C23" w:rsidRPr="00C17CE4">
        <w:t>/udstyret</w:t>
      </w:r>
      <w:r w:rsidR="007005B8" w:rsidRPr="00C17CE4">
        <w:t xml:space="preserve"> opbevares separat og</w:t>
      </w:r>
      <w:r w:rsidRPr="00C17CE4">
        <w:t xml:space="preserve"> være særskilt mærkede som FM</w:t>
      </w:r>
      <w:r w:rsidR="001E7702" w:rsidRPr="00C17CE4">
        <w:t>I-</w:t>
      </w:r>
      <w:r w:rsidRPr="00C17CE4">
        <w:t xml:space="preserve">ejendom, således at Leverandørens eventuelle kreditorer ikke kan søge </w:t>
      </w:r>
      <w:r w:rsidR="007005B8" w:rsidRPr="00C17CE4">
        <w:t>sig</w:t>
      </w:r>
      <w:r w:rsidRPr="00C17CE4">
        <w:t xml:space="preserve"> fyldestgjort i materialerne</w:t>
      </w:r>
      <w:r w:rsidR="00301C23" w:rsidRPr="00C17CE4">
        <w:t>/udstyret</w:t>
      </w:r>
      <w:r w:rsidRPr="00C17CE4">
        <w:t xml:space="preserve">. Det samme gælder materialer og løsøre, som Leverandøren måtte afmontere fra </w:t>
      </w:r>
      <w:r w:rsidR="00930F1E" w:rsidRPr="00C17CE4">
        <w:t>fartøjet</w:t>
      </w:r>
      <w:r w:rsidRPr="00C17CE4">
        <w:t xml:space="preserve"> i forbindelse med løsningen af en Konkret Opgave.</w:t>
      </w:r>
    </w:p>
    <w:p w:rsidR="005A1098" w:rsidRPr="00C17CE4" w:rsidRDefault="005A1098" w:rsidP="00DD5836"/>
    <w:p w:rsidR="009B1B09" w:rsidRPr="00C17CE4" w:rsidRDefault="009B1B09" w:rsidP="00DD5836">
      <w:r w:rsidRPr="00C17CE4">
        <w:t>Hvis materialer og/eller udstyr stillet til rådighed af FM</w:t>
      </w:r>
      <w:r w:rsidR="00640746" w:rsidRPr="00C17CE4">
        <w:t>I</w:t>
      </w:r>
      <w:r w:rsidRPr="00C17CE4">
        <w:t xml:space="preserve"> er mistet, beskadiget eller på anden måde viser sig at være uegnet til den påtænkte anvendelse, skal Lev</w:t>
      </w:r>
      <w:r w:rsidRPr="00C17CE4">
        <w:t>e</w:t>
      </w:r>
      <w:r w:rsidRPr="00C17CE4">
        <w:t>randøren straks underrette FM</w:t>
      </w:r>
      <w:r w:rsidR="00640746" w:rsidRPr="00C17CE4">
        <w:t>I</w:t>
      </w:r>
      <w:r w:rsidRPr="00C17CE4">
        <w:t>.</w:t>
      </w:r>
    </w:p>
    <w:p w:rsidR="00DD5836" w:rsidRPr="00C17CE4" w:rsidRDefault="00DD5836" w:rsidP="00DD5836"/>
    <w:p w:rsidR="00DD5836" w:rsidRPr="00C17CE4" w:rsidRDefault="005674A9" w:rsidP="00DD5836">
      <w:pPr>
        <w:pStyle w:val="Overskrift1"/>
      </w:pPr>
      <w:bookmarkStart w:id="43" w:name="_Toc328570830"/>
      <w:bookmarkStart w:id="44" w:name="_Toc523988369"/>
      <w:r w:rsidRPr="00C17CE4">
        <w:t>FM</w:t>
      </w:r>
      <w:r w:rsidR="002B5BDF" w:rsidRPr="00C17CE4">
        <w:t>I’</w:t>
      </w:r>
      <w:r w:rsidR="00FF77F7" w:rsidRPr="00C17CE4">
        <w:t>s</w:t>
      </w:r>
      <w:r w:rsidR="009E3EB4" w:rsidRPr="00C17CE4">
        <w:t xml:space="preserve"> forpligtelser</w:t>
      </w:r>
      <w:bookmarkEnd w:id="43"/>
      <w:bookmarkEnd w:id="44"/>
    </w:p>
    <w:p w:rsidR="00DD5836" w:rsidRPr="00C17CE4" w:rsidRDefault="009E3EB4" w:rsidP="00DD5836">
      <w:r w:rsidRPr="00C17CE4">
        <w:t>Ud</w:t>
      </w:r>
      <w:r w:rsidR="00FF77F7" w:rsidRPr="00C17CE4">
        <w:t xml:space="preserve"> </w:t>
      </w:r>
      <w:r w:rsidRPr="00C17CE4">
        <w:t>over at FM</w:t>
      </w:r>
      <w:r w:rsidR="002B5BDF" w:rsidRPr="00C17CE4">
        <w:t>I</w:t>
      </w:r>
      <w:r w:rsidRPr="00C17CE4">
        <w:t xml:space="preserve"> skal overholde de forpligtelser, der ifølge denne Rammeaftale påhv</w:t>
      </w:r>
      <w:r w:rsidRPr="00C17CE4">
        <w:t>i</w:t>
      </w:r>
      <w:r w:rsidRPr="00C17CE4">
        <w:t>ler FM</w:t>
      </w:r>
      <w:r w:rsidR="00640746" w:rsidRPr="00C17CE4">
        <w:t>I</w:t>
      </w:r>
      <w:r w:rsidRPr="00C17CE4">
        <w:t>, skal FM</w:t>
      </w:r>
      <w:r w:rsidR="00640746" w:rsidRPr="00C17CE4">
        <w:t>I</w:t>
      </w:r>
      <w:r w:rsidR="00241404" w:rsidRPr="00C17CE4">
        <w:t xml:space="preserve"> sikre,</w:t>
      </w:r>
    </w:p>
    <w:p w:rsidR="00DD5836" w:rsidRPr="00C17CE4" w:rsidRDefault="00DD5836" w:rsidP="00DD5836"/>
    <w:p w:rsidR="00DD5836" w:rsidRPr="00C17CE4" w:rsidRDefault="009E3EB4" w:rsidP="00DD5836">
      <w:pPr>
        <w:pStyle w:val="Listeafsnit"/>
      </w:pPr>
      <w:r w:rsidRPr="00C17CE4">
        <w:rPr>
          <w:i/>
        </w:rPr>
        <w:t>at</w:t>
      </w:r>
      <w:r w:rsidRPr="00C17CE4">
        <w:t xml:space="preserve"> Leverandøren får tilstrækkelig og nødvendig information om de ydelser, der skal leveres</w:t>
      </w:r>
      <w:r w:rsidR="00241404" w:rsidRPr="00C17CE4">
        <w:t>,</w:t>
      </w:r>
    </w:p>
    <w:p w:rsidR="00241404" w:rsidRPr="00C17CE4" w:rsidRDefault="00241404" w:rsidP="00DD5836">
      <w:pPr>
        <w:pStyle w:val="Listeafsnit"/>
      </w:pPr>
    </w:p>
    <w:p w:rsidR="00DD5836" w:rsidRPr="00C17CE4" w:rsidRDefault="009E3EB4" w:rsidP="00DD5836">
      <w:pPr>
        <w:pStyle w:val="Listeafsnit"/>
      </w:pPr>
      <w:r w:rsidRPr="00C17CE4">
        <w:rPr>
          <w:i/>
        </w:rPr>
        <w:t xml:space="preserve">at </w:t>
      </w:r>
      <w:r w:rsidR="005674A9" w:rsidRPr="00C17CE4">
        <w:t>FM</w:t>
      </w:r>
      <w:r w:rsidR="00640746" w:rsidRPr="00C17CE4">
        <w:t>I’</w:t>
      </w:r>
      <w:r w:rsidR="00FF77F7" w:rsidRPr="00C17CE4">
        <w:t>s</w:t>
      </w:r>
      <w:r w:rsidRPr="00C17CE4">
        <w:t xml:space="preserve"> kontaktperson, jf. </w:t>
      </w:r>
      <w:r w:rsidR="00C70D8F" w:rsidRPr="00C17CE4">
        <w:t xml:space="preserve">pkt. </w:t>
      </w:r>
      <w:r w:rsidR="00AD1F10">
        <w:fldChar w:fldCharType="begin"/>
      </w:r>
      <w:r w:rsidR="00AD1F10">
        <w:instrText xml:space="preserve"> REF _Ref323642749 \r \h  \* MERGEFORMAT </w:instrText>
      </w:r>
      <w:r w:rsidR="00AD1F10">
        <w:fldChar w:fldCharType="separate"/>
      </w:r>
      <w:r w:rsidR="00C70D8F" w:rsidRPr="00C17CE4">
        <w:t>2</w:t>
      </w:r>
      <w:r w:rsidR="00AD1F10">
        <w:fldChar w:fldCharType="end"/>
      </w:r>
      <w:r w:rsidRPr="00C17CE4">
        <w:t>, og den konkret udpegede kontaktperson i forbindelse med bestilling af en Konkret Opgave står til rådighed for Lev</w:t>
      </w:r>
      <w:r w:rsidRPr="00C17CE4">
        <w:t>e</w:t>
      </w:r>
      <w:r w:rsidRPr="00C17CE4">
        <w:t>randøren i nødvendigt omfang, og</w:t>
      </w:r>
    </w:p>
    <w:p w:rsidR="00241404" w:rsidRPr="00C17CE4" w:rsidRDefault="00241404" w:rsidP="00DD5836">
      <w:pPr>
        <w:pStyle w:val="Listeafsnit"/>
      </w:pPr>
    </w:p>
    <w:p w:rsidR="00DD5836" w:rsidRPr="00C17CE4" w:rsidRDefault="009E3EB4" w:rsidP="00DD5836">
      <w:pPr>
        <w:pStyle w:val="Listeafsnit"/>
      </w:pPr>
      <w:r w:rsidRPr="00C17CE4">
        <w:rPr>
          <w:i/>
        </w:rPr>
        <w:t>at</w:t>
      </w:r>
      <w:r w:rsidRPr="00C17CE4">
        <w:t xml:space="preserve"> FM</w:t>
      </w:r>
      <w:r w:rsidR="00A13BEA" w:rsidRPr="00C17CE4">
        <w:t>I</w:t>
      </w:r>
      <w:r w:rsidRPr="00C17CE4">
        <w:t xml:space="preserve"> leverer inden for de aftale tidsfrister, herunder leverer </w:t>
      </w:r>
      <w:r w:rsidR="00930F1E" w:rsidRPr="00C17CE4">
        <w:t>fartøjerne</w:t>
      </w:r>
      <w:r w:rsidRPr="00C17CE4">
        <w:t xml:space="preserve"> og eventuelle materialer til rette tid på aftalte sted.</w:t>
      </w:r>
    </w:p>
    <w:p w:rsidR="00DD5836" w:rsidRPr="00C17CE4" w:rsidRDefault="00DD5836" w:rsidP="00DD5836"/>
    <w:p w:rsidR="00DD5836" w:rsidRPr="00C17CE4" w:rsidRDefault="00DD5836" w:rsidP="00DD5836"/>
    <w:p w:rsidR="00DD5836" w:rsidRPr="00C17CE4" w:rsidRDefault="009E3EB4" w:rsidP="00DD5836">
      <w:pPr>
        <w:pStyle w:val="Overskrift1"/>
      </w:pPr>
      <w:bookmarkStart w:id="45" w:name="_Ref323213242"/>
      <w:bookmarkStart w:id="46" w:name="_Toc328570831"/>
      <w:bookmarkStart w:id="47" w:name="_Toc523988370"/>
      <w:r w:rsidRPr="00C17CE4">
        <w:t>Procedure for bestilling og levering af ydelser</w:t>
      </w:r>
      <w:bookmarkEnd w:id="45"/>
      <w:bookmarkEnd w:id="46"/>
      <w:bookmarkEnd w:id="47"/>
    </w:p>
    <w:p w:rsidR="00B0722E" w:rsidRPr="00C17CE4" w:rsidRDefault="00B0722E" w:rsidP="00B0722E">
      <w:pPr>
        <w:pStyle w:val="Overskrift2"/>
      </w:pPr>
      <w:bookmarkStart w:id="48" w:name="_Toc198608548"/>
      <w:bookmarkStart w:id="49" w:name="_Toc351098335"/>
      <w:bookmarkStart w:id="50" w:name="_Toc351098462"/>
      <w:bookmarkStart w:id="51" w:name="_Toc351098720"/>
      <w:bookmarkStart w:id="52" w:name="_Toc523988371"/>
      <w:r w:rsidRPr="00C17CE4">
        <w:t>Indgåelse af delkontrakt</w:t>
      </w:r>
      <w:bookmarkEnd w:id="48"/>
      <w:bookmarkEnd w:id="49"/>
      <w:bookmarkEnd w:id="50"/>
      <w:bookmarkEnd w:id="51"/>
      <w:bookmarkEnd w:id="52"/>
    </w:p>
    <w:p w:rsidR="00B0722E" w:rsidRPr="00C17CE4" w:rsidRDefault="00B0722E" w:rsidP="00B0722E"/>
    <w:p w:rsidR="00F62AB4" w:rsidRPr="00C17CE4" w:rsidRDefault="00F62AB4" w:rsidP="00B0722E">
      <w:pPr>
        <w:pStyle w:val="Overskrift3"/>
      </w:pPr>
      <w:bookmarkStart w:id="53" w:name="_Toc523988372"/>
      <w:r w:rsidRPr="00C17CE4">
        <w:t>Opfordring til Leverandøren</w:t>
      </w:r>
      <w:bookmarkEnd w:id="53"/>
    </w:p>
    <w:p w:rsidR="00F62AB4" w:rsidRDefault="00F62AB4" w:rsidP="00F62AB4">
      <w:r w:rsidRPr="00C17CE4">
        <w:t>Når FMI ønsker at bestille en Konkret Opgave under Rammeaftalen sker det ved at FMI fremsender en skriftlig opfordring til Leverandøren om at afgive tilbud på opg</w:t>
      </w:r>
      <w:r w:rsidRPr="00C17CE4">
        <w:t>a</w:t>
      </w:r>
      <w:r w:rsidRPr="00C17CE4">
        <w:t xml:space="preserve">ven. </w:t>
      </w:r>
    </w:p>
    <w:p w:rsidR="009D75CC" w:rsidRPr="00C17CE4" w:rsidRDefault="009D75CC" w:rsidP="00F62AB4"/>
    <w:p w:rsidR="00F62AB4" w:rsidRPr="00C17CE4" w:rsidRDefault="00F62AB4" w:rsidP="00F62AB4">
      <w:r w:rsidRPr="00C17CE4">
        <w:t xml:space="preserve">Opfordringsskrivelsen udarbejdes af FMI ved, at FMI udfylder modellen for </w:t>
      </w:r>
      <w:r w:rsidR="006F1D76" w:rsidRPr="00C17CE4">
        <w:t>O</w:t>
      </w:r>
      <w:r w:rsidRPr="00C17CE4">
        <w:t>pfo</w:t>
      </w:r>
      <w:r w:rsidRPr="00C17CE4">
        <w:t>r</w:t>
      </w:r>
      <w:r w:rsidRPr="00C17CE4">
        <w:t>dringsskrivelsen i Bilag U3a. Af opfordringsskrivelsen fremgår de nærmere rammer for den opgave, FMI ønsker løst samt fristen for afgivelse af tilbud.</w:t>
      </w:r>
    </w:p>
    <w:p w:rsidR="00F62AB4" w:rsidRPr="00C17CE4" w:rsidRDefault="00F62AB4" w:rsidP="00F62AB4"/>
    <w:p w:rsidR="00F62AB4" w:rsidRPr="00C17CE4" w:rsidRDefault="00F62AB4" w:rsidP="00F62AB4">
      <w:r w:rsidRPr="00C17CE4">
        <w:t>Sammen med opfordringsskrivelsen fremsender FMI Bilag U3b</w:t>
      </w:r>
      <w:r w:rsidR="00AC29B5" w:rsidRPr="00C17CE4">
        <w:t xml:space="preserve"> (Opgavebeskrive</w:t>
      </w:r>
      <w:r w:rsidR="00AC29B5" w:rsidRPr="00C17CE4">
        <w:t>l</w:t>
      </w:r>
      <w:r w:rsidR="00AC29B5" w:rsidRPr="00C17CE4">
        <w:t>se)</w:t>
      </w:r>
      <w:r w:rsidRPr="00C17CE4">
        <w:t>. Bilaget udarbejdes af FMI ved, at FMI beskriver den aktuelle opgave. Opgav</w:t>
      </w:r>
      <w:r w:rsidRPr="00C17CE4">
        <w:t>e</w:t>
      </w:r>
      <w:r w:rsidRPr="00C17CE4">
        <w:t>beskrivelsen for den Konkrete Opgave skal indeholde alle de oplysninger, der er nødvendige for, at Leverandøren kan afgive et tilbud. Der skal således være oply</w:t>
      </w:r>
      <w:r w:rsidRPr="00C17CE4">
        <w:t>s</w:t>
      </w:r>
      <w:r w:rsidRPr="00C17CE4">
        <w:t>ninger om opgavens art og omfang, tidsfrister med videre.</w:t>
      </w:r>
    </w:p>
    <w:p w:rsidR="00F62AB4" w:rsidRPr="00C17CE4" w:rsidRDefault="00F62AB4" w:rsidP="00F62AB4"/>
    <w:p w:rsidR="00F62AB4" w:rsidRPr="00C17CE4" w:rsidRDefault="00F62AB4" w:rsidP="00F62AB4">
      <w:r w:rsidRPr="00C17CE4">
        <w:t>Ved beskrivelsen af den udbudte opgave skal FMI holde sig inden for rammerne af kravspecifikationen i Bilag U1, hvilket indebærer, at der ikke må være indeholdt arbejder, der ikke direkte eller indirekte fremgår af Bilag U1.</w:t>
      </w:r>
    </w:p>
    <w:p w:rsidR="00F62AB4" w:rsidRPr="00C17CE4" w:rsidRDefault="00F62AB4" w:rsidP="00F62AB4"/>
    <w:p w:rsidR="00F62AB4" w:rsidRPr="00C17CE4" w:rsidRDefault="00F62AB4" w:rsidP="00B0722E">
      <w:pPr>
        <w:pStyle w:val="Overskrift3"/>
      </w:pPr>
      <w:bookmarkStart w:id="54" w:name="_Toc523988373"/>
      <w:r w:rsidRPr="00C17CE4">
        <w:t>Leverandørens tilbud</w:t>
      </w:r>
      <w:bookmarkEnd w:id="54"/>
    </w:p>
    <w:p w:rsidR="00F62AB4" w:rsidRPr="00C17CE4" w:rsidRDefault="00F62AB4" w:rsidP="00F62AB4">
      <w:r w:rsidRPr="00C17CE4">
        <w:t>Leverandøren udarbejder sit tilbud ved udfyldelse af</w:t>
      </w:r>
      <w:r w:rsidR="00AD1F10">
        <w:t xml:space="preserve"> Bilag U3c</w:t>
      </w:r>
      <w:r w:rsidR="00AC29B5" w:rsidRPr="00C17CE4">
        <w:t xml:space="preserve"> med underbilag</w:t>
      </w:r>
      <w:r w:rsidRPr="00C17CE4">
        <w:t xml:space="preserve">. </w:t>
      </w:r>
    </w:p>
    <w:p w:rsidR="00B0722E" w:rsidRPr="00C17CE4" w:rsidRDefault="00B0722E" w:rsidP="00F62AB4"/>
    <w:p w:rsidR="00F62AB4" w:rsidRPr="00C17CE4" w:rsidRDefault="00F62AB4" w:rsidP="00F62AB4">
      <w:r w:rsidRPr="00C17CE4">
        <w:t>Leverandørens tilbud skal indeholde tilbud på de i Opgavebeskrivelsen anførte Fas</w:t>
      </w:r>
      <w:r w:rsidRPr="00C17CE4">
        <w:t>t</w:t>
      </w:r>
      <w:r w:rsidR="00AC29B5" w:rsidRPr="00C17CE4">
        <w:t>pri</w:t>
      </w:r>
      <w:r w:rsidRPr="00C17CE4">
        <w:t>s</w:t>
      </w:r>
      <w:r w:rsidR="00AC29B5" w:rsidRPr="00C17CE4">
        <w:t>yd</w:t>
      </w:r>
      <w:r w:rsidRPr="00C17CE4">
        <w:t xml:space="preserve">elser og Tillægsarbejder, jf. </w:t>
      </w:r>
      <w:r w:rsidR="00AD1F10">
        <w:t>Bilag U3b</w:t>
      </w:r>
      <w:r w:rsidRPr="00C17CE4">
        <w:t>.</w:t>
      </w:r>
    </w:p>
    <w:p w:rsidR="00B0722E" w:rsidRPr="00C17CE4" w:rsidRDefault="00B0722E" w:rsidP="00F62AB4"/>
    <w:p w:rsidR="00F62AB4" w:rsidRPr="00C17CE4" w:rsidRDefault="00F62AB4" w:rsidP="00F62AB4">
      <w:r w:rsidRPr="00C17CE4">
        <w:rPr>
          <w:i/>
        </w:rPr>
        <w:t>Fastprisydelser</w:t>
      </w:r>
      <w:r w:rsidRPr="00C17CE4">
        <w:t xml:space="preserve"> vil typisk bestå af sædvanligt eftersyn samt de på forhånd kendte udbedrings- og vedligeholdelsesarbejder. Den afgivne pris </w:t>
      </w:r>
      <w:r w:rsidR="00AD6D03" w:rsidRPr="00C17CE4">
        <w:t xml:space="preserve">fra tilbuddet </w:t>
      </w:r>
      <w:r w:rsidRPr="00C17CE4">
        <w:t xml:space="preserve">er fast og kan ikke ændres, jf. dog pkt. </w:t>
      </w:r>
      <w:r w:rsidR="001A608A">
        <w:t>8.1</w:t>
      </w:r>
      <w:r w:rsidRPr="00C17CE4">
        <w:t xml:space="preserve">, sidste afsnit. </w:t>
      </w:r>
      <w:r w:rsidR="00B14A32">
        <w:t>P</w:t>
      </w:r>
      <w:r w:rsidRPr="00C17CE4">
        <w:t xml:space="preserve">riserne i </w:t>
      </w:r>
      <w:r w:rsidR="001A608A">
        <w:t>Bilag U2</w:t>
      </w:r>
      <w:r w:rsidRPr="00C17CE4">
        <w:t xml:space="preserve"> kan </w:t>
      </w:r>
      <w:r w:rsidRPr="00C17CE4">
        <w:rPr>
          <w:u w:val="single"/>
        </w:rPr>
        <w:t>ikke</w:t>
      </w:r>
      <w:r w:rsidRPr="00C17CE4">
        <w:t xml:space="preserve"> ændres i opadgående retning under afgivelse af tilbud på Fast</w:t>
      </w:r>
      <w:r w:rsidR="00AC29B5" w:rsidRPr="00C17CE4">
        <w:t>prisydelser</w:t>
      </w:r>
      <w:r w:rsidRPr="00C17CE4">
        <w:t>, men leverand</w:t>
      </w:r>
      <w:r w:rsidRPr="00C17CE4">
        <w:t>ø</w:t>
      </w:r>
      <w:r w:rsidRPr="00C17CE4">
        <w:t>rerne kan tilbyde FMI en lavere pris.</w:t>
      </w:r>
    </w:p>
    <w:p w:rsidR="00B0722E" w:rsidRPr="00C17CE4" w:rsidRDefault="00B0722E" w:rsidP="00F62AB4">
      <w:pPr>
        <w:rPr>
          <w:i/>
        </w:rPr>
      </w:pPr>
    </w:p>
    <w:p w:rsidR="00B0722E" w:rsidRPr="00C17CE4" w:rsidRDefault="00F62AB4" w:rsidP="00F62AB4">
      <w:r w:rsidRPr="00C17CE4">
        <w:rPr>
          <w:i/>
        </w:rPr>
        <w:t>Tillægsarbejder</w:t>
      </w:r>
      <w:r w:rsidRPr="00C17CE4">
        <w:t xml:space="preserve"> vil typisk bestå af de udbedrings- og vedligeholdelsesarbejder, der ikke kunne forudsiges på tidspunktet for iværksættelse af opgaven, og som derfor ikke er beskrevet konkret i Opgavebeskrivelsen, jf. </w:t>
      </w:r>
      <w:r w:rsidR="001A608A">
        <w:t>Bilag U3b</w:t>
      </w:r>
      <w:r w:rsidRPr="00C17CE4">
        <w:t xml:space="preserve">, jf. nærmere pkt. </w:t>
      </w:r>
      <w:r w:rsidR="001A608A">
        <w:t>4</w:t>
      </w:r>
      <w:r w:rsidRPr="00C17CE4">
        <w:t xml:space="preserve"> ovenfor. Leverandørens tilbud består her af en række (enheds-)priser, der skal bruges ved afregning af Tillægsarbejderne, jf. </w:t>
      </w:r>
      <w:r w:rsidR="001A608A">
        <w:t>Bilag U3c</w:t>
      </w:r>
      <w:r w:rsidRPr="00C17CE4">
        <w:t xml:space="preserve"> og de tre vederlagsformer i pkt. </w:t>
      </w:r>
      <w:r w:rsidR="001A608A">
        <w:t>8.2</w:t>
      </w:r>
      <w:r w:rsidRPr="00C17CE4">
        <w:t xml:space="preserve"> nedenfor. </w:t>
      </w:r>
    </w:p>
    <w:p w:rsidR="00B0722E" w:rsidRPr="00C17CE4" w:rsidRDefault="00B0722E" w:rsidP="00F62AB4"/>
    <w:p w:rsidR="00F62AB4" w:rsidRPr="00C17CE4" w:rsidRDefault="00F62AB4" w:rsidP="00F62AB4">
      <w:r w:rsidRPr="00C17CE4">
        <w:t xml:space="preserve">Priserne i </w:t>
      </w:r>
      <w:r w:rsidR="001A608A">
        <w:t>Bilag U2</w:t>
      </w:r>
      <w:r w:rsidRPr="00C17CE4">
        <w:t xml:space="preserve"> kan </w:t>
      </w:r>
      <w:r w:rsidRPr="00C17CE4">
        <w:rPr>
          <w:u w:val="single"/>
        </w:rPr>
        <w:t>ikke</w:t>
      </w:r>
      <w:r w:rsidRPr="00C17CE4">
        <w:t xml:space="preserve"> ændres i opadgående retning under afgivelse af tilbud på (enheds-)priser på Tillægsarbejder, men leverandørerne kan tilbyde FMI en l</w:t>
      </w:r>
      <w:r w:rsidRPr="00C17CE4">
        <w:t>a</w:t>
      </w:r>
      <w:r w:rsidRPr="00C17CE4">
        <w:t>vere pris - forstået som lavere (enheds-)priser.</w:t>
      </w:r>
    </w:p>
    <w:p w:rsidR="00B0722E" w:rsidRPr="00C17CE4" w:rsidRDefault="00B0722E" w:rsidP="00F62AB4"/>
    <w:p w:rsidR="00F62AB4" w:rsidRPr="00C17CE4" w:rsidRDefault="00F62AB4" w:rsidP="00F62AB4">
      <w:r w:rsidRPr="00C17CE4">
        <w:t>Leverandøren er forpligtet af sit tilbud så længe som påkrævet i opfordringsskrive</w:t>
      </w:r>
      <w:r w:rsidRPr="00C17CE4">
        <w:t>l</w:t>
      </w:r>
      <w:r w:rsidRPr="00C17CE4">
        <w:t>sen. Hvis Leverandørens tilbud ikke inkluderer en erklæring om for hvilken periode tilbuddet gælder, vil FMI gå ud fra, at Leverandøren står ved sit tilbud så længe som påkrævet i opfordringsskrivelsen.</w:t>
      </w:r>
    </w:p>
    <w:p w:rsidR="00AC29B5" w:rsidRPr="00C17CE4" w:rsidRDefault="00AC29B5" w:rsidP="00F62AB4"/>
    <w:p w:rsidR="00F62AB4" w:rsidRPr="00C17CE4" w:rsidRDefault="00F62AB4" w:rsidP="00F62AB4"/>
    <w:p w:rsidR="00F62AB4" w:rsidRPr="00C17CE4" w:rsidRDefault="00A32C22" w:rsidP="00B0722E">
      <w:pPr>
        <w:pStyle w:val="Overskrift3"/>
      </w:pPr>
      <w:bookmarkStart w:id="55" w:name="_Toc523988374"/>
      <w:r w:rsidRPr="00C17CE4">
        <w:t xml:space="preserve">Vurdering </w:t>
      </w:r>
      <w:r w:rsidR="00F62AB4" w:rsidRPr="00C17CE4">
        <w:t>af tilbud</w:t>
      </w:r>
      <w:bookmarkEnd w:id="55"/>
    </w:p>
    <w:p w:rsidR="00F62AB4" w:rsidRPr="00C17CE4" w:rsidRDefault="00E25472" w:rsidP="00F62AB4">
      <w:r w:rsidRPr="00C17CE4">
        <w:t>S</w:t>
      </w:r>
      <w:r w:rsidR="00F62AB4" w:rsidRPr="00C17CE4">
        <w:t>narest efter modtagelse af tilbuddet, vurderer FMI det modtagne tilbud bl.a. med hensyn til pris, leveringstid og varighed. Når FMI har truffet afgørelse om udnytte</w:t>
      </w:r>
      <w:r w:rsidR="00F62AB4" w:rsidRPr="00C17CE4">
        <w:t>l</w:t>
      </w:r>
      <w:r w:rsidR="00F62AB4" w:rsidRPr="00C17CE4">
        <w:t>se af det modtagne tilbud, vil Leverandøren orienteres hurtigst muligt herom. U</w:t>
      </w:r>
      <w:r w:rsidR="00F62AB4" w:rsidRPr="00C17CE4">
        <w:t>n</w:t>
      </w:r>
      <w:r w:rsidR="00F62AB4" w:rsidRPr="00C17CE4">
        <w:t>derretningen sker via e-mail.</w:t>
      </w:r>
    </w:p>
    <w:p w:rsidR="00F62AB4" w:rsidRPr="00C17CE4" w:rsidRDefault="00F62AB4" w:rsidP="00F62AB4"/>
    <w:p w:rsidR="00F62AB4" w:rsidRPr="00C17CE4" w:rsidRDefault="00F62AB4" w:rsidP="00554D29">
      <w:pPr>
        <w:pStyle w:val="Overskrift3"/>
      </w:pPr>
      <w:bookmarkStart w:id="56" w:name="_Toc523988375"/>
      <w:r w:rsidRPr="00C17CE4">
        <w:t>Underretning til leverandørerne og indgåelse af delkontrakt</w:t>
      </w:r>
      <w:bookmarkEnd w:id="56"/>
    </w:p>
    <w:p w:rsidR="00F62AB4" w:rsidRPr="00C17CE4" w:rsidRDefault="00F62AB4" w:rsidP="00F62AB4">
      <w:r w:rsidRPr="00C17CE4">
        <w:t>Uanset om Leverandøren tildeles opgaven eller ej, er leverandøren ikke berettiget til særskilt honorar for udarbejdelsen af tilbuddet.</w:t>
      </w:r>
    </w:p>
    <w:p w:rsidR="00F62AB4" w:rsidRPr="00C17CE4" w:rsidRDefault="00F62AB4" w:rsidP="00F62AB4"/>
    <w:p w:rsidR="00F62AB4" w:rsidRPr="00C17CE4" w:rsidRDefault="00F62AB4" w:rsidP="00F62AB4">
      <w:r w:rsidRPr="00C17CE4">
        <w:t xml:space="preserve">Hvis Leverandøren tildeles en Konkret Opgave men ikke længere har </w:t>
      </w:r>
      <w:r w:rsidR="00B14A32">
        <w:t>dok</w:t>
      </w:r>
      <w:r w:rsidRPr="00C17CE4">
        <w:t xml:space="preserve">kapacitet til at løfte opgaven inden for den aftalte tid, skal dette meddelelse FMI inden tre Arbejdsdage efter </w:t>
      </w:r>
      <w:r w:rsidR="00E25472" w:rsidRPr="00C17CE4">
        <w:t>FMI accept af tilbuddet</w:t>
      </w:r>
      <w:r w:rsidRPr="00C17CE4">
        <w:t>.</w:t>
      </w:r>
    </w:p>
    <w:p w:rsidR="00F62AB4" w:rsidRPr="00C17CE4" w:rsidRDefault="00F62AB4" w:rsidP="00F62AB4"/>
    <w:p w:rsidR="00F62AB4" w:rsidRPr="00C17CE4" w:rsidRDefault="00F62AB4" w:rsidP="00F62AB4">
      <w:r w:rsidRPr="00C17CE4">
        <w:t>Aftale om den Konkrete Opgave indgås ved, at FMI udsteder en indkøbsordre bas</w:t>
      </w:r>
      <w:r w:rsidRPr="00C17CE4">
        <w:t>e</w:t>
      </w:r>
      <w:r w:rsidRPr="00C17CE4">
        <w:t>ret på og i overensstemmelse med Leverandørens tilbud i Bilag U3c.</w:t>
      </w:r>
    </w:p>
    <w:p w:rsidR="00F62AB4" w:rsidRPr="00C17CE4" w:rsidRDefault="00F62AB4" w:rsidP="00F62AB4"/>
    <w:p w:rsidR="00F62AB4" w:rsidRPr="00C17CE4" w:rsidRDefault="00F62AB4" w:rsidP="00F62AB4">
      <w:pPr>
        <w:pStyle w:val="Overskrift2"/>
      </w:pPr>
      <w:bookmarkStart w:id="57" w:name="_Toc523988376"/>
      <w:r w:rsidRPr="00C17CE4">
        <w:t>Ret til afvisning eller aflysning af bestilt opgave</w:t>
      </w:r>
      <w:bookmarkEnd w:id="57"/>
    </w:p>
    <w:p w:rsidR="00F62AB4" w:rsidRDefault="00F62AB4" w:rsidP="00F62AB4">
      <w:r w:rsidRPr="00C17CE4">
        <w:t xml:space="preserve">Inden FMI’s udstedelse af indkøbsordre, jf. pkt. </w:t>
      </w:r>
      <w:r w:rsidR="001A608A">
        <w:t>7.1.5</w:t>
      </w:r>
      <w:r w:rsidRPr="00C17CE4">
        <w:t xml:space="preserve"> ovenfor, har FMI ret til ikke at anvende et tilbud, uden at dette giver leverandøre</w:t>
      </w:r>
      <w:r w:rsidR="00554D29" w:rsidRPr="00C17CE4">
        <w:t>n</w:t>
      </w:r>
      <w:r w:rsidRPr="00C17CE4">
        <w:t xml:space="preserve"> noget krav mod FMI, ej heller for eventuelle forgæves omkostninger til udarbejdelse af tilbud.</w:t>
      </w:r>
    </w:p>
    <w:p w:rsidR="00E05A3D" w:rsidRPr="00C17CE4" w:rsidRDefault="00E05A3D" w:rsidP="00F62AB4"/>
    <w:p w:rsidR="00F62AB4" w:rsidRPr="00C17CE4" w:rsidRDefault="00F62AB4" w:rsidP="00F62AB4">
      <w:r w:rsidRPr="00C17CE4">
        <w:t>Efterfølgende kan FMI til enhver tid afbestille en Konkret Opgave. Hvis dette sker, har Leverandøren krav på forgæves afholdte omkostninger, forudsat at disse kan dokumenteres behørigt. Hvis Leverandøren eksempelvis kan dokumentere forg</w:t>
      </w:r>
      <w:r w:rsidRPr="00C17CE4">
        <w:t>æ</w:t>
      </w:r>
      <w:r w:rsidRPr="00C17CE4">
        <w:t>ves afholdte omkostninger til materialeindkøb, der ikke kan anvendes til andre o</w:t>
      </w:r>
      <w:r w:rsidRPr="00C17CE4">
        <w:t>p</w:t>
      </w:r>
      <w:r w:rsidRPr="00C17CE4">
        <w:t>gaver for FMI eller for Leverandørens øvrige kunder, kan Leverandøren fakturere disse omkostninger.</w:t>
      </w:r>
    </w:p>
    <w:p w:rsidR="006F6B7E" w:rsidRDefault="006F6B7E" w:rsidP="00F62AB4"/>
    <w:p w:rsidR="00F62AB4" w:rsidRPr="00C17CE4" w:rsidRDefault="00F62AB4" w:rsidP="00F62AB4">
      <w:r w:rsidRPr="00C17CE4">
        <w:t>Leverandøren er ikke berettiget til mistet dækningsbidrag på den afbestilte opgave.</w:t>
      </w:r>
    </w:p>
    <w:p w:rsidR="00447E7E" w:rsidRDefault="00447E7E" w:rsidP="00447E7E"/>
    <w:p w:rsidR="00F949B6" w:rsidRDefault="00447E7E" w:rsidP="00F949B6">
      <w:pPr>
        <w:pStyle w:val="Overskrift2"/>
      </w:pPr>
      <w:bookmarkStart w:id="58" w:name="_Toc523988377"/>
      <w:r>
        <w:t>Levering</w:t>
      </w:r>
      <w:bookmarkEnd w:id="58"/>
    </w:p>
    <w:p w:rsidR="00447E7E" w:rsidRDefault="00447E7E" w:rsidP="00447E7E">
      <w:r w:rsidRPr="00C17CE4">
        <w:t xml:space="preserve">Levering anses for sket efter endt afleveringsforretning (inklusiv </w:t>
      </w:r>
      <w:r w:rsidRPr="00C17CE4">
        <w:rPr>
          <w:rStyle w:val="hps"/>
          <w:rFonts w:cs="Arial"/>
          <w:color w:val="222222"/>
        </w:rPr>
        <w:t>prøvesejlads med mindre andet er aftalt)</w:t>
      </w:r>
      <w:r w:rsidRPr="00C17CE4">
        <w:t xml:space="preserve"> med godkendelse af samtlige Leverandørens arbejder, jf. dog nedenfor.</w:t>
      </w:r>
      <w:r w:rsidRPr="00447E7E">
        <w:t xml:space="preserve"> </w:t>
      </w:r>
    </w:p>
    <w:p w:rsidR="00447E7E" w:rsidRDefault="00447E7E" w:rsidP="00447E7E"/>
    <w:p w:rsidR="00447E7E" w:rsidRPr="00C17CE4" w:rsidRDefault="00447E7E" w:rsidP="00447E7E">
      <w:r w:rsidRPr="00C17CE4">
        <w:t>I forbindelse med Leverandørens afslutning af en Konkret Opgave, indkalder Lev</w:t>
      </w:r>
      <w:r w:rsidRPr="00C17CE4">
        <w:t>e</w:t>
      </w:r>
      <w:r w:rsidRPr="00C17CE4">
        <w:t>randøren til afleveringsforretning. Indkaldelse skal ske med en frist på mindst fem (5) Arbejdsdage. Alle mangler registreres, og levering anses som udgangspunkt først for sket, når disse mangler er udbedret af Leverandøren. Mindre væsentlige mangler uden væsentlig indvirkning på anvendelsen af fartøjet kan dog aftales u</w:t>
      </w:r>
      <w:r w:rsidRPr="00C17CE4">
        <w:t>d</w:t>
      </w:r>
      <w:r w:rsidRPr="00C17CE4">
        <w:t>skudt eller udbedret af FMI på et senere tidspunkt for Leverandørens regning. Afl</w:t>
      </w:r>
      <w:r w:rsidRPr="00C17CE4">
        <w:t>e</w:t>
      </w:r>
      <w:r w:rsidRPr="00C17CE4">
        <w:t>veringsforretningen afsluttes med, at Parterne underskriver en afleveringsprotokol, hvori alle konstaterede mangler og udestående arbejder er opregnet. Der skal sa</w:t>
      </w:r>
      <w:r w:rsidRPr="00C17CE4">
        <w:t>m</w:t>
      </w:r>
      <w:r w:rsidRPr="00C17CE4">
        <w:t>tidig være angivet en handlingsplan for de registrerede forhold (tidsfrist for udbe</w:t>
      </w:r>
      <w:r w:rsidRPr="00C17CE4">
        <w:t>d</w:t>
      </w:r>
      <w:r w:rsidRPr="00C17CE4">
        <w:t>ring, udtagning af udeståender arbejder etc.).</w:t>
      </w:r>
    </w:p>
    <w:p w:rsidR="00447E7E" w:rsidRPr="00C17CE4" w:rsidRDefault="00447E7E" w:rsidP="00447E7E"/>
    <w:p w:rsidR="00447E7E" w:rsidRPr="00C17CE4" w:rsidRDefault="00447E7E" w:rsidP="00447E7E">
      <w:r w:rsidRPr="00C17CE4">
        <w:t xml:space="preserve">Det er endvidere en betingelse for </w:t>
      </w:r>
      <w:r>
        <w:t>af</w:t>
      </w:r>
      <w:r w:rsidRPr="00C17CE4">
        <w:t>levering, at alle nødvendige dokumenter, he</w:t>
      </w:r>
      <w:r w:rsidRPr="00C17CE4">
        <w:t>r</w:t>
      </w:r>
      <w:r w:rsidRPr="00C17CE4">
        <w:t>under eventuelle godkendelsescertifikater, er udleveret til FMI, medmindre andet specifikt er aftalt med FMI.</w:t>
      </w:r>
    </w:p>
    <w:p w:rsidR="00447E7E" w:rsidRPr="00C17CE4" w:rsidRDefault="00447E7E" w:rsidP="00447E7E"/>
    <w:p w:rsidR="00447E7E" w:rsidRPr="00C17CE4" w:rsidRDefault="00447E7E" w:rsidP="00447E7E">
      <w:r w:rsidRPr="00C17CE4">
        <w:t>Såfremt FMI ikke afhenter fartøjet umiddelbart efter godkendt aflevering, forbliver fartøjet i Leverandørens varetægt, og Leverandøren bærer fortsat risikoen, som var levering ikke sket. Rimelige, dokumenterbare omkostninger i den forbindelse skal refunderes Leverandøren af FMI.</w:t>
      </w:r>
    </w:p>
    <w:p w:rsidR="00447E7E" w:rsidRPr="00C17CE4" w:rsidRDefault="00447E7E" w:rsidP="00447E7E"/>
    <w:p w:rsidR="00DD5836" w:rsidRPr="00C17CE4" w:rsidRDefault="00DD5836" w:rsidP="00DD5836"/>
    <w:p w:rsidR="00DD5836" w:rsidRPr="00C17CE4" w:rsidRDefault="009E3EB4" w:rsidP="00DD5836">
      <w:pPr>
        <w:pStyle w:val="Overskrift2"/>
      </w:pPr>
      <w:bookmarkStart w:id="59" w:name="_Toc328570835"/>
      <w:bookmarkStart w:id="60" w:name="_Toc523988378"/>
      <w:r w:rsidRPr="00C17CE4">
        <w:t>Leveringssted</w:t>
      </w:r>
      <w:bookmarkEnd w:id="59"/>
      <w:bookmarkEnd w:id="60"/>
    </w:p>
    <w:p w:rsidR="00DD5836" w:rsidRPr="00C17CE4" w:rsidRDefault="009E3EB4" w:rsidP="00DD5836">
      <w:r w:rsidRPr="00C17CE4">
        <w:t>FM</w:t>
      </w:r>
      <w:r w:rsidR="00DA0E62" w:rsidRPr="00C17CE4">
        <w:t>I</w:t>
      </w:r>
      <w:r w:rsidRPr="00C17CE4">
        <w:t xml:space="preserve"> leverer frit </w:t>
      </w:r>
      <w:r w:rsidR="00D52326" w:rsidRPr="00C17CE4">
        <w:t>fartøjet</w:t>
      </w:r>
      <w:r w:rsidRPr="00C17CE4">
        <w:t xml:space="preserve"> fortøjet ved Leverandørens kaj på leveringsstedet og afhe</w:t>
      </w:r>
      <w:r w:rsidRPr="00C17CE4">
        <w:t>n</w:t>
      </w:r>
      <w:r w:rsidRPr="00C17CE4">
        <w:t>ter dette igen samme sted efter endt opgaveudførelse.</w:t>
      </w:r>
    </w:p>
    <w:p w:rsidR="00DD5836" w:rsidRPr="00C17CE4" w:rsidRDefault="00DD5836" w:rsidP="00DD5836"/>
    <w:p w:rsidR="00447E7E" w:rsidRDefault="009E3EB4" w:rsidP="00DD5836">
      <w:r w:rsidRPr="00C17CE4">
        <w:t>Leveringsstedet vil</w:t>
      </w:r>
      <w:r w:rsidR="008D085D" w:rsidRPr="00C17CE4">
        <w:t xml:space="preserve"> således</w:t>
      </w:r>
      <w:r w:rsidRPr="00C17CE4">
        <w:t xml:space="preserve"> være samme sted, </w:t>
      </w:r>
      <w:proofErr w:type="spellStart"/>
      <w:r w:rsidRPr="00C17CE4">
        <w:t>fortøj</w:t>
      </w:r>
      <w:r w:rsidR="00D07878" w:rsidRPr="00C17CE4">
        <w:t>r</w:t>
      </w:r>
      <w:r w:rsidRPr="00C17CE4">
        <w:t>et</w:t>
      </w:r>
      <w:proofErr w:type="spellEnd"/>
      <w:r w:rsidRPr="00C17CE4">
        <w:t xml:space="preserve"> ved kaj. </w:t>
      </w:r>
    </w:p>
    <w:p w:rsidR="00447E7E" w:rsidRDefault="00447E7E" w:rsidP="00DD5836"/>
    <w:p w:rsidR="00A0550A" w:rsidRPr="00C17CE4" w:rsidRDefault="00A0550A" w:rsidP="00DD5836"/>
    <w:p w:rsidR="00DD5836" w:rsidRPr="00C17CE4" w:rsidRDefault="009E3EB4" w:rsidP="00DD5836">
      <w:pPr>
        <w:pStyle w:val="Overskrift2"/>
      </w:pPr>
      <w:bookmarkStart w:id="61" w:name="_Toc328570836"/>
      <w:bookmarkStart w:id="62" w:name="_Ref375047674"/>
      <w:bookmarkStart w:id="63" w:name="_Ref377896892"/>
      <w:bookmarkStart w:id="64" w:name="_Ref379202148"/>
      <w:bookmarkStart w:id="65" w:name="_Ref380314303"/>
      <w:bookmarkStart w:id="66" w:name="_Ref380314598"/>
      <w:bookmarkStart w:id="67" w:name="_Ref380315893"/>
      <w:bookmarkStart w:id="68" w:name="_Ref380316853"/>
      <w:bookmarkStart w:id="69" w:name="_Ref380316955"/>
      <w:bookmarkStart w:id="70" w:name="_Toc523988379"/>
      <w:r w:rsidRPr="00C17CE4">
        <w:t>Leveringstid</w:t>
      </w:r>
      <w:bookmarkEnd w:id="61"/>
      <w:bookmarkEnd w:id="62"/>
      <w:bookmarkEnd w:id="63"/>
      <w:bookmarkEnd w:id="64"/>
      <w:bookmarkEnd w:id="65"/>
      <w:bookmarkEnd w:id="66"/>
      <w:bookmarkEnd w:id="67"/>
      <w:bookmarkEnd w:id="68"/>
      <w:bookmarkEnd w:id="69"/>
      <w:bookmarkEnd w:id="70"/>
    </w:p>
    <w:p w:rsidR="009E28A5" w:rsidRPr="00C17CE4" w:rsidRDefault="009E3EB4" w:rsidP="00DD5836">
      <w:r w:rsidRPr="00C17CE4">
        <w:t xml:space="preserve">Overholdelse af aftalte leveringstider er af afgørende betydning for Parterne. Dette gælder </w:t>
      </w:r>
      <w:r w:rsidR="005674A9" w:rsidRPr="00C17CE4">
        <w:t>FM</w:t>
      </w:r>
      <w:r w:rsidR="00DA0E62" w:rsidRPr="00C17CE4">
        <w:t>I’</w:t>
      </w:r>
      <w:r w:rsidR="00F55643" w:rsidRPr="00C17CE4">
        <w:t>s</w:t>
      </w:r>
      <w:r w:rsidRPr="00C17CE4">
        <w:t xml:space="preserve"> levering af </w:t>
      </w:r>
      <w:r w:rsidR="00D52326" w:rsidRPr="00C17CE4">
        <w:t>fartøjet</w:t>
      </w:r>
      <w:r w:rsidRPr="00C17CE4">
        <w:t xml:space="preserve"> på leveringsstedet til aftalt tid, ligesom det gælder Leverandørens færdiggørels</w:t>
      </w:r>
      <w:r w:rsidR="009E28A5" w:rsidRPr="00C17CE4">
        <w:t>e af arbejderne til aftalt tid.</w:t>
      </w:r>
    </w:p>
    <w:p w:rsidR="00D75E22" w:rsidRPr="00C17CE4" w:rsidRDefault="00D75E22" w:rsidP="00DD5836"/>
    <w:p w:rsidR="00D75E22" w:rsidRPr="00C17CE4" w:rsidRDefault="00D75E22" w:rsidP="00DD5836">
      <w:r w:rsidRPr="00C17CE4">
        <w:t>Hvis FM</w:t>
      </w:r>
      <w:r w:rsidR="00690597" w:rsidRPr="00C17CE4">
        <w:t>I</w:t>
      </w:r>
      <w:r w:rsidRPr="00C17CE4">
        <w:t xml:space="preserve"> leverer </w:t>
      </w:r>
      <w:r w:rsidR="00C4384E" w:rsidRPr="00C17CE4">
        <w:t>fartøj</w:t>
      </w:r>
      <w:r w:rsidRPr="00C17CE4">
        <w:t xml:space="preserve">et </w:t>
      </w:r>
      <w:r w:rsidR="001E510E" w:rsidRPr="00C17CE4">
        <w:t xml:space="preserve">for </w:t>
      </w:r>
      <w:r w:rsidRPr="00C17CE4">
        <w:t>sen</w:t>
      </w:r>
      <w:r w:rsidR="001E510E" w:rsidRPr="00C17CE4">
        <w:t>t</w:t>
      </w:r>
      <w:r w:rsidRPr="00C17CE4">
        <w:t>, har Leverandøren krav på en tilsvarende paralle</w:t>
      </w:r>
      <w:r w:rsidRPr="00C17CE4">
        <w:t>l</w:t>
      </w:r>
      <w:r w:rsidRPr="00C17CE4">
        <w:t xml:space="preserve">forskydning af alle efterfølgende frister, inkl. </w:t>
      </w:r>
      <w:r w:rsidR="008051CF" w:rsidRPr="00C17CE4">
        <w:t>leveringsfristen. Leverandøren har endvidere krav på kompensation af dokumenterede meromkostninger (alene dire</w:t>
      </w:r>
      <w:r w:rsidR="008051CF" w:rsidRPr="00C17CE4">
        <w:t>k</w:t>
      </w:r>
      <w:r w:rsidR="008051CF" w:rsidRPr="00C17CE4">
        <w:t>te tab) som følge af FM</w:t>
      </w:r>
      <w:r w:rsidR="007F077E" w:rsidRPr="00C17CE4">
        <w:t>I’</w:t>
      </w:r>
      <w:r w:rsidR="00F55643" w:rsidRPr="00C17CE4">
        <w:t>s</w:t>
      </w:r>
      <w:r w:rsidR="008051CF" w:rsidRPr="00C17CE4">
        <w:t xml:space="preserve"> forsinkelse med levering af </w:t>
      </w:r>
      <w:r w:rsidR="00D52326" w:rsidRPr="00C17CE4">
        <w:t>fartøjet</w:t>
      </w:r>
      <w:r w:rsidR="008051CF" w:rsidRPr="00C17CE4">
        <w:t>.</w:t>
      </w:r>
    </w:p>
    <w:p w:rsidR="009E28A5" w:rsidRPr="00C17CE4" w:rsidRDefault="009E28A5" w:rsidP="00DD5836"/>
    <w:p w:rsidR="00ED6B68" w:rsidRPr="00C17CE4" w:rsidRDefault="009E3EB4" w:rsidP="00DD5836">
      <w:r w:rsidRPr="00C17CE4">
        <w:t>FM</w:t>
      </w:r>
      <w:r w:rsidR="00F94609" w:rsidRPr="00C17CE4">
        <w:t>I</w:t>
      </w:r>
      <w:r w:rsidRPr="00C17CE4">
        <w:t xml:space="preserve"> angiver </w:t>
      </w:r>
      <w:r w:rsidR="00696A19" w:rsidRPr="00C17CE4">
        <w:t>perioden for levering</w:t>
      </w:r>
      <w:r w:rsidR="00DA23FC" w:rsidRPr="00C17CE4">
        <w:t xml:space="preserve"> af den Konkrete Opgave </w:t>
      </w:r>
      <w:r w:rsidRPr="00C17CE4">
        <w:t xml:space="preserve">i </w:t>
      </w:r>
      <w:r w:rsidR="001A608A">
        <w:t>Bilag U3b</w:t>
      </w:r>
      <w:r w:rsidRPr="00C17CE4">
        <w:t xml:space="preserve"> i forbindelse med </w:t>
      </w:r>
      <w:r w:rsidR="005674A9" w:rsidRPr="00C17CE4">
        <w:t>FM</w:t>
      </w:r>
      <w:r w:rsidR="007F077E" w:rsidRPr="00C17CE4">
        <w:t>I’</w:t>
      </w:r>
      <w:r w:rsidR="00F55643" w:rsidRPr="00C17CE4">
        <w:t>s</w:t>
      </w:r>
      <w:r w:rsidRPr="00C17CE4">
        <w:t xml:space="preserve"> </w:t>
      </w:r>
      <w:r w:rsidR="00A32C22" w:rsidRPr="00C17CE4">
        <w:t xml:space="preserve">tilbudsindhentning </w:t>
      </w:r>
      <w:r w:rsidRPr="00C17CE4">
        <w:t xml:space="preserve">af den Konkrete Opgave. </w:t>
      </w:r>
      <w:r w:rsidR="00ED6B68" w:rsidRPr="00C17CE4">
        <w:t xml:space="preserve">Udførslen af den Konkrete Opgave skal færdiggøres inden for denne periode. </w:t>
      </w:r>
      <w:r w:rsidR="00696A19" w:rsidRPr="00C17CE4">
        <w:t>L</w:t>
      </w:r>
      <w:r w:rsidR="005D7240" w:rsidRPr="00C17CE4">
        <w:t>everingsfrist</w:t>
      </w:r>
      <w:r w:rsidR="00696A19" w:rsidRPr="00C17CE4">
        <w:t>en</w:t>
      </w:r>
      <w:r w:rsidR="005D7240" w:rsidRPr="00C17CE4">
        <w:t xml:space="preserve"> skal ligge inden for den </w:t>
      </w:r>
      <w:r w:rsidR="00696A19" w:rsidRPr="00C17CE4">
        <w:t>angivne</w:t>
      </w:r>
      <w:r w:rsidR="005D7240" w:rsidRPr="00C17CE4">
        <w:t xml:space="preserve"> periode for opfyldelse af den Konkrete Opgave</w:t>
      </w:r>
      <w:r w:rsidR="00696A19" w:rsidRPr="00C17CE4">
        <w:t>.</w:t>
      </w:r>
    </w:p>
    <w:p w:rsidR="00ED6B68" w:rsidRPr="00C17CE4" w:rsidRDefault="00ED6B68" w:rsidP="00DD5836"/>
    <w:p w:rsidR="00DD5836" w:rsidRPr="00C17CE4" w:rsidRDefault="00696A19" w:rsidP="00DD5836">
      <w:r w:rsidRPr="00C17CE4">
        <w:t>Leveringsperioden</w:t>
      </w:r>
      <w:r w:rsidR="009E3EB4" w:rsidRPr="00C17CE4">
        <w:t xml:space="preserve"> skal tage behørigt hensyn til </w:t>
      </w:r>
      <w:r w:rsidR="00CB2CBD">
        <w:t>L</w:t>
      </w:r>
      <w:r w:rsidR="009E3EB4" w:rsidRPr="00C17CE4">
        <w:t>everandørens behov for planlæ</w:t>
      </w:r>
      <w:r w:rsidR="009E3EB4" w:rsidRPr="00C17CE4">
        <w:t>g</w:t>
      </w:r>
      <w:r w:rsidR="009E3EB4" w:rsidRPr="00C17CE4">
        <w:t>ning af produktion, ligesom fristen for opgavens afslutning skal være rimelig, he</w:t>
      </w:r>
      <w:r w:rsidR="009E3EB4" w:rsidRPr="00C17CE4">
        <w:t>n</w:t>
      </w:r>
      <w:r w:rsidR="009E3EB4" w:rsidRPr="00C17CE4">
        <w:t xml:space="preserve">set til den Konkrete Opgaves karakter og omfang. </w:t>
      </w:r>
      <w:r w:rsidRPr="00C17CE4">
        <w:t xml:space="preserve">Leveringsperioden </w:t>
      </w:r>
      <w:r w:rsidR="009E3EB4" w:rsidRPr="00C17CE4">
        <w:t>skal også si</w:t>
      </w:r>
      <w:r w:rsidR="009E3EB4" w:rsidRPr="00C17CE4">
        <w:t>k</w:t>
      </w:r>
      <w:r w:rsidR="009E3EB4" w:rsidRPr="00C17CE4">
        <w:t>re Leverandøren en rimelig tid til forberedelse og bestilling af nødvendige mate</w:t>
      </w:r>
      <w:r w:rsidR="009E28A5" w:rsidRPr="00C17CE4">
        <w:t>ri</w:t>
      </w:r>
      <w:r w:rsidR="009E28A5" w:rsidRPr="00C17CE4">
        <w:t>a</w:t>
      </w:r>
      <w:r w:rsidR="009E28A5" w:rsidRPr="00C17CE4">
        <w:t>ler med videre</w:t>
      </w:r>
      <w:r w:rsidR="009E3EB4" w:rsidRPr="00C17CE4">
        <w:t>. FM</w:t>
      </w:r>
      <w:r w:rsidR="003A4083" w:rsidRPr="00C17CE4">
        <w:t>I</w:t>
      </w:r>
      <w:r w:rsidR="009E3EB4" w:rsidRPr="00C17CE4">
        <w:t xml:space="preserve"> tilstræber, at der vil være mindst 20 Arbejdsdage fra udstede</w:t>
      </w:r>
      <w:r w:rsidR="009E3EB4" w:rsidRPr="00C17CE4">
        <w:t>l</w:t>
      </w:r>
      <w:r w:rsidR="009E3EB4" w:rsidRPr="00C17CE4">
        <w:t xml:space="preserve">se af indkøbsordre, jf. </w:t>
      </w:r>
      <w:r w:rsidR="006223F5" w:rsidRPr="00C17CE4">
        <w:t xml:space="preserve">pkt. </w:t>
      </w:r>
      <w:r w:rsidR="001A608A">
        <w:t>7.1.5</w:t>
      </w:r>
      <w:r w:rsidR="009E3EB4" w:rsidRPr="00C17CE4">
        <w:t>, til de fysiske arbejder skal påbegyndes.</w:t>
      </w:r>
    </w:p>
    <w:p w:rsidR="00DD5836" w:rsidRPr="00C17CE4" w:rsidRDefault="00DD5836" w:rsidP="00DD5836"/>
    <w:p w:rsidR="00DD5836" w:rsidRPr="00C17CE4" w:rsidRDefault="009E3EB4" w:rsidP="00DD5836">
      <w:r w:rsidRPr="00C17CE4">
        <w:t xml:space="preserve">Leverandøren anerkender dog også, at de af </w:t>
      </w:r>
      <w:r w:rsidR="00AE2484" w:rsidRPr="00C17CE4">
        <w:t>R</w:t>
      </w:r>
      <w:r w:rsidRPr="00C17CE4">
        <w:t xml:space="preserve">ammeaftalen omfattede </w:t>
      </w:r>
      <w:r w:rsidR="00D52326" w:rsidRPr="00C17CE4">
        <w:t>fartøjer</w:t>
      </w:r>
      <w:r w:rsidRPr="00C17CE4">
        <w:t xml:space="preserve"> er </w:t>
      </w:r>
      <w:r w:rsidR="00A262B9" w:rsidRPr="00C17CE4">
        <w:t xml:space="preserve">af væsentlig / afgørende betydning for det danske </w:t>
      </w:r>
      <w:r w:rsidR="00702DDB" w:rsidRPr="00C17CE4">
        <w:t>kystredningsberedskab</w:t>
      </w:r>
      <w:r w:rsidRPr="00C17CE4">
        <w:t xml:space="preserve">. Endvidere anerkender Leverandøren, at overholdelse af leveringstiden </w:t>
      </w:r>
      <w:r w:rsidR="00112484" w:rsidRPr="00C17CE4">
        <w:t>for udførel</w:t>
      </w:r>
      <w:r w:rsidR="0055603E">
        <w:t>se</w:t>
      </w:r>
      <w:r w:rsidR="00112484" w:rsidRPr="00C17CE4">
        <w:t xml:space="preserve"> af den Konkrete Opgave </w:t>
      </w:r>
      <w:r w:rsidRPr="00C17CE4">
        <w:t xml:space="preserve">af samme grund er af afgørende betydning, og at Leverandøren ved forsinkelse ifalder bod, jf. </w:t>
      </w:r>
      <w:r w:rsidR="006223F5" w:rsidRPr="00C17CE4">
        <w:t xml:space="preserve">pkt. </w:t>
      </w:r>
      <w:r w:rsidR="001A608A">
        <w:t>12.2.1</w:t>
      </w:r>
      <w:r w:rsidRPr="00C17CE4">
        <w:t xml:space="preserve">, og at forsinkelse kan føre til ophævelse af den Konkrete Opgave, jf. </w:t>
      </w:r>
      <w:r w:rsidR="006223F5" w:rsidRPr="00C17CE4">
        <w:t xml:space="preserve">pkt. </w:t>
      </w:r>
      <w:r w:rsidR="001A608A">
        <w:t>12.2.3</w:t>
      </w:r>
      <w:r w:rsidRPr="00C17CE4">
        <w:t>, og</w:t>
      </w:r>
      <w:r w:rsidR="00AE2484" w:rsidRPr="00C17CE4">
        <w:t xml:space="preserve"> </w:t>
      </w:r>
      <w:r w:rsidRPr="00C17CE4">
        <w:t>/</w:t>
      </w:r>
      <w:r w:rsidR="00AE2484" w:rsidRPr="00C17CE4">
        <w:t xml:space="preserve"> </w:t>
      </w:r>
      <w:r w:rsidRPr="00C17CE4">
        <w:t xml:space="preserve">eller Rammeaftalen, jf. </w:t>
      </w:r>
      <w:r w:rsidR="006223F5" w:rsidRPr="00C17CE4">
        <w:t xml:space="preserve">pkt. </w:t>
      </w:r>
      <w:r w:rsidR="001A608A">
        <w:t>12.3.1</w:t>
      </w:r>
      <w:r w:rsidR="00AE2484" w:rsidRPr="00C17CE4">
        <w:t>.</w:t>
      </w:r>
    </w:p>
    <w:p w:rsidR="00DD5836" w:rsidRPr="00C17CE4" w:rsidRDefault="00DD5836" w:rsidP="00DD5836"/>
    <w:p w:rsidR="0069552B" w:rsidRPr="00C17CE4" w:rsidRDefault="009E3EB4" w:rsidP="0069552B">
      <w:r w:rsidRPr="00C17CE4">
        <w:t xml:space="preserve">Ved sin tilbudsafgivelse under </w:t>
      </w:r>
      <w:r w:rsidR="00A32C22" w:rsidRPr="00C17CE4">
        <w:t>tilbudsindhentningen</w:t>
      </w:r>
      <w:r w:rsidRPr="00C17CE4">
        <w:t xml:space="preserve"> accepterer Leverandøren den af FM</w:t>
      </w:r>
      <w:r w:rsidR="00E235DD" w:rsidRPr="00C17CE4">
        <w:t>I</w:t>
      </w:r>
      <w:r w:rsidRPr="00C17CE4">
        <w:t xml:space="preserve"> angivne </w:t>
      </w:r>
      <w:r w:rsidR="00575311" w:rsidRPr="00C17CE4">
        <w:t xml:space="preserve">leveringsperiode for udførsel </w:t>
      </w:r>
      <w:r w:rsidR="00554D29" w:rsidRPr="00C17CE4">
        <w:t xml:space="preserve">af </w:t>
      </w:r>
      <w:r w:rsidR="00575311" w:rsidRPr="00C17CE4">
        <w:t>de Konkret</w:t>
      </w:r>
      <w:r w:rsidR="006F504A" w:rsidRPr="00C17CE4">
        <w:t>e Opgaver samt</w:t>
      </w:r>
      <w:r w:rsidR="00575311" w:rsidRPr="00C17CE4">
        <w:t xml:space="preserve"> foreslår en leveringsfrist til FM</w:t>
      </w:r>
      <w:r w:rsidR="00E235DD" w:rsidRPr="00C17CE4">
        <w:t>I</w:t>
      </w:r>
      <w:r w:rsidRPr="00C17CE4">
        <w:t xml:space="preserve">. </w:t>
      </w:r>
    </w:p>
    <w:p w:rsidR="0069552B" w:rsidRPr="00C17CE4" w:rsidRDefault="0069552B" w:rsidP="0069552B"/>
    <w:p w:rsidR="002D168E" w:rsidRPr="00C17CE4" w:rsidRDefault="002D168E" w:rsidP="002D168E">
      <w:r w:rsidRPr="00C17CE4">
        <w:t>Såfremt ydelsernes art og omfang overstiger det forventelige, er Leverandøren b</w:t>
      </w:r>
      <w:r w:rsidRPr="00C17CE4">
        <w:t>e</w:t>
      </w:r>
      <w:r w:rsidRPr="00C17CE4">
        <w:t>rettiget til udskydelse af leveringsfristen efter nedenstående retningslinjer.</w:t>
      </w:r>
    </w:p>
    <w:p w:rsidR="002D168E" w:rsidRPr="00C17CE4" w:rsidRDefault="002D168E" w:rsidP="002D168E"/>
    <w:p w:rsidR="002D168E" w:rsidRPr="00C17CE4" w:rsidRDefault="002D168E" w:rsidP="002D168E">
      <w:r w:rsidRPr="00C17CE4">
        <w:t>Såfremt omfanget eller kompleksiteten af en Konkret Opgave dokumenterbart afv</w:t>
      </w:r>
      <w:r w:rsidRPr="00C17CE4">
        <w:t>i</w:t>
      </w:r>
      <w:r w:rsidRPr="00C17CE4">
        <w:t>ger fra det, som Leverandøren på baggrund af</w:t>
      </w:r>
      <w:r w:rsidR="00554D29" w:rsidRPr="00C17CE4">
        <w:t xml:space="preserve"> Opgavebeskrivelsen</w:t>
      </w:r>
      <w:r w:rsidRPr="00C17CE4">
        <w:t xml:space="preserve"> </w:t>
      </w:r>
      <w:r w:rsidR="00554D29" w:rsidRPr="00C17CE4">
        <w:t>(</w:t>
      </w:r>
      <w:r w:rsidR="001A608A">
        <w:t>Bilag U3b</w:t>
      </w:r>
      <w:r w:rsidR="00554D29" w:rsidRPr="00C17CE4">
        <w:t>)</w:t>
      </w:r>
      <w:r w:rsidRPr="00C17CE4">
        <w:t xml:space="preserve"> og sin almindelige erfaring med tilsvarende opgaver med føje måtte påregne, er Lev</w:t>
      </w:r>
      <w:r w:rsidRPr="00C17CE4">
        <w:t>e</w:t>
      </w:r>
      <w:r w:rsidRPr="00C17CE4">
        <w:t>randøren berettiget til en tidsfristforlængelse. Tidsfristforlængelsen skal aftales mellem Parterne, så snart det konstateres, at en Konkret Opgave væsentligt ove</w:t>
      </w:r>
      <w:r w:rsidRPr="00C17CE4">
        <w:t>r</w:t>
      </w:r>
      <w:r w:rsidRPr="00C17CE4">
        <w:t>stiger det forudsatte. Det er Leverandørens forpligtelse at rette henvendelse til FM</w:t>
      </w:r>
      <w:r w:rsidR="009D171C" w:rsidRPr="00C17CE4">
        <w:t>I</w:t>
      </w:r>
      <w:r w:rsidRPr="00C17CE4">
        <w:t>, så snart Leverandøren konstaterer, at arbejdets omfang eller kompleksitet efter Leverandørens opfattelse ikke er som forudsat. Dette skal ske uden ugrundet</w:t>
      </w:r>
      <w:r w:rsidR="00B86DF7" w:rsidRPr="00C17CE4">
        <w:t xml:space="preserve"> o</w:t>
      </w:r>
      <w:r w:rsidR="00B86DF7" w:rsidRPr="00C17CE4">
        <w:t>p</w:t>
      </w:r>
      <w:r w:rsidR="00B86DF7" w:rsidRPr="00C17CE4">
        <w:t>hold</w:t>
      </w:r>
      <w:r w:rsidR="006F504A" w:rsidRPr="00C17CE4">
        <w:t xml:space="preserve"> (to </w:t>
      </w:r>
      <w:r w:rsidR="009D171C" w:rsidRPr="00C17CE4">
        <w:t>A</w:t>
      </w:r>
      <w:r w:rsidR="006F504A" w:rsidRPr="00C17CE4">
        <w:t>rbejdsdage)</w:t>
      </w:r>
      <w:r w:rsidRPr="00C17CE4">
        <w:t>. Såfremt Leverandøren undlader at involvere FM</w:t>
      </w:r>
      <w:r w:rsidR="009D171C" w:rsidRPr="00C17CE4">
        <w:t>I</w:t>
      </w:r>
      <w:r w:rsidRPr="00C17CE4">
        <w:t xml:space="preserve"> rettidigt</w:t>
      </w:r>
      <w:r w:rsidR="006F504A" w:rsidRPr="00C17CE4">
        <w:t xml:space="preserve"> (to </w:t>
      </w:r>
      <w:r w:rsidR="009D171C" w:rsidRPr="00C17CE4">
        <w:t>A</w:t>
      </w:r>
      <w:r w:rsidR="006F504A" w:rsidRPr="00C17CE4">
        <w:t>rbejdsdage)</w:t>
      </w:r>
      <w:r w:rsidRPr="00C17CE4">
        <w:t>, kan Leverandøren ikke påregne efterfølgende at blive indrømmet en tidsfristforlængelse.</w:t>
      </w:r>
    </w:p>
    <w:p w:rsidR="005676DB" w:rsidRPr="00C17CE4" w:rsidRDefault="005676DB" w:rsidP="002D168E"/>
    <w:p w:rsidR="002D168E" w:rsidRPr="00C17CE4" w:rsidRDefault="00C50C25" w:rsidP="0069552B">
      <w:r w:rsidRPr="00C17CE4">
        <w:t>Leverandøren er berettiget til en tidsfristforl</w:t>
      </w:r>
      <w:r w:rsidR="00890642" w:rsidRPr="00C17CE4">
        <w:t>ængelse, hvis udfør</w:t>
      </w:r>
      <w:r w:rsidR="00CD4BC7">
        <w:t>e</w:t>
      </w:r>
      <w:r w:rsidR="00890642" w:rsidRPr="00C17CE4">
        <w:t>l</w:t>
      </w:r>
      <w:r w:rsidR="00CD4BC7">
        <w:t>s</w:t>
      </w:r>
      <w:r w:rsidR="00890642" w:rsidRPr="00C17CE4">
        <w:t>en af den K</w:t>
      </w:r>
      <w:r w:rsidRPr="00C17CE4">
        <w:t>o</w:t>
      </w:r>
      <w:r w:rsidRPr="00C17CE4">
        <w:t>n</w:t>
      </w:r>
      <w:r w:rsidRPr="00C17CE4">
        <w:t>kre</w:t>
      </w:r>
      <w:r w:rsidR="00890642" w:rsidRPr="00C17CE4">
        <w:t>te O</w:t>
      </w:r>
      <w:r w:rsidRPr="00C17CE4">
        <w:t xml:space="preserve">pgave </w:t>
      </w:r>
      <w:r w:rsidR="005676DB" w:rsidRPr="00C17CE4">
        <w:t xml:space="preserve">forsinkes </w:t>
      </w:r>
      <w:r w:rsidRPr="00C17CE4">
        <w:t>på grund af ugunstige vejrforhold</w:t>
      </w:r>
      <w:r w:rsidR="005676DB" w:rsidRPr="00C17CE4">
        <w:t xml:space="preserve"> (vejrlig)</w:t>
      </w:r>
      <w:r w:rsidRPr="00C17CE4">
        <w:t>. Ugunstige vej</w:t>
      </w:r>
      <w:r w:rsidRPr="00C17CE4">
        <w:t>r</w:t>
      </w:r>
      <w:r w:rsidRPr="00C17CE4">
        <w:t>forhold er nedbør, lav temperatur, stærk vind, meget høj luftfugtighed</w:t>
      </w:r>
      <w:r w:rsidR="003773D6" w:rsidRPr="00C17CE4">
        <w:t xml:space="preserve"> eller andre vejrforhold, som forhindrer eller forsinker udførslen af i ydelsen i forbindelse med en Konkret Opgave.</w:t>
      </w:r>
    </w:p>
    <w:p w:rsidR="003773D6" w:rsidRPr="00C17CE4" w:rsidRDefault="003773D6" w:rsidP="0069552B"/>
    <w:p w:rsidR="003773D6" w:rsidRPr="00C17CE4" w:rsidRDefault="003773D6" w:rsidP="0069552B">
      <w:r w:rsidRPr="00C17CE4">
        <w:t>Leverandøren er forpligtet til at bestræbe sig på at undgå eller minimere omfanget af forsinkelse i et omfang, som med rimelighed kan forventes.</w:t>
      </w:r>
    </w:p>
    <w:p w:rsidR="003773D6" w:rsidRPr="00C17CE4" w:rsidRDefault="003773D6" w:rsidP="0069552B"/>
    <w:p w:rsidR="003773D6" w:rsidRPr="00C17CE4" w:rsidRDefault="003773D6" w:rsidP="0069552B">
      <w:r w:rsidRPr="00C17CE4">
        <w:t xml:space="preserve">Såfremt Leverandøren skal være berettiget til en </w:t>
      </w:r>
      <w:r w:rsidR="004C7A68" w:rsidRPr="00C17CE4">
        <w:t>tidsfristforlængelse</w:t>
      </w:r>
      <w:r w:rsidRPr="00C17CE4">
        <w:t>, skal Levera</w:t>
      </w:r>
      <w:r w:rsidRPr="00C17CE4">
        <w:t>n</w:t>
      </w:r>
      <w:r w:rsidRPr="00C17CE4">
        <w:t>døren skriftligt informere FM</w:t>
      </w:r>
      <w:r w:rsidR="002B63C0" w:rsidRPr="00C17CE4">
        <w:t>I</w:t>
      </w:r>
      <w:r w:rsidRPr="00C17CE4">
        <w:t xml:space="preserve"> om de ugunstige vejrforhold senest 24 timer efter, at disse vejrforhold er indtruffet på</w:t>
      </w:r>
      <w:r w:rsidR="005B20E3" w:rsidRPr="00C17CE4">
        <w:t xml:space="preserve"> det</w:t>
      </w:r>
      <w:r w:rsidRPr="00C17CE4">
        <w:t xml:space="preserve"> sted, hvor den Konkrete Opgave skal udføres.</w:t>
      </w:r>
    </w:p>
    <w:p w:rsidR="004C7A68" w:rsidRDefault="004C7A68" w:rsidP="0069552B"/>
    <w:p w:rsidR="00650FC5" w:rsidRPr="00C17CE4" w:rsidRDefault="00650FC5" w:rsidP="00E747B1">
      <w:r w:rsidRPr="00C17CE4">
        <w:t>Hvis der ikke konkret aftales en tidsfristforlængelse i forhold til leveringsfristen for den Konkrete Opgave som følge af de tilkomne Tillægsarbejder, er Leverandøren afskåret fra efterfølgende at gøre krav på tidsfristforlængelse gældende med he</w:t>
      </w:r>
      <w:r w:rsidRPr="00C17CE4">
        <w:t>n</w:t>
      </w:r>
      <w:r w:rsidRPr="00C17CE4">
        <w:t>visning til de pågældende Tillægsarbejder.</w:t>
      </w:r>
      <w:r w:rsidR="004C7A68" w:rsidRPr="00C17CE4">
        <w:t xml:space="preserve"> Hvis Leverandøren udfører Tillægsarbe</w:t>
      </w:r>
      <w:r w:rsidR="004C7A68" w:rsidRPr="00C17CE4">
        <w:t>j</w:t>
      </w:r>
      <w:r w:rsidR="004C7A68" w:rsidRPr="00C17CE4">
        <w:t>de uden forinden at have rettet henvendelse til FM</w:t>
      </w:r>
      <w:r w:rsidR="00AE6D4B" w:rsidRPr="00C17CE4">
        <w:t>I</w:t>
      </w:r>
      <w:r w:rsidR="003A700C" w:rsidRPr="00C17CE4">
        <w:t xml:space="preserve"> vedrørende konsekvenserne af de ekstra ydelser, kan Leverandøren ikke forlange betaling for dette Tillægsarbejde. </w:t>
      </w:r>
    </w:p>
    <w:p w:rsidR="00650FC5" w:rsidRPr="00C17CE4" w:rsidRDefault="00650FC5" w:rsidP="00E747B1"/>
    <w:p w:rsidR="00DD5836" w:rsidRPr="00C17CE4" w:rsidRDefault="00DD5836" w:rsidP="00DD5836"/>
    <w:p w:rsidR="00DD5836" w:rsidRPr="00C17CE4" w:rsidRDefault="00DD5836" w:rsidP="00DD5836"/>
    <w:p w:rsidR="00AE2484" w:rsidRPr="00C17CE4" w:rsidRDefault="00AE2484" w:rsidP="00DD5836"/>
    <w:p w:rsidR="00DD5836" w:rsidRPr="00C17CE4" w:rsidRDefault="009E3EB4" w:rsidP="00DD5836">
      <w:pPr>
        <w:pStyle w:val="Overskrift1"/>
      </w:pPr>
      <w:bookmarkStart w:id="71" w:name="_Toc328570840"/>
      <w:bookmarkStart w:id="72" w:name="_Ref377896606"/>
      <w:bookmarkStart w:id="73" w:name="_Toc523988380"/>
      <w:r w:rsidRPr="00C17CE4">
        <w:t>Leverandørens vederlag</w:t>
      </w:r>
      <w:bookmarkEnd w:id="71"/>
      <w:bookmarkEnd w:id="72"/>
      <w:bookmarkEnd w:id="73"/>
    </w:p>
    <w:p w:rsidR="00DD5836" w:rsidRPr="00C17CE4" w:rsidRDefault="009E3EB4" w:rsidP="00DD5836">
      <w:pPr>
        <w:pStyle w:val="Overskrift2"/>
      </w:pPr>
      <w:bookmarkStart w:id="74" w:name="_Ref378060040"/>
      <w:bookmarkStart w:id="75" w:name="_Toc523988381"/>
      <w:bookmarkStart w:id="76" w:name="_Ref323640176"/>
      <w:bookmarkStart w:id="77" w:name="_Ref323737333"/>
      <w:bookmarkStart w:id="78" w:name="_Toc328570841"/>
      <w:r w:rsidRPr="00C17CE4">
        <w:t>Fast</w:t>
      </w:r>
      <w:r w:rsidR="00012042" w:rsidRPr="00C17CE4">
        <w:t>prisydelser</w:t>
      </w:r>
      <w:bookmarkEnd w:id="74"/>
      <w:bookmarkEnd w:id="75"/>
    </w:p>
    <w:p w:rsidR="00DD5836" w:rsidRPr="00C17CE4" w:rsidRDefault="009E3EB4" w:rsidP="00DD5836">
      <w:r w:rsidRPr="00C17CE4">
        <w:t>For udførelse af Fast</w:t>
      </w:r>
      <w:r w:rsidR="00012042" w:rsidRPr="00C17CE4">
        <w:t>prisydelser</w:t>
      </w:r>
      <w:r w:rsidRPr="00C17CE4">
        <w:t xml:space="preserve"> er Leverandøren berettiget til det vederlag, som er aftalt mellem Parterne i forbindelse med </w:t>
      </w:r>
      <w:r w:rsidR="00AD6D03" w:rsidRPr="00C17CE4">
        <w:t>tilbudsindhentningen</w:t>
      </w:r>
      <w:r w:rsidRPr="00C17CE4">
        <w:t xml:space="preserve">, jf. </w:t>
      </w:r>
      <w:r w:rsidR="006223F5" w:rsidRPr="00C17CE4">
        <w:t xml:space="preserve">pkt. </w:t>
      </w:r>
      <w:r w:rsidR="001A608A">
        <w:t>7</w:t>
      </w:r>
      <w:r w:rsidRPr="00C17CE4">
        <w:t xml:space="preserve"> ovenfor</w:t>
      </w:r>
      <w:r w:rsidR="00604ED7" w:rsidRPr="00C17CE4">
        <w:t>.</w:t>
      </w:r>
    </w:p>
    <w:p w:rsidR="00DD5836" w:rsidRPr="00C17CE4" w:rsidRDefault="00DD5836" w:rsidP="00DD5836"/>
    <w:p w:rsidR="00DD5836" w:rsidRPr="00C17CE4" w:rsidRDefault="009E3EB4" w:rsidP="00DD5836">
      <w:r w:rsidRPr="00C17CE4">
        <w:t>Det skal så vidt muligt undgås, at Fast</w:t>
      </w:r>
      <w:r w:rsidR="00012042" w:rsidRPr="00C17CE4">
        <w:t>prisydelser</w:t>
      </w:r>
      <w:r w:rsidRPr="00C17CE4">
        <w:t xml:space="preserve"> ændres efter afholdelse af </w:t>
      </w:r>
      <w:r w:rsidR="00AD6D03" w:rsidRPr="00C17CE4">
        <w:t>ti</w:t>
      </w:r>
      <w:r w:rsidR="00AD6D03" w:rsidRPr="00C17CE4">
        <w:t>l</w:t>
      </w:r>
      <w:r w:rsidR="00AD6D03" w:rsidRPr="00C17CE4">
        <w:t>budsindhentningen.</w:t>
      </w:r>
    </w:p>
    <w:p w:rsidR="00DD5836" w:rsidRPr="00C17CE4" w:rsidRDefault="00DD5836" w:rsidP="00DD5836"/>
    <w:p w:rsidR="00DD5836" w:rsidRPr="00C17CE4" w:rsidRDefault="009E3EB4" w:rsidP="00DD5836">
      <w:r w:rsidRPr="00C17CE4">
        <w:t>Såfremt art og omfang af Fast</w:t>
      </w:r>
      <w:r w:rsidR="00012042" w:rsidRPr="00C17CE4">
        <w:t>prisydelser</w:t>
      </w:r>
      <w:r w:rsidRPr="00C17CE4">
        <w:t xml:space="preserve"> ændrer sig efter tilbudsafgivelse i neda</w:t>
      </w:r>
      <w:r w:rsidRPr="00C17CE4">
        <w:t>d</w:t>
      </w:r>
      <w:r w:rsidRPr="00C17CE4">
        <w:t>gående retning, skal Leverandørens vederlag reguleres forholdsmæssigt. Regul</w:t>
      </w:r>
      <w:r w:rsidRPr="00C17CE4">
        <w:t>e</w:t>
      </w:r>
      <w:r w:rsidRPr="00C17CE4">
        <w:t>ring af vederlaget skal ske med afsæt i de priser, som Leverandørens tilbud på Fast</w:t>
      </w:r>
      <w:r w:rsidR="00012042" w:rsidRPr="00C17CE4">
        <w:t>prisydelser</w:t>
      </w:r>
      <w:r w:rsidRPr="00C17CE4">
        <w:t xml:space="preserve">ne under </w:t>
      </w:r>
      <w:r w:rsidR="00A32C22" w:rsidRPr="00C17CE4">
        <w:t xml:space="preserve">tilbudsindhentningen </w:t>
      </w:r>
      <w:r w:rsidRPr="00C17CE4">
        <w:t>var baseret på, således at Leverand</w:t>
      </w:r>
      <w:r w:rsidRPr="00C17CE4">
        <w:t>ø</w:t>
      </w:r>
      <w:r w:rsidRPr="00C17CE4">
        <w:t>rens dækningsbidrag for udførelsen af opgaven reguleres ned på samme vis som arten og o</w:t>
      </w:r>
      <w:r w:rsidR="00604ED7" w:rsidRPr="00C17CE4">
        <w:t>mfanget af Fast</w:t>
      </w:r>
      <w:r w:rsidR="002F543A" w:rsidRPr="00C17CE4">
        <w:t>prisy</w:t>
      </w:r>
      <w:r w:rsidR="00604ED7" w:rsidRPr="00C17CE4">
        <w:t>delserne.</w:t>
      </w:r>
    </w:p>
    <w:p w:rsidR="00DD5836" w:rsidRPr="00C17CE4" w:rsidRDefault="00DD5836" w:rsidP="00DD5836"/>
    <w:p w:rsidR="00DD5836" w:rsidRPr="00C17CE4" w:rsidRDefault="009E3EB4" w:rsidP="00604ED7">
      <w:r w:rsidRPr="00C17CE4">
        <w:t>Såfremt art og omfang af Fast</w:t>
      </w:r>
      <w:r w:rsidR="002F543A" w:rsidRPr="00C17CE4">
        <w:t>prisy</w:t>
      </w:r>
      <w:r w:rsidRPr="00C17CE4">
        <w:t>delser ændrer sig efter tilbudsafgivelse i opa</w:t>
      </w:r>
      <w:r w:rsidRPr="00C17CE4">
        <w:t>d</w:t>
      </w:r>
      <w:r w:rsidRPr="00C17CE4">
        <w:t>gående retning, betragtes arbejderne som Tillægsarbejder, og Leverandørens v</w:t>
      </w:r>
      <w:r w:rsidRPr="00C17CE4">
        <w:t>e</w:t>
      </w:r>
      <w:r w:rsidRPr="00C17CE4">
        <w:t xml:space="preserve">derlag håndteres i overensstemmelse med retningslinjerne for Tillægsarbejder, jf. </w:t>
      </w:r>
      <w:r w:rsidR="006223F5" w:rsidRPr="00C17CE4">
        <w:t xml:space="preserve">pkt. </w:t>
      </w:r>
      <w:r w:rsidR="001A608A">
        <w:t>8.2</w:t>
      </w:r>
      <w:r w:rsidRPr="00C17CE4">
        <w:t xml:space="preserve"> nedenfor.</w:t>
      </w:r>
    </w:p>
    <w:p w:rsidR="00604ED7" w:rsidRPr="00C17CE4" w:rsidRDefault="00604ED7" w:rsidP="00604ED7"/>
    <w:p w:rsidR="00DD5836" w:rsidRPr="00C17CE4" w:rsidRDefault="009E3EB4" w:rsidP="00DD5836">
      <w:pPr>
        <w:pStyle w:val="Overskrift2"/>
      </w:pPr>
      <w:bookmarkStart w:id="79" w:name="_Ref379272404"/>
      <w:bookmarkStart w:id="80" w:name="_Toc523988382"/>
      <w:bookmarkEnd w:id="76"/>
      <w:bookmarkEnd w:id="77"/>
      <w:bookmarkEnd w:id="78"/>
      <w:r w:rsidRPr="00C17CE4">
        <w:t>Tillægsarbejder</w:t>
      </w:r>
      <w:bookmarkEnd w:id="79"/>
      <w:bookmarkEnd w:id="80"/>
    </w:p>
    <w:p w:rsidR="00DD5836" w:rsidRDefault="009E3EB4" w:rsidP="00DD5836">
      <w:r w:rsidRPr="00C17CE4">
        <w:t>Tillægsarbejder må ikke igangsættes uden en forudgående</w:t>
      </w:r>
      <w:r w:rsidR="00D02BA7" w:rsidRPr="00C17CE4">
        <w:t xml:space="preserve"> skriftlig </w:t>
      </w:r>
      <w:r w:rsidRPr="00C17CE4">
        <w:t>aftale med FM</w:t>
      </w:r>
      <w:r w:rsidR="0099371B" w:rsidRPr="00C17CE4">
        <w:t>I</w:t>
      </w:r>
      <w:r w:rsidRPr="00C17CE4">
        <w:t xml:space="preserve">, jf. </w:t>
      </w:r>
      <w:r w:rsidR="006223F5" w:rsidRPr="00C17CE4">
        <w:t xml:space="preserve">pkt. </w:t>
      </w:r>
      <w:r w:rsidR="001A608A">
        <w:t>4</w:t>
      </w:r>
      <w:r w:rsidRPr="00C17CE4">
        <w:t>.</w:t>
      </w:r>
    </w:p>
    <w:p w:rsidR="00E747B1" w:rsidRPr="00C17CE4" w:rsidRDefault="00E747B1" w:rsidP="00DD5836"/>
    <w:p w:rsidR="00E747B1" w:rsidRPr="00C17CE4" w:rsidRDefault="00E747B1" w:rsidP="00E747B1">
      <w:r w:rsidRPr="00C17CE4">
        <w:t xml:space="preserve">Hvis Leverandøren udfører Tillægsarbejde uden forinden at have rettet henvendelse til FMI vedrørende konsekvenserne af de ekstra ydelser, kan Leverandøren ikke forlange betaling for dette Tillægsarbejde. </w:t>
      </w:r>
    </w:p>
    <w:p w:rsidR="00DD5836" w:rsidRPr="00C17CE4" w:rsidRDefault="00DD5836" w:rsidP="00DD5836"/>
    <w:p w:rsidR="00DD5836" w:rsidRPr="00C17CE4" w:rsidRDefault="00454299" w:rsidP="00DD5836">
      <w:r w:rsidRPr="00C17CE4">
        <w:t xml:space="preserve">Tillægsarbejder er arbejder, der ikke er beskrevet i Opgavebeskrivelsen, jf. </w:t>
      </w:r>
      <w:r w:rsidR="006223F5" w:rsidRPr="00C17CE4">
        <w:t xml:space="preserve">pkt. </w:t>
      </w:r>
      <w:r w:rsidR="001A608A">
        <w:t>8.1</w:t>
      </w:r>
      <w:r w:rsidRPr="00C17CE4">
        <w:t xml:space="preserve"> ovenfor.</w:t>
      </w:r>
    </w:p>
    <w:p w:rsidR="00DD5836" w:rsidRPr="00C17CE4" w:rsidRDefault="00DD5836" w:rsidP="00DD5836"/>
    <w:p w:rsidR="00DD5836" w:rsidRDefault="00454299" w:rsidP="00DD5836">
      <w:r w:rsidRPr="00C17CE4">
        <w:t xml:space="preserve">En aftale om igangsætning af Tillægsarbejder skal afklare såvel mulige økonomiske som mulige tidsmæssige konsekvenser af bestilling af arbejdet, dog skal uenighed om disse forhold ikke forhindre, at nødvendige Tillægsarbejder bliver udført. </w:t>
      </w:r>
    </w:p>
    <w:p w:rsidR="00E747B1" w:rsidRPr="00C17CE4" w:rsidRDefault="00E747B1" w:rsidP="00DD5836"/>
    <w:p w:rsidR="00E747B1" w:rsidRPr="00C17CE4" w:rsidRDefault="00E747B1" w:rsidP="00E747B1">
      <w:r w:rsidRPr="00C17CE4">
        <w:t xml:space="preserve">Tid og økonomi omkring Tillægsarbejder samles i aftalesedler, der underskrives af begge Parter, jf. </w:t>
      </w:r>
      <w:r w:rsidR="001A608A">
        <w:t>Bilag U3d</w:t>
      </w:r>
      <w:r w:rsidRPr="00C17CE4">
        <w:t>.</w:t>
      </w:r>
    </w:p>
    <w:p w:rsidR="00DD5836" w:rsidRPr="00C17CE4" w:rsidRDefault="00DD5836" w:rsidP="00DD5836"/>
    <w:p w:rsidR="00DD5836" w:rsidRPr="00C17CE4" w:rsidRDefault="00454299" w:rsidP="00E31A2B">
      <w:pPr>
        <w:keepNext/>
      </w:pPr>
      <w:r w:rsidRPr="00C17CE4">
        <w:t>Leverandørens vederlag for Tillægsarbejder skal fastsættes på følgende måder:</w:t>
      </w:r>
    </w:p>
    <w:p w:rsidR="00DD5836" w:rsidRPr="00C17CE4" w:rsidRDefault="00DD5836" w:rsidP="00E31A2B">
      <w:pPr>
        <w:keepNext/>
      </w:pPr>
    </w:p>
    <w:p w:rsidR="00E31A2B" w:rsidRPr="00C17CE4" w:rsidRDefault="009E3EB4" w:rsidP="00E31A2B">
      <w:pPr>
        <w:pStyle w:val="Listeafsnit"/>
        <w:keepNext/>
        <w:numPr>
          <w:ilvl w:val="0"/>
          <w:numId w:val="19"/>
        </w:numPr>
        <w:ind w:left="567"/>
      </w:pPr>
      <w:r w:rsidRPr="00C17CE4">
        <w:t>Som regningsarbejde.</w:t>
      </w:r>
    </w:p>
    <w:p w:rsidR="00DD5836" w:rsidRPr="00C17CE4" w:rsidRDefault="009E3EB4" w:rsidP="00E31A2B">
      <w:pPr>
        <w:pStyle w:val="Listeafsnit"/>
        <w:keepNext/>
        <w:ind w:left="567"/>
      </w:pPr>
      <w:r w:rsidRPr="00C17CE4">
        <w:t xml:space="preserve">I så fald igangsættes arbejdet efter </w:t>
      </w:r>
      <w:r w:rsidR="005674A9" w:rsidRPr="00C17CE4">
        <w:t>FM</w:t>
      </w:r>
      <w:r w:rsidR="002505F2" w:rsidRPr="00C17CE4">
        <w:t>I’</w:t>
      </w:r>
      <w:r w:rsidR="0035671F" w:rsidRPr="00C17CE4">
        <w:t>s</w:t>
      </w:r>
      <w:r w:rsidRPr="00C17CE4">
        <w:t xml:space="preserve"> accept af Tillægsarbejdet. Levera</w:t>
      </w:r>
      <w:r w:rsidRPr="00C17CE4">
        <w:t>n</w:t>
      </w:r>
      <w:r w:rsidRPr="00C17CE4">
        <w:t>dørens vederlag fastsættes efter faktisk medgået tid og faktisk materialefo</w:t>
      </w:r>
      <w:r w:rsidRPr="00C17CE4">
        <w:t>r</w:t>
      </w:r>
      <w:r w:rsidRPr="00C17CE4">
        <w:t xml:space="preserve">brug. Leverandøren skal udarbejde timeregnskab i forbindelse med udførelsen af ydelserne, jf. </w:t>
      </w:r>
      <w:r w:rsidR="006223F5" w:rsidRPr="00C17CE4">
        <w:t xml:space="preserve">pkt. </w:t>
      </w:r>
      <w:r w:rsidR="001A608A">
        <w:t>8.3</w:t>
      </w:r>
      <w:r w:rsidRPr="00C17CE4">
        <w:t>. Timeregnskabet skal på forespørgsel dokumenteres via dagssedler eller lignende.</w:t>
      </w:r>
    </w:p>
    <w:p w:rsidR="00DD5836" w:rsidRPr="00C17CE4" w:rsidRDefault="00DD5836" w:rsidP="00DD5836">
      <w:pPr>
        <w:pStyle w:val="Listeafsnit"/>
        <w:ind w:left="567"/>
      </w:pPr>
    </w:p>
    <w:p w:rsidR="00E31A2B" w:rsidRPr="00C17CE4" w:rsidRDefault="009E3EB4" w:rsidP="00E31A2B">
      <w:pPr>
        <w:pStyle w:val="Listeafsnit"/>
        <w:numPr>
          <w:ilvl w:val="0"/>
          <w:numId w:val="19"/>
        </w:numPr>
        <w:ind w:left="567"/>
      </w:pPr>
      <w:r w:rsidRPr="00C17CE4">
        <w:t>Som tilbudsarbejde.</w:t>
      </w:r>
    </w:p>
    <w:p w:rsidR="00DD5836" w:rsidRPr="00C17CE4" w:rsidRDefault="009E3EB4" w:rsidP="00E31A2B">
      <w:pPr>
        <w:pStyle w:val="Listeafsnit"/>
        <w:ind w:left="567"/>
      </w:pPr>
      <w:r w:rsidRPr="00C17CE4">
        <w:t xml:space="preserve">I så fald igangsættes arbejdet efter </w:t>
      </w:r>
      <w:r w:rsidR="005674A9" w:rsidRPr="00C17CE4">
        <w:t>FM</w:t>
      </w:r>
      <w:r w:rsidR="002505F2" w:rsidRPr="00C17CE4">
        <w:t>I’</w:t>
      </w:r>
      <w:r w:rsidR="0035671F" w:rsidRPr="00C17CE4">
        <w:t>s</w:t>
      </w:r>
      <w:r w:rsidRPr="00C17CE4">
        <w:t xml:space="preserve"> accept af Tillægsarbejdet og Lev</w:t>
      </w:r>
      <w:r w:rsidRPr="00C17CE4">
        <w:t>e</w:t>
      </w:r>
      <w:r w:rsidRPr="00C17CE4">
        <w:t>randørens fastpristilbud på udførelse af arbejdet, og Leverandørens vederlag kan ikke overstige den faste pris</w:t>
      </w:r>
      <w:r w:rsidR="00830FB3" w:rsidRPr="00C17CE4">
        <w:t>.</w:t>
      </w:r>
    </w:p>
    <w:p w:rsidR="00DD5836" w:rsidRPr="00C17CE4" w:rsidRDefault="00DD5836" w:rsidP="00DD5836">
      <w:pPr>
        <w:pStyle w:val="Listeafsnit"/>
        <w:ind w:left="567"/>
      </w:pPr>
    </w:p>
    <w:p w:rsidR="00E31A2B" w:rsidRPr="00C17CE4" w:rsidRDefault="009E3EB4" w:rsidP="00E31A2B">
      <w:pPr>
        <w:pStyle w:val="Listeafsnit"/>
        <w:numPr>
          <w:ilvl w:val="0"/>
          <w:numId w:val="19"/>
        </w:numPr>
        <w:ind w:left="567"/>
      </w:pPr>
      <w:r w:rsidRPr="00C17CE4">
        <w:t>Som overslagsarbejde.</w:t>
      </w:r>
    </w:p>
    <w:p w:rsidR="00DD5836" w:rsidRPr="00C17CE4" w:rsidRDefault="009E3EB4" w:rsidP="00E31A2B">
      <w:pPr>
        <w:pStyle w:val="Listeafsnit"/>
        <w:ind w:left="567"/>
      </w:pPr>
      <w:r w:rsidRPr="00C17CE4">
        <w:t xml:space="preserve">I så fald igangsættes arbejdet efter </w:t>
      </w:r>
      <w:r w:rsidR="005674A9" w:rsidRPr="00C17CE4">
        <w:t>FM</w:t>
      </w:r>
      <w:r w:rsidR="00FE59A0" w:rsidRPr="00C17CE4">
        <w:t>I’</w:t>
      </w:r>
      <w:r w:rsidR="0035671F" w:rsidRPr="00C17CE4">
        <w:t>s</w:t>
      </w:r>
      <w:r w:rsidRPr="00C17CE4">
        <w:t xml:space="preserve"> accept af Tillægsarbejdet og Lev</w:t>
      </w:r>
      <w:r w:rsidRPr="00C17CE4">
        <w:t>e</w:t>
      </w:r>
      <w:r w:rsidRPr="00C17CE4">
        <w:t>randørens overslag på udførelse af arbejdet, og Leverandørens vederlag kan ikke overstige overslaget, medmindre Leverandøren konkret kan sandsynli</w:t>
      </w:r>
      <w:r w:rsidRPr="00C17CE4">
        <w:t>g</w:t>
      </w:r>
      <w:r w:rsidRPr="00C17CE4">
        <w:t>gøre, at arbejdets omfang oversteg det forventelige på tidspunktet for afg</w:t>
      </w:r>
      <w:r w:rsidRPr="00C17CE4">
        <w:t>i</w:t>
      </w:r>
      <w:r w:rsidRPr="00C17CE4">
        <w:t>velse af overslag.</w:t>
      </w:r>
      <w:r w:rsidR="00676CAA" w:rsidRPr="00C17CE4">
        <w:t xml:space="preserve"> Leverandøren skal senest 2 dage efter, at Leverandøren har indset</w:t>
      </w:r>
      <w:r w:rsidR="00CD1D7B" w:rsidRPr="00C17CE4">
        <w:t>,</w:t>
      </w:r>
      <w:r w:rsidR="00676CAA" w:rsidRPr="00C17CE4">
        <w:t xml:space="preserve"> at arbejdets omfang overstiger det forventelige</w:t>
      </w:r>
      <w:r w:rsidR="003537C0" w:rsidRPr="00C17CE4">
        <w:t>,</w:t>
      </w:r>
      <w:r w:rsidR="00676CAA" w:rsidRPr="00C17CE4">
        <w:t xml:space="preserve"> give FMI skriftlig meddelelse herom. </w:t>
      </w:r>
      <w:r w:rsidR="00E04561" w:rsidRPr="00C17CE4">
        <w:t xml:space="preserve">Leverandøren skal i meddelelsen </w:t>
      </w:r>
      <w:r w:rsidR="003537C0" w:rsidRPr="00C17CE4">
        <w:t>redegør</w:t>
      </w:r>
      <w:r w:rsidR="005A16CE" w:rsidRPr="00C17CE4">
        <w:t>e</w:t>
      </w:r>
      <w:r w:rsidR="003537C0" w:rsidRPr="00C17CE4">
        <w:t xml:space="preserve"> for</w:t>
      </w:r>
      <w:r w:rsidR="00E04561" w:rsidRPr="00C17CE4">
        <w:t>, hvorfor L</w:t>
      </w:r>
      <w:r w:rsidR="00E04561" w:rsidRPr="00C17CE4">
        <w:t>e</w:t>
      </w:r>
      <w:r w:rsidR="00E04561" w:rsidRPr="00C17CE4">
        <w:t>verandøren ikke på tidspunktet for afgivelsen af overslaget kunne have foru</w:t>
      </w:r>
      <w:r w:rsidR="00E04561" w:rsidRPr="00C17CE4">
        <w:t>d</w:t>
      </w:r>
      <w:r w:rsidR="00E04561" w:rsidRPr="00C17CE4">
        <w:t xml:space="preserve">set de omstændigheder, der nu har </w:t>
      </w:r>
      <w:r w:rsidR="00CD1D7B" w:rsidRPr="00C17CE4">
        <w:t>ført</w:t>
      </w:r>
      <w:r w:rsidR="00E04561" w:rsidRPr="00C17CE4">
        <w:t xml:space="preserve"> til anmodningen om ekstra betaling. Medmindre andet er specifikt aftalt</w:t>
      </w:r>
      <w:r w:rsidR="00CD1D7B" w:rsidRPr="00C17CE4">
        <w:t>,</w:t>
      </w:r>
      <w:r w:rsidR="00E04561" w:rsidRPr="00C17CE4">
        <w:t xml:space="preserve"> skal Leverandøren</w:t>
      </w:r>
      <w:r w:rsidR="003537C0" w:rsidRPr="00C17CE4">
        <w:t xml:space="preserve"> ikke</w:t>
      </w:r>
      <w:r w:rsidR="00E04561" w:rsidRPr="00C17CE4">
        <w:t xml:space="preserve"> </w:t>
      </w:r>
      <w:r w:rsidR="003537C0" w:rsidRPr="00C17CE4">
        <w:t>påbegynde det arbejde, der ikke er omfattet af overslagsarbejdet</w:t>
      </w:r>
      <w:r w:rsidR="00CD1D7B" w:rsidRPr="00C17CE4">
        <w:t>,</w:t>
      </w:r>
      <w:r w:rsidR="003537C0" w:rsidRPr="00C17CE4">
        <w:t xml:space="preserve"> før Leverandøren har mo</w:t>
      </w:r>
      <w:r w:rsidR="003537C0" w:rsidRPr="00C17CE4">
        <w:t>d</w:t>
      </w:r>
      <w:r w:rsidR="003537C0" w:rsidRPr="00C17CE4">
        <w:t xml:space="preserve">taget en skriftlig accept fra FMI. </w:t>
      </w:r>
      <w:r w:rsidR="00E04561" w:rsidRPr="00C17CE4">
        <w:t xml:space="preserve"> </w:t>
      </w:r>
      <w:r w:rsidR="00676CAA" w:rsidRPr="00C17CE4">
        <w:t xml:space="preserve"> </w:t>
      </w:r>
    </w:p>
    <w:p w:rsidR="00676CAA" w:rsidRPr="00C17CE4" w:rsidRDefault="00676CAA" w:rsidP="00E31A2B">
      <w:pPr>
        <w:pStyle w:val="Listeafsnit"/>
        <w:ind w:left="567"/>
      </w:pPr>
    </w:p>
    <w:p w:rsidR="00DD5836" w:rsidRPr="00C17CE4" w:rsidRDefault="00DD5836" w:rsidP="00DD5836"/>
    <w:p w:rsidR="00DD5836" w:rsidRPr="00C17CE4" w:rsidRDefault="009E3EB4" w:rsidP="00DD5836">
      <w:r w:rsidRPr="00C17CE4">
        <w:t xml:space="preserve">I alle tilfælde skal Leverandørens vederlag i videst muligt omfang fastsættes med udgangspunkt i de (enheds-)priser, der blev afgivet under </w:t>
      </w:r>
      <w:r w:rsidR="00AD6D03" w:rsidRPr="00C17CE4">
        <w:t>tilbudsindhentningen</w:t>
      </w:r>
      <w:r w:rsidRPr="00C17CE4">
        <w:t xml:space="preserve">, jf. </w:t>
      </w:r>
      <w:r w:rsidR="006223F5" w:rsidRPr="00C17CE4">
        <w:t xml:space="preserve">pkt. </w:t>
      </w:r>
      <w:r w:rsidR="001A608A">
        <w:t>7</w:t>
      </w:r>
      <w:r w:rsidRPr="00C17CE4">
        <w:t>. Disse kan ikke fraviges i opadgående retning.</w:t>
      </w:r>
    </w:p>
    <w:p w:rsidR="00DD5836" w:rsidRPr="00C17CE4" w:rsidRDefault="00DD5836" w:rsidP="00DD5836"/>
    <w:p w:rsidR="00DD5836" w:rsidRPr="00C17CE4" w:rsidRDefault="009E3EB4" w:rsidP="00DD5836">
      <w:r w:rsidRPr="00C17CE4">
        <w:t>Det gør ved fastsættelsen af Leverandørens vederlag for Tillægsarbejder ingen fo</w:t>
      </w:r>
      <w:r w:rsidRPr="00C17CE4">
        <w:t>r</w:t>
      </w:r>
      <w:r w:rsidRPr="00C17CE4">
        <w:t xml:space="preserve">skel, om ydelsen er Leverandørens egenproduktion eller sker via en </w:t>
      </w:r>
      <w:r w:rsidR="00256E05" w:rsidRPr="00C17CE4">
        <w:t>U</w:t>
      </w:r>
      <w:r w:rsidRPr="00C17CE4">
        <w:t>nderentrepr</w:t>
      </w:r>
      <w:r w:rsidRPr="00C17CE4">
        <w:t>e</w:t>
      </w:r>
      <w:r w:rsidRPr="00C17CE4">
        <w:t>nør.</w:t>
      </w:r>
    </w:p>
    <w:p w:rsidR="00DD5836" w:rsidRPr="00C17CE4" w:rsidRDefault="00DD5836" w:rsidP="00DD5836"/>
    <w:p w:rsidR="00DD5836" w:rsidRPr="00C17CE4" w:rsidRDefault="009E3EB4" w:rsidP="00DD5836">
      <w:r w:rsidRPr="00C17CE4">
        <w:t>I det omfang det pågældende Tillægsarbejde består af materialer, der ikke fremgår af</w:t>
      </w:r>
      <w:r w:rsidR="00E07359" w:rsidRPr="00C17CE4">
        <w:t xml:space="preserve"> </w:t>
      </w:r>
      <w:r w:rsidR="001A608A">
        <w:t>Bilag U3c</w:t>
      </w:r>
      <w:r w:rsidR="00B568A7" w:rsidRPr="00C17CE4">
        <w:t>,</w:t>
      </w:r>
      <w:r w:rsidRPr="00C17CE4">
        <w:t xml:space="preserve"> subsidiært </w:t>
      </w:r>
      <w:r w:rsidR="001A608A">
        <w:t>Bilag U2</w:t>
      </w:r>
      <w:r w:rsidRPr="00C17CE4">
        <w:t>, viderefaktureres indkøbsprisen for de pågælde</w:t>
      </w:r>
      <w:r w:rsidRPr="00C17CE4">
        <w:t>n</w:t>
      </w:r>
      <w:r w:rsidRPr="00C17CE4">
        <w:t xml:space="preserve">de materialer </w:t>
      </w:r>
      <w:r w:rsidR="00256E05" w:rsidRPr="00C17CE4">
        <w:t>til FM</w:t>
      </w:r>
      <w:r w:rsidR="00FE59A0" w:rsidRPr="00C17CE4">
        <w:t>I</w:t>
      </w:r>
      <w:r w:rsidR="00256E05" w:rsidRPr="00C17CE4">
        <w:t xml:space="preserve"> </w:t>
      </w:r>
      <w:r w:rsidRPr="00C17CE4">
        <w:t xml:space="preserve">med et tillæg af 10 </w:t>
      </w:r>
      <w:r w:rsidR="00B568A7" w:rsidRPr="00C17CE4">
        <w:t>%</w:t>
      </w:r>
      <w:r w:rsidRPr="00C17CE4">
        <w:t>. Leverandøren kan medregne omkos</w:t>
      </w:r>
      <w:r w:rsidRPr="00C17CE4">
        <w:t>t</w:t>
      </w:r>
      <w:r w:rsidRPr="00C17CE4">
        <w:t>ninger til materialer, der er nødvendige for arbejdets udførelse, herunder forbrug</w:t>
      </w:r>
      <w:r w:rsidRPr="00C17CE4">
        <w:t>s</w:t>
      </w:r>
      <w:r w:rsidRPr="00C17CE4">
        <w:t>gods i det omfang, det forbruges ved arbejdet. Genindvundne materialer modre</w:t>
      </w:r>
      <w:r w:rsidRPr="00C17CE4">
        <w:t>g</w:t>
      </w:r>
      <w:r w:rsidRPr="00C17CE4">
        <w:t>nes. Materialer, forbrugsgods etc. forudsættes indkøbt bedst muligt af Leverand</w:t>
      </w:r>
      <w:r w:rsidRPr="00C17CE4">
        <w:t>ø</w:t>
      </w:r>
      <w:r w:rsidRPr="00C17CE4">
        <w:t>ren og i fornødent omfang afstemt med FM</w:t>
      </w:r>
      <w:r w:rsidR="00F41EF1" w:rsidRPr="00C17CE4">
        <w:t>I</w:t>
      </w:r>
      <w:r w:rsidRPr="00C17CE4">
        <w:t>.</w:t>
      </w:r>
    </w:p>
    <w:p w:rsidR="00DD5836" w:rsidRPr="00C17CE4" w:rsidRDefault="00DD5836" w:rsidP="00DD5836"/>
    <w:p w:rsidR="00DD5836" w:rsidRPr="00C17CE4" w:rsidRDefault="009E3EB4" w:rsidP="00DD5836">
      <w:r w:rsidRPr="00C17CE4">
        <w:t>På samme vis gælder det, at Leverandøren</w:t>
      </w:r>
      <w:r w:rsidR="00830FB3" w:rsidRPr="00C17CE4">
        <w:t xml:space="preserve"> efter forudgående godkendelse</w:t>
      </w:r>
      <w:r w:rsidRPr="00C17CE4">
        <w:t xml:space="preserve"> ved in</w:t>
      </w:r>
      <w:r w:rsidRPr="00C17CE4">
        <w:t>d</w:t>
      </w:r>
      <w:r w:rsidRPr="00C17CE4">
        <w:t>dragelse af eksterne specialister kan viderefakturere de faktiske omkostninger til disse med et tillæg på 10 % ud fra tilsvarende retningslinjer som ved materialer.</w:t>
      </w:r>
    </w:p>
    <w:p w:rsidR="00DD5836" w:rsidRPr="00C17CE4" w:rsidRDefault="00DD5836" w:rsidP="00DD5836"/>
    <w:p w:rsidR="00DD5836" w:rsidRPr="00C17CE4" w:rsidRDefault="009E3EB4" w:rsidP="00DD5836">
      <w:r w:rsidRPr="00C17CE4">
        <w:t>Eventuelle rabatter på prislistepriser</w:t>
      </w:r>
      <w:r w:rsidR="00981D07" w:rsidRPr="00C17CE4">
        <w:t>, kontantrabatter, årsbonus</w:t>
      </w:r>
      <w:r w:rsidRPr="00C17CE4">
        <w:t xml:space="preserve">ser </w:t>
      </w:r>
      <w:r w:rsidR="00B568A7" w:rsidRPr="00C17CE4">
        <w:t>med videre</w:t>
      </w:r>
      <w:r w:rsidRPr="00C17CE4">
        <w:t xml:space="preserve"> skal indregnes ved prisfastsættelsen over</w:t>
      </w:r>
      <w:r w:rsidR="00256E05" w:rsidRPr="00C17CE4">
        <w:t xml:space="preserve"> </w:t>
      </w:r>
      <w:r w:rsidRPr="00C17CE4">
        <w:t>for FM</w:t>
      </w:r>
      <w:r w:rsidR="002E34A0" w:rsidRPr="00C17CE4">
        <w:t>I</w:t>
      </w:r>
      <w:r w:rsidR="00B568A7" w:rsidRPr="00C17CE4">
        <w:t>.</w:t>
      </w:r>
    </w:p>
    <w:p w:rsidR="00DD5836" w:rsidRPr="00C17CE4" w:rsidRDefault="00DD5836" w:rsidP="00DD5836"/>
    <w:p w:rsidR="00DD5836" w:rsidRPr="00C17CE4" w:rsidRDefault="009E3EB4" w:rsidP="00DD5836">
      <w:pPr>
        <w:pStyle w:val="Overskrift2"/>
      </w:pPr>
      <w:bookmarkStart w:id="81" w:name="_Ref323212067"/>
      <w:bookmarkStart w:id="82" w:name="_Toc328570843"/>
      <w:bookmarkStart w:id="83" w:name="_Toc523988383"/>
      <w:r w:rsidRPr="00C17CE4">
        <w:t>Fakturering og betaling</w:t>
      </w:r>
      <w:bookmarkEnd w:id="81"/>
      <w:bookmarkEnd w:id="82"/>
      <w:bookmarkEnd w:id="83"/>
    </w:p>
    <w:p w:rsidR="00C17CE4" w:rsidRPr="00357ACE" w:rsidRDefault="00C17CE4" w:rsidP="00C17CE4">
      <w:pPr>
        <w:pStyle w:val="Overskrift3"/>
        <w:tabs>
          <w:tab w:val="clear" w:pos="851"/>
          <w:tab w:val="num" w:pos="993"/>
        </w:tabs>
        <w:spacing w:before="240" w:after="160" w:line="312" w:lineRule="auto"/>
        <w:ind w:left="993"/>
      </w:pPr>
      <w:bookmarkStart w:id="84" w:name="_Toc516081562"/>
      <w:bookmarkStart w:id="85" w:name="_Toc523988384"/>
      <w:r w:rsidRPr="00357ACE">
        <w:t xml:space="preserve">Indenlandske </w:t>
      </w:r>
      <w:r>
        <w:t>Leverandør</w:t>
      </w:r>
      <w:r w:rsidRPr="00357ACE">
        <w:t>er</w:t>
      </w:r>
      <w:bookmarkEnd w:id="84"/>
      <w:bookmarkEnd w:id="85"/>
    </w:p>
    <w:p w:rsidR="00C17CE4" w:rsidRPr="00357ACE" w:rsidRDefault="00C17CE4" w:rsidP="00C17CE4">
      <w:pPr>
        <w:keepNext/>
      </w:pPr>
      <w:r w:rsidRPr="00357ACE">
        <w:t xml:space="preserve">Indenlandske </w:t>
      </w:r>
      <w:r>
        <w:t>Leverandør</w:t>
      </w:r>
      <w:r w:rsidRPr="00357ACE">
        <w:t>er fremsender fakturaer i henhold til lovb</w:t>
      </w:r>
      <w:r>
        <w:t>ekendtgørelse</w:t>
      </w:r>
      <w:r w:rsidRPr="00357ACE">
        <w:t xml:space="preserve"> nr. 798 af 28. juni 2007 om offentlige betalinger m.v. vedrørende elektronisk faktur</w:t>
      </w:r>
      <w:r w:rsidRPr="00357ACE">
        <w:t>e</w:t>
      </w:r>
      <w:r w:rsidRPr="00357ACE">
        <w:t>ring til:</w:t>
      </w:r>
    </w:p>
    <w:p w:rsidR="00C17CE4" w:rsidRPr="00357ACE" w:rsidRDefault="00C17CE4" w:rsidP="00C17CE4">
      <w:pPr>
        <w:keepNext/>
      </w:pPr>
    </w:p>
    <w:p w:rsidR="00C17CE4" w:rsidRPr="00357ACE" w:rsidRDefault="00C17CE4" w:rsidP="00C17CE4">
      <w:pPr>
        <w:keepNext/>
        <w:ind w:left="567"/>
      </w:pPr>
      <w:r w:rsidRPr="00357ACE">
        <w:t>Forsvarsministeriets Regnskabsstyrelse</w:t>
      </w:r>
    </w:p>
    <w:p w:rsidR="00C17CE4" w:rsidRPr="00357ACE" w:rsidRDefault="00C17CE4" w:rsidP="00C17CE4">
      <w:pPr>
        <w:keepNext/>
        <w:ind w:left="567"/>
      </w:pPr>
      <w:r w:rsidRPr="00357ACE">
        <w:t>Arsenalvej 55</w:t>
      </w:r>
    </w:p>
    <w:p w:rsidR="00C17CE4" w:rsidRPr="00357ACE" w:rsidRDefault="00C17CE4" w:rsidP="00C17CE4">
      <w:pPr>
        <w:keepNext/>
        <w:ind w:left="567"/>
      </w:pPr>
      <w:r w:rsidRPr="00357ACE">
        <w:t>9800 Hjørring</w:t>
      </w:r>
    </w:p>
    <w:p w:rsidR="00C17CE4" w:rsidRPr="00357ACE" w:rsidRDefault="00C17CE4" w:rsidP="00C17CE4">
      <w:pPr>
        <w:keepNext/>
        <w:ind w:left="567"/>
      </w:pPr>
      <w:r w:rsidRPr="00357ACE">
        <w:t>Danmark</w:t>
      </w:r>
    </w:p>
    <w:p w:rsidR="00C17CE4" w:rsidRPr="00357ACE" w:rsidRDefault="00C17CE4" w:rsidP="00C17CE4">
      <w:pPr>
        <w:rPr>
          <w:highlight w:val="green"/>
        </w:rPr>
      </w:pPr>
    </w:p>
    <w:p w:rsidR="00C17CE4" w:rsidRPr="00357ACE" w:rsidRDefault="00C17CE4" w:rsidP="00C17CE4">
      <w:pPr>
        <w:keepNext/>
      </w:pPr>
      <w:r w:rsidRPr="00357ACE">
        <w:t xml:space="preserve">Fakturaen skal indsendes i OIOUBL-format med henvisning til købsordrenummer 48/53-0000xxxx, </w:t>
      </w:r>
      <w:r w:rsidR="006C103C">
        <w:t>Rammeaftal</w:t>
      </w:r>
      <w:r>
        <w:t>e</w:t>
      </w:r>
      <w:r w:rsidRPr="00357ACE">
        <w:t xml:space="preserve">nummer </w:t>
      </w:r>
      <w:proofErr w:type="gramStart"/>
      <w:r w:rsidRPr="00357ACE">
        <w:t>460000</w:t>
      </w:r>
      <w:proofErr w:type="gramEnd"/>
      <w:r w:rsidRPr="00357ACE">
        <w:rPr>
          <w:highlight w:val="yellow"/>
        </w:rPr>
        <w:t>[XXXX]</w:t>
      </w:r>
      <w:r w:rsidRPr="00357ACE">
        <w:t>, elektronisk fakturering</w:t>
      </w:r>
      <w:r w:rsidRPr="00357ACE">
        <w:t>s</w:t>
      </w:r>
      <w:r w:rsidRPr="00357ACE">
        <w:t xml:space="preserve">adresse, EAN-nummer samt kontaktperson/medarbejdernummer for den person fra FMI, der er tilknyttet </w:t>
      </w:r>
      <w:r>
        <w:t>Rammeaftalen</w:t>
      </w:r>
      <w:r w:rsidRPr="00357ACE">
        <w:t>. Du kan få yderligere information på:</w:t>
      </w:r>
    </w:p>
    <w:p w:rsidR="00C17CE4" w:rsidRPr="00357ACE" w:rsidRDefault="00C17CE4" w:rsidP="00C17CE4">
      <w:pPr>
        <w:keepNext/>
      </w:pPr>
    </w:p>
    <w:p w:rsidR="00C17CE4" w:rsidRPr="00357ACE" w:rsidRDefault="00632956" w:rsidP="00C17CE4">
      <w:pPr>
        <w:keepNext/>
        <w:jc w:val="center"/>
        <w:rPr>
          <w:u w:val="single"/>
        </w:rPr>
      </w:pPr>
      <w:hyperlink r:id="rId9" w:history="1">
        <w:r w:rsidR="00C17CE4" w:rsidRPr="00357ACE">
          <w:rPr>
            <w:rStyle w:val="Hyperlink"/>
          </w:rPr>
          <w:t>http://oioubl.info/classes/da/index.html</w:t>
        </w:r>
      </w:hyperlink>
    </w:p>
    <w:p w:rsidR="00C17CE4" w:rsidRPr="00357ACE" w:rsidRDefault="00C17CE4" w:rsidP="00C17CE4"/>
    <w:p w:rsidR="00C17CE4" w:rsidRPr="00357ACE" w:rsidRDefault="00C17CE4" w:rsidP="00C17CE4">
      <w:r w:rsidRPr="00357ACE">
        <w:t>Forsvarsministeriets Regnskabsstyrelse accepterer ikke fakturaer, der fremsendes fra et scanningsbureau.</w:t>
      </w:r>
    </w:p>
    <w:p w:rsidR="00C17CE4" w:rsidRPr="00357ACE" w:rsidRDefault="00C17CE4" w:rsidP="00C17CE4"/>
    <w:p w:rsidR="00C17CE4" w:rsidRPr="00357ACE" w:rsidRDefault="00C17CE4" w:rsidP="00C17CE4">
      <w:r w:rsidRPr="00357ACE">
        <w:t xml:space="preserve">Yderligere information eller forespørgsler vedrørende betaling, f.eks. kreditnota, rykker osv., via mail til </w:t>
      </w:r>
      <w:hyperlink r:id="rId10" w:history="1">
        <w:r w:rsidRPr="00357ACE">
          <w:rPr>
            <w:rStyle w:val="Hyperlink"/>
          </w:rPr>
          <w:t>FRS-KTP-KRE@mil.dk</w:t>
        </w:r>
      </w:hyperlink>
      <w:r w:rsidRPr="00357ACE">
        <w:t>.</w:t>
      </w:r>
    </w:p>
    <w:p w:rsidR="00C17CE4" w:rsidRPr="00357ACE" w:rsidRDefault="00C17CE4" w:rsidP="00C17CE4"/>
    <w:p w:rsidR="00C17CE4" w:rsidRPr="00357ACE" w:rsidRDefault="00C17CE4" w:rsidP="00C17CE4">
      <w:r w:rsidRPr="00357ACE">
        <w:t xml:space="preserve">Betaling fra FMI i henhold til bestemmelserne i </w:t>
      </w:r>
      <w:r>
        <w:t>Rammeaftalen</w:t>
      </w:r>
      <w:r w:rsidRPr="00357ACE">
        <w:t xml:space="preserve"> udgør under ingen omstændigheder en accept fra FMI af </w:t>
      </w:r>
      <w:r w:rsidR="00E747B1">
        <w:t>arbejdet</w:t>
      </w:r>
      <w:r w:rsidRPr="00357ACE">
        <w:t xml:space="preserve"> eller rettidig modtagelse af </w:t>
      </w:r>
      <w:r w:rsidR="00E747B1">
        <w:t>fartøje</w:t>
      </w:r>
      <w:r w:rsidR="00E747B1">
        <w:t>r</w:t>
      </w:r>
      <w:r w:rsidR="00E747B1">
        <w:t>ne</w:t>
      </w:r>
      <w:r w:rsidR="006C103C">
        <w:t xml:space="preserve"> </w:t>
      </w:r>
      <w:r w:rsidRPr="00357ACE">
        <w:t>osv.</w:t>
      </w:r>
    </w:p>
    <w:p w:rsidR="00C17CE4" w:rsidRPr="00357ACE" w:rsidRDefault="00C17CE4" w:rsidP="00C17CE4"/>
    <w:p w:rsidR="00C17CE4" w:rsidRPr="00357ACE" w:rsidRDefault="00C17CE4" w:rsidP="00C17CE4">
      <w:pPr>
        <w:pStyle w:val="Overskrift3"/>
        <w:tabs>
          <w:tab w:val="clear" w:pos="851"/>
          <w:tab w:val="num" w:pos="993"/>
        </w:tabs>
        <w:spacing w:before="240" w:after="160" w:line="312" w:lineRule="auto"/>
        <w:ind w:left="993"/>
      </w:pPr>
      <w:bookmarkStart w:id="86" w:name="_Toc516081563"/>
      <w:bookmarkStart w:id="87" w:name="_Toc523988385"/>
      <w:r w:rsidRPr="00357ACE">
        <w:t xml:space="preserve">Udenlandske </w:t>
      </w:r>
      <w:r>
        <w:t>Leverandør</w:t>
      </w:r>
      <w:r w:rsidRPr="00357ACE">
        <w:t>er</w:t>
      </w:r>
      <w:bookmarkEnd w:id="86"/>
      <w:bookmarkEnd w:id="87"/>
    </w:p>
    <w:p w:rsidR="00C17CE4" w:rsidRPr="00357ACE" w:rsidRDefault="00C17CE4" w:rsidP="00C17CE4">
      <w:pPr>
        <w:rPr>
          <w:rFonts w:ascii="Arial" w:hAnsi="Arial" w:cs="Arial"/>
        </w:rPr>
      </w:pPr>
      <w:r w:rsidRPr="00357ACE">
        <w:t xml:space="preserve">Udenlandske </w:t>
      </w:r>
      <w:r>
        <w:t>Leverandør</w:t>
      </w:r>
      <w:r w:rsidRPr="00357ACE">
        <w:t xml:space="preserve">er fremsender fakturaer i pdf-format med henvisning til købsordrenummer 48/53-0000xxxx, </w:t>
      </w:r>
      <w:r>
        <w:t>Rammeaftale</w:t>
      </w:r>
      <w:r w:rsidRPr="00357ACE">
        <w:t xml:space="preserve">nummer </w:t>
      </w:r>
      <w:proofErr w:type="gramStart"/>
      <w:r w:rsidRPr="00357ACE">
        <w:t>460000</w:t>
      </w:r>
      <w:proofErr w:type="gramEnd"/>
      <w:r w:rsidRPr="00357ACE">
        <w:rPr>
          <w:highlight w:val="yellow"/>
        </w:rPr>
        <w:t>[XXXX]</w:t>
      </w:r>
      <w:r w:rsidRPr="00357ACE">
        <w:t xml:space="preserve"> samt kontaktperson/medarbejdernummer for den person fra FMI, der er tilknyttet </w:t>
      </w:r>
      <w:r>
        <w:t>Ra</w:t>
      </w:r>
      <w:r>
        <w:t>m</w:t>
      </w:r>
      <w:r>
        <w:t>meaftalen</w:t>
      </w:r>
      <w:r w:rsidRPr="00357ACE">
        <w:t xml:space="preserve">. Fakturaen skal være vedhæftet en e-mailbesked, der adresseres til </w:t>
      </w:r>
      <w:hyperlink r:id="rId11" w:history="1">
        <w:r w:rsidRPr="00357ACE">
          <w:rPr>
            <w:rStyle w:val="Hyperlink"/>
          </w:rPr>
          <w:t>FRS-KTP-KRE-INVOICE@MIL.DK</w:t>
        </w:r>
      </w:hyperlink>
      <w:r w:rsidRPr="00357ACE">
        <w:t xml:space="preserve"> og </w:t>
      </w:r>
      <w:hyperlink r:id="rId12" w:history="1">
        <w:r w:rsidRPr="00357ACE">
          <w:rPr>
            <w:rStyle w:val="Hyperlink"/>
            <w:rFonts w:ascii="Arial" w:hAnsi="Arial"/>
          </w:rPr>
          <w:t>FMI-KTP-FDD-IMPORT@MIL.DK</w:t>
        </w:r>
      </w:hyperlink>
      <w:r w:rsidRPr="00357ACE">
        <w:rPr>
          <w:rFonts w:ascii="Arial" w:hAnsi="Arial"/>
        </w:rPr>
        <w:t>.</w:t>
      </w:r>
    </w:p>
    <w:p w:rsidR="00C17CE4" w:rsidRPr="00357ACE" w:rsidRDefault="00C17CE4" w:rsidP="00C17CE4"/>
    <w:p w:rsidR="00C17CE4" w:rsidRPr="00357ACE" w:rsidRDefault="00C17CE4" w:rsidP="00C17CE4">
      <w:r w:rsidRPr="00357ACE">
        <w:t xml:space="preserve">Hvis det er muligt, kan udenlandske </w:t>
      </w:r>
      <w:r>
        <w:t>Leverandør</w:t>
      </w:r>
      <w:r w:rsidRPr="00357ACE">
        <w:t>er fremsende fakturaer elektronisk i OIOUBL-format.</w:t>
      </w:r>
    </w:p>
    <w:p w:rsidR="00C17CE4" w:rsidRPr="00357ACE" w:rsidRDefault="00C17CE4" w:rsidP="00C17CE4"/>
    <w:p w:rsidR="00C17CE4" w:rsidRPr="00357ACE" w:rsidRDefault="00C17CE4" w:rsidP="00C17CE4">
      <w:r>
        <w:t>Hvis den U</w:t>
      </w:r>
      <w:r w:rsidRPr="00357ACE">
        <w:t xml:space="preserve">denlandske </w:t>
      </w:r>
      <w:r>
        <w:t>Leverandør</w:t>
      </w:r>
      <w:r w:rsidRPr="00357ACE">
        <w:t xml:space="preserve"> har et dansk CVR-nr., gælder vilkårene for i</w:t>
      </w:r>
      <w:r w:rsidRPr="00357ACE">
        <w:t>n</w:t>
      </w:r>
      <w:r w:rsidRPr="00357ACE">
        <w:t xml:space="preserve">denlandske </w:t>
      </w:r>
      <w:r>
        <w:t>Leverandør</w:t>
      </w:r>
      <w:r w:rsidRPr="00357ACE">
        <w:t>er.</w:t>
      </w:r>
    </w:p>
    <w:p w:rsidR="00C17CE4" w:rsidRPr="00357ACE" w:rsidRDefault="00C17CE4" w:rsidP="00C17CE4"/>
    <w:p w:rsidR="00C17CE4" w:rsidRPr="00357ACE" w:rsidRDefault="00C17CE4" w:rsidP="00C17CE4">
      <w:r w:rsidRPr="00357ACE">
        <w:t>Hvis den elektroniske faktura ikke er i overensstemmelse med de herover nævnte krav, bliver fakturaen afvist og returneret som ukorrekt, og der vil ikke blive for</w:t>
      </w:r>
      <w:r w:rsidRPr="00357ACE">
        <w:t>e</w:t>
      </w:r>
      <w:r w:rsidRPr="00357ACE">
        <w:t>taget betaling. Der vil heller ikke blive betalt renter for perioden, før der er blevet fremsendt en korrekt elektronisk faktura.</w:t>
      </w:r>
    </w:p>
    <w:p w:rsidR="00C17CE4" w:rsidRPr="00357ACE" w:rsidRDefault="00C17CE4" w:rsidP="00C17CE4"/>
    <w:p w:rsidR="00C17CE4" w:rsidRPr="00357ACE" w:rsidRDefault="00C17CE4" w:rsidP="00C17CE4">
      <w:r w:rsidRPr="00357ACE">
        <w:t xml:space="preserve">Yderligere information eller forespørgsler vedrørende betaling, f.eks. kreditnota, rykker osv., via mail til </w:t>
      </w:r>
      <w:hyperlink r:id="rId13" w:history="1">
        <w:r w:rsidRPr="00357ACE">
          <w:rPr>
            <w:rStyle w:val="Hyperlink"/>
          </w:rPr>
          <w:t>FRS-KTP-KRE@mil.dk</w:t>
        </w:r>
      </w:hyperlink>
      <w:r w:rsidRPr="00357ACE">
        <w:t>.</w:t>
      </w:r>
    </w:p>
    <w:p w:rsidR="00C17CE4" w:rsidRPr="00357ACE" w:rsidRDefault="00C17CE4" w:rsidP="00C17CE4">
      <w:pPr>
        <w:rPr>
          <w:highlight w:val="green"/>
        </w:rPr>
      </w:pPr>
    </w:p>
    <w:p w:rsidR="00C17CE4" w:rsidRPr="00357ACE" w:rsidRDefault="00C17CE4" w:rsidP="00C17CE4">
      <w:r w:rsidRPr="00357ACE">
        <w:t xml:space="preserve">Betaling fra FMI i henhold til bestemmelserne i </w:t>
      </w:r>
      <w:r>
        <w:t>Rammeaftalen</w:t>
      </w:r>
      <w:r w:rsidRPr="00357ACE">
        <w:t xml:space="preserve"> udgør under ingen omstændigheder en accept fra FMI af </w:t>
      </w:r>
      <w:r w:rsidR="00E747B1">
        <w:t>arbejdet</w:t>
      </w:r>
      <w:r w:rsidRPr="00357ACE">
        <w:t xml:space="preserve"> eller af rettidig modtagelse af </w:t>
      </w:r>
      <w:r w:rsidR="00E747B1">
        <w:t>fart</w:t>
      </w:r>
      <w:r w:rsidR="00E747B1">
        <w:t>ø</w:t>
      </w:r>
      <w:r w:rsidR="00E747B1">
        <w:t>jerne</w:t>
      </w:r>
      <w:r w:rsidRPr="00357ACE">
        <w:t xml:space="preserve"> osv.</w:t>
      </w:r>
    </w:p>
    <w:p w:rsidR="00C17CE4" w:rsidRDefault="00C17CE4" w:rsidP="005C4DBC">
      <w:pPr>
        <w:keepNext/>
      </w:pPr>
    </w:p>
    <w:p w:rsidR="00DD5836" w:rsidRPr="00C17CE4" w:rsidRDefault="009E3EB4" w:rsidP="004D03AA">
      <w:pPr>
        <w:keepNext/>
      </w:pPr>
      <w:r w:rsidRPr="00C17CE4">
        <w:t>Fyldestgørende fakturaer skal, for at kunne anvises til betaling, altid indeholde fø</w:t>
      </w:r>
      <w:r w:rsidRPr="00C17CE4">
        <w:t>l</w:t>
      </w:r>
      <w:r w:rsidRPr="00C17CE4">
        <w:t>gende:</w:t>
      </w:r>
    </w:p>
    <w:p w:rsidR="00DD5836" w:rsidRPr="00C17CE4" w:rsidRDefault="00DD5836" w:rsidP="004D03AA">
      <w:pPr>
        <w:keepNext/>
      </w:pPr>
    </w:p>
    <w:p w:rsidR="008E17E9" w:rsidRPr="00C17CE4" w:rsidRDefault="009E3EB4" w:rsidP="008E17E9">
      <w:pPr>
        <w:keepNext/>
        <w:numPr>
          <w:ilvl w:val="0"/>
          <w:numId w:val="14"/>
        </w:numPr>
      </w:pPr>
      <w:r w:rsidRPr="00C17CE4">
        <w:t>Leverandørens navn, adresse og CVR-nr. eller for udenlandske levera</w:t>
      </w:r>
      <w:r w:rsidRPr="00C17CE4">
        <w:t>n</w:t>
      </w:r>
      <w:r w:rsidRPr="00C17CE4">
        <w:t>dører tilsvarende virksomhedsregistreringsnummer</w:t>
      </w:r>
    </w:p>
    <w:p w:rsidR="00DD5836" w:rsidRPr="00C17CE4" w:rsidRDefault="005674A9" w:rsidP="008E17E9">
      <w:pPr>
        <w:keepNext/>
        <w:numPr>
          <w:ilvl w:val="0"/>
          <w:numId w:val="14"/>
        </w:numPr>
      </w:pPr>
      <w:r w:rsidRPr="00C17CE4">
        <w:t>FM</w:t>
      </w:r>
      <w:r w:rsidR="00BF0313" w:rsidRPr="00C17CE4">
        <w:t>I’s</w:t>
      </w:r>
      <w:r w:rsidR="009E3EB4" w:rsidRPr="00C17CE4">
        <w:t xml:space="preserve"> navn og adresse</w:t>
      </w:r>
    </w:p>
    <w:p w:rsidR="00DD5836" w:rsidRPr="00C17CE4" w:rsidRDefault="008A58F3" w:rsidP="00424EF9">
      <w:pPr>
        <w:numPr>
          <w:ilvl w:val="0"/>
          <w:numId w:val="14"/>
        </w:numPr>
      </w:pPr>
      <w:r w:rsidRPr="00C17CE4">
        <w:t xml:space="preserve">Rammeaftalenummer </w:t>
      </w:r>
      <w:r w:rsidR="006223F5" w:rsidRPr="00C17CE4">
        <w:t>460000</w:t>
      </w:r>
      <w:r w:rsidR="00A85086" w:rsidRPr="00C17CE4">
        <w:t>XXX</w:t>
      </w:r>
    </w:p>
    <w:p w:rsidR="008E17E9" w:rsidRPr="00C17CE4" w:rsidRDefault="009E3EB4" w:rsidP="008E17E9">
      <w:pPr>
        <w:numPr>
          <w:ilvl w:val="0"/>
          <w:numId w:val="14"/>
        </w:numPr>
      </w:pPr>
      <w:r w:rsidRPr="00C17CE4">
        <w:t>Indkøbsordrenummer (IO 450000XXXXXX)</w:t>
      </w:r>
    </w:p>
    <w:p w:rsidR="00DD5836" w:rsidRPr="00C17CE4" w:rsidRDefault="005674A9" w:rsidP="00424EF9">
      <w:pPr>
        <w:numPr>
          <w:ilvl w:val="0"/>
          <w:numId w:val="14"/>
        </w:numPr>
      </w:pPr>
      <w:r w:rsidRPr="00C17CE4">
        <w:t>FM</w:t>
      </w:r>
      <w:r w:rsidR="00BF0313" w:rsidRPr="00C17CE4">
        <w:t>I’s</w:t>
      </w:r>
      <w:r w:rsidR="009E3EB4" w:rsidRPr="00C17CE4">
        <w:t xml:space="preserve"> EA</w:t>
      </w:r>
      <w:r w:rsidR="00230BDF" w:rsidRPr="00C17CE4">
        <w:t>N-</w:t>
      </w:r>
      <w:proofErr w:type="spellStart"/>
      <w:r w:rsidR="00230BDF" w:rsidRPr="00C17CE4">
        <w:t>lokationsnummer</w:t>
      </w:r>
      <w:proofErr w:type="spellEnd"/>
      <w:r w:rsidR="00230BDF" w:rsidRPr="00C17CE4">
        <w:t xml:space="preserve"> </w:t>
      </w:r>
      <w:proofErr w:type="gramStart"/>
      <w:r w:rsidR="00230BDF" w:rsidRPr="00C17CE4">
        <w:t>5798000201767</w:t>
      </w:r>
      <w:proofErr w:type="gramEnd"/>
    </w:p>
    <w:p w:rsidR="00DD5836" w:rsidRPr="00C17CE4" w:rsidRDefault="009E3EB4" w:rsidP="00424EF9">
      <w:pPr>
        <w:numPr>
          <w:ilvl w:val="0"/>
          <w:numId w:val="14"/>
        </w:numPr>
      </w:pPr>
      <w:r w:rsidRPr="00C17CE4">
        <w:t>Reference hos FM</w:t>
      </w:r>
      <w:r w:rsidR="00BF0313" w:rsidRPr="00C17CE4">
        <w:t>I</w:t>
      </w:r>
      <w:proofErr w:type="gramStart"/>
      <w:r w:rsidRPr="00C17CE4">
        <w:t xml:space="preserve"> (navn og </w:t>
      </w:r>
      <w:proofErr w:type="spellStart"/>
      <w:r w:rsidRPr="00C17CE4">
        <w:t>stabsnr</w:t>
      </w:r>
      <w:proofErr w:type="spellEnd"/>
      <w:r w:rsidRPr="00C17CE4">
        <w:t>.</w:t>
      </w:r>
      <w:proofErr w:type="gramEnd"/>
      <w:r w:rsidRPr="00C17CE4">
        <w:t xml:space="preserve"> XXX)</w:t>
      </w:r>
    </w:p>
    <w:p w:rsidR="0004608D" w:rsidRPr="00C17CE4" w:rsidRDefault="009E3EB4" w:rsidP="0004608D">
      <w:pPr>
        <w:numPr>
          <w:ilvl w:val="0"/>
          <w:numId w:val="14"/>
        </w:numPr>
      </w:pPr>
      <w:r w:rsidRPr="00C17CE4">
        <w:t>Kontaktperson (Udsteder)</w:t>
      </w:r>
    </w:p>
    <w:p w:rsidR="007E76C7" w:rsidRPr="00C17CE4" w:rsidRDefault="009E3EB4" w:rsidP="007E76C7">
      <w:pPr>
        <w:numPr>
          <w:ilvl w:val="0"/>
          <w:numId w:val="14"/>
        </w:numPr>
      </w:pPr>
      <w:r w:rsidRPr="00C17CE4">
        <w:t>Fakturadato (udstedelsesdato)</w:t>
      </w:r>
    </w:p>
    <w:p w:rsidR="007E76C7" w:rsidRPr="00C17CE4" w:rsidRDefault="009E3EB4" w:rsidP="007E76C7">
      <w:pPr>
        <w:numPr>
          <w:ilvl w:val="0"/>
          <w:numId w:val="14"/>
        </w:numPr>
      </w:pPr>
      <w:r w:rsidRPr="00C17CE4">
        <w:t>Fakturanummer</w:t>
      </w:r>
    </w:p>
    <w:p w:rsidR="0008103B" w:rsidRPr="00C17CE4" w:rsidRDefault="009E3EB4" w:rsidP="0008103B">
      <w:pPr>
        <w:numPr>
          <w:ilvl w:val="0"/>
          <w:numId w:val="14"/>
        </w:numPr>
      </w:pPr>
      <w:r w:rsidRPr="00C17CE4">
        <w:t>Betalingsbetingelser</w:t>
      </w:r>
    </w:p>
    <w:p w:rsidR="00AB5C84" w:rsidRPr="00C17CE4" w:rsidRDefault="009E3EB4" w:rsidP="00AB5C84">
      <w:pPr>
        <w:numPr>
          <w:ilvl w:val="0"/>
          <w:numId w:val="14"/>
        </w:numPr>
      </w:pPr>
      <w:r w:rsidRPr="00C17CE4">
        <w:t>Betalingsdato</w:t>
      </w:r>
    </w:p>
    <w:p w:rsidR="00AB5C84" w:rsidRPr="00C17CE4" w:rsidRDefault="009E3EB4" w:rsidP="00AB5C84">
      <w:pPr>
        <w:numPr>
          <w:ilvl w:val="0"/>
          <w:numId w:val="14"/>
        </w:numPr>
      </w:pPr>
      <w:r w:rsidRPr="00C17CE4">
        <w:t>Betalingsoplysninger, gerne bankkonto</w:t>
      </w:r>
    </w:p>
    <w:p w:rsidR="00A22B1C" w:rsidRPr="00C17CE4" w:rsidRDefault="009E3EB4" w:rsidP="00A22B1C">
      <w:pPr>
        <w:numPr>
          <w:ilvl w:val="0"/>
          <w:numId w:val="14"/>
        </w:numPr>
      </w:pPr>
      <w:r w:rsidRPr="00C17CE4">
        <w:t>Pris eksklusive moms på de enkelte ydelser</w:t>
      </w:r>
    </w:p>
    <w:p w:rsidR="00A22B1C" w:rsidRPr="00C17CE4" w:rsidRDefault="009E3EB4" w:rsidP="00A22B1C">
      <w:pPr>
        <w:numPr>
          <w:ilvl w:val="0"/>
          <w:numId w:val="14"/>
        </w:numPr>
      </w:pPr>
      <w:r w:rsidRPr="00C17CE4">
        <w:t>Fakturabeløb total</w:t>
      </w:r>
    </w:p>
    <w:p w:rsidR="00DD5836" w:rsidRPr="00C17CE4" w:rsidRDefault="009E3EB4" w:rsidP="00A22B1C">
      <w:pPr>
        <w:numPr>
          <w:ilvl w:val="0"/>
          <w:numId w:val="14"/>
        </w:numPr>
      </w:pPr>
      <w:r w:rsidRPr="00C17CE4">
        <w:t xml:space="preserve">Beskrivelse af </w:t>
      </w:r>
      <w:r w:rsidR="00256E05" w:rsidRPr="00C17CE4">
        <w:t>l</w:t>
      </w:r>
      <w:r w:rsidRPr="00C17CE4">
        <w:t xml:space="preserve">everancen som anført i </w:t>
      </w:r>
      <w:r w:rsidR="00076222" w:rsidRPr="00C17CE4">
        <w:t xml:space="preserve">pkt. </w:t>
      </w:r>
      <w:r w:rsidR="00675022" w:rsidRPr="00C17CE4">
        <w:fldChar w:fldCharType="begin"/>
      </w:r>
      <w:r w:rsidRPr="00C17CE4">
        <w:instrText xml:space="preserve"> REF _Ref377896606 \n \h </w:instrText>
      </w:r>
      <w:r w:rsidR="00675022" w:rsidRPr="00C17CE4">
        <w:fldChar w:fldCharType="separate"/>
      </w:r>
      <w:r w:rsidR="008A58F3" w:rsidRPr="00C17CE4">
        <w:t>8</w:t>
      </w:r>
      <w:r w:rsidR="00675022" w:rsidRPr="00C17CE4">
        <w:fldChar w:fldCharType="end"/>
      </w:r>
    </w:p>
    <w:p w:rsidR="00DD5836" w:rsidRPr="00C17CE4" w:rsidRDefault="00DD5836" w:rsidP="00DD5836"/>
    <w:p w:rsidR="00DD5836" w:rsidRPr="00C17CE4" w:rsidRDefault="009E3EB4" w:rsidP="0003380D">
      <w:pPr>
        <w:keepNext/>
      </w:pPr>
      <w:r w:rsidRPr="00C17CE4">
        <w:t>Følgende dokumenter skal fremsendes sammen med fakturaen:</w:t>
      </w:r>
    </w:p>
    <w:p w:rsidR="00DD5836" w:rsidRPr="00C17CE4" w:rsidRDefault="00DD5836" w:rsidP="0003380D">
      <w:pPr>
        <w:keepNext/>
      </w:pPr>
    </w:p>
    <w:p w:rsidR="00DD5836" w:rsidRPr="00C17CE4" w:rsidRDefault="009E3EB4" w:rsidP="0003380D">
      <w:pPr>
        <w:keepNext/>
        <w:numPr>
          <w:ilvl w:val="0"/>
          <w:numId w:val="17"/>
        </w:numPr>
      </w:pPr>
      <w:r w:rsidRPr="00C17CE4">
        <w:t>Dokumentation for leveringstidspu</w:t>
      </w:r>
      <w:r w:rsidR="0003380D" w:rsidRPr="00C17CE4">
        <w:t>nkt med angivelse af dato og eventuelt</w:t>
      </w:r>
      <w:r w:rsidRPr="00C17CE4">
        <w:t xml:space="preserve"> klokkeslæt</w:t>
      </w:r>
    </w:p>
    <w:p w:rsidR="00DD5836" w:rsidRPr="00C17CE4" w:rsidRDefault="00DD5836" w:rsidP="00DD5836"/>
    <w:p w:rsidR="00DD5836" w:rsidRPr="00C17CE4" w:rsidRDefault="009E3EB4" w:rsidP="00DD5836">
      <w:r w:rsidRPr="00C17CE4">
        <w:t>Fakturaer vedrørende Tillægsarbejder skal desuden vedlægges et timeregnskab for hver medarbejderkategori og specifikation af anvendte materialer vedrørende udf</w:t>
      </w:r>
      <w:r w:rsidRPr="00C17CE4">
        <w:t>ø</w:t>
      </w:r>
      <w:r w:rsidRPr="00C17CE4">
        <w:t xml:space="preserve">relsen af de pågældende </w:t>
      </w:r>
      <w:r w:rsidR="004D01E1" w:rsidRPr="00C17CE4">
        <w:t>Tillægsarbejder</w:t>
      </w:r>
      <w:r w:rsidRPr="00C17CE4">
        <w:t>, således at det tydeligt fremgår, hvi</w:t>
      </w:r>
      <w:r w:rsidR="005B1390" w:rsidRPr="00C17CE4">
        <w:t>lke ydelser fakturaen omfatter.</w:t>
      </w:r>
      <w:r w:rsidR="00E747B1">
        <w:t xml:space="preserve"> Der vil kun ske betaling for det faktiske afholdte tim</w:t>
      </w:r>
      <w:r w:rsidR="00E747B1">
        <w:t>e</w:t>
      </w:r>
      <w:r w:rsidR="00E747B1">
        <w:t xml:space="preserve">forbrug. </w:t>
      </w:r>
    </w:p>
    <w:p w:rsidR="00DD5836" w:rsidRPr="00C17CE4" w:rsidRDefault="00DD5836" w:rsidP="00DD5836"/>
    <w:p w:rsidR="00DD5836" w:rsidRPr="00C17CE4" w:rsidRDefault="009E3EB4" w:rsidP="00DD5836">
      <w:r w:rsidRPr="00C17CE4">
        <w:t>Såfremt oplysningerne på fakturaen, i henhold til ovenstående, er mangelfulde, eller fakturaen ikke er fremsendt elektronisk, forbeholder FM</w:t>
      </w:r>
      <w:r w:rsidR="00BF0313" w:rsidRPr="00C17CE4">
        <w:t>I</w:t>
      </w:r>
      <w:r w:rsidRPr="00C17CE4">
        <w:t xml:space="preserve"> sig ret til at tilbag</w:t>
      </w:r>
      <w:r w:rsidRPr="00C17CE4">
        <w:t>e</w:t>
      </w:r>
      <w:r w:rsidRPr="00C17CE4">
        <w:t xml:space="preserve">holde betaling, indtil </w:t>
      </w:r>
      <w:r w:rsidR="00C70C05" w:rsidRPr="00C17CE4">
        <w:t xml:space="preserve">en korrekt modtaget </w:t>
      </w:r>
      <w:r w:rsidRPr="00C17CE4">
        <w:t xml:space="preserve">faktura </w:t>
      </w:r>
      <w:r w:rsidR="00C70C05" w:rsidRPr="00C17CE4">
        <w:t>kan godkendes af FM</w:t>
      </w:r>
      <w:r w:rsidR="00BF0313" w:rsidRPr="00C17CE4">
        <w:t>I</w:t>
      </w:r>
      <w:r w:rsidRPr="00C17CE4">
        <w:t>, eller der er udstedt kreditnota.</w:t>
      </w:r>
    </w:p>
    <w:p w:rsidR="00DD5836" w:rsidRPr="00C17CE4" w:rsidRDefault="00DD5836" w:rsidP="00DD5836"/>
    <w:p w:rsidR="00DD5836" w:rsidRPr="00C17CE4" w:rsidRDefault="009E3EB4" w:rsidP="00DD5836">
      <w:r w:rsidRPr="00C17CE4">
        <w:t xml:space="preserve">Fakturering kan tidligst ske på leveringstidspunktet og forudsætter, at der er sket mangelfri levering, jf. </w:t>
      </w:r>
      <w:r w:rsidR="006223F5" w:rsidRPr="00C17CE4">
        <w:t xml:space="preserve">pkt. </w:t>
      </w:r>
      <w:r w:rsidR="001A608A">
        <w:t>7.4</w:t>
      </w:r>
      <w:r w:rsidRPr="00C17CE4">
        <w:t xml:space="preserve"> om afleveringsforretningen ovenfor.</w:t>
      </w:r>
    </w:p>
    <w:p w:rsidR="00DD5836" w:rsidRPr="00C17CE4" w:rsidRDefault="00DD5836" w:rsidP="00DD5836"/>
    <w:p w:rsidR="00DD5836" w:rsidRPr="00C17CE4" w:rsidRDefault="009E3EB4" w:rsidP="00DD5836">
      <w:r w:rsidRPr="00C17CE4">
        <w:t xml:space="preserve">Det fakturerede beløb forfalder til betaling 30 kalenderdage efter afsendelse af </w:t>
      </w:r>
      <w:r w:rsidR="00C70C05" w:rsidRPr="00C17CE4">
        <w:t xml:space="preserve">en </w:t>
      </w:r>
      <w:r w:rsidRPr="00C17CE4">
        <w:t>faktura</w:t>
      </w:r>
      <w:r w:rsidR="00C70C05" w:rsidRPr="00C17CE4">
        <w:t>, der kan godkendes af FM</w:t>
      </w:r>
      <w:r w:rsidR="00133C07" w:rsidRPr="00C17CE4">
        <w:t>I</w:t>
      </w:r>
      <w:r w:rsidRPr="00C17CE4">
        <w:t>.</w:t>
      </w:r>
    </w:p>
    <w:p w:rsidR="00DD5836" w:rsidRPr="00C17CE4" w:rsidRDefault="00DD5836" w:rsidP="00DD5836"/>
    <w:p w:rsidR="00DD5836" w:rsidRPr="00C17CE4" w:rsidRDefault="009E3EB4" w:rsidP="00DD5836">
      <w:r w:rsidRPr="00C17CE4">
        <w:t>Bevirker forhold hos Leverandøren, at FM</w:t>
      </w:r>
      <w:r w:rsidR="00133C07" w:rsidRPr="00C17CE4">
        <w:t>I</w:t>
      </w:r>
      <w:r w:rsidRPr="00C17CE4">
        <w:t xml:space="preserve"> ikke er i stand til at betale via elektr</w:t>
      </w:r>
      <w:r w:rsidRPr="00C17CE4">
        <w:t>o</w:t>
      </w:r>
      <w:r w:rsidRPr="00C17CE4">
        <w:t>nisk overførsel, kan FM</w:t>
      </w:r>
      <w:r w:rsidR="00133C07" w:rsidRPr="00C17CE4">
        <w:t>I</w:t>
      </w:r>
      <w:r w:rsidRPr="00C17CE4">
        <w:t xml:space="preserve"> ikke gøres ansvarlig for manglende betaling.</w:t>
      </w:r>
    </w:p>
    <w:p w:rsidR="00DD5836" w:rsidRPr="00C17CE4" w:rsidRDefault="00DD5836" w:rsidP="00DD5836"/>
    <w:p w:rsidR="00DD5836" w:rsidRPr="00C17CE4" w:rsidRDefault="009E3EB4" w:rsidP="00DD5836">
      <w:pPr>
        <w:pStyle w:val="Overskrift2"/>
      </w:pPr>
      <w:bookmarkStart w:id="88" w:name="_Ref327180877"/>
      <w:bookmarkStart w:id="89" w:name="_Ref327181624"/>
      <w:bookmarkStart w:id="90" w:name="_Toc328570844"/>
      <w:bookmarkStart w:id="91" w:name="_Toc523988386"/>
      <w:r w:rsidRPr="00C17CE4">
        <w:t>Prisregulering</w:t>
      </w:r>
      <w:bookmarkEnd w:id="88"/>
      <w:bookmarkEnd w:id="89"/>
      <w:bookmarkEnd w:id="90"/>
      <w:bookmarkEnd w:id="91"/>
    </w:p>
    <w:p w:rsidR="00DD5836" w:rsidRPr="00C17CE4" w:rsidRDefault="009E3EB4" w:rsidP="00DD5836">
      <w:pPr>
        <w:rPr>
          <w:iCs/>
        </w:rPr>
      </w:pPr>
      <w:r w:rsidRPr="00C17CE4">
        <w:t xml:space="preserve">Alle angivne priser i </w:t>
      </w:r>
      <w:r w:rsidR="001A608A">
        <w:t>Bilag U2</w:t>
      </w:r>
      <w:r w:rsidRPr="00C17CE4">
        <w:t xml:space="preserve"> er faste </w:t>
      </w:r>
      <w:r w:rsidR="00CA439A" w:rsidRPr="00C17CE4">
        <w:t>i 12 måneder</w:t>
      </w:r>
      <w:r w:rsidRPr="00C17CE4">
        <w:t xml:space="preserve">. Herefter reguleres priserne efter retningslinjerne i </w:t>
      </w:r>
      <w:r w:rsidR="001A608A">
        <w:t>Bilag U4</w:t>
      </w:r>
      <w:r w:rsidRPr="00C17CE4">
        <w:t>.</w:t>
      </w:r>
    </w:p>
    <w:p w:rsidR="00DD5836" w:rsidRPr="00C17CE4" w:rsidRDefault="00DD5836" w:rsidP="00DD5836">
      <w:pPr>
        <w:rPr>
          <w:iCs/>
        </w:rPr>
      </w:pPr>
    </w:p>
    <w:p w:rsidR="00DD5836" w:rsidRPr="00C17CE4" w:rsidRDefault="009E3EB4" w:rsidP="00DD5836">
      <w:pPr>
        <w:rPr>
          <w:iCs/>
        </w:rPr>
      </w:pPr>
      <w:r w:rsidRPr="00C17CE4">
        <w:rPr>
          <w:iCs/>
        </w:rPr>
        <w:t xml:space="preserve">Første gang, priserne bliver reguleret, er således </w:t>
      </w:r>
      <w:r w:rsidR="00FD0B40" w:rsidRPr="00C17CE4">
        <w:rPr>
          <w:iCs/>
        </w:rPr>
        <w:t>12 måneder efter Rammeaftalens ikrafttræden.</w:t>
      </w:r>
    </w:p>
    <w:p w:rsidR="00DD5836" w:rsidRPr="00C17CE4" w:rsidRDefault="00DD5836" w:rsidP="00DD5836"/>
    <w:p w:rsidR="00DD5836" w:rsidRPr="00C17CE4" w:rsidRDefault="009E3EB4" w:rsidP="00DD5836">
      <w:pPr>
        <w:pStyle w:val="Overskrift2"/>
      </w:pPr>
      <w:bookmarkStart w:id="92" w:name="_Toc328570845"/>
      <w:bookmarkStart w:id="93" w:name="_Toc523988387"/>
      <w:r w:rsidRPr="00C17CE4">
        <w:t>Generelt</w:t>
      </w:r>
      <w:bookmarkEnd w:id="92"/>
      <w:bookmarkEnd w:id="93"/>
    </w:p>
    <w:p w:rsidR="00DD5836" w:rsidRPr="00C17CE4" w:rsidRDefault="009E3EB4" w:rsidP="00DD5836">
      <w:r w:rsidRPr="00C17CE4">
        <w:t xml:space="preserve">Alle angivne priser i </w:t>
      </w:r>
      <w:r w:rsidR="001A608A">
        <w:t>Bilag U2</w:t>
      </w:r>
      <w:r w:rsidRPr="00C17CE4">
        <w:t xml:space="preserve"> er </w:t>
      </w:r>
      <w:r w:rsidR="00A93C26">
        <w:t xml:space="preserve">i </w:t>
      </w:r>
      <w:r w:rsidR="008A58F3" w:rsidRPr="00C17CE4">
        <w:t>DKK</w:t>
      </w:r>
      <w:r w:rsidRPr="00C17CE4">
        <w:t>. I priserne er inkluderet alle på tidspunktet for indgåelse af Rammeaftalen gældende afgifter bortset fra moms. Ved ændring af gældende danske afgifter skal priserne reguleres med den økonomiske nettokons</w:t>
      </w:r>
      <w:r w:rsidRPr="00C17CE4">
        <w:t>e</w:t>
      </w:r>
      <w:r w:rsidRPr="00C17CE4">
        <w:t>kvens heraf, således at Leverandøren stilles uændret.</w:t>
      </w:r>
    </w:p>
    <w:p w:rsidR="00DD5836" w:rsidRPr="00C17CE4" w:rsidRDefault="00DD5836" w:rsidP="00DD5836"/>
    <w:p w:rsidR="00DD5836" w:rsidRPr="00C17CE4" w:rsidRDefault="006617AD" w:rsidP="00DD5836">
      <w:r w:rsidRPr="00C17CE4">
        <w:t>Priserne for henholdsvis Fastp</w:t>
      </w:r>
      <w:r w:rsidR="009E3EB4" w:rsidRPr="00C17CE4">
        <w:t>ris</w:t>
      </w:r>
      <w:r w:rsidR="000F1F89" w:rsidRPr="00C17CE4">
        <w:t>y</w:t>
      </w:r>
      <w:r w:rsidR="009E3EB4" w:rsidRPr="00C17CE4">
        <w:t>delser</w:t>
      </w:r>
      <w:r w:rsidR="005F42D0" w:rsidRPr="00C17CE4">
        <w:t xml:space="preserve"> og Tillægsarbejder</w:t>
      </w:r>
      <w:r w:rsidR="009E3EB4" w:rsidRPr="00C17CE4">
        <w:t xml:space="preserve">, jf. punkterne </w:t>
      </w:r>
      <w:r w:rsidR="001A608A">
        <w:t>8.1</w:t>
      </w:r>
      <w:r w:rsidR="009E3EB4" w:rsidRPr="00C17CE4">
        <w:t xml:space="preserve"> </w:t>
      </w:r>
      <w:r w:rsidR="00C04194" w:rsidRPr="00C17CE4">
        <w:t>samt</w:t>
      </w:r>
      <w:r w:rsidR="00A0550A" w:rsidRPr="00C17CE4">
        <w:t xml:space="preserve"> </w:t>
      </w:r>
      <w:r w:rsidR="001A608A">
        <w:t>8.2</w:t>
      </w:r>
      <w:r w:rsidR="009E3EB4" w:rsidRPr="00C17CE4">
        <w:t xml:space="preserve">, dækker </w:t>
      </w:r>
      <w:r w:rsidR="009E3EB4" w:rsidRPr="00C17CE4">
        <w:rPr>
          <w:u w:val="single"/>
        </w:rPr>
        <w:t>alle</w:t>
      </w:r>
      <w:r w:rsidR="009E3EB4" w:rsidRPr="00C17CE4">
        <w:t xml:space="preserve"> de med ydelserne forbundne omkostninger.</w:t>
      </w:r>
    </w:p>
    <w:p w:rsidR="00FA45BE" w:rsidRPr="00C17CE4" w:rsidRDefault="00FA45BE" w:rsidP="00DD5836"/>
    <w:p w:rsidR="00DD5836" w:rsidRPr="00C17CE4" w:rsidRDefault="009E3EB4" w:rsidP="00DD5836">
      <w:pPr>
        <w:pStyle w:val="Overskrift2"/>
      </w:pPr>
      <w:bookmarkStart w:id="94" w:name="_Toc381258363"/>
      <w:bookmarkStart w:id="95" w:name="_Toc523988388"/>
      <w:bookmarkStart w:id="96" w:name="_Toc371331874"/>
      <w:bookmarkStart w:id="97" w:name="_Toc328570846"/>
      <w:bookmarkEnd w:id="94"/>
      <w:r w:rsidRPr="00C17CE4">
        <w:t>Kontraktrevision</w:t>
      </w:r>
      <w:bookmarkEnd w:id="95"/>
    </w:p>
    <w:p w:rsidR="00DD5836" w:rsidRPr="00C17CE4" w:rsidRDefault="00747E42" w:rsidP="00DD5836">
      <w:r w:rsidRPr="00C17CE4">
        <w:t>FM</w:t>
      </w:r>
      <w:r w:rsidR="000F1F89" w:rsidRPr="00C17CE4">
        <w:t>I</w:t>
      </w:r>
      <w:r w:rsidRPr="00C17CE4">
        <w:t xml:space="preserve"> forbeholder sig ret til ved egen eller udpeget revisor at gennemgå Leverand</w:t>
      </w:r>
      <w:r w:rsidRPr="00C17CE4">
        <w:t>ø</w:t>
      </w:r>
      <w:r w:rsidRPr="00C17CE4">
        <w:t xml:space="preserve">rens </w:t>
      </w:r>
      <w:r w:rsidR="00D26C3A" w:rsidRPr="00C17CE4">
        <w:t xml:space="preserve">opgørelser ved Tillægsarbejder, jf. også </w:t>
      </w:r>
      <w:r w:rsidR="006223F5" w:rsidRPr="00C17CE4">
        <w:t xml:space="preserve">pkt. </w:t>
      </w:r>
      <w:r w:rsidR="001A608A">
        <w:t>8.3</w:t>
      </w:r>
      <w:r w:rsidR="00D26C3A" w:rsidRPr="00C17CE4">
        <w:t xml:space="preserve"> ovenfor. På forespørgsel skal Leverandøren fremsende dagssedler for egne ansatte, fakturaer fra </w:t>
      </w:r>
      <w:r w:rsidR="00256E05" w:rsidRPr="00C17CE4">
        <w:t>U</w:t>
      </w:r>
      <w:r w:rsidR="00D26C3A" w:rsidRPr="00C17CE4">
        <w:t>nderlevera</w:t>
      </w:r>
      <w:r w:rsidR="00D26C3A" w:rsidRPr="00C17CE4">
        <w:t>n</w:t>
      </w:r>
      <w:r w:rsidR="00D26C3A" w:rsidRPr="00C17CE4">
        <w:t>dører, redegørelse for oplyste materialepriser eller andre oplysninger, som FM</w:t>
      </w:r>
      <w:r w:rsidR="000F1F89" w:rsidRPr="00C17CE4">
        <w:t>I</w:t>
      </w:r>
      <w:r w:rsidR="00FA45BE" w:rsidRPr="00C17CE4">
        <w:t xml:space="preserve"> </w:t>
      </w:r>
      <w:r w:rsidR="00D26C3A" w:rsidRPr="00C17CE4">
        <w:t xml:space="preserve">måtte finde nødvendige for at kunne kontrollere Leverandørens </w:t>
      </w:r>
      <w:r w:rsidR="00FA45BE" w:rsidRPr="00C17CE4">
        <w:t>opgørelser af Ti</w:t>
      </w:r>
      <w:r w:rsidR="00FA45BE" w:rsidRPr="00C17CE4">
        <w:t>l</w:t>
      </w:r>
      <w:r w:rsidR="00FA45BE" w:rsidRPr="00C17CE4">
        <w:t xml:space="preserve">lægsarbejder. </w:t>
      </w:r>
      <w:r w:rsidR="00D26C3A" w:rsidRPr="00C17CE4">
        <w:t xml:space="preserve"> </w:t>
      </w:r>
    </w:p>
    <w:p w:rsidR="00747E42" w:rsidRPr="00C17CE4" w:rsidRDefault="00747E42" w:rsidP="00DD5836"/>
    <w:p w:rsidR="00330AC0" w:rsidRPr="00C17CE4" w:rsidRDefault="00747E42" w:rsidP="00DD5836">
      <w:r w:rsidRPr="00C17CE4">
        <w:t xml:space="preserve">Leverandøren forpligter sig til at stille de nødvendige ressourcer til rådighed for </w:t>
      </w:r>
      <w:r w:rsidR="005674A9" w:rsidRPr="00C17CE4">
        <w:t>FM</w:t>
      </w:r>
      <w:r w:rsidR="000F1F89" w:rsidRPr="00C17CE4">
        <w:t>I</w:t>
      </w:r>
      <w:r w:rsidR="006617AD" w:rsidRPr="00C17CE4">
        <w:t>’</w:t>
      </w:r>
      <w:r w:rsidR="00256E05" w:rsidRPr="00C17CE4">
        <w:t>s</w:t>
      </w:r>
      <w:r w:rsidRPr="00C17CE4">
        <w:t xml:space="preserve"> kontraktrevision.</w:t>
      </w:r>
      <w:r w:rsidR="00FA45BE" w:rsidRPr="00C17CE4">
        <w:t xml:space="preserve"> </w:t>
      </w:r>
      <w:r w:rsidR="00330AC0" w:rsidRPr="00C17CE4">
        <w:t xml:space="preserve">Leverandøren skal på </w:t>
      </w:r>
      <w:r w:rsidR="005674A9" w:rsidRPr="00C17CE4">
        <w:t>FM</w:t>
      </w:r>
      <w:r w:rsidR="000F1F89" w:rsidRPr="00C17CE4">
        <w:t>I’</w:t>
      </w:r>
      <w:r w:rsidR="00256E05" w:rsidRPr="00C17CE4">
        <w:t>s</w:t>
      </w:r>
      <w:r w:rsidR="00330AC0" w:rsidRPr="00C17CE4">
        <w:t xml:space="preserve"> anmodning uden unødvendig forsinkelse fremlægge al relevant dokumentation for </w:t>
      </w:r>
      <w:r w:rsidR="005674A9" w:rsidRPr="00C17CE4">
        <w:t>FM</w:t>
      </w:r>
      <w:r w:rsidR="000F1F89" w:rsidRPr="00C17CE4">
        <w:t>I’</w:t>
      </w:r>
      <w:r w:rsidR="00256E05" w:rsidRPr="00C17CE4">
        <w:t>s</w:t>
      </w:r>
      <w:r w:rsidR="00330AC0" w:rsidRPr="00C17CE4">
        <w:t xml:space="preserve"> revisor. </w:t>
      </w:r>
    </w:p>
    <w:p w:rsidR="00FA45BE" w:rsidRPr="00C17CE4" w:rsidRDefault="00FA45BE" w:rsidP="00DD5836"/>
    <w:p w:rsidR="00330AC0" w:rsidRPr="00C17CE4" w:rsidRDefault="00330AC0" w:rsidP="00DD5836">
      <w:r w:rsidRPr="00C17CE4">
        <w:t xml:space="preserve">Leverandøren er forpligtet til at beholde den ovenfor nævnte dokumentation i mindst </w:t>
      </w:r>
      <w:r w:rsidR="00FA45BE" w:rsidRPr="00C17CE4">
        <w:t>tre</w:t>
      </w:r>
      <w:r w:rsidRPr="00C17CE4">
        <w:t xml:space="preserve"> år. </w:t>
      </w:r>
      <w:r w:rsidR="005674A9" w:rsidRPr="00C17CE4">
        <w:t>FM</w:t>
      </w:r>
      <w:r w:rsidR="000F1F89" w:rsidRPr="00C17CE4">
        <w:t>I’s</w:t>
      </w:r>
      <w:r w:rsidR="008A6A5E" w:rsidRPr="00C17CE4">
        <w:t xml:space="preserve"> ret til at udføre revision fastholdes i tre år efter, at </w:t>
      </w:r>
      <w:r w:rsidR="00FA45BE" w:rsidRPr="00C17CE4">
        <w:t>betaling for det pågældende Tillægsarbejde har fundet sted</w:t>
      </w:r>
      <w:r w:rsidR="008A6A5E" w:rsidRPr="00C17CE4">
        <w:t>.</w:t>
      </w:r>
    </w:p>
    <w:p w:rsidR="00DE1AAA" w:rsidRPr="00C17CE4" w:rsidRDefault="00DE1AAA" w:rsidP="00DD5836"/>
    <w:p w:rsidR="00DE1AAA" w:rsidRPr="00C17CE4" w:rsidRDefault="00DE1AAA" w:rsidP="00DD5836">
      <w:r w:rsidRPr="00C17CE4">
        <w:t>Hvis FM</w:t>
      </w:r>
      <w:r w:rsidR="000F1F89" w:rsidRPr="00C17CE4">
        <w:t>I’</w:t>
      </w:r>
      <w:r w:rsidR="00256E05" w:rsidRPr="00C17CE4">
        <w:t>s</w:t>
      </w:r>
      <w:r w:rsidRPr="00C17CE4">
        <w:t xml:space="preserve"> revision finder, at Leverandørens krav for de pågældende Tillægsarbe</w:t>
      </w:r>
      <w:r w:rsidRPr="00C17CE4">
        <w:t>j</w:t>
      </w:r>
      <w:r w:rsidRPr="00C17CE4">
        <w:t>der har været uberettiget, skal Leverandøren nedsætte sit krav tilsvarende. I det omfang, der allerede er sket betaling, skal Leverandøren tilbagebetale differencen til FM</w:t>
      </w:r>
      <w:r w:rsidR="000F1F89" w:rsidRPr="00C17CE4">
        <w:t>I</w:t>
      </w:r>
      <w:r w:rsidRPr="00C17CE4">
        <w:t xml:space="preserve"> uden ugrundet ophold.</w:t>
      </w:r>
    </w:p>
    <w:p w:rsidR="00DE1AAA" w:rsidRPr="00C17CE4" w:rsidRDefault="00DE1AAA" w:rsidP="00DD5836"/>
    <w:p w:rsidR="00DE1AAA" w:rsidRPr="00C17CE4" w:rsidRDefault="00DE1AAA" w:rsidP="00DD5836">
      <w:r w:rsidRPr="00C17CE4">
        <w:t xml:space="preserve">Fortsat uenighed om prissætningen af Tillægsarbejder henskydes til behandling efter reglerne i </w:t>
      </w:r>
      <w:r w:rsidR="006223F5" w:rsidRPr="00C17CE4">
        <w:t xml:space="preserve">pkt. </w:t>
      </w:r>
      <w:r w:rsidR="001A608A">
        <w:t>17.9</w:t>
      </w:r>
      <w:r w:rsidRPr="00C17CE4">
        <w:t xml:space="preserve"> nedenfor.</w:t>
      </w:r>
    </w:p>
    <w:p w:rsidR="00EF1E1D" w:rsidRPr="00C17CE4" w:rsidRDefault="00EF1E1D" w:rsidP="00DD5836"/>
    <w:p w:rsidR="00EF1E1D" w:rsidRPr="00C17CE4" w:rsidRDefault="00EF1E1D" w:rsidP="00EF1E1D">
      <w:pPr>
        <w:pStyle w:val="Overskrift1"/>
      </w:pPr>
      <w:bookmarkStart w:id="98" w:name="_Toc430874601"/>
      <w:bookmarkStart w:id="99" w:name="_Toc523988389"/>
      <w:r w:rsidRPr="00C17CE4">
        <w:t>Garanti for malingskompabilitet</w:t>
      </w:r>
      <w:bookmarkEnd w:id="98"/>
      <w:bookmarkEnd w:id="99"/>
    </w:p>
    <w:p w:rsidR="00EF1E1D" w:rsidRPr="00C17CE4" w:rsidRDefault="00EF1E1D" w:rsidP="00EF1E1D">
      <w:r w:rsidRPr="00C17CE4">
        <w:t xml:space="preserve">Det er Leverandørens ansvar at sikre, at den af Leverandøren anvendte maling er kompatibel med den eksisterende maling. Leverandøren indestår i </w:t>
      </w:r>
      <w:r w:rsidR="00702DDB" w:rsidRPr="00C17CE4">
        <w:t>3</w:t>
      </w:r>
      <w:r w:rsidRPr="00C17CE4">
        <w:t xml:space="preserve"> år</w:t>
      </w:r>
      <w:r w:rsidR="00890642" w:rsidRPr="00C17CE4">
        <w:t>, efter en Konkret Opgave</w:t>
      </w:r>
      <w:r w:rsidRPr="00C17CE4">
        <w:t xml:space="preserve"> regnet fra aflevering til FMI</w:t>
      </w:r>
      <w:r w:rsidR="00A93C26">
        <w:t>, for</w:t>
      </w:r>
      <w:r w:rsidRPr="00C17CE4">
        <w:t xml:space="preserve">, at den af Leverandøren anvendte maling er kompatibel med den eksisterende maling. </w:t>
      </w:r>
    </w:p>
    <w:p w:rsidR="00EF1E1D" w:rsidRPr="00C17CE4" w:rsidRDefault="00EF1E1D" w:rsidP="00EF1E1D"/>
    <w:p w:rsidR="00DD5836" w:rsidRPr="00C17CE4" w:rsidRDefault="00DD5836" w:rsidP="00DD5836"/>
    <w:p w:rsidR="00DD5836" w:rsidRPr="00C17CE4" w:rsidRDefault="005674A9" w:rsidP="00DD5836">
      <w:pPr>
        <w:pStyle w:val="Overskrift1"/>
      </w:pPr>
      <w:bookmarkStart w:id="100" w:name="_Toc523988390"/>
      <w:r w:rsidRPr="00C17CE4">
        <w:t>FM</w:t>
      </w:r>
      <w:r w:rsidR="00A16CA6" w:rsidRPr="00C17CE4">
        <w:t>I’</w:t>
      </w:r>
      <w:r w:rsidR="008A3C0E" w:rsidRPr="00C17CE4">
        <w:t>s</w:t>
      </w:r>
      <w:r w:rsidR="009E3EB4" w:rsidRPr="00C17CE4">
        <w:t xml:space="preserve"> adgang til </w:t>
      </w:r>
      <w:r w:rsidR="008B154A" w:rsidRPr="00C17CE4">
        <w:t>fartøjet</w:t>
      </w:r>
      <w:bookmarkEnd w:id="96"/>
      <w:bookmarkEnd w:id="100"/>
    </w:p>
    <w:p w:rsidR="00DD5836" w:rsidRPr="00C17CE4" w:rsidRDefault="009E3EB4" w:rsidP="00DD5836">
      <w:r w:rsidRPr="00C17CE4">
        <w:t xml:space="preserve">Under </w:t>
      </w:r>
      <w:r w:rsidR="008B154A" w:rsidRPr="00C17CE4">
        <w:t>fartøjets</w:t>
      </w:r>
      <w:r w:rsidRPr="00C17CE4">
        <w:t xml:space="preserve"> ophold </w:t>
      </w:r>
      <w:r w:rsidR="00EB67FC">
        <w:t>hos</w:t>
      </w:r>
      <w:r w:rsidRPr="00C17CE4">
        <w:t xml:space="preserve"> Leverandøren skal FM</w:t>
      </w:r>
      <w:r w:rsidR="000F1F89" w:rsidRPr="00C17CE4">
        <w:t>I</w:t>
      </w:r>
      <w:r w:rsidRPr="00C17CE4">
        <w:t xml:space="preserve"> have uhindret adgang til </w:t>
      </w:r>
      <w:r w:rsidR="008B154A" w:rsidRPr="00C17CE4">
        <w:t>fartøjet</w:t>
      </w:r>
      <w:r w:rsidRPr="00C17CE4">
        <w:t xml:space="preserve"> og alle dele, der måtte være fjernet fra </w:t>
      </w:r>
      <w:r w:rsidR="008B154A" w:rsidRPr="00C17CE4">
        <w:t>fartøjet</w:t>
      </w:r>
      <w:r w:rsidRPr="00C17CE4">
        <w:t xml:space="preserve"> og forefindes andetsteds </w:t>
      </w:r>
      <w:r w:rsidR="00A5704B">
        <w:t>hos</w:t>
      </w:r>
      <w:r w:rsidRPr="00C17CE4">
        <w:t xml:space="preserve"> Lev</w:t>
      </w:r>
      <w:r w:rsidRPr="00C17CE4">
        <w:t>e</w:t>
      </w:r>
      <w:r w:rsidRPr="00C17CE4">
        <w:t xml:space="preserve">randøren. Denne ret indbefatter retten til at lade </w:t>
      </w:r>
      <w:r w:rsidR="008B154A" w:rsidRPr="00C17CE4">
        <w:t>fartøjet</w:t>
      </w:r>
      <w:r w:rsidRPr="00C17CE4">
        <w:t xml:space="preserve"> eller dele fra </w:t>
      </w:r>
      <w:r w:rsidR="008B154A" w:rsidRPr="00C17CE4">
        <w:t>fartøjet</w:t>
      </w:r>
      <w:r w:rsidRPr="00C17CE4">
        <w:t xml:space="preserve"> fot</w:t>
      </w:r>
      <w:r w:rsidRPr="00C17CE4">
        <w:t>o</w:t>
      </w:r>
      <w:r w:rsidRPr="00C17CE4">
        <w:t xml:space="preserve">grafere, mens </w:t>
      </w:r>
      <w:r w:rsidR="008B154A" w:rsidRPr="00C17CE4">
        <w:t>fartøjet</w:t>
      </w:r>
      <w:r w:rsidRPr="00C17CE4">
        <w:t xml:space="preserve"> befinder sig på Leverandørens område.</w:t>
      </w:r>
    </w:p>
    <w:p w:rsidR="00DD5836" w:rsidRPr="00C17CE4" w:rsidRDefault="00DD5836" w:rsidP="00DD5836"/>
    <w:p w:rsidR="00DD5836" w:rsidRPr="00C17CE4" w:rsidRDefault="009E3EB4" w:rsidP="00DD5836">
      <w:r w:rsidRPr="00C17CE4">
        <w:t>FM</w:t>
      </w:r>
      <w:r w:rsidR="000A3AD0" w:rsidRPr="00C17CE4">
        <w:t>I</w:t>
      </w:r>
      <w:r w:rsidRPr="00C17CE4">
        <w:t xml:space="preserve"> har ret til at lade ansatte hos Det Danske Forsvar udføre andre arbejder på </w:t>
      </w:r>
      <w:r w:rsidR="008B154A" w:rsidRPr="00C17CE4">
        <w:t>fartøjet</w:t>
      </w:r>
      <w:r w:rsidRPr="00C17CE4">
        <w:t xml:space="preserve"> eller på dele fra </w:t>
      </w:r>
      <w:r w:rsidR="008B154A" w:rsidRPr="00C17CE4">
        <w:t>fartøjet</w:t>
      </w:r>
      <w:r w:rsidRPr="00C17CE4">
        <w:t xml:space="preserve">, mens </w:t>
      </w:r>
      <w:r w:rsidR="008B154A" w:rsidRPr="00C17CE4">
        <w:t>fartøjet</w:t>
      </w:r>
      <w:r w:rsidRPr="00C17CE4">
        <w:t xml:space="preserve"> befinder sig på Leverandørens o</w:t>
      </w:r>
      <w:r w:rsidRPr="00C17CE4">
        <w:t>m</w:t>
      </w:r>
      <w:r w:rsidRPr="00C17CE4">
        <w:t xml:space="preserve">råde.  Udførelse af arbejder på </w:t>
      </w:r>
      <w:r w:rsidR="008B154A" w:rsidRPr="00C17CE4">
        <w:t>fartøjet</w:t>
      </w:r>
      <w:r w:rsidRPr="00C17CE4">
        <w:t>, der gennemføres af andre end Forsvarets egne ansatte må kun gennemføres i det omfang,</w:t>
      </w:r>
      <w:r w:rsidR="00796113" w:rsidRPr="00C17CE4">
        <w:t xml:space="preserve"> Leverandøren forinden har givet sin direkte accept heraf.</w:t>
      </w:r>
    </w:p>
    <w:p w:rsidR="00FB56DF" w:rsidRPr="00C17CE4" w:rsidRDefault="00FB56DF" w:rsidP="00DD5836"/>
    <w:p w:rsidR="00FB56DF" w:rsidRPr="00C17CE4" w:rsidRDefault="00FB56DF" w:rsidP="00DD5836">
      <w:r w:rsidRPr="00C17CE4">
        <w:t xml:space="preserve">Udførelsen af arbejder på </w:t>
      </w:r>
      <w:r w:rsidR="008B154A" w:rsidRPr="00C17CE4">
        <w:t>fartøjet</w:t>
      </w:r>
      <w:r w:rsidRPr="00C17CE4">
        <w:t xml:space="preserve"> ved ansatte hos Det Danske Forsvar eller tredj</w:t>
      </w:r>
      <w:r w:rsidRPr="00C17CE4">
        <w:t>e</w:t>
      </w:r>
      <w:r w:rsidRPr="00C17CE4">
        <w:t>mand skal i videst mulig</w:t>
      </w:r>
      <w:r w:rsidR="008A3C0E" w:rsidRPr="00C17CE4">
        <w:t>e</w:t>
      </w:r>
      <w:r w:rsidRPr="00C17CE4">
        <w:t xml:space="preserve"> omfang </w:t>
      </w:r>
      <w:r w:rsidR="008A3C0E" w:rsidRPr="00C17CE4">
        <w:t xml:space="preserve">koordineres </w:t>
      </w:r>
      <w:r w:rsidRPr="00C17CE4">
        <w:t>med Leverandøren, så dette ikke forsinker eller hindrer Leverandørens arbejder med en Konkret Opgave. I det o</w:t>
      </w:r>
      <w:r w:rsidRPr="00C17CE4">
        <w:t>m</w:t>
      </w:r>
      <w:r w:rsidRPr="00C17CE4">
        <w:t>fang det forsinker Leverandørens rettidige afslutning af arbejderne under en Ko</w:t>
      </w:r>
      <w:r w:rsidRPr="00C17CE4">
        <w:t>n</w:t>
      </w:r>
      <w:r w:rsidRPr="00C17CE4">
        <w:t xml:space="preserve">kret Opgave, har Leverandøren krav på tidsfristforlængelse i forhold til den aftale leveringsfrist, jf. </w:t>
      </w:r>
      <w:r w:rsidR="006223F5" w:rsidRPr="00C17CE4">
        <w:t xml:space="preserve">pkt. </w:t>
      </w:r>
      <w:r w:rsidR="001A608A">
        <w:t>7.4</w:t>
      </w:r>
      <w:r w:rsidRPr="00C17CE4">
        <w:t xml:space="preserve"> og </w:t>
      </w:r>
      <w:r w:rsidR="006223F5" w:rsidRPr="00C17CE4">
        <w:t xml:space="preserve">pkt. </w:t>
      </w:r>
      <w:r w:rsidR="001A608A">
        <w:t>12.2.1</w:t>
      </w:r>
      <w:r w:rsidRPr="00C17CE4">
        <w:t>.</w:t>
      </w:r>
    </w:p>
    <w:p w:rsidR="00796113" w:rsidRPr="00C17CE4" w:rsidRDefault="00796113" w:rsidP="00796113"/>
    <w:p w:rsidR="00291109" w:rsidRPr="00C17CE4" w:rsidRDefault="001D695A" w:rsidP="00796113">
      <w:r w:rsidRPr="00C17CE4">
        <w:t>På samme vis</w:t>
      </w:r>
      <w:r w:rsidR="00832170" w:rsidRPr="00C17CE4">
        <w:t xml:space="preserve"> har FM</w:t>
      </w:r>
      <w:r w:rsidR="000A3AD0" w:rsidRPr="00C17CE4">
        <w:t>I</w:t>
      </w:r>
      <w:r w:rsidR="00832170" w:rsidRPr="00C17CE4">
        <w:t xml:space="preserve"> ret til at lade </w:t>
      </w:r>
      <w:r w:rsidR="00FF6CCE" w:rsidRPr="00C17CE4">
        <w:t xml:space="preserve">en repræsentant for et </w:t>
      </w:r>
      <w:r w:rsidR="00365299" w:rsidRPr="00C17CE4">
        <w:t>klassifikationsselskab</w:t>
      </w:r>
      <w:r w:rsidR="00832170" w:rsidRPr="00C17CE4">
        <w:t xml:space="preserve"> besigtige </w:t>
      </w:r>
      <w:r w:rsidR="008B154A" w:rsidRPr="00C17CE4">
        <w:t>fartøjet</w:t>
      </w:r>
      <w:r w:rsidR="00832170" w:rsidRPr="00C17CE4">
        <w:t xml:space="preserve"> i </w:t>
      </w:r>
      <w:r w:rsidR="007C16EC" w:rsidRPr="00C17CE4">
        <w:t>nødvendigt</w:t>
      </w:r>
      <w:r w:rsidR="00832170" w:rsidRPr="00C17CE4">
        <w:t xml:space="preserve"> omfang, når dette måtte være relevant</w:t>
      </w:r>
      <w:r w:rsidR="007C16EC" w:rsidRPr="00C17CE4">
        <w:t>, uden at de</w:t>
      </w:r>
      <w:r w:rsidR="007C16EC" w:rsidRPr="00C17CE4">
        <w:t>t</w:t>
      </w:r>
      <w:r w:rsidR="007C16EC" w:rsidRPr="00C17CE4">
        <w:t>te giver Leverandøren krav på godtgørelse eller tidsfristforlængelse</w:t>
      </w:r>
      <w:r w:rsidR="00832170" w:rsidRPr="00C17CE4">
        <w:t>. Omkostninge</w:t>
      </w:r>
      <w:r w:rsidR="00832170" w:rsidRPr="00C17CE4">
        <w:t>r</w:t>
      </w:r>
      <w:r w:rsidR="00832170" w:rsidRPr="00C17CE4">
        <w:t xml:space="preserve">ne til </w:t>
      </w:r>
      <w:r w:rsidR="00365299" w:rsidRPr="00C17CE4">
        <w:t>repræsentanten</w:t>
      </w:r>
      <w:r w:rsidR="00832170" w:rsidRPr="00C17CE4">
        <w:t xml:space="preserve"> afholdes af FM</w:t>
      </w:r>
      <w:r w:rsidR="000A3AD0" w:rsidRPr="00C17CE4">
        <w:t>I</w:t>
      </w:r>
      <w:r w:rsidR="00832170" w:rsidRPr="00C17CE4">
        <w:t>, ligesom det er FM</w:t>
      </w:r>
      <w:r w:rsidR="000A3AD0" w:rsidRPr="00C17CE4">
        <w:t>I’</w:t>
      </w:r>
      <w:r w:rsidR="008A3C0E" w:rsidRPr="00C17CE4">
        <w:t>s</w:t>
      </w:r>
      <w:r w:rsidR="00832170" w:rsidRPr="00C17CE4">
        <w:t xml:space="preserve"> ansvar at orientere og indkalde </w:t>
      </w:r>
      <w:r w:rsidR="00365299" w:rsidRPr="00C17CE4">
        <w:t>repræsentanten</w:t>
      </w:r>
      <w:r w:rsidR="00832170" w:rsidRPr="00C17CE4">
        <w:t xml:space="preserve"> til klassesyn, når dette måtte være relevant.</w:t>
      </w:r>
    </w:p>
    <w:p w:rsidR="00832170" w:rsidRPr="00C17CE4" w:rsidRDefault="00832170" w:rsidP="00796113"/>
    <w:p w:rsidR="007F31EB" w:rsidRPr="00C17CE4" w:rsidRDefault="007F31EB" w:rsidP="00796113"/>
    <w:p w:rsidR="00DD5836" w:rsidRPr="00C17CE4" w:rsidRDefault="009E3EB4" w:rsidP="00DD5836">
      <w:pPr>
        <w:pStyle w:val="Overskrift1"/>
      </w:pPr>
      <w:bookmarkStart w:id="101" w:name="_Toc523988391"/>
      <w:r w:rsidRPr="00C17CE4">
        <w:t>Misligholdelse</w:t>
      </w:r>
      <w:bookmarkEnd w:id="97"/>
      <w:bookmarkEnd w:id="101"/>
    </w:p>
    <w:p w:rsidR="00DD5836" w:rsidRPr="00C17CE4" w:rsidRDefault="009E3EB4" w:rsidP="00DD5836">
      <w:pPr>
        <w:pStyle w:val="Overskrift2"/>
      </w:pPr>
      <w:bookmarkStart w:id="102" w:name="_Toc328570847"/>
      <w:bookmarkStart w:id="103" w:name="_Toc523988392"/>
      <w:r w:rsidRPr="00C17CE4">
        <w:t>Generelt</w:t>
      </w:r>
      <w:bookmarkEnd w:id="102"/>
      <w:bookmarkEnd w:id="103"/>
    </w:p>
    <w:p w:rsidR="00DD5836" w:rsidRPr="00C17CE4" w:rsidRDefault="009E3EB4" w:rsidP="00DD5836">
      <w:r w:rsidRPr="00C17CE4">
        <w:t>Såfremt en Part misligholder Rammeaftalen, påhviler det Parten straks skriftligt at give den anden Part meddelelse herom med oplysning om årsagen til misligholde</w:t>
      </w:r>
      <w:r w:rsidRPr="00C17CE4">
        <w:t>l</w:t>
      </w:r>
      <w:r w:rsidRPr="00C17CE4">
        <w:t>sen samt med angivelse af, hvornår årsagen til misligholdelsen kan forventes at ophøre.</w:t>
      </w:r>
    </w:p>
    <w:p w:rsidR="00DD5836" w:rsidRPr="00C17CE4" w:rsidRDefault="00DD5836" w:rsidP="00DD5836"/>
    <w:p w:rsidR="00DD5836" w:rsidRPr="00C17CE4" w:rsidRDefault="009E3EB4" w:rsidP="00DD5836">
      <w:r w:rsidRPr="00C17CE4">
        <w:t>Det påhviler den misligholdende Part at afværge eller, hvis dette ikke er muligt, at mindske følgerne af misligholdelsen mest muligt.</w:t>
      </w:r>
    </w:p>
    <w:p w:rsidR="00DD5836" w:rsidRPr="00C17CE4" w:rsidRDefault="00DD5836" w:rsidP="00DD5836"/>
    <w:p w:rsidR="00DD5836" w:rsidRPr="00C17CE4" w:rsidRDefault="009E3EB4" w:rsidP="00DD5836">
      <w:pPr>
        <w:pStyle w:val="Overskrift2"/>
      </w:pPr>
      <w:bookmarkStart w:id="104" w:name="_Ref324152739"/>
      <w:bookmarkStart w:id="105" w:name="_Toc328570848"/>
      <w:bookmarkStart w:id="106" w:name="_Toc523988393"/>
      <w:r w:rsidRPr="00C17CE4">
        <w:t>Mangler ved Leverandørens ydelse</w:t>
      </w:r>
      <w:bookmarkEnd w:id="104"/>
      <w:bookmarkEnd w:id="105"/>
      <w:bookmarkEnd w:id="106"/>
    </w:p>
    <w:p w:rsidR="00360099" w:rsidRPr="00C17CE4" w:rsidRDefault="009E3EB4" w:rsidP="00DD5836">
      <w:r w:rsidRPr="00C17CE4">
        <w:t xml:space="preserve">Der foreligger en mangel, hvis ydelserne ikke opfylder kravene i Rammeaftalen, herunder </w:t>
      </w:r>
      <w:r w:rsidR="001A608A">
        <w:t>Bilag U1</w:t>
      </w:r>
      <w:r w:rsidRPr="00C17CE4">
        <w:t xml:space="preserve"> og </w:t>
      </w:r>
      <w:r w:rsidR="001A608A">
        <w:t>Bilag U3b</w:t>
      </w:r>
      <w:r w:rsidRPr="00C17CE4">
        <w:t>, samt hvis ydelserne ikke i øvrigt svarer til det, som FM</w:t>
      </w:r>
      <w:r w:rsidR="00C133A5" w:rsidRPr="00C17CE4">
        <w:t>I</w:t>
      </w:r>
      <w:r w:rsidRPr="00C17CE4">
        <w:t xml:space="preserve"> med </w:t>
      </w:r>
      <w:r w:rsidR="00702DDB" w:rsidRPr="00C17CE4">
        <w:t>rimelighed</w:t>
      </w:r>
      <w:r w:rsidRPr="00C17CE4">
        <w:t xml:space="preserve"> kan forvente. Samtlige ydelser skal være af god kvalitet og udført i overensstemmelse med sædv</w:t>
      </w:r>
      <w:r w:rsidR="00360099" w:rsidRPr="00C17CE4">
        <w:t xml:space="preserve">anlig god håndværksmæssig </w:t>
      </w:r>
      <w:r w:rsidR="00702DDB" w:rsidRPr="00C17CE4">
        <w:t>standard</w:t>
      </w:r>
      <w:r w:rsidR="00360099" w:rsidRPr="00C17CE4">
        <w:t>.</w:t>
      </w:r>
    </w:p>
    <w:p w:rsidR="00360099" w:rsidRPr="00C17CE4" w:rsidRDefault="00360099" w:rsidP="00DD5836"/>
    <w:p w:rsidR="00DD5836" w:rsidRPr="00C17CE4" w:rsidRDefault="009E3EB4" w:rsidP="00DD5836">
      <w:r w:rsidRPr="00C17CE4">
        <w:t xml:space="preserve">Såfremt der gentagne gange har været mangler af ikke bagatelagtig karakter ved </w:t>
      </w:r>
      <w:r w:rsidR="00360099" w:rsidRPr="00C17CE4">
        <w:t xml:space="preserve">de </w:t>
      </w:r>
      <w:r w:rsidRPr="00C17CE4">
        <w:t xml:space="preserve">leverede ydelser, skal Leverandøren på </w:t>
      </w:r>
      <w:r w:rsidR="005674A9" w:rsidRPr="00C17CE4">
        <w:t>FM</w:t>
      </w:r>
      <w:r w:rsidR="00C133A5" w:rsidRPr="00C17CE4">
        <w:t>I’s</w:t>
      </w:r>
      <w:r w:rsidRPr="00C17CE4">
        <w:t xml:space="preserve"> anmodning udarbejde en skriftlig redegørelse til FM</w:t>
      </w:r>
      <w:r w:rsidR="00C133A5" w:rsidRPr="00C17CE4">
        <w:t>I</w:t>
      </w:r>
      <w:r w:rsidRPr="00C17CE4">
        <w:t xml:space="preserve"> med en beskrivelse af karakteren og omfanget af </w:t>
      </w:r>
      <w:r w:rsidR="00360099" w:rsidRPr="00C17CE4">
        <w:t xml:space="preserve">de </w:t>
      </w:r>
      <w:r w:rsidRPr="00C17CE4">
        <w:t>konstater</w:t>
      </w:r>
      <w:r w:rsidRPr="00C17CE4">
        <w:t>e</w:t>
      </w:r>
      <w:r w:rsidRPr="00C17CE4">
        <w:t>de mangler samt en beskrivelse af, hvilke tiltag Leverandøren vil foretage for at undgå lignende mangler fremover. Redegørelsen skal være FM</w:t>
      </w:r>
      <w:r w:rsidR="00C133A5" w:rsidRPr="00C17CE4">
        <w:t>I</w:t>
      </w:r>
      <w:r w:rsidRPr="00C17CE4">
        <w:t xml:space="preserve"> i hænde senest </w:t>
      </w:r>
      <w:r w:rsidR="00FB56DF" w:rsidRPr="00C17CE4">
        <w:t>10 Arbejds</w:t>
      </w:r>
      <w:r w:rsidR="00360099" w:rsidRPr="00C17CE4">
        <w:t>d</w:t>
      </w:r>
      <w:r w:rsidRPr="00C17CE4">
        <w:t xml:space="preserve">age efter </w:t>
      </w:r>
      <w:r w:rsidR="005674A9" w:rsidRPr="00C17CE4">
        <w:t>FM</w:t>
      </w:r>
      <w:r w:rsidR="00C133A5" w:rsidRPr="00C17CE4">
        <w:t>I’</w:t>
      </w:r>
      <w:r w:rsidR="008A3C0E" w:rsidRPr="00C17CE4">
        <w:t>s</w:t>
      </w:r>
      <w:r w:rsidRPr="00C17CE4">
        <w:t xml:space="preserve"> anmodning om rede</w:t>
      </w:r>
      <w:r w:rsidR="00360099" w:rsidRPr="00C17CE4">
        <w:t>gørelsen.</w:t>
      </w:r>
    </w:p>
    <w:p w:rsidR="00747B4F" w:rsidRPr="00C17CE4" w:rsidRDefault="00747B4F" w:rsidP="00DD5836"/>
    <w:p w:rsidR="00747B4F" w:rsidRPr="00C17CE4" w:rsidRDefault="00747B4F" w:rsidP="00747B4F">
      <w:pPr>
        <w:pStyle w:val="Overskrift2"/>
      </w:pPr>
      <w:bookmarkStart w:id="107" w:name="_Toc523988394"/>
      <w:r w:rsidRPr="00C17CE4">
        <w:t>Garanti for mangelfri levering af ydelser</w:t>
      </w:r>
      <w:bookmarkEnd w:id="107"/>
    </w:p>
    <w:p w:rsidR="00747B4F" w:rsidRPr="00C17CE4" w:rsidRDefault="00747B4F" w:rsidP="00747B4F">
      <w:r w:rsidRPr="00C17CE4">
        <w:t>Leverandøren garanterer, at de leverede</w:t>
      </w:r>
      <w:r w:rsidR="00AE118B" w:rsidRPr="00C17CE4">
        <w:t xml:space="preserve"> ydelser er mangelfrie. G</w:t>
      </w:r>
      <w:r w:rsidRPr="00C17CE4">
        <w:t>arantiperiode</w:t>
      </w:r>
      <w:r w:rsidR="00AE118B" w:rsidRPr="00C17CE4">
        <w:t>n</w:t>
      </w:r>
      <w:r w:rsidRPr="00C17CE4">
        <w:t xml:space="preserve"> på 6 måneder regne</w:t>
      </w:r>
      <w:r w:rsidR="008A3C0E" w:rsidRPr="00C17CE4">
        <w:t>s</w:t>
      </w:r>
      <w:r w:rsidRPr="00C17CE4">
        <w:t xml:space="preserve"> fra </w:t>
      </w:r>
      <w:r w:rsidR="00C70C05" w:rsidRPr="00C17CE4">
        <w:t>den dato, hvor den Konkrete Opgave er blevet leveret</w:t>
      </w:r>
      <w:r w:rsidRPr="00C17CE4">
        <w:t xml:space="preserve">. </w:t>
      </w:r>
      <w:r w:rsidR="00AE118B" w:rsidRPr="00C17CE4">
        <w:t xml:space="preserve">Hvis de leverede ydelser har indbefattet </w:t>
      </w:r>
      <w:r w:rsidRPr="00C17CE4">
        <w:t xml:space="preserve">levering af nyt materiel, hele systemer </w:t>
      </w:r>
      <w:r w:rsidR="00C70C05" w:rsidRPr="00C17CE4">
        <w:t>eller</w:t>
      </w:r>
      <w:r w:rsidRPr="00C17CE4">
        <w:t xml:space="preserve"> delsystemer</w:t>
      </w:r>
      <w:r w:rsidR="00AE118B" w:rsidRPr="00C17CE4">
        <w:t xml:space="preserve"> er garantiperioden dog</w:t>
      </w:r>
      <w:r w:rsidRPr="00C17CE4">
        <w:t xml:space="preserve"> 12 måneder</w:t>
      </w:r>
      <w:r w:rsidR="00611B74" w:rsidRPr="00C17CE4">
        <w:t xml:space="preserve"> for disse dele / systemer</w:t>
      </w:r>
      <w:r w:rsidRPr="00C17CE4">
        <w:t>.</w:t>
      </w:r>
    </w:p>
    <w:p w:rsidR="00AE118B" w:rsidRPr="00C17CE4" w:rsidRDefault="00AE118B" w:rsidP="00747B4F"/>
    <w:p w:rsidR="00747B4F" w:rsidRPr="00C17CE4" w:rsidRDefault="00AE118B" w:rsidP="00747B4F">
      <w:r w:rsidRPr="00C17CE4">
        <w:t>Det er uden betydning for garantiperioden, om de konkrete ydelser er leveret og</w:t>
      </w:r>
      <w:r w:rsidR="00611B74" w:rsidRPr="00C17CE4">
        <w:t xml:space="preserve"> </w:t>
      </w:r>
      <w:r w:rsidRPr="00C17CE4">
        <w:t>/</w:t>
      </w:r>
      <w:r w:rsidR="00611B74" w:rsidRPr="00C17CE4">
        <w:t xml:space="preserve"> </w:t>
      </w:r>
      <w:r w:rsidRPr="00C17CE4">
        <w:t xml:space="preserve">eller udført af Leverandøren selv eller af dennes </w:t>
      </w:r>
      <w:r w:rsidR="008A3C0E" w:rsidRPr="00C17CE4">
        <w:t>U</w:t>
      </w:r>
      <w:r w:rsidRPr="00C17CE4">
        <w:t>nderleverandører og underentr</w:t>
      </w:r>
      <w:r w:rsidRPr="00C17CE4">
        <w:t>e</w:t>
      </w:r>
      <w:r w:rsidRPr="00C17CE4">
        <w:t xml:space="preserve">prenører. </w:t>
      </w:r>
    </w:p>
    <w:p w:rsidR="00AE118B" w:rsidRPr="00C17CE4" w:rsidRDefault="00AE118B" w:rsidP="00747B4F"/>
    <w:p w:rsidR="00747B4F" w:rsidRPr="00C17CE4" w:rsidRDefault="00747B4F" w:rsidP="00747B4F">
      <w:r w:rsidRPr="00C17CE4">
        <w:t>Fejl og mangler, der omfattes af garantiforpligtelsen, og som viser sig i garantiper</w:t>
      </w:r>
      <w:r w:rsidRPr="00C17CE4">
        <w:t>i</w:t>
      </w:r>
      <w:r w:rsidRPr="00C17CE4">
        <w:t>oden, skal efter påkrav fra FM</w:t>
      </w:r>
      <w:r w:rsidR="00AD1066" w:rsidRPr="00C17CE4">
        <w:t>I</w:t>
      </w:r>
      <w:r w:rsidRPr="00C17CE4">
        <w:t xml:space="preserve"> </w:t>
      </w:r>
      <w:r w:rsidR="002A281C" w:rsidRPr="00C17CE4">
        <w:t xml:space="preserve">afhjælpes af Leverandøren </w:t>
      </w:r>
      <w:r w:rsidRPr="00C17CE4">
        <w:t xml:space="preserve">uden ophold </w:t>
      </w:r>
      <w:r w:rsidR="002A281C" w:rsidRPr="00C17CE4">
        <w:t xml:space="preserve">og </w:t>
      </w:r>
      <w:r w:rsidRPr="00C17CE4">
        <w:t>uden udgift for FM</w:t>
      </w:r>
      <w:r w:rsidR="00AD1066" w:rsidRPr="00C17CE4">
        <w:t>I</w:t>
      </w:r>
      <w:r w:rsidRPr="00C17CE4">
        <w:t>. Påkrav fra FM</w:t>
      </w:r>
      <w:r w:rsidR="00AD1066" w:rsidRPr="00C17CE4">
        <w:t>I</w:t>
      </w:r>
      <w:r w:rsidRPr="00C17CE4">
        <w:t xml:space="preserve"> skal ske, så snart den pågældende fejl eller mangel er konstateret. </w:t>
      </w:r>
    </w:p>
    <w:p w:rsidR="00747B4F" w:rsidRPr="00C17CE4" w:rsidRDefault="00747B4F" w:rsidP="00747B4F"/>
    <w:p w:rsidR="00747B4F" w:rsidRPr="00C17CE4" w:rsidRDefault="00747B4F" w:rsidP="00747B4F">
      <w:r w:rsidRPr="00C17CE4">
        <w:t xml:space="preserve">Er det ikke muligt eller rimeligt at lade </w:t>
      </w:r>
      <w:r w:rsidR="002A281C" w:rsidRPr="00C17CE4">
        <w:t>afhjælpnings</w:t>
      </w:r>
      <w:r w:rsidRPr="00C17CE4">
        <w:t>arbejder, der omfattes af g</w:t>
      </w:r>
      <w:r w:rsidRPr="00C17CE4">
        <w:t>a</w:t>
      </w:r>
      <w:r w:rsidRPr="00C17CE4">
        <w:t xml:space="preserve">rantiforpligtelsen, udføre hos </w:t>
      </w:r>
      <w:r w:rsidR="00B93732" w:rsidRPr="00C17CE4">
        <w:t>Leverandøren</w:t>
      </w:r>
      <w:r w:rsidRPr="00C17CE4">
        <w:t>, er FM</w:t>
      </w:r>
      <w:r w:rsidR="0029505B" w:rsidRPr="00C17CE4">
        <w:t>I</w:t>
      </w:r>
      <w:r w:rsidRPr="00C17CE4">
        <w:t xml:space="preserve"> berettiget til at lade arbejderne udføre af andre</w:t>
      </w:r>
      <w:r w:rsidR="00B93732" w:rsidRPr="00C17CE4">
        <w:t xml:space="preserve"> mod refusion af omkostningerne fra Leverandøren. Leverandøren kan dog ikke pålægges at refundere et beløb, der overstiger Leverandørens </w:t>
      </w:r>
      <w:r w:rsidRPr="00C17CE4">
        <w:t>sæ</w:t>
      </w:r>
      <w:r w:rsidRPr="00C17CE4">
        <w:t>d</w:t>
      </w:r>
      <w:r w:rsidRPr="00C17CE4">
        <w:t>vanlige kostpris inklusiv</w:t>
      </w:r>
      <w:r w:rsidR="00A145D5" w:rsidRPr="00C17CE4">
        <w:t>e</w:t>
      </w:r>
      <w:r w:rsidRPr="00C17CE4">
        <w:t xml:space="preserve"> indregne</w:t>
      </w:r>
      <w:r w:rsidR="00A145D5" w:rsidRPr="00C17CE4">
        <w:t>de</w:t>
      </w:r>
      <w:r w:rsidRPr="00C17CE4">
        <w:t xml:space="preserve"> driftsomkostnin</w:t>
      </w:r>
      <w:r w:rsidR="00B93732" w:rsidRPr="00C17CE4">
        <w:t>ger, men ikke avance, for de pågældende afhjælpningsarbejder.</w:t>
      </w:r>
      <w:r w:rsidR="00665373">
        <w:t xml:space="preserve"> </w:t>
      </w:r>
    </w:p>
    <w:p w:rsidR="00B93732" w:rsidRPr="00C17CE4" w:rsidRDefault="00B93732" w:rsidP="00747B4F"/>
    <w:p w:rsidR="00747B4F" w:rsidRPr="00C17CE4" w:rsidRDefault="00B93732" w:rsidP="00747B4F">
      <w:r w:rsidRPr="00C17CE4">
        <w:t xml:space="preserve">Såfremt </w:t>
      </w:r>
      <w:r w:rsidR="00747B4F" w:rsidRPr="00C17CE4">
        <w:t>fejl eller mangler</w:t>
      </w:r>
      <w:r w:rsidRPr="00C17CE4">
        <w:t xml:space="preserve"> </w:t>
      </w:r>
      <w:r w:rsidR="00747B4F" w:rsidRPr="00C17CE4">
        <w:t xml:space="preserve">medfører, at </w:t>
      </w:r>
      <w:r w:rsidR="008B154A" w:rsidRPr="00C17CE4">
        <w:t>fartøjet</w:t>
      </w:r>
      <w:r w:rsidR="00747B4F" w:rsidRPr="00C17CE4">
        <w:t xml:space="preserve"> i det væsentlige ikke kan fungere</w:t>
      </w:r>
      <w:r w:rsidRPr="00C17CE4">
        <w:t xml:space="preserve"> </w:t>
      </w:r>
      <w:r w:rsidR="00747B4F" w:rsidRPr="00C17CE4">
        <w:t>efter hensigten</w:t>
      </w:r>
      <w:r w:rsidR="00A145D5" w:rsidRPr="00C17CE4">
        <w:t>,</w:t>
      </w:r>
      <w:r w:rsidRPr="00C17CE4">
        <w:t xml:space="preserve"> inden manglerne er afhjulpet</w:t>
      </w:r>
      <w:r w:rsidR="00747B4F" w:rsidRPr="00C17CE4">
        <w:t xml:space="preserve">, forlænges garantiperioden for hele </w:t>
      </w:r>
      <w:r w:rsidR="008B154A" w:rsidRPr="00C17CE4">
        <w:t>fartøjet</w:t>
      </w:r>
      <w:r w:rsidR="00747B4F" w:rsidRPr="00C17CE4">
        <w:t xml:space="preserve"> med et tidsrum svarende til den tid</w:t>
      </w:r>
      <w:r w:rsidRPr="00C17CE4">
        <w:t>,</w:t>
      </w:r>
      <w:r w:rsidR="00747B4F" w:rsidRPr="00C17CE4">
        <w:t xml:space="preserve"> </w:t>
      </w:r>
      <w:r w:rsidR="00C4384E" w:rsidRPr="00C17CE4">
        <w:t>fartøj</w:t>
      </w:r>
      <w:r w:rsidR="00747B4F" w:rsidRPr="00C17CE4">
        <w:t>et ikke har kunnet fungere efter hensigten.</w:t>
      </w:r>
    </w:p>
    <w:p w:rsidR="00747B4F" w:rsidRPr="00C17CE4" w:rsidRDefault="00747B4F" w:rsidP="00747B4F"/>
    <w:p w:rsidR="007C1FFA" w:rsidRPr="00C17CE4" w:rsidRDefault="007C1FFA" w:rsidP="00747B4F"/>
    <w:p w:rsidR="00DD5836" w:rsidRPr="00C17CE4" w:rsidRDefault="009E3EB4" w:rsidP="00DD5836">
      <w:pPr>
        <w:pStyle w:val="Overskrift1"/>
      </w:pPr>
      <w:bookmarkStart w:id="108" w:name="_Toc328570849"/>
      <w:bookmarkStart w:id="109" w:name="_Toc523988395"/>
      <w:r w:rsidRPr="00C17CE4">
        <w:t>Misligholdelsesbeføjelser</w:t>
      </w:r>
      <w:bookmarkEnd w:id="108"/>
      <w:bookmarkEnd w:id="109"/>
    </w:p>
    <w:p w:rsidR="00DD5836" w:rsidRPr="00C17CE4" w:rsidRDefault="009E3EB4" w:rsidP="00DD5836">
      <w:pPr>
        <w:pStyle w:val="Overskrift2"/>
      </w:pPr>
      <w:bookmarkStart w:id="110" w:name="_Toc328570850"/>
      <w:bookmarkStart w:id="111" w:name="_Toc523988396"/>
      <w:r w:rsidRPr="00C17CE4">
        <w:t>Generelt</w:t>
      </w:r>
      <w:bookmarkEnd w:id="110"/>
      <w:bookmarkEnd w:id="111"/>
    </w:p>
    <w:p w:rsidR="00DD5836" w:rsidRPr="00C17CE4" w:rsidRDefault="009E3EB4" w:rsidP="00DD5836">
      <w:r w:rsidRPr="00C17CE4">
        <w:t>Hvor andet ikke følger udtrykkeligt af bestemmelserne i nærværende Rammeaftale, gælder dansk rets almindelige regler om beføjelser i anledning af en Parts misli</w:t>
      </w:r>
      <w:r w:rsidRPr="00C17CE4">
        <w:t>g</w:t>
      </w:r>
      <w:r w:rsidRPr="00C17CE4">
        <w:t>holdelse, herunder reglerne om forholdsmæssigt afslag.</w:t>
      </w:r>
    </w:p>
    <w:p w:rsidR="00DD5836" w:rsidRPr="00C17CE4" w:rsidRDefault="00DD5836" w:rsidP="00DD5836"/>
    <w:p w:rsidR="00DD5836" w:rsidRPr="00C17CE4" w:rsidRDefault="009E3EB4" w:rsidP="00DD5836">
      <w:pPr>
        <w:pStyle w:val="Overskrift2"/>
      </w:pPr>
      <w:bookmarkStart w:id="112" w:name="_Toc328570851"/>
      <w:bookmarkStart w:id="113" w:name="_Toc523988397"/>
      <w:r w:rsidRPr="00C17CE4">
        <w:t>FM</w:t>
      </w:r>
      <w:r w:rsidR="0029505B" w:rsidRPr="00C17CE4">
        <w:t>I</w:t>
      </w:r>
      <w:r w:rsidRPr="00C17CE4">
        <w:t xml:space="preserve"> misligholdelsesbeføjelser</w:t>
      </w:r>
      <w:bookmarkEnd w:id="112"/>
      <w:bookmarkEnd w:id="113"/>
    </w:p>
    <w:p w:rsidR="00DD5836" w:rsidRPr="00C17CE4" w:rsidRDefault="00DD5836" w:rsidP="00DD5836"/>
    <w:p w:rsidR="00DD5836" w:rsidRPr="00C17CE4" w:rsidRDefault="009E3EB4" w:rsidP="00DD5836">
      <w:pPr>
        <w:pStyle w:val="Overskrift3"/>
      </w:pPr>
      <w:bookmarkStart w:id="114" w:name="_Ref323293118"/>
      <w:bookmarkStart w:id="115" w:name="_Toc328570852"/>
      <w:bookmarkStart w:id="116" w:name="_Toc523988398"/>
      <w:r w:rsidRPr="00C17CE4">
        <w:t>Bod ved forsinkelse</w:t>
      </w:r>
      <w:bookmarkEnd w:id="114"/>
      <w:bookmarkEnd w:id="115"/>
      <w:bookmarkEnd w:id="116"/>
    </w:p>
    <w:p w:rsidR="009042E9" w:rsidRPr="00C17CE4" w:rsidRDefault="009E3EB4" w:rsidP="00DD5836">
      <w:r w:rsidRPr="00C17CE4">
        <w:t xml:space="preserve">Såfremt Leverandøren er forsinket med en Konkret Opgave, betaler Leverandøren en bod, der udgør </w:t>
      </w:r>
      <w:r w:rsidR="00365299" w:rsidRPr="00C17CE4">
        <w:t xml:space="preserve">0,5 % </w:t>
      </w:r>
      <w:r w:rsidR="009042E9" w:rsidRPr="00C17CE4">
        <w:t>pr</w:t>
      </w:r>
      <w:r w:rsidR="0029505B" w:rsidRPr="00C17CE4">
        <w:t>.</w:t>
      </w:r>
      <w:r w:rsidR="009042E9" w:rsidRPr="00C17CE4">
        <w:t xml:space="preserve"> kalenderdag </w:t>
      </w:r>
      <w:r w:rsidR="00365299" w:rsidRPr="00C17CE4">
        <w:t>af prisen</w:t>
      </w:r>
      <w:r w:rsidR="009042E9" w:rsidRPr="00C17CE4">
        <w:t xml:space="preserve"> af den Konkrete Opgave (dog mindst </w:t>
      </w:r>
      <w:r w:rsidR="00C52003" w:rsidRPr="00C17CE4">
        <w:t>DKK</w:t>
      </w:r>
      <w:r w:rsidR="009042E9" w:rsidRPr="00C17CE4">
        <w:t xml:space="preserve"> 5.000</w:t>
      </w:r>
      <w:r w:rsidR="00A37BBF" w:rsidRPr="00C17CE4">
        <w:t xml:space="preserve"> (eller et beløb svarende hertil)</w:t>
      </w:r>
      <w:r w:rsidR="009042E9" w:rsidRPr="00C17CE4">
        <w:t>)</w:t>
      </w:r>
      <w:r w:rsidR="00365299" w:rsidRPr="00C17CE4">
        <w:t>, dog således at boden for den første forsinkelsesdag er 1,5 %</w:t>
      </w:r>
      <w:r w:rsidR="00C52003" w:rsidRPr="00C17CE4">
        <w:t xml:space="preserve"> (dog mindst DKK</w:t>
      </w:r>
      <w:r w:rsidR="009042E9" w:rsidRPr="00C17CE4">
        <w:t xml:space="preserve"> 15.000</w:t>
      </w:r>
      <w:r w:rsidR="00DE790B" w:rsidRPr="00C17CE4">
        <w:t xml:space="preserve"> </w:t>
      </w:r>
      <w:r w:rsidR="00A37BBF" w:rsidRPr="00C17CE4">
        <w:t xml:space="preserve">(eller et beløb svarende hertil) </w:t>
      </w:r>
      <w:r w:rsidR="00DE790B" w:rsidRPr="00C17CE4">
        <w:t>pr. kalenderdag</w:t>
      </w:r>
      <w:r w:rsidR="009042E9" w:rsidRPr="00C17CE4">
        <w:t xml:space="preserve">). </w:t>
      </w:r>
    </w:p>
    <w:p w:rsidR="009042E9" w:rsidRPr="00C17CE4" w:rsidRDefault="009042E9" w:rsidP="00DD5836"/>
    <w:p w:rsidR="009042E9" w:rsidRPr="00C17CE4" w:rsidRDefault="009042E9" w:rsidP="00DD5836">
      <w:r w:rsidRPr="00C17CE4">
        <w:t xml:space="preserve">Den samlede bod ved forsinkelse kan dog ikke overstige </w:t>
      </w:r>
      <w:r w:rsidR="00366AA7" w:rsidRPr="00C17CE4">
        <w:t>2</w:t>
      </w:r>
      <w:r w:rsidRPr="00C17CE4">
        <w:t>0 % af prisen for Fas</w:t>
      </w:r>
      <w:r w:rsidRPr="00C17CE4">
        <w:t>t</w:t>
      </w:r>
      <w:r w:rsidR="0029505B" w:rsidRPr="00C17CE4">
        <w:t>p</w:t>
      </w:r>
      <w:r w:rsidRPr="00C17CE4">
        <w:t>ris</w:t>
      </w:r>
      <w:r w:rsidR="0029505B" w:rsidRPr="00C17CE4">
        <w:t>y</w:t>
      </w:r>
      <w:r w:rsidRPr="00C17CE4">
        <w:t xml:space="preserve">delsen. </w:t>
      </w:r>
    </w:p>
    <w:p w:rsidR="009042E9" w:rsidRPr="00C17CE4" w:rsidRDefault="009042E9" w:rsidP="00DD5836"/>
    <w:p w:rsidR="00DD5836" w:rsidRPr="00C17CE4" w:rsidRDefault="009042E9" w:rsidP="00DD5836">
      <w:r w:rsidRPr="00C17CE4">
        <w:t>Forsinkelsen regnes</w:t>
      </w:r>
      <w:r w:rsidR="009E3EB4" w:rsidRPr="00C17CE4">
        <w:t xml:space="preserve"> fra dag</w:t>
      </w:r>
      <w:r w:rsidR="00173C6B" w:rsidRPr="00C17CE4">
        <w:t>en, hvor forsinkelsen indtræder</w:t>
      </w:r>
      <w:r w:rsidR="002D168E" w:rsidRPr="00C17CE4">
        <w:t xml:space="preserve">, jf. </w:t>
      </w:r>
      <w:r w:rsidR="006223F5" w:rsidRPr="00C17CE4">
        <w:t xml:space="preserve">pkt. </w:t>
      </w:r>
      <w:r w:rsidR="001A608A">
        <w:t>7.4</w:t>
      </w:r>
      <w:r w:rsidR="009E3EB4" w:rsidRPr="00C17CE4">
        <w:t>.</w:t>
      </w:r>
    </w:p>
    <w:p w:rsidR="00DD5836" w:rsidRPr="00C17CE4" w:rsidRDefault="00DD5836" w:rsidP="00DD5836"/>
    <w:p w:rsidR="00DD5836" w:rsidRPr="00C17CE4" w:rsidRDefault="009E3EB4" w:rsidP="00DD5836">
      <w:r w:rsidRPr="00C17CE4">
        <w:t>Den bodsbehæftede term</w:t>
      </w:r>
      <w:r w:rsidR="0070475F" w:rsidRPr="00C17CE4">
        <w:t>in, som forsinkelsen måles op i</w:t>
      </w:r>
      <w:r w:rsidRPr="00C17CE4">
        <w:t>mod, er den tidsfrist, der er fastsat af FM</w:t>
      </w:r>
      <w:r w:rsidR="00B357F3" w:rsidRPr="00C17CE4">
        <w:t>I</w:t>
      </w:r>
      <w:r w:rsidRPr="00C17CE4">
        <w:t xml:space="preserve"> i </w:t>
      </w:r>
      <w:r w:rsidR="00A145D5" w:rsidRPr="00C17CE4">
        <w:t>O</w:t>
      </w:r>
      <w:r w:rsidRPr="00C17CE4">
        <w:t xml:space="preserve">pgavebeskrivelsen, jf. </w:t>
      </w:r>
      <w:r w:rsidR="00675022" w:rsidRPr="00C17CE4">
        <w:fldChar w:fldCharType="begin"/>
      </w:r>
      <w:r w:rsidR="00AF2D70" w:rsidRPr="00C17CE4">
        <w:instrText xml:space="preserve"> REF _Ref380311182 \r \h </w:instrText>
      </w:r>
      <w:r w:rsidR="00675022" w:rsidRPr="00C17CE4">
        <w:fldChar w:fldCharType="separate"/>
      </w:r>
      <w:r w:rsidR="008A58F3" w:rsidRPr="00C17CE4">
        <w:t xml:space="preserve">Bilag </w:t>
      </w:r>
      <w:r w:rsidR="00C3002C" w:rsidRPr="00C17CE4">
        <w:t>U</w:t>
      </w:r>
      <w:r w:rsidR="008A58F3" w:rsidRPr="00C17CE4">
        <w:t>3b</w:t>
      </w:r>
      <w:r w:rsidR="00675022" w:rsidRPr="00C17CE4">
        <w:fldChar w:fldCharType="end"/>
      </w:r>
      <w:r w:rsidRPr="00C17CE4">
        <w:t>. Såfremt Leverandøren afgiver tilbud, betragtes tidsfristen som accepteret.</w:t>
      </w:r>
    </w:p>
    <w:p w:rsidR="00DD5836" w:rsidRPr="00C17CE4" w:rsidRDefault="00DD5836" w:rsidP="00DD5836"/>
    <w:p w:rsidR="00DD5836" w:rsidRPr="00C17CE4" w:rsidRDefault="009E3EB4" w:rsidP="00DD5836">
      <w:r w:rsidRPr="00C17CE4">
        <w:t>Leverandørens pligt til at betale bod er i alle tilfælde uafhængig af, om FM</w:t>
      </w:r>
      <w:r w:rsidR="00B357F3" w:rsidRPr="00C17CE4">
        <w:t>I</w:t>
      </w:r>
      <w:r w:rsidRPr="00C17CE4">
        <w:t xml:space="preserve"> kan udvise et tab. FM</w:t>
      </w:r>
      <w:r w:rsidR="00B357F3" w:rsidRPr="00C17CE4">
        <w:t>I</w:t>
      </w:r>
      <w:r w:rsidRPr="00C17CE4">
        <w:t xml:space="preserve"> er berettiget til umiddelbart at modregne boden i enhver bet</w:t>
      </w:r>
      <w:r w:rsidRPr="00C17CE4">
        <w:t>a</w:t>
      </w:r>
      <w:r w:rsidRPr="00C17CE4">
        <w:t>ling, som FM</w:t>
      </w:r>
      <w:r w:rsidR="00B357F3" w:rsidRPr="00C17CE4">
        <w:t>I</w:t>
      </w:r>
      <w:r w:rsidRPr="00C17CE4">
        <w:t xml:space="preserve"> skal erlægge til Leverandøren.</w:t>
      </w:r>
    </w:p>
    <w:p w:rsidR="00DD5836" w:rsidRPr="00C17CE4" w:rsidRDefault="00DD5836" w:rsidP="00DD5836"/>
    <w:p w:rsidR="00DD5836" w:rsidRPr="00C17CE4" w:rsidRDefault="009E3EB4" w:rsidP="00DD5836">
      <w:r w:rsidRPr="00C17CE4">
        <w:t>På forlangende skal FM</w:t>
      </w:r>
      <w:r w:rsidR="00B357F3" w:rsidRPr="00C17CE4">
        <w:t>I</w:t>
      </w:r>
      <w:r w:rsidRPr="00C17CE4">
        <w:t xml:space="preserve"> give Leverandøren en specificeret opgørelse over, hvorl</w:t>
      </w:r>
      <w:r w:rsidRPr="00C17CE4">
        <w:t>e</w:t>
      </w:r>
      <w:r w:rsidRPr="00C17CE4">
        <w:t>des boden er beregnet.</w:t>
      </w:r>
    </w:p>
    <w:p w:rsidR="00DD5836" w:rsidRPr="00C17CE4" w:rsidRDefault="00DD5836" w:rsidP="00DD5836"/>
    <w:p w:rsidR="00DD5836" w:rsidRPr="00C17CE4" w:rsidRDefault="009E3EB4" w:rsidP="00DD5836">
      <w:pPr>
        <w:pStyle w:val="Overskrift3"/>
      </w:pPr>
      <w:bookmarkStart w:id="117" w:name="_Ref323293120"/>
      <w:bookmarkStart w:id="118" w:name="_Toc328570854"/>
      <w:bookmarkStart w:id="119" w:name="_Toc523988399"/>
      <w:r w:rsidRPr="00C17CE4">
        <w:t xml:space="preserve">Bod ved manglende overholdelse af krav til </w:t>
      </w:r>
      <w:bookmarkEnd w:id="117"/>
      <w:bookmarkEnd w:id="118"/>
      <w:r w:rsidRPr="00C17CE4">
        <w:t>CSR</w:t>
      </w:r>
      <w:bookmarkEnd w:id="119"/>
    </w:p>
    <w:p w:rsidR="00DD5836" w:rsidRPr="00C17CE4" w:rsidRDefault="009E3EB4" w:rsidP="00DD5836">
      <w:r w:rsidRPr="00C17CE4">
        <w:t xml:space="preserve">Såfremt de i </w:t>
      </w:r>
      <w:r w:rsidR="00076222" w:rsidRPr="00C17CE4">
        <w:t xml:space="preserve">pkt. </w:t>
      </w:r>
      <w:r w:rsidR="001A608A">
        <w:t>5.3</w:t>
      </w:r>
      <w:r w:rsidRPr="00C17CE4">
        <w:t xml:space="preserve"> fastsatte krav til CSR</w:t>
      </w:r>
      <w:r w:rsidR="00A0550A" w:rsidRPr="00C17CE4">
        <w:t>, jf</w:t>
      </w:r>
      <w:r w:rsidR="006223F5" w:rsidRPr="00C17CE4">
        <w:t xml:space="preserve">. Bilag </w:t>
      </w:r>
      <w:r w:rsidR="00726C9E">
        <w:t>F</w:t>
      </w:r>
      <w:r w:rsidR="00A0550A" w:rsidRPr="00C17CE4">
        <w:t>,</w:t>
      </w:r>
      <w:r w:rsidRPr="00C17CE4">
        <w:t xml:space="preserve"> ikke overholdes som følge af Leverandørens forhold, </w:t>
      </w:r>
      <w:r w:rsidR="00A0550A" w:rsidRPr="00C17CE4">
        <w:t xml:space="preserve">er dette at betragte som </w:t>
      </w:r>
      <w:r w:rsidRPr="00C17CE4">
        <w:t xml:space="preserve">væsentlig misligholdelse, jf. </w:t>
      </w:r>
      <w:r w:rsidR="006223F5" w:rsidRPr="00C17CE4">
        <w:t xml:space="preserve">pkt. </w:t>
      </w:r>
      <w:r w:rsidR="001A608A">
        <w:t>12.2.4</w:t>
      </w:r>
      <w:r w:rsidRPr="00C17CE4">
        <w:t>.</w:t>
      </w:r>
    </w:p>
    <w:p w:rsidR="00DD5836" w:rsidRPr="00C17CE4" w:rsidRDefault="00DD5836" w:rsidP="00DD5836"/>
    <w:p w:rsidR="00DD5836" w:rsidRPr="00C17CE4" w:rsidRDefault="009E3EB4" w:rsidP="00DD5836">
      <w:pPr>
        <w:pStyle w:val="Overskrift3"/>
      </w:pPr>
      <w:bookmarkStart w:id="120" w:name="_Toc328570855"/>
      <w:bookmarkStart w:id="121" w:name="_Ref378060855"/>
      <w:bookmarkStart w:id="122" w:name="_Ref380316779"/>
      <w:bookmarkStart w:id="123" w:name="_Toc523988400"/>
      <w:r w:rsidRPr="00C17CE4">
        <w:t xml:space="preserve">Ophævelse af </w:t>
      </w:r>
      <w:bookmarkEnd w:id="120"/>
      <w:bookmarkEnd w:id="121"/>
      <w:r w:rsidRPr="00C17CE4">
        <w:t>Konkrete Opgaver</w:t>
      </w:r>
      <w:bookmarkEnd w:id="122"/>
      <w:bookmarkEnd w:id="123"/>
    </w:p>
    <w:p w:rsidR="00DD5836" w:rsidRPr="00C17CE4" w:rsidRDefault="009E3EB4" w:rsidP="00DD5836">
      <w:r w:rsidRPr="00C17CE4">
        <w:t>FM</w:t>
      </w:r>
      <w:r w:rsidR="00B357F3" w:rsidRPr="00C17CE4">
        <w:t>I</w:t>
      </w:r>
      <w:r w:rsidRPr="00C17CE4">
        <w:t xml:space="preserve"> kan helt eller delvist ophæve en igangværende Konkret Opgave under nærv</w:t>
      </w:r>
      <w:r w:rsidRPr="00C17CE4">
        <w:t>æ</w:t>
      </w:r>
      <w:r w:rsidRPr="00C17CE4">
        <w:t>rende Rammeaftale, såfremt der foreligger væsentlig misligholdelse fra Leverand</w:t>
      </w:r>
      <w:r w:rsidRPr="00C17CE4">
        <w:t>ø</w:t>
      </w:r>
      <w:r w:rsidRPr="00C17CE4">
        <w:t>rens side i forhold til den pågældende Konkrete Opgave eller dele heraf.</w:t>
      </w:r>
    </w:p>
    <w:p w:rsidR="00DD5836" w:rsidRPr="00C17CE4" w:rsidRDefault="00DD5836" w:rsidP="00DD5836"/>
    <w:p w:rsidR="00DD5836" w:rsidRPr="00C17CE4" w:rsidRDefault="009E3EB4" w:rsidP="00DD5836">
      <w:r w:rsidRPr="00C17CE4">
        <w:t>FM</w:t>
      </w:r>
      <w:r w:rsidR="00B357F3" w:rsidRPr="00C17CE4">
        <w:t>I</w:t>
      </w:r>
      <w:r w:rsidRPr="00C17CE4">
        <w:t xml:space="preserve"> kan endvidere helt eller delvist ophæve en igangværende Konkret Opgave, som ikke er misligholdt, såfremt der foreligger væsentlig misligholdelse af Rammeaft</w:t>
      </w:r>
      <w:r w:rsidRPr="00C17CE4">
        <w:t>a</w:t>
      </w:r>
      <w:r w:rsidRPr="00C17CE4">
        <w:t xml:space="preserve">len, jf. </w:t>
      </w:r>
      <w:r w:rsidR="006223F5" w:rsidRPr="00C17CE4">
        <w:t xml:space="preserve">pkt. </w:t>
      </w:r>
      <w:r w:rsidR="001A608A">
        <w:t>12.2.4</w:t>
      </w:r>
      <w:r w:rsidR="00387994" w:rsidRPr="00C17CE4">
        <w:t>.</w:t>
      </w:r>
    </w:p>
    <w:p w:rsidR="00DD5836" w:rsidRPr="00C17CE4" w:rsidRDefault="00DD5836" w:rsidP="00DD5836"/>
    <w:p w:rsidR="00DD5836" w:rsidRPr="00C17CE4" w:rsidRDefault="009E3EB4" w:rsidP="00DD5836">
      <w:r w:rsidRPr="00C17CE4">
        <w:t>I det omfang Leverandøren på ophævelsestidspunktet har leveret en del af den pågældende Konkrete Opgave uden mangler, og denne ydelse har selvstændig værdi for FM</w:t>
      </w:r>
      <w:r w:rsidR="00B357F3" w:rsidRPr="00C17CE4">
        <w:t>I</w:t>
      </w:r>
      <w:r w:rsidRPr="00C17CE4">
        <w:t xml:space="preserve">, er Leverandøren berettiget </w:t>
      </w:r>
      <w:r w:rsidR="00387994" w:rsidRPr="00C17CE4">
        <w:t>til en forholdsmæssig betaling.</w:t>
      </w:r>
    </w:p>
    <w:p w:rsidR="00DD5836" w:rsidRPr="00C17CE4" w:rsidRDefault="00DD5836" w:rsidP="00DD5836"/>
    <w:p w:rsidR="00DD5836" w:rsidRPr="00C17CE4" w:rsidRDefault="009E3EB4" w:rsidP="00DD5836">
      <w:pPr>
        <w:pStyle w:val="Overskrift3"/>
      </w:pPr>
      <w:bookmarkStart w:id="124" w:name="_Ref323217848"/>
      <w:bookmarkStart w:id="125" w:name="_Toc328570856"/>
      <w:bookmarkStart w:id="126" w:name="_Toc523988401"/>
      <w:r w:rsidRPr="00C17CE4">
        <w:t>Ophævelse af Rammeaftalen</w:t>
      </w:r>
      <w:bookmarkEnd w:id="124"/>
      <w:bookmarkEnd w:id="125"/>
      <w:bookmarkEnd w:id="126"/>
    </w:p>
    <w:p w:rsidR="00DD5836" w:rsidRPr="00C17CE4" w:rsidRDefault="009E3EB4" w:rsidP="00DD5836">
      <w:r w:rsidRPr="00C17CE4">
        <w:t>FM</w:t>
      </w:r>
      <w:r w:rsidR="00B357F3" w:rsidRPr="00C17CE4">
        <w:t>I</w:t>
      </w:r>
      <w:r w:rsidRPr="00C17CE4">
        <w:t xml:space="preserve"> kan med virkning for fremtiden ophæve Rammeaftalen, såfremt der foreligger væsentlig misligholdelse af Rammeaftalen. Ved ophævelse af Rammeaftalen oph</w:t>
      </w:r>
      <w:r w:rsidRPr="00C17CE4">
        <w:t>æ</w:t>
      </w:r>
      <w:r w:rsidRPr="00C17CE4">
        <w:t xml:space="preserve">ves samtidigt alle </w:t>
      </w:r>
      <w:r w:rsidR="00E01216" w:rsidRPr="00C17CE4">
        <w:t>Konkrete Opgaver</w:t>
      </w:r>
      <w:r w:rsidRPr="00C17CE4">
        <w:t>, medmindre FM</w:t>
      </w:r>
      <w:r w:rsidR="00B357F3" w:rsidRPr="00C17CE4">
        <w:t>I</w:t>
      </w:r>
      <w:r w:rsidRPr="00C17CE4">
        <w:t xml:space="preserve"> beslutter, at bestemte </w:t>
      </w:r>
      <w:r w:rsidR="00E01216" w:rsidRPr="00C17CE4">
        <w:t>Ko</w:t>
      </w:r>
      <w:r w:rsidR="00E01216" w:rsidRPr="00C17CE4">
        <w:t>n</w:t>
      </w:r>
      <w:r w:rsidR="00E01216" w:rsidRPr="00C17CE4">
        <w:t>krete Opgaver</w:t>
      </w:r>
      <w:r w:rsidRPr="00C17CE4">
        <w:t xml:space="preserve"> skal færdiggøres, uanset at Rammeaftalen er ophævet. I så fald skal Rammeaftalen fortsat gælde for sådanne </w:t>
      </w:r>
      <w:r w:rsidR="00E01216" w:rsidRPr="00C17CE4">
        <w:t>Konkrete Opgaver</w:t>
      </w:r>
      <w:r w:rsidR="0030593C" w:rsidRPr="00C17CE4">
        <w:t>, indtil disse er afsluttet.</w:t>
      </w:r>
    </w:p>
    <w:p w:rsidR="00DD5836" w:rsidRPr="00C17CE4" w:rsidRDefault="00DD5836" w:rsidP="00DD5836"/>
    <w:p w:rsidR="00DD5836" w:rsidRPr="00C17CE4" w:rsidRDefault="009E3EB4" w:rsidP="00F43207">
      <w:pPr>
        <w:keepNext/>
      </w:pPr>
      <w:r w:rsidRPr="00C17CE4">
        <w:t>Følgende ikke udtømmende forhold anses altid for væsentlig misligholdelse, der berettiger FM</w:t>
      </w:r>
      <w:r w:rsidR="00076AE6" w:rsidRPr="00C17CE4">
        <w:t>I</w:t>
      </w:r>
      <w:r w:rsidRPr="00C17CE4">
        <w:t xml:space="preserve"> til at ophæve Rammeaftalen:</w:t>
      </w:r>
    </w:p>
    <w:p w:rsidR="00DD5836" w:rsidRPr="00C17CE4" w:rsidRDefault="00DD5836" w:rsidP="00F43207">
      <w:pPr>
        <w:keepNext/>
      </w:pPr>
    </w:p>
    <w:p w:rsidR="00DD5836" w:rsidRPr="00C17CE4" w:rsidRDefault="009E3EB4" w:rsidP="00F43207">
      <w:pPr>
        <w:pStyle w:val="Listeafsnit"/>
        <w:keepNext/>
        <w:numPr>
          <w:ilvl w:val="0"/>
          <w:numId w:val="18"/>
        </w:numPr>
      </w:pPr>
      <w:r w:rsidRPr="00C17CE4">
        <w:t xml:space="preserve">Såfremt der gentagne gange konstateres væsentlige mangler ved leverede </w:t>
      </w:r>
      <w:r w:rsidR="00E01216" w:rsidRPr="00C17CE4">
        <w:t>Ko</w:t>
      </w:r>
      <w:r w:rsidR="00E01216" w:rsidRPr="00C17CE4">
        <w:t>n</w:t>
      </w:r>
      <w:r w:rsidR="00E01216" w:rsidRPr="00C17CE4">
        <w:t>krete Opgaver</w:t>
      </w:r>
      <w:r w:rsidRPr="00C17CE4">
        <w:t>.</w:t>
      </w:r>
    </w:p>
    <w:p w:rsidR="00365299" w:rsidRPr="00C17CE4" w:rsidRDefault="00365299" w:rsidP="00365299">
      <w:pPr>
        <w:pStyle w:val="Listeafsnit"/>
        <w:keepNext/>
        <w:ind w:left="360"/>
      </w:pPr>
    </w:p>
    <w:p w:rsidR="00365299" w:rsidRPr="00C17CE4" w:rsidRDefault="00365299" w:rsidP="00F43207">
      <w:pPr>
        <w:pStyle w:val="Listeafsnit"/>
        <w:keepNext/>
        <w:numPr>
          <w:ilvl w:val="0"/>
          <w:numId w:val="18"/>
        </w:numPr>
      </w:pPr>
      <w:r w:rsidRPr="00C17CE4">
        <w:t xml:space="preserve">Såfremt bodsmaksimum for forsinkelse, jf. </w:t>
      </w:r>
      <w:r w:rsidR="006223F5" w:rsidRPr="00C17CE4">
        <w:t xml:space="preserve">pkt. </w:t>
      </w:r>
      <w:r w:rsidR="001A608A">
        <w:t>12.2.1</w:t>
      </w:r>
      <w:r w:rsidRPr="00C17CE4">
        <w:t xml:space="preserve">, nås. </w:t>
      </w:r>
    </w:p>
    <w:p w:rsidR="00DD5836" w:rsidRPr="00C17CE4" w:rsidRDefault="00DD5836" w:rsidP="00DD5836"/>
    <w:p w:rsidR="00DD5836" w:rsidRPr="00C17CE4" w:rsidRDefault="009E3EB4" w:rsidP="0030593C">
      <w:pPr>
        <w:pStyle w:val="Listeafsnit"/>
        <w:numPr>
          <w:ilvl w:val="0"/>
          <w:numId w:val="18"/>
        </w:numPr>
      </w:pPr>
      <w:r w:rsidRPr="00C17CE4">
        <w:t>Såfremt der gentagne gange konstateres tilfælde af den samme type misligho</w:t>
      </w:r>
      <w:r w:rsidRPr="00C17CE4">
        <w:t>l</w:t>
      </w:r>
      <w:r w:rsidRPr="00C17CE4">
        <w:t>delse, der hver for sig ikke udgør en væsentlig misligholdelse, men betragtet samlet set udgør en væsentlig misligholdelse, og såfremt Leverandøren ikke re</w:t>
      </w:r>
      <w:r w:rsidRPr="00C17CE4">
        <w:t>t</w:t>
      </w:r>
      <w:r w:rsidRPr="00C17CE4">
        <w:t>ter op herpå efter modtagelse af skriftligt påbud herom fra FM</w:t>
      </w:r>
      <w:r w:rsidR="00076AE6" w:rsidRPr="00C17CE4">
        <w:t>I</w:t>
      </w:r>
      <w:r w:rsidRPr="00C17CE4">
        <w:t>.</w:t>
      </w:r>
    </w:p>
    <w:p w:rsidR="00DD5836" w:rsidRPr="00C17CE4" w:rsidRDefault="00DD5836" w:rsidP="00DD5836"/>
    <w:p w:rsidR="00DD5836" w:rsidRPr="00C17CE4" w:rsidRDefault="009E3EB4" w:rsidP="0030593C">
      <w:pPr>
        <w:pStyle w:val="Listeafsnit"/>
        <w:numPr>
          <w:ilvl w:val="0"/>
          <w:numId w:val="18"/>
        </w:numPr>
      </w:pPr>
      <w:r w:rsidRPr="00C17CE4">
        <w:t>Leverandørens konkurs, såfremt Leverandøren tages under rekonstruktionsb</w:t>
      </w:r>
      <w:r w:rsidRPr="00C17CE4">
        <w:t>e</w:t>
      </w:r>
      <w:r w:rsidRPr="00C17CE4">
        <w:t>handling, åbning af forhandlinger om akkord eller væsentligt forringede økon</w:t>
      </w:r>
      <w:r w:rsidRPr="00C17CE4">
        <w:t>o</w:t>
      </w:r>
      <w:r w:rsidRPr="00C17CE4">
        <w:t>miske forhold i øvrigt, der bringer Rammeaftalens rette opfyldelse i fare, i det omfang konkursloven gør dette muligt.</w:t>
      </w:r>
    </w:p>
    <w:p w:rsidR="00DD5836" w:rsidRPr="00C17CE4" w:rsidRDefault="00DD5836" w:rsidP="00DD5836"/>
    <w:p w:rsidR="00DD5836" w:rsidRPr="00C17CE4" w:rsidRDefault="00726C9E" w:rsidP="0030593C">
      <w:pPr>
        <w:pStyle w:val="Listeafsnit"/>
        <w:numPr>
          <w:ilvl w:val="0"/>
          <w:numId w:val="18"/>
        </w:numPr>
      </w:pPr>
      <w:r>
        <w:t>I</w:t>
      </w:r>
      <w:r w:rsidR="009E3EB4" w:rsidRPr="00C17CE4">
        <w:t>ndtræden af omstændigheder der bringer Rammeaftalens rette opfyldelse i alvorlig fare.</w:t>
      </w:r>
    </w:p>
    <w:p w:rsidR="00DD5836" w:rsidRPr="00C17CE4" w:rsidRDefault="00DD5836" w:rsidP="00DD5836"/>
    <w:p w:rsidR="00DD5836" w:rsidRPr="00C17CE4" w:rsidRDefault="009E3EB4" w:rsidP="0030593C">
      <w:pPr>
        <w:pStyle w:val="Listeafsnit"/>
        <w:numPr>
          <w:ilvl w:val="0"/>
          <w:numId w:val="18"/>
        </w:numPr>
      </w:pPr>
      <w:r w:rsidRPr="00C17CE4">
        <w:t>Såfremt Leverandøren overtræder sin generelle loyalitetsforpligtelse, og såfremt Leverandøren ikke retter op herpå efter modtagelse af skriftligt påbud herom fra FM</w:t>
      </w:r>
      <w:r w:rsidR="00076AE6" w:rsidRPr="00C17CE4">
        <w:t>I</w:t>
      </w:r>
      <w:r w:rsidRPr="00C17CE4">
        <w:t>.</w:t>
      </w:r>
    </w:p>
    <w:p w:rsidR="00DD5836" w:rsidRPr="00C17CE4" w:rsidRDefault="00DD5836" w:rsidP="00DD5836"/>
    <w:p w:rsidR="00DD5836" w:rsidRPr="00C17CE4" w:rsidRDefault="009E3EB4" w:rsidP="0030593C">
      <w:pPr>
        <w:pStyle w:val="Listeafsnit"/>
        <w:numPr>
          <w:ilvl w:val="0"/>
          <w:numId w:val="18"/>
        </w:numPr>
      </w:pPr>
      <w:r w:rsidRPr="00C17CE4">
        <w:t>Såfremt Leverandøren ikke overholder grundlæggende krav til menneskere</w:t>
      </w:r>
      <w:r w:rsidRPr="00C17CE4">
        <w:t>t</w:t>
      </w:r>
      <w:r w:rsidRPr="00C17CE4">
        <w:t>tigheder</w:t>
      </w:r>
      <w:r w:rsidR="00F43207" w:rsidRPr="00C17CE4">
        <w:t xml:space="preserve"> med videre</w:t>
      </w:r>
      <w:r w:rsidRPr="00C17CE4">
        <w:t xml:space="preserve">, jf. </w:t>
      </w:r>
      <w:r w:rsidR="006223F5" w:rsidRPr="00C17CE4">
        <w:t xml:space="preserve">Bilag </w:t>
      </w:r>
      <w:r w:rsidR="006C103C">
        <w:t>F</w:t>
      </w:r>
      <w:r w:rsidR="00B74F86" w:rsidRPr="00C17CE4">
        <w:t>:</w:t>
      </w:r>
    </w:p>
    <w:p w:rsidR="00EB0880" w:rsidRPr="00C17CE4" w:rsidRDefault="00EB0880" w:rsidP="00EB0880">
      <w:pPr>
        <w:pStyle w:val="Listeafsnit"/>
      </w:pPr>
    </w:p>
    <w:p w:rsidR="00F323F4" w:rsidRPr="00C17CE4" w:rsidRDefault="00482F59" w:rsidP="00F323F4">
      <w:pPr>
        <w:pStyle w:val="Listeafsnit"/>
        <w:numPr>
          <w:ilvl w:val="1"/>
          <w:numId w:val="31"/>
        </w:numPr>
      </w:pPr>
      <w:r w:rsidRPr="00C17CE4">
        <w:t xml:space="preserve">Såfremt Leverandøren ikke straks efter </w:t>
      </w:r>
      <w:proofErr w:type="spellStart"/>
      <w:r w:rsidRPr="00C17CE4">
        <w:t>FMIs</w:t>
      </w:r>
      <w:proofErr w:type="spellEnd"/>
      <w:r w:rsidRPr="00C17CE4">
        <w:t xml:space="preserve"> fremsættelse af påkrav herom afhjælper en mangel og/eller fuldt ud genopretter den skade, som er forvoldt ved opfyldelsen af Rammeaftalen, herunder ved udbetaling af passende skadeserstatning, jf. </w:t>
      </w:r>
      <w:r w:rsidR="006223F5" w:rsidRPr="00C17CE4">
        <w:t xml:space="preserve">Bilag </w:t>
      </w:r>
      <w:r w:rsidR="006C103C">
        <w:t>F</w:t>
      </w:r>
      <w:r w:rsidRPr="00C17CE4">
        <w:t>, som følge af, at Leverandøren har leveret i strid med grundlæggende krav til menneskerettigheder, a</w:t>
      </w:r>
      <w:r w:rsidRPr="00C17CE4">
        <w:t>r</w:t>
      </w:r>
      <w:r w:rsidRPr="00C17CE4">
        <w:t xml:space="preserve">bejdstagerrettigheder, miljø og antikorruption, jf. </w:t>
      </w:r>
      <w:r w:rsidR="006223F5" w:rsidRPr="00C17CE4">
        <w:t xml:space="preserve">Bilag </w:t>
      </w:r>
      <w:r w:rsidR="006C103C">
        <w:t>F</w:t>
      </w:r>
      <w:r w:rsidRPr="00C17CE4">
        <w:t xml:space="preserve">. </w:t>
      </w:r>
    </w:p>
    <w:p w:rsidR="00B74F86" w:rsidRPr="00C17CE4" w:rsidRDefault="00B74F86" w:rsidP="00F323F4">
      <w:pPr>
        <w:pStyle w:val="Listeafsnit"/>
        <w:numPr>
          <w:ilvl w:val="1"/>
          <w:numId w:val="31"/>
        </w:numPr>
      </w:pPr>
      <w:r w:rsidRPr="00C17CE4">
        <w:t>Såfremt Leverandør</w:t>
      </w:r>
      <w:r w:rsidR="00EC0BA1" w:rsidRPr="00C17CE4">
        <w:t xml:space="preserve">en ikke straks </w:t>
      </w:r>
      <w:r w:rsidRPr="00C17CE4">
        <w:t xml:space="preserve">efter </w:t>
      </w:r>
      <w:proofErr w:type="spellStart"/>
      <w:r w:rsidRPr="00C17CE4">
        <w:t>FMIs</w:t>
      </w:r>
      <w:proofErr w:type="spellEnd"/>
      <w:r w:rsidRPr="00C17CE4">
        <w:t xml:space="preserve"> fremsættelse af påkrav herom, </w:t>
      </w:r>
      <w:r w:rsidR="00EC0BA1" w:rsidRPr="00C17CE4">
        <w:t xml:space="preserve">afgiver en skriftlig erklæring og dokumentation, jf. </w:t>
      </w:r>
      <w:r w:rsidR="006223F5" w:rsidRPr="00C17CE4">
        <w:t xml:space="preserve">Bilag </w:t>
      </w:r>
      <w:r w:rsidR="006C103C">
        <w:t>F</w:t>
      </w:r>
      <w:r w:rsidR="006223F5" w:rsidRPr="00C17CE4">
        <w:t>.</w:t>
      </w:r>
      <w:r w:rsidR="00EC0BA1" w:rsidRPr="00C17CE4">
        <w:t xml:space="preserve"> </w:t>
      </w:r>
    </w:p>
    <w:p w:rsidR="00C75405" w:rsidRPr="00C17CE4" w:rsidRDefault="00EC0BA1" w:rsidP="00C75405">
      <w:pPr>
        <w:pStyle w:val="Listeafsnit"/>
        <w:numPr>
          <w:ilvl w:val="1"/>
          <w:numId w:val="31"/>
        </w:numPr>
      </w:pPr>
      <w:r w:rsidRPr="00C17CE4">
        <w:t>Såfremt Leverandøren ikke</w:t>
      </w:r>
      <w:r w:rsidR="00F210DA" w:rsidRPr="00C17CE4">
        <w:t xml:space="preserve"> på eget initiativ</w:t>
      </w:r>
      <w:r w:rsidRPr="00C17CE4">
        <w:t xml:space="preserve"> informerer FMI </w:t>
      </w:r>
      <w:r w:rsidR="00F210DA" w:rsidRPr="00C17CE4">
        <w:t>om sager a</w:t>
      </w:r>
      <w:r w:rsidR="00F210DA" w:rsidRPr="00C17CE4">
        <w:t>n</w:t>
      </w:r>
      <w:r w:rsidR="00F210DA" w:rsidRPr="00C17CE4">
        <w:t xml:space="preserve">lagt mod Leverandøren, jf. </w:t>
      </w:r>
      <w:r w:rsidR="006223F5" w:rsidRPr="00C17CE4">
        <w:t xml:space="preserve">Bilag </w:t>
      </w:r>
      <w:r w:rsidR="006C103C">
        <w:t>F.</w:t>
      </w:r>
    </w:p>
    <w:p w:rsidR="00F323F4" w:rsidRPr="00C17CE4" w:rsidRDefault="00482F59" w:rsidP="00F323F4">
      <w:pPr>
        <w:pStyle w:val="Listeafsnit"/>
        <w:numPr>
          <w:ilvl w:val="1"/>
          <w:numId w:val="31"/>
        </w:numPr>
        <w:rPr>
          <w:lang w:val="en-US"/>
        </w:rPr>
      </w:pPr>
      <w:r w:rsidRPr="00C17CE4">
        <w:t xml:space="preserve">Såfremt Leverandøren får en endelig retskraftig dom for korruption i kontraktperioden, </w:t>
      </w:r>
      <w:r w:rsidR="00C75405" w:rsidRPr="00C17CE4">
        <w:t>inklusiv aktiv bestikkelse</w:t>
      </w:r>
      <w:r w:rsidR="00F323F4" w:rsidRPr="00C17CE4">
        <w:rPr>
          <w:iCs/>
        </w:rPr>
        <w:t xml:space="preserve"> </w:t>
      </w:r>
      <w:r w:rsidR="00C75405" w:rsidRPr="00C17CE4">
        <w:rPr>
          <w:iCs/>
        </w:rPr>
        <w:t>som defineret i artikel 3 i Rådets retsakt af 26. maj 1997 og artikel 3(1) i Fælles aktion af 22. d</w:t>
      </w:r>
      <w:r w:rsidR="00C75405" w:rsidRPr="00C17CE4">
        <w:rPr>
          <w:iCs/>
        </w:rPr>
        <w:t>e</w:t>
      </w:r>
      <w:r w:rsidR="00C75405" w:rsidRPr="00C17CE4">
        <w:rPr>
          <w:iCs/>
        </w:rPr>
        <w:t xml:space="preserve">cember 1998, </w:t>
      </w:r>
      <w:r w:rsidRPr="00C17CE4">
        <w:t xml:space="preserve">jf. </w:t>
      </w:r>
      <w:proofErr w:type="spellStart"/>
      <w:r w:rsidR="006223F5" w:rsidRPr="00C17CE4">
        <w:rPr>
          <w:lang w:val="en-US"/>
        </w:rPr>
        <w:t>Bilag</w:t>
      </w:r>
      <w:proofErr w:type="spellEnd"/>
      <w:r w:rsidR="006223F5" w:rsidRPr="00C17CE4">
        <w:rPr>
          <w:lang w:val="en-US"/>
        </w:rPr>
        <w:t xml:space="preserve"> </w:t>
      </w:r>
      <w:r w:rsidR="006C103C">
        <w:rPr>
          <w:lang w:val="en-US"/>
        </w:rPr>
        <w:t>F</w:t>
      </w:r>
      <w:r w:rsidRPr="00C17CE4">
        <w:rPr>
          <w:lang w:val="en-US"/>
        </w:rPr>
        <w:t>.</w:t>
      </w:r>
    </w:p>
    <w:p w:rsidR="00EB0880" w:rsidRPr="00C17CE4" w:rsidRDefault="00F323F4" w:rsidP="00F323F4">
      <w:pPr>
        <w:pStyle w:val="Listeafsnit"/>
        <w:numPr>
          <w:ilvl w:val="1"/>
          <w:numId w:val="31"/>
        </w:numPr>
      </w:pPr>
      <w:r w:rsidRPr="00C17CE4">
        <w:t xml:space="preserve">Såfremt Leverandøren eller eventuelle Underleverandører groft og/eller gentagne gange tilsidesætter arbejdsklausulen, jf. </w:t>
      </w:r>
      <w:r w:rsidR="006223F5" w:rsidRPr="00C17CE4">
        <w:t xml:space="preserve">Bilag </w:t>
      </w:r>
      <w:r w:rsidR="006C103C">
        <w:t>F</w:t>
      </w:r>
      <w:r w:rsidRPr="00C17CE4">
        <w:t xml:space="preserve">. </w:t>
      </w:r>
    </w:p>
    <w:p w:rsidR="00DD5836" w:rsidRPr="00C17CE4" w:rsidRDefault="00DD5836" w:rsidP="00DD5836">
      <w:pPr>
        <w:pStyle w:val="Listeafsnit"/>
      </w:pPr>
    </w:p>
    <w:p w:rsidR="00DD5836" w:rsidRPr="00C17CE4" w:rsidRDefault="009E3EB4" w:rsidP="0030593C">
      <w:pPr>
        <w:pStyle w:val="Listeafsnit"/>
        <w:numPr>
          <w:ilvl w:val="0"/>
          <w:numId w:val="18"/>
        </w:numPr>
      </w:pPr>
      <w:r w:rsidRPr="00C17CE4">
        <w:t xml:space="preserve">Såfremt Leverandøren og dennes personale, eller eventuelle Underleverandører og disses personale, ikke overholder deres tavshedspligt, jf. </w:t>
      </w:r>
      <w:r w:rsidR="006223F5" w:rsidRPr="00C17CE4">
        <w:t xml:space="preserve">pkt. </w:t>
      </w:r>
      <w:r w:rsidR="001A608A">
        <w:t>17.2</w:t>
      </w:r>
      <w:r w:rsidR="00726C9E">
        <w:t>, eller s</w:t>
      </w:r>
      <w:r w:rsidR="00726C9E">
        <w:t>å</w:t>
      </w:r>
      <w:r w:rsidR="00726C9E">
        <w:t xml:space="preserve">fremt der brug på sikkerhedsbestemmelsen, jf. pkt. </w:t>
      </w:r>
      <w:r w:rsidR="001A608A">
        <w:t>17.4</w:t>
      </w:r>
    </w:p>
    <w:p w:rsidR="00DD5836" w:rsidRPr="00C17CE4" w:rsidRDefault="00DD5836" w:rsidP="00DD5836"/>
    <w:p w:rsidR="00DD5836" w:rsidRDefault="009E3EB4" w:rsidP="0030593C">
      <w:pPr>
        <w:pStyle w:val="Listeafsnit"/>
        <w:numPr>
          <w:ilvl w:val="0"/>
          <w:numId w:val="18"/>
        </w:numPr>
      </w:pPr>
      <w:r w:rsidRPr="00C17CE4">
        <w:t>Såfremt Leverandøren eller eventuelle Underleverandører ikke længere er i b</w:t>
      </w:r>
      <w:r w:rsidRPr="00C17CE4">
        <w:t>e</w:t>
      </w:r>
      <w:r w:rsidRPr="00C17CE4">
        <w:t xml:space="preserve">siddelse af de for levering af ydelserne relevante autorisationer, jf. </w:t>
      </w:r>
      <w:r w:rsidR="006223F5" w:rsidRPr="00C17CE4">
        <w:t xml:space="preserve">pkt. </w:t>
      </w:r>
      <w:r w:rsidR="001A608A">
        <w:t>5.1</w:t>
      </w:r>
      <w:r w:rsidRPr="00C17CE4">
        <w:t>, e</w:t>
      </w:r>
      <w:r w:rsidRPr="00C17CE4">
        <w:t>l</w:t>
      </w:r>
      <w:r w:rsidRPr="00C17CE4">
        <w:t xml:space="preserve">ler krævede forsikringer, jf. </w:t>
      </w:r>
      <w:r w:rsidR="006223F5" w:rsidRPr="00C17CE4">
        <w:t xml:space="preserve">pkt. </w:t>
      </w:r>
      <w:r w:rsidR="001A608A">
        <w:t>13</w:t>
      </w:r>
      <w:r w:rsidRPr="00C17CE4">
        <w:t>.</w:t>
      </w:r>
    </w:p>
    <w:p w:rsidR="00F949B6" w:rsidRDefault="00F949B6" w:rsidP="00F949B6">
      <w:pPr>
        <w:pStyle w:val="Listeafsnit"/>
      </w:pPr>
    </w:p>
    <w:p w:rsidR="00CD206B" w:rsidRPr="00C17CE4" w:rsidRDefault="00CD206B">
      <w:bookmarkStart w:id="127" w:name="_Ref323293067"/>
      <w:bookmarkStart w:id="128" w:name="_Toc328570857"/>
    </w:p>
    <w:p w:rsidR="00DD5836" w:rsidRPr="00C17CE4" w:rsidRDefault="009E3EB4" w:rsidP="00DD5836">
      <w:pPr>
        <w:pStyle w:val="Overskrift3"/>
      </w:pPr>
      <w:bookmarkStart w:id="129" w:name="_Toc523988402"/>
      <w:r w:rsidRPr="00C17CE4">
        <w:t>Leverandørens erstatningspligt</w:t>
      </w:r>
      <w:bookmarkEnd w:id="127"/>
      <w:bookmarkEnd w:id="128"/>
      <w:bookmarkEnd w:id="129"/>
    </w:p>
    <w:p w:rsidR="00B242DF" w:rsidRPr="00C17CE4" w:rsidRDefault="009E3EB4" w:rsidP="00DD5836">
      <w:r w:rsidRPr="00C17CE4">
        <w:t>Leverandøren er erstatningspligtig over for FM</w:t>
      </w:r>
      <w:r w:rsidR="00302A94" w:rsidRPr="00C17CE4">
        <w:t>I</w:t>
      </w:r>
      <w:r w:rsidRPr="00C17CE4">
        <w:t xml:space="preserve"> efter dansk rets almindelige regler. Erstatningspligten omfatter dog ikke driftstab, tabt avance eller andet indirekte tab.</w:t>
      </w:r>
    </w:p>
    <w:p w:rsidR="00DD5836" w:rsidRPr="00C17CE4" w:rsidRDefault="00DD5836" w:rsidP="00DD5836"/>
    <w:p w:rsidR="00DD5836" w:rsidRPr="00C17CE4" w:rsidRDefault="009E3EB4" w:rsidP="00DD5836">
      <w:r w:rsidRPr="00C17CE4">
        <w:t>For forhold, der udløser betaling af bod, kan erstatning kun kræves i det omfang, FM</w:t>
      </w:r>
      <w:r w:rsidR="00875495" w:rsidRPr="00C17CE4">
        <w:t>I</w:t>
      </w:r>
      <w:r w:rsidRPr="00C17CE4">
        <w:t xml:space="preserve"> dokumenterer et tab ud over bodsbeløbet.</w:t>
      </w:r>
      <w:r w:rsidR="007D1773" w:rsidRPr="00C17CE4">
        <w:t xml:space="preserve"> Leverandørens erstatningspligt er beløbsmæssigt begrænset</w:t>
      </w:r>
      <w:r w:rsidR="00DE61CB">
        <w:t xml:space="preserve"> 15 mio. kr. pr. begivenhed.</w:t>
      </w:r>
      <w:r w:rsidR="007D1773" w:rsidRPr="00C17CE4">
        <w:t xml:space="preserve"> Der er alene tale om en b</w:t>
      </w:r>
      <w:r w:rsidR="007D1773" w:rsidRPr="00C17CE4">
        <w:t>e</w:t>
      </w:r>
      <w:r w:rsidR="007D1773" w:rsidRPr="00C17CE4">
        <w:t>løbsmæssig begrænsning; Leverandørens erstatningspligt er ikke i øvrigt afhængig af, om der er forsikringsdækning.</w:t>
      </w:r>
    </w:p>
    <w:p w:rsidR="00DD5836" w:rsidRPr="00C17CE4" w:rsidRDefault="00DD5836" w:rsidP="00DD5836"/>
    <w:p w:rsidR="00DD5836" w:rsidRPr="00C17CE4" w:rsidRDefault="009E3EB4" w:rsidP="00DD5836">
      <w:pPr>
        <w:pStyle w:val="Overskrift2"/>
      </w:pPr>
      <w:bookmarkStart w:id="130" w:name="_Toc328570858"/>
      <w:bookmarkStart w:id="131" w:name="_Toc523988403"/>
      <w:r w:rsidRPr="00C17CE4">
        <w:t>Leverandørens misligholdelsesbeføjelser</w:t>
      </w:r>
      <w:bookmarkEnd w:id="130"/>
      <w:bookmarkEnd w:id="131"/>
    </w:p>
    <w:p w:rsidR="00DD5836" w:rsidRPr="00C17CE4" w:rsidRDefault="00DD5836" w:rsidP="00DD5836"/>
    <w:p w:rsidR="00DD5836" w:rsidRPr="00C17CE4" w:rsidRDefault="009E3EB4" w:rsidP="00DD5836">
      <w:pPr>
        <w:pStyle w:val="Overskrift3"/>
      </w:pPr>
      <w:bookmarkStart w:id="132" w:name="_Toc328570859"/>
      <w:bookmarkStart w:id="133" w:name="_Ref378060838"/>
      <w:bookmarkStart w:id="134" w:name="_Toc523988404"/>
      <w:r w:rsidRPr="00C17CE4">
        <w:t>Ophævelse af Rammeaftalen</w:t>
      </w:r>
      <w:bookmarkEnd w:id="132"/>
      <w:bookmarkEnd w:id="133"/>
      <w:bookmarkEnd w:id="134"/>
    </w:p>
    <w:p w:rsidR="00DD5836" w:rsidRPr="00C17CE4" w:rsidRDefault="009E3EB4" w:rsidP="00DD5836">
      <w:r w:rsidRPr="00C17CE4">
        <w:t xml:space="preserve">Leverandøren kan med virkning for fremtiden ophæve Rammeaftalen, såfremt der foreligger væsentlig misligholdelse af Rammeaftalen fra </w:t>
      </w:r>
      <w:r w:rsidR="005674A9" w:rsidRPr="00C17CE4">
        <w:t>FM</w:t>
      </w:r>
      <w:r w:rsidR="00875495" w:rsidRPr="00C17CE4">
        <w:t>I’</w:t>
      </w:r>
      <w:r w:rsidR="00BD08B5" w:rsidRPr="00C17CE4">
        <w:t>s</w:t>
      </w:r>
      <w:r w:rsidRPr="00C17CE4">
        <w:t xml:space="preserve"> side.</w:t>
      </w:r>
    </w:p>
    <w:p w:rsidR="00DD5836" w:rsidRPr="00C17CE4" w:rsidRDefault="00DD5836" w:rsidP="00DD5836"/>
    <w:p w:rsidR="00DD5836" w:rsidRPr="00C17CE4" w:rsidRDefault="009E3EB4" w:rsidP="00DD5836">
      <w:r w:rsidRPr="00C17CE4">
        <w:t>Manglende betaling af Leverandørens vederlag anses for væsentlig misligholdelse, såfremt FM</w:t>
      </w:r>
      <w:r w:rsidR="00875495" w:rsidRPr="00C17CE4">
        <w:t>I</w:t>
      </w:r>
      <w:r w:rsidRPr="00C17CE4">
        <w:t xml:space="preserve"> </w:t>
      </w:r>
      <w:r w:rsidR="00BD08B5" w:rsidRPr="00C17CE4">
        <w:t xml:space="preserve">gentagne </w:t>
      </w:r>
      <w:r w:rsidRPr="00C17CE4">
        <w:t>gange ikke betaler restancer senest 30 Arbejdsdage efter, at FM</w:t>
      </w:r>
      <w:r w:rsidR="00875495" w:rsidRPr="00C17CE4">
        <w:t>I</w:t>
      </w:r>
      <w:r w:rsidRPr="00C17CE4">
        <w:t xml:space="preserve"> har modtaget et skriftligt påkrav herom, og forudsat at vederlagskravet i øvrigt er berettiget i henhold til denne Rammeaftale. Påkrav skal være sendt til den i </w:t>
      </w:r>
      <w:r w:rsidR="006223F5" w:rsidRPr="00C17CE4">
        <w:t xml:space="preserve">pkt. </w:t>
      </w:r>
      <w:r w:rsidR="00AD1F10">
        <w:fldChar w:fldCharType="begin"/>
      </w:r>
      <w:r w:rsidR="00AD1F10">
        <w:instrText xml:space="preserve"> REF _Ref323642749 \r \h  \* MERGEFORMAT </w:instrText>
      </w:r>
      <w:r w:rsidR="00AD1F10">
        <w:fldChar w:fldCharType="separate"/>
      </w:r>
      <w:r w:rsidR="006223F5" w:rsidRPr="00C17CE4">
        <w:t>2</w:t>
      </w:r>
      <w:r w:rsidR="00AD1F10">
        <w:fldChar w:fldCharType="end"/>
      </w:r>
      <w:r w:rsidRPr="00C17CE4">
        <w:t xml:space="preserve"> nævnte kontaktperson for FM</w:t>
      </w:r>
      <w:r w:rsidR="00875495" w:rsidRPr="00C17CE4">
        <w:t>I</w:t>
      </w:r>
      <w:r w:rsidRPr="00C17CE4">
        <w:t xml:space="preserve"> og kan tidligst fremsendes første Arbejdsdag efter udløbet af </w:t>
      </w:r>
      <w:r w:rsidR="005674A9" w:rsidRPr="00C17CE4">
        <w:t>FM</w:t>
      </w:r>
      <w:r w:rsidR="00875495" w:rsidRPr="00C17CE4">
        <w:t>I’</w:t>
      </w:r>
      <w:r w:rsidR="00BD08B5" w:rsidRPr="00C17CE4">
        <w:t>s</w:t>
      </w:r>
      <w:r w:rsidRPr="00C17CE4">
        <w:t xml:space="preserve"> betalingsfrist, jf. </w:t>
      </w:r>
      <w:r w:rsidR="006223F5" w:rsidRPr="00C17CE4">
        <w:t xml:space="preserve">pkt. </w:t>
      </w:r>
      <w:r w:rsidR="001A608A">
        <w:t>8.3</w:t>
      </w:r>
      <w:r w:rsidRPr="00C17CE4">
        <w:t>.</w:t>
      </w:r>
    </w:p>
    <w:p w:rsidR="00DD5836" w:rsidRPr="00C17CE4" w:rsidRDefault="00DD5836" w:rsidP="00DD5836"/>
    <w:p w:rsidR="00DD5836" w:rsidRPr="00C17CE4" w:rsidRDefault="009E3EB4" w:rsidP="00DD5836">
      <w:r w:rsidRPr="00C17CE4">
        <w:t>Hvis misligholdelsen består i en vedvarende tilstand, eller hvis misligholdelsen b</w:t>
      </w:r>
      <w:r w:rsidRPr="00C17CE4">
        <w:t>e</w:t>
      </w:r>
      <w:r w:rsidRPr="00C17CE4">
        <w:t>står i gentagelse af den samme type fejl, er det en betingelse for, at Rammeaftalen kan ophæves, at Leverandøren giver FM</w:t>
      </w:r>
      <w:r w:rsidR="00875495" w:rsidRPr="00C17CE4">
        <w:t>I</w:t>
      </w:r>
      <w:r w:rsidRPr="00C17CE4">
        <w:t xml:space="preserve"> et skriftligt påkrav om at bringe misli</w:t>
      </w:r>
      <w:r w:rsidRPr="00C17CE4">
        <w:t>g</w:t>
      </w:r>
      <w:r w:rsidRPr="00C17CE4">
        <w:t>holdelsen til ophør, og at FM</w:t>
      </w:r>
      <w:r w:rsidR="00875495" w:rsidRPr="00C17CE4">
        <w:t>I</w:t>
      </w:r>
      <w:r w:rsidRPr="00C17CE4">
        <w:t xml:space="preserve"> ikke inden rimelig tid afhjælper den pågældende mi</w:t>
      </w:r>
      <w:r w:rsidRPr="00C17CE4">
        <w:t>s</w:t>
      </w:r>
      <w:r w:rsidR="00183A34" w:rsidRPr="00C17CE4">
        <w:t>ligholdelse efter dette påkrav.</w:t>
      </w:r>
    </w:p>
    <w:p w:rsidR="00DD5836" w:rsidRPr="00C17CE4" w:rsidRDefault="00DD5836" w:rsidP="00DD5836"/>
    <w:p w:rsidR="00DD5836" w:rsidRPr="00C17CE4" w:rsidRDefault="009E3EB4" w:rsidP="00DD5836">
      <w:pPr>
        <w:pStyle w:val="Overskrift1"/>
      </w:pPr>
      <w:bookmarkStart w:id="135" w:name="_Ref324164293"/>
      <w:bookmarkStart w:id="136" w:name="_Toc328570860"/>
      <w:bookmarkStart w:id="137" w:name="_Toc523988405"/>
      <w:r w:rsidRPr="00C17CE4">
        <w:t>Erhvervs- og produktansvarsforsikring</w:t>
      </w:r>
      <w:bookmarkEnd w:id="135"/>
      <w:bookmarkEnd w:id="136"/>
      <w:bookmarkEnd w:id="137"/>
    </w:p>
    <w:p w:rsidR="00DD5836" w:rsidRPr="00C17CE4" w:rsidRDefault="009E3EB4" w:rsidP="00DD5836">
      <w:r w:rsidRPr="00C17CE4">
        <w:t>Leverandøren skal opretholde en erhvervsansvarsforsikring i et anerkendt forsi</w:t>
      </w:r>
      <w:r w:rsidRPr="00C17CE4">
        <w:t>k</w:t>
      </w:r>
      <w:r w:rsidRPr="00C17CE4">
        <w:t>ringsinstitut, der dækker Leverandørens erstatningsansvar ifølge denne Rammea</w:t>
      </w:r>
      <w:r w:rsidRPr="00C17CE4">
        <w:t>f</w:t>
      </w:r>
      <w:r w:rsidRPr="00C17CE4">
        <w:t>tale, og i øvrigt tegne lovpligtige forsikringer. Forsikringsdækningen for personsk</w:t>
      </w:r>
      <w:r w:rsidRPr="00C17CE4">
        <w:t>a</w:t>
      </w:r>
      <w:r w:rsidRPr="00C17CE4">
        <w:t xml:space="preserve">de og tingsskade skal som minimum udgøre </w:t>
      </w:r>
      <w:r w:rsidR="00BD75B4" w:rsidRPr="00C17CE4">
        <w:t>DKK</w:t>
      </w:r>
      <w:r w:rsidR="00C16BBA" w:rsidRPr="00C17CE4">
        <w:t xml:space="preserve"> </w:t>
      </w:r>
      <w:r w:rsidRPr="00C17CE4">
        <w:t xml:space="preserve">15 mio. </w:t>
      </w:r>
      <w:r w:rsidR="00A37BBF" w:rsidRPr="00C17CE4">
        <w:t xml:space="preserve">(eller et beløb svarende hertil) </w:t>
      </w:r>
      <w:r w:rsidRPr="00C17CE4">
        <w:t>pr. begivenhed.</w:t>
      </w:r>
    </w:p>
    <w:p w:rsidR="00DD5836" w:rsidRPr="00C17CE4" w:rsidRDefault="00DD5836" w:rsidP="00DD5836"/>
    <w:p w:rsidR="00DD5836" w:rsidRPr="00C17CE4" w:rsidRDefault="009E3EB4" w:rsidP="00DD5836">
      <w:r w:rsidRPr="00C17CE4">
        <w:t>Er Leverandøren en sammenslutning af virksomheder</w:t>
      </w:r>
      <w:r w:rsidR="00BD08B5" w:rsidRPr="00C17CE4">
        <w:t>,</w:t>
      </w:r>
      <w:r w:rsidRPr="00C17CE4">
        <w:t xml:space="preserve"> eksempel</w:t>
      </w:r>
      <w:r w:rsidR="00D834D6" w:rsidRPr="00C17CE4">
        <w:t>vis</w:t>
      </w:r>
      <w:r w:rsidRPr="00C17CE4">
        <w:t xml:space="preserve"> et konsortium, eller anvender Leverandøren Underleverandører, skal erhvervs- og produktansvar</w:t>
      </w:r>
      <w:r w:rsidRPr="00C17CE4">
        <w:t>s</w:t>
      </w:r>
      <w:r w:rsidRPr="00C17CE4">
        <w:t>forsikringen dække samtlige deltagende virksomheder, som om disse udgjorde én juridisk enhed.</w:t>
      </w:r>
    </w:p>
    <w:p w:rsidR="00DD5836" w:rsidRPr="00C17CE4" w:rsidRDefault="00DD5836" w:rsidP="00DD5836"/>
    <w:p w:rsidR="00DD5836" w:rsidRPr="00C17CE4" w:rsidRDefault="009E3EB4" w:rsidP="00DD5836">
      <w:r w:rsidRPr="00C17CE4">
        <w:t>Leverandøren er endvidere forpligtet til at opretholde sædvanlig produktansvarsfo</w:t>
      </w:r>
      <w:r w:rsidRPr="00C17CE4">
        <w:t>r</w:t>
      </w:r>
      <w:r w:rsidRPr="00C17CE4">
        <w:t>sikring. Forsikringen skal dække Leverandørens produktansvar efter produkta</w:t>
      </w:r>
      <w:r w:rsidRPr="00C17CE4">
        <w:t>n</w:t>
      </w:r>
      <w:r w:rsidRPr="00C17CE4">
        <w:t>svarsloven samt Leverandørens erstatningsansvar efter det i dansk retspraksis u</w:t>
      </w:r>
      <w:r w:rsidRPr="00C17CE4">
        <w:t>d</w:t>
      </w:r>
      <w:r w:rsidRPr="00C17CE4">
        <w:t xml:space="preserve">viklede produktansvar. Forsikringsdækningen for produktansvar skal som minimum udgøre </w:t>
      </w:r>
      <w:r w:rsidR="00D834D6" w:rsidRPr="00C17CE4">
        <w:t>DKK</w:t>
      </w:r>
      <w:r w:rsidR="004548B2" w:rsidRPr="00C17CE4">
        <w:t xml:space="preserve"> 25 mio.</w:t>
      </w:r>
      <w:r w:rsidRPr="00C17CE4">
        <w:t xml:space="preserve"> </w:t>
      </w:r>
      <w:r w:rsidR="00A37BBF" w:rsidRPr="00C17CE4">
        <w:t xml:space="preserve">(eller et beløb svarende hertil) </w:t>
      </w:r>
      <w:r w:rsidRPr="00C17CE4">
        <w:t>pr. begivenhed.</w:t>
      </w:r>
    </w:p>
    <w:p w:rsidR="00DD5836" w:rsidRPr="00C17CE4" w:rsidRDefault="00DD5836" w:rsidP="00DD5836"/>
    <w:p w:rsidR="00DD5836" w:rsidRPr="00C17CE4" w:rsidRDefault="009E3EB4" w:rsidP="00DD5836">
      <w:r w:rsidRPr="00C17CE4">
        <w:t xml:space="preserve">Leverandøren skal på </w:t>
      </w:r>
      <w:r w:rsidR="005674A9" w:rsidRPr="00C17CE4">
        <w:t>FM</w:t>
      </w:r>
      <w:r w:rsidR="00C16BBA" w:rsidRPr="00C17CE4">
        <w:t>I’</w:t>
      </w:r>
      <w:r w:rsidR="00BD08B5" w:rsidRPr="00C17CE4">
        <w:t>s</w:t>
      </w:r>
      <w:r w:rsidRPr="00C17CE4">
        <w:t xml:space="preserve"> anmodning dokumentere, at kravet om forsikringer er opfyldt.</w:t>
      </w:r>
    </w:p>
    <w:p w:rsidR="00DD5836" w:rsidRPr="00C17CE4" w:rsidRDefault="00DD5836" w:rsidP="00DD5836"/>
    <w:p w:rsidR="00DD5836" w:rsidRPr="00C17CE4" w:rsidRDefault="009E3EB4" w:rsidP="00DD5836">
      <w:r w:rsidRPr="00C17CE4">
        <w:t xml:space="preserve">Leverandøren skal </w:t>
      </w:r>
      <w:r w:rsidR="00DE790B" w:rsidRPr="00C17CE4">
        <w:t xml:space="preserve">informere </w:t>
      </w:r>
      <w:r w:rsidR="00914038" w:rsidRPr="00C17CE4">
        <w:t>FM</w:t>
      </w:r>
      <w:r w:rsidR="00C16BBA" w:rsidRPr="00C17CE4">
        <w:t>I</w:t>
      </w:r>
      <w:r w:rsidR="00DE790B" w:rsidRPr="00C17CE4">
        <w:t>, hvis den maksimale forsikringsdækning er nået på grund af enhver forsikringsbegivenhed, uanset om den har forbindelse til FM</w:t>
      </w:r>
      <w:r w:rsidR="00C16BBA" w:rsidRPr="00C17CE4">
        <w:t>I</w:t>
      </w:r>
      <w:r w:rsidR="00DE790B" w:rsidRPr="00C17CE4">
        <w:t>.</w:t>
      </w:r>
    </w:p>
    <w:p w:rsidR="00DD5836" w:rsidRPr="00C17CE4" w:rsidRDefault="00DD5836" w:rsidP="00DD5836"/>
    <w:p w:rsidR="00DD5836" w:rsidRPr="00C17CE4" w:rsidRDefault="009E3EB4" w:rsidP="00DD5836">
      <w:r w:rsidRPr="00C17CE4">
        <w:t>Leverandøren hæfter for selvrisikoen på de af Leverandøren tegnede erhvervs-</w:t>
      </w:r>
      <w:r w:rsidR="00914038" w:rsidRPr="00C17CE4">
        <w:t xml:space="preserve"> og produktansvarsforsikringer.</w:t>
      </w:r>
    </w:p>
    <w:p w:rsidR="00DD5836" w:rsidRPr="00C17CE4" w:rsidRDefault="00DD5836" w:rsidP="00DD5836"/>
    <w:p w:rsidR="00DD5836" w:rsidRPr="00C17CE4" w:rsidRDefault="00DD5836" w:rsidP="00DD5836"/>
    <w:p w:rsidR="00DD5836" w:rsidRPr="00C17CE4" w:rsidRDefault="009E3EB4" w:rsidP="00DD5836">
      <w:pPr>
        <w:pStyle w:val="Overskrift1"/>
      </w:pPr>
      <w:bookmarkStart w:id="138" w:name="_Toc328570861"/>
      <w:bookmarkStart w:id="139" w:name="_Toc523988406"/>
      <w:r w:rsidRPr="00C17CE4">
        <w:t>Force majeure</w:t>
      </w:r>
      <w:bookmarkEnd w:id="138"/>
      <w:bookmarkEnd w:id="139"/>
    </w:p>
    <w:p w:rsidR="00183A2F" w:rsidRPr="00C17CE4" w:rsidRDefault="00183A2F" w:rsidP="00183A2F">
      <w:r w:rsidRPr="00C17CE4">
        <w:t>I tilfælde af at der opstår force majeure, indstilles parternes forpligtelser over for hinanden midlertidigt, såfremt der gives besked til den anden part om force maje</w:t>
      </w:r>
      <w:r w:rsidRPr="00C17CE4">
        <w:t>u</w:t>
      </w:r>
      <w:r w:rsidRPr="00C17CE4">
        <w:t>re-hændelsen med underbyggende begrundelse og detaljer, der beskriver arten og omfanget af force majeure-hændelsen, så snart den pågældende part har fået kendskab til force majeure-hændelsen, og i alle tilfælde senest 5 (fem) hverdage fra det tidspunkt, hvor force majeure-hændelsen opstod.</w:t>
      </w:r>
    </w:p>
    <w:p w:rsidR="00183A2F" w:rsidRPr="00C17CE4" w:rsidRDefault="00183A2F" w:rsidP="00183A2F"/>
    <w:p w:rsidR="00183A2F" w:rsidRPr="00C17CE4" w:rsidRDefault="00183A2F" w:rsidP="00183A2F">
      <w:r w:rsidRPr="00C17CE4">
        <w:t xml:space="preserve">I denne henseende skal force majeure defineres som en hændelse, (i) som Parterne ikke er herre over, og som har en vis begrænset beskaffenhed, såsom </w:t>
      </w:r>
      <w:r w:rsidRPr="00C17CE4">
        <w:rPr>
          <w:i/>
        </w:rPr>
        <w:t>krig, fjend</w:t>
      </w:r>
      <w:r w:rsidRPr="00C17CE4">
        <w:rPr>
          <w:i/>
        </w:rPr>
        <w:t>t</w:t>
      </w:r>
      <w:r w:rsidRPr="00C17CE4">
        <w:rPr>
          <w:i/>
        </w:rPr>
        <w:t>ligheder, optøjer, atom- eller naturkatastrofe osv.</w:t>
      </w:r>
      <w:r w:rsidRPr="00C17CE4">
        <w:t>, (ii) som ikke kan forudsiges, eller som ikke med rimelighed kan forudses på tidspunktet for tilbuddet, og (iii) som det ikke kan forventes, at Parterne kan overvinde hverken ved en rimelig inv</w:t>
      </w:r>
      <w:r w:rsidRPr="00C17CE4">
        <w:t>e</w:t>
      </w:r>
      <w:r w:rsidRPr="00C17CE4">
        <w:t>stering af arbejde eller penge.</w:t>
      </w:r>
    </w:p>
    <w:p w:rsidR="00183A2F" w:rsidRPr="00C17CE4" w:rsidRDefault="00183A2F" w:rsidP="00183A2F"/>
    <w:p w:rsidR="00183A2F" w:rsidRPr="00C17CE4" w:rsidRDefault="00183A2F" w:rsidP="00183A2F">
      <w:r w:rsidRPr="00C17CE4">
        <w:t>Det aftales specifikt, at evt. eksportrestriktioner ikke skal anses for at være en fo</w:t>
      </w:r>
      <w:r w:rsidRPr="00C17CE4">
        <w:t>r</w:t>
      </w:r>
      <w:r w:rsidRPr="00C17CE4">
        <w:t xml:space="preserve">ce majeure-hændelse, medmindre Leverandøren dokumenterer, at der rettidigt er foretaget passende foranstaltninger til at indhente og vedligeholde alle relevante eksporttilladelser og andre godkendelser for leveringen, og at denne ved en sådan opstået force majeure-hændelse uden ugrundet ophold undersøger, om der ifølge loven kan findes en erstatning for </w:t>
      </w:r>
      <w:r w:rsidR="00DE61CB">
        <w:t>materialer</w:t>
      </w:r>
      <w:r w:rsidRPr="00C17CE4">
        <w:t xml:space="preserve"> fra andre kilder. Hvis det er muligt at levere erstatningsprodukter, skal Leverandøren levere disse uden ugrundet ophold.</w:t>
      </w:r>
    </w:p>
    <w:p w:rsidR="00183A2F" w:rsidRPr="00C17CE4" w:rsidRDefault="00183A2F" w:rsidP="00183A2F"/>
    <w:p w:rsidR="00183A2F" w:rsidRPr="00C17CE4" w:rsidRDefault="00183A2F" w:rsidP="00183A2F">
      <w:r w:rsidRPr="00C17CE4">
        <w:t xml:space="preserve">Hvis force majeure-hændelsen fortsætter længere end 120 (et hundrede og tyve) dage – ikke nødvendigvis i træk, men inden for en periode på 180 (et hundrede og firs) dage – har begge Parter ret til at opsige </w:t>
      </w:r>
      <w:r w:rsidR="008C4217">
        <w:t>Rammeaftalen</w:t>
      </w:r>
      <w:r w:rsidRPr="00C17CE4">
        <w:t>. I så fald har Levera</w:t>
      </w:r>
      <w:r w:rsidRPr="00C17CE4">
        <w:t>n</w:t>
      </w:r>
      <w:r w:rsidRPr="00C17CE4">
        <w:t xml:space="preserve">døren ret til at modtage betaling for de </w:t>
      </w:r>
      <w:r w:rsidR="00CA5511">
        <w:t>ydelser</w:t>
      </w:r>
      <w:r w:rsidRPr="00C17CE4">
        <w:t xml:space="preserve">, der er leveret indtil force majeure-hændelsen opstod, og FMI skal kun betale et beløb, der svarer til de modtagne </w:t>
      </w:r>
      <w:r w:rsidR="00CA5511">
        <w:t>ydelser</w:t>
      </w:r>
      <w:r w:rsidRPr="00C17CE4">
        <w:t>.</w:t>
      </w:r>
    </w:p>
    <w:p w:rsidR="00183A2F" w:rsidRPr="00C17CE4" w:rsidRDefault="00183A2F" w:rsidP="00183A2F"/>
    <w:p w:rsidR="00183A2F" w:rsidRPr="00C17CE4" w:rsidRDefault="00183A2F" w:rsidP="00183A2F">
      <w:r w:rsidRPr="00C17CE4">
        <w:t xml:space="preserve">Uanset foranstående, og hvis force majeure-hændelsen kun omfatter nogle af og ikke alle </w:t>
      </w:r>
      <w:r w:rsidR="00CA5511">
        <w:t>ydelserne</w:t>
      </w:r>
      <w:r w:rsidRPr="00C17CE4">
        <w:t xml:space="preserve">, er FMI berettiget, men ikke forpligtet, til at kræve levering af disse </w:t>
      </w:r>
      <w:r w:rsidR="00CA5511">
        <w:t>ydelser</w:t>
      </w:r>
      <w:r w:rsidRPr="00C17CE4">
        <w:t>.</w:t>
      </w:r>
    </w:p>
    <w:p w:rsidR="00183A2F" w:rsidRPr="00C17CE4" w:rsidRDefault="00183A2F" w:rsidP="00183A2F"/>
    <w:p w:rsidR="00183A2F" w:rsidRPr="00C17CE4" w:rsidRDefault="00183A2F" w:rsidP="00183A2F">
      <w:r w:rsidRPr="00C17CE4">
        <w:t>Ingen af Parterne kan fremsætte krav over for den anden Part på baggrund af force majeure.</w:t>
      </w:r>
    </w:p>
    <w:p w:rsidR="00DD5836" w:rsidRPr="00C17CE4" w:rsidRDefault="00DD5836" w:rsidP="00DD5836">
      <w:bookmarkStart w:id="140" w:name="_Ref323208422"/>
      <w:bookmarkStart w:id="141" w:name="_Ref323208451"/>
      <w:bookmarkStart w:id="142" w:name="_Toc328570862"/>
    </w:p>
    <w:p w:rsidR="00DD5836" w:rsidRPr="00C17CE4" w:rsidRDefault="00DD5836" w:rsidP="00DD5836"/>
    <w:p w:rsidR="00DD5836" w:rsidRPr="00C17CE4" w:rsidRDefault="009E3EB4" w:rsidP="00DD5836">
      <w:pPr>
        <w:pStyle w:val="Overskrift1"/>
      </w:pPr>
      <w:bookmarkStart w:id="143" w:name="_Ref374625753"/>
      <w:bookmarkStart w:id="144" w:name="_Toc523988407"/>
      <w:r w:rsidRPr="00C17CE4">
        <w:t>Anvendelse af Underleverandører</w:t>
      </w:r>
      <w:bookmarkEnd w:id="140"/>
      <w:bookmarkEnd w:id="141"/>
      <w:bookmarkEnd w:id="142"/>
      <w:bookmarkEnd w:id="143"/>
      <w:bookmarkEnd w:id="144"/>
    </w:p>
    <w:p w:rsidR="00DD5836" w:rsidRPr="00C17CE4" w:rsidRDefault="009E3EB4" w:rsidP="00DD5836">
      <w:r w:rsidRPr="00C17CE4">
        <w:t>Anvendelse af Underleverandør forudsætter, at Underleverandøren opfylder de samme krav til opgavens udførelse som Leverandøren.</w:t>
      </w:r>
    </w:p>
    <w:p w:rsidR="00DD5836" w:rsidRPr="00C17CE4" w:rsidRDefault="00DD5836" w:rsidP="00DD5836"/>
    <w:p w:rsidR="00DD5836" w:rsidRPr="00C17CE4" w:rsidRDefault="009E3EB4" w:rsidP="00DD5836">
      <w:r w:rsidRPr="00C17CE4">
        <w:t>Det er en betingelse for anvendelse af Underleverandører, at Leverandøren indestår for, at disse kan overholde Rammeaftalens krav til udførelse af opgaven. Levera</w:t>
      </w:r>
      <w:r w:rsidRPr="00C17CE4">
        <w:t>n</w:t>
      </w:r>
      <w:r w:rsidRPr="00C17CE4">
        <w:t>døren hæfter for Underleverandørens ydelser efter denne Rammeaftale på ganske samme måde som for sine egne forhold.</w:t>
      </w:r>
    </w:p>
    <w:p w:rsidR="00DD5836" w:rsidRPr="00C17CE4" w:rsidRDefault="00DD5836" w:rsidP="00DD5836"/>
    <w:p w:rsidR="00DD5836" w:rsidRPr="00C17CE4" w:rsidRDefault="009E3EB4" w:rsidP="00DD5836">
      <w:r w:rsidRPr="00C17CE4">
        <w:t>Leverandørens anvendelse af Underleverandører indebærer ingen begrænsning i Leverandørens ansvar for opfyldelse af kravene i denne Rammeaftale.</w:t>
      </w:r>
    </w:p>
    <w:p w:rsidR="00DD5836" w:rsidRPr="00C17CE4" w:rsidRDefault="00DD5836" w:rsidP="00DD5836"/>
    <w:p w:rsidR="00DD5836" w:rsidRPr="00C17CE4" w:rsidRDefault="009E3EB4" w:rsidP="00DD5836">
      <w:r w:rsidRPr="00C17CE4">
        <w:t>Leverandøren skal, i den udstrækning det har betydning for opfyldelsen af forpli</w:t>
      </w:r>
      <w:r w:rsidRPr="00C17CE4">
        <w:t>g</w:t>
      </w:r>
      <w:r w:rsidRPr="00C17CE4">
        <w:t>telserne i Rammeaftalen, opretholde sin organisation, den heri forankrede viden og sine øvrige faciliteter og ressourcer, herunder aftaler med Underleverandører.</w:t>
      </w:r>
    </w:p>
    <w:p w:rsidR="00DD5836" w:rsidRPr="00C17CE4" w:rsidRDefault="00DD5836" w:rsidP="00DD5836"/>
    <w:p w:rsidR="00DD5836" w:rsidRPr="00C17CE4" w:rsidRDefault="009E3EB4" w:rsidP="00DD5836">
      <w:r w:rsidRPr="00C17CE4">
        <w:t xml:space="preserve">Leverandøren er berettiget til at anvende og </w:t>
      </w:r>
      <w:r w:rsidR="00DE61CB">
        <w:t xml:space="preserve">inden for de udbudsretlige ramme at </w:t>
      </w:r>
      <w:r w:rsidRPr="00C17CE4">
        <w:t>udskifte Underleverandører i forbindel</w:t>
      </w:r>
      <w:r w:rsidR="00137EB4" w:rsidRPr="00C17CE4">
        <w:t>se med opfyldelsen af Rammea</w:t>
      </w:r>
      <w:r w:rsidRPr="00C17CE4">
        <w:t>ftalen. Lev</w:t>
      </w:r>
      <w:r w:rsidRPr="00C17CE4">
        <w:t>e</w:t>
      </w:r>
      <w:r w:rsidRPr="00C17CE4">
        <w:t>randøren skal sikre sig, at Underleverandører pålægges samme betingelser og fo</w:t>
      </w:r>
      <w:r w:rsidRPr="00C17CE4">
        <w:t>r</w:t>
      </w:r>
      <w:r w:rsidRPr="00C17CE4">
        <w:t>pligtelser, som Leverandøren har på</w:t>
      </w:r>
      <w:r w:rsidR="00137EB4" w:rsidRPr="00C17CE4">
        <w:t>taget sig over for FM</w:t>
      </w:r>
      <w:r w:rsidR="008C74DF" w:rsidRPr="00C17CE4">
        <w:t>I</w:t>
      </w:r>
      <w:r w:rsidR="00137EB4" w:rsidRPr="00C17CE4">
        <w:t>.</w:t>
      </w:r>
    </w:p>
    <w:p w:rsidR="002055A5" w:rsidRPr="00C17CE4" w:rsidRDefault="002055A5" w:rsidP="00DD5836"/>
    <w:p w:rsidR="00A37BBF" w:rsidRPr="00C17CE4" w:rsidRDefault="00A37BBF" w:rsidP="00DD5836">
      <w:r w:rsidRPr="00C17CE4">
        <w:t>Leverandøren kan</w:t>
      </w:r>
      <w:r w:rsidR="007E08A7" w:rsidRPr="00C17CE4">
        <w:t xml:space="preserve"> dog</w:t>
      </w:r>
      <w:r w:rsidRPr="00C17CE4">
        <w:t xml:space="preserve"> ikke uden forudgående skri</w:t>
      </w:r>
      <w:r w:rsidR="007E08A7" w:rsidRPr="00C17CE4">
        <w:t xml:space="preserve">ftlig accept fra FMI </w:t>
      </w:r>
      <w:r w:rsidRPr="00C17CE4">
        <w:t>udskifte de Underleverandører, som Leverandøren i forbindelse med ansøgningen om prækval</w:t>
      </w:r>
      <w:r w:rsidRPr="00C17CE4">
        <w:t>i</w:t>
      </w:r>
      <w:r w:rsidRPr="00C17CE4">
        <w:t>fikation baserede si</w:t>
      </w:r>
      <w:r w:rsidR="00CD1D7B" w:rsidRPr="00C17CE4">
        <w:t>g på</w:t>
      </w:r>
      <w:r w:rsidRPr="00C17CE4">
        <w:t xml:space="preserve">. </w:t>
      </w:r>
    </w:p>
    <w:p w:rsidR="00A37BBF" w:rsidRPr="00C17CE4" w:rsidRDefault="00A37BBF" w:rsidP="00DD5836"/>
    <w:p w:rsidR="002055A5" w:rsidRPr="00C17CE4" w:rsidRDefault="002055A5" w:rsidP="002055A5">
      <w:r w:rsidRPr="00C17CE4">
        <w:t>På forespør</w:t>
      </w:r>
      <w:r w:rsidR="00A262B9" w:rsidRPr="00C17CE4">
        <w:t xml:space="preserve">gsel skal Leverandøren udlevere en kopi af </w:t>
      </w:r>
      <w:r w:rsidR="00543EE7" w:rsidRPr="00C17CE4">
        <w:t>k</w:t>
      </w:r>
      <w:r w:rsidR="00A262B9" w:rsidRPr="00C17CE4">
        <w:t>ontrakt</w:t>
      </w:r>
      <w:r w:rsidR="008C74DF" w:rsidRPr="00C17CE4">
        <w:t>(</w:t>
      </w:r>
      <w:r w:rsidR="00A262B9" w:rsidRPr="00C17CE4">
        <w:t>er</w:t>
      </w:r>
      <w:r w:rsidR="008C74DF" w:rsidRPr="00C17CE4">
        <w:t>)</w:t>
      </w:r>
      <w:r w:rsidR="00A262B9" w:rsidRPr="00C17CE4">
        <w:t xml:space="preserve"> med bilag med </w:t>
      </w:r>
      <w:r w:rsidR="00543EE7" w:rsidRPr="00C17CE4">
        <w:t>U</w:t>
      </w:r>
      <w:r w:rsidR="00A262B9" w:rsidRPr="00C17CE4">
        <w:t>nderleverandør</w:t>
      </w:r>
      <w:r w:rsidR="008C74DF" w:rsidRPr="00C17CE4">
        <w:t>(</w:t>
      </w:r>
      <w:r w:rsidR="00A262B9" w:rsidRPr="00C17CE4">
        <w:t>er</w:t>
      </w:r>
      <w:r w:rsidR="008C74DF" w:rsidRPr="00C17CE4">
        <w:t>)</w:t>
      </w:r>
      <w:r w:rsidR="00A262B9" w:rsidRPr="00C17CE4">
        <w:t xml:space="preserve"> til FM</w:t>
      </w:r>
      <w:r w:rsidR="008C74DF" w:rsidRPr="00C17CE4">
        <w:t>I</w:t>
      </w:r>
      <w:r w:rsidR="00A262B9" w:rsidRPr="00C17CE4">
        <w:t xml:space="preserve">. </w:t>
      </w:r>
      <w:r w:rsidRPr="00C17CE4">
        <w:t xml:space="preserve">Detaljerede prisoplysninger kan dog undtages. </w:t>
      </w:r>
    </w:p>
    <w:p w:rsidR="00DD5836" w:rsidRPr="00C17CE4" w:rsidRDefault="00DD5836" w:rsidP="00DD5836"/>
    <w:p w:rsidR="009B1B09" w:rsidRPr="00C17CE4" w:rsidRDefault="009B1B09" w:rsidP="00DD5836">
      <w:r w:rsidRPr="00C17CE4">
        <w:t xml:space="preserve">Leverandøren evaluerer og udvælger </w:t>
      </w:r>
      <w:r w:rsidR="008C74DF" w:rsidRPr="00C17CE4">
        <w:t>U</w:t>
      </w:r>
      <w:r w:rsidRPr="00C17CE4">
        <w:t>nderleverandører ud fra deres evne til at levere produkter og tjenesteydelser i overensstemmelse med leverandørens krav.</w:t>
      </w:r>
      <w:r w:rsidRPr="00C17CE4">
        <w:br/>
      </w:r>
      <w:r w:rsidRPr="00C17CE4">
        <w:br/>
        <w:t>Leverandøren underretter FM</w:t>
      </w:r>
      <w:r w:rsidR="008C74DF" w:rsidRPr="00C17CE4">
        <w:t>I</w:t>
      </w:r>
      <w:r w:rsidR="0059565A" w:rsidRPr="00C17CE4">
        <w:t>,</w:t>
      </w:r>
      <w:r w:rsidRPr="00C17CE4">
        <w:t xml:space="preserve"> </w:t>
      </w:r>
      <w:r w:rsidR="0059565A" w:rsidRPr="00C17CE4">
        <w:t>såfremt</w:t>
      </w:r>
      <w:r w:rsidRPr="00C17CE4">
        <w:t xml:space="preserve"> en underleverance eller ordre </w:t>
      </w:r>
      <w:r w:rsidR="0059565A" w:rsidRPr="00C17CE4">
        <w:t>viser sig at udgøre</w:t>
      </w:r>
      <w:r w:rsidRPr="00C17CE4">
        <w:t xml:space="preserve"> eller involvere</w:t>
      </w:r>
      <w:r w:rsidR="00232AEE" w:rsidRPr="00C17CE4">
        <w:t xml:space="preserve"> en</w:t>
      </w:r>
      <w:r w:rsidRPr="00C17CE4">
        <w:t xml:space="preserve"> risiko. Dette skal dokumenteres.</w:t>
      </w:r>
    </w:p>
    <w:p w:rsidR="00FE7D73" w:rsidRPr="00C17CE4" w:rsidRDefault="00FE7D73" w:rsidP="00DD5836"/>
    <w:p w:rsidR="00DD5836" w:rsidRPr="00C17CE4" w:rsidRDefault="00DD5836" w:rsidP="00DD5836"/>
    <w:p w:rsidR="00DD5836" w:rsidRPr="00C17CE4" w:rsidRDefault="009E3EB4" w:rsidP="00DD5836">
      <w:pPr>
        <w:pStyle w:val="Overskrift1"/>
      </w:pPr>
      <w:bookmarkStart w:id="145" w:name="_Toc328570863"/>
      <w:bookmarkStart w:id="146" w:name="_Toc523988408"/>
      <w:r w:rsidRPr="00C17CE4">
        <w:t>Ændringer</w:t>
      </w:r>
      <w:bookmarkEnd w:id="145"/>
      <w:r w:rsidRPr="00C17CE4">
        <w:t xml:space="preserve"> i rammeaftalen eller i </w:t>
      </w:r>
      <w:r w:rsidR="00E01216" w:rsidRPr="00C17CE4">
        <w:t>Konkrete Opgaver</w:t>
      </w:r>
      <w:bookmarkEnd w:id="146"/>
    </w:p>
    <w:p w:rsidR="00DD5836" w:rsidRPr="00C17CE4" w:rsidRDefault="009E3EB4" w:rsidP="00DD5836">
      <w:r w:rsidRPr="00C17CE4">
        <w:t>FM</w:t>
      </w:r>
      <w:r w:rsidR="00232AEE" w:rsidRPr="00C17CE4">
        <w:t>I</w:t>
      </w:r>
      <w:r w:rsidRPr="00C17CE4">
        <w:t xml:space="preserve"> har, under iagttagelse af de udbudsretlige regler, ret til at kræve ændringer i denne Rammeaftale og i en Konkret Opgave, der endnu ikke er afsluttet. Levera</w:t>
      </w:r>
      <w:r w:rsidRPr="00C17CE4">
        <w:t>n</w:t>
      </w:r>
      <w:r w:rsidRPr="00C17CE4">
        <w:t>døren kan kun modsætte sig sådanne ændringer, hvis de på afgørende måde vil ændre Rammeaftalens karakter, herunder de med Rammeaftalen forbundne risici.</w:t>
      </w:r>
    </w:p>
    <w:p w:rsidR="00DD5836" w:rsidRPr="00C17CE4" w:rsidRDefault="00DD5836" w:rsidP="00DD5836"/>
    <w:p w:rsidR="00DD5836" w:rsidRPr="00C17CE4" w:rsidRDefault="009E3EB4" w:rsidP="00DD5836">
      <w:r w:rsidRPr="00C17CE4">
        <w:t>Hvis FM</w:t>
      </w:r>
      <w:r w:rsidR="00232AEE" w:rsidRPr="00C17CE4">
        <w:t>I</w:t>
      </w:r>
      <w:r w:rsidRPr="00C17CE4">
        <w:t xml:space="preserve"> ønsker ændringer i en igangværende Konkret Opgave, skal dette medd</w:t>
      </w:r>
      <w:r w:rsidRPr="00C17CE4">
        <w:t>e</w:t>
      </w:r>
      <w:r w:rsidRPr="00C17CE4">
        <w:t>les til Leverandøren med en angivelse af de ønskede ændringer. Derudover skal FM</w:t>
      </w:r>
      <w:r w:rsidR="00232AEE" w:rsidRPr="00C17CE4">
        <w:t>I</w:t>
      </w:r>
      <w:r w:rsidRPr="00C17CE4">
        <w:t xml:space="preserve"> angive, hvornår ændringerne ønskes iværksat.</w:t>
      </w:r>
    </w:p>
    <w:p w:rsidR="00DD5836" w:rsidRPr="00C17CE4" w:rsidRDefault="00DD5836" w:rsidP="00DD5836"/>
    <w:p w:rsidR="00DD5836" w:rsidRPr="00C17CE4" w:rsidRDefault="009E3EB4" w:rsidP="00DD5836">
      <w:r w:rsidRPr="00C17CE4">
        <w:t xml:space="preserve">Leverandøren skal snarest </w:t>
      </w:r>
      <w:r w:rsidR="00543EE7" w:rsidRPr="00C17CE4">
        <w:t xml:space="preserve">muligt </w:t>
      </w:r>
      <w:r w:rsidRPr="00C17CE4">
        <w:t>efter modtagelse af ændringsønskerne tilvej</w:t>
      </w:r>
      <w:r w:rsidRPr="00C17CE4">
        <w:t>e</w:t>
      </w:r>
      <w:r w:rsidRPr="00C17CE4">
        <w:t>bringe oplysninger om eventuelle</w:t>
      </w:r>
      <w:r w:rsidR="00AF14D3" w:rsidRPr="00C17CE4">
        <w:t xml:space="preserve"> mulige</w:t>
      </w:r>
      <w:r w:rsidRPr="00C17CE4">
        <w:t xml:space="preserve"> økonomiske og tidsmæssige konsekve</w:t>
      </w:r>
      <w:r w:rsidRPr="00C17CE4">
        <w:t>n</w:t>
      </w:r>
      <w:r w:rsidRPr="00C17CE4">
        <w:t>ser.</w:t>
      </w:r>
      <w:r w:rsidR="00BB6EA5" w:rsidRPr="00C17CE4">
        <w:t xml:space="preserve"> </w:t>
      </w:r>
      <w:r w:rsidRPr="00C17CE4">
        <w:t xml:space="preserve">Leverandøren skal på forlangende dokumentere grundlaget </w:t>
      </w:r>
      <w:r w:rsidR="00811A29" w:rsidRPr="00C17CE4">
        <w:t>for prissætningen.</w:t>
      </w:r>
    </w:p>
    <w:p w:rsidR="00DD5836" w:rsidRPr="00C17CE4" w:rsidRDefault="00DD5836" w:rsidP="00DD5836"/>
    <w:p w:rsidR="00DD5836" w:rsidRPr="00C17CE4" w:rsidRDefault="009E3EB4" w:rsidP="00DD5836">
      <w:r w:rsidRPr="00C17CE4">
        <w:t xml:space="preserve">Ændringer til en igangværende Konkret Opgave formaliseres via aftalesedler, jf. </w:t>
      </w:r>
      <w:r w:rsidR="006223F5" w:rsidRPr="00C17CE4">
        <w:t xml:space="preserve">pkt. </w:t>
      </w:r>
      <w:r w:rsidR="001A608A">
        <w:t>7.4</w:t>
      </w:r>
      <w:r w:rsidR="00BB6EA5" w:rsidRPr="00C17CE4">
        <w:t xml:space="preserve"> og </w:t>
      </w:r>
      <w:r w:rsidR="001A608A">
        <w:t>Bilag U3d</w:t>
      </w:r>
      <w:r w:rsidRPr="00C17CE4">
        <w:t>.</w:t>
      </w:r>
    </w:p>
    <w:p w:rsidR="00DD5836" w:rsidRPr="00C17CE4" w:rsidRDefault="00DD5836" w:rsidP="00DD5836"/>
    <w:p w:rsidR="00DD5836" w:rsidRPr="00C17CE4" w:rsidRDefault="009E3EB4" w:rsidP="00DD5836">
      <w:r w:rsidRPr="00C17CE4">
        <w:t>Såfremt der aftales en ændring af Rammeaftalen som sådan og ikke alene igan</w:t>
      </w:r>
      <w:r w:rsidRPr="00C17CE4">
        <w:t>g</w:t>
      </w:r>
      <w:r w:rsidRPr="00C17CE4">
        <w:t>værende Konkrete Opgaver, skal Parterne underskrive en allonge, som herefter ind</w:t>
      </w:r>
      <w:r w:rsidR="00110EC1" w:rsidRPr="00C17CE4">
        <w:t>går som en del af Rammeaftalen.</w:t>
      </w:r>
    </w:p>
    <w:p w:rsidR="00DD5836" w:rsidRPr="00C17CE4" w:rsidRDefault="00DD5836" w:rsidP="00DD5836"/>
    <w:p w:rsidR="00110EC1" w:rsidRPr="00C17CE4" w:rsidRDefault="00110EC1" w:rsidP="00DD5836"/>
    <w:p w:rsidR="00DD5836" w:rsidRPr="00C17CE4" w:rsidRDefault="009E3EB4" w:rsidP="00DD5836">
      <w:pPr>
        <w:pStyle w:val="Overskrift1"/>
      </w:pPr>
      <w:bookmarkStart w:id="147" w:name="_Toc328570864"/>
      <w:bookmarkStart w:id="148" w:name="_Toc523988409"/>
      <w:r w:rsidRPr="00C17CE4">
        <w:t>Generelle bestemmelser</w:t>
      </w:r>
      <w:bookmarkEnd w:id="147"/>
      <w:bookmarkEnd w:id="148"/>
    </w:p>
    <w:p w:rsidR="00DD5836" w:rsidRPr="00C17CE4" w:rsidRDefault="009E3EB4" w:rsidP="00DD5836">
      <w:pPr>
        <w:pStyle w:val="Overskrift2"/>
      </w:pPr>
      <w:bookmarkStart w:id="149" w:name="_Ref375048636"/>
      <w:bookmarkStart w:id="150" w:name="_Ref323208522"/>
      <w:bookmarkStart w:id="151" w:name="_Ref323208536"/>
      <w:bookmarkStart w:id="152" w:name="_Toc328570865"/>
      <w:bookmarkStart w:id="153" w:name="_Toc523988410"/>
      <w:r w:rsidRPr="00C17CE4">
        <w:t>Myndighedskrav og arbejdsklausul</w:t>
      </w:r>
      <w:bookmarkEnd w:id="149"/>
      <w:bookmarkEnd w:id="150"/>
      <w:bookmarkEnd w:id="151"/>
      <w:bookmarkEnd w:id="152"/>
      <w:bookmarkEnd w:id="153"/>
    </w:p>
    <w:p w:rsidR="00DD5836" w:rsidRPr="00C17CE4" w:rsidRDefault="00DD5836" w:rsidP="00DD5836"/>
    <w:p w:rsidR="00DD5836" w:rsidRPr="00C17CE4" w:rsidRDefault="009E3EB4" w:rsidP="00DD5836">
      <w:pPr>
        <w:pStyle w:val="Overskrift3"/>
      </w:pPr>
      <w:bookmarkStart w:id="154" w:name="_Toc328570866"/>
      <w:bookmarkStart w:id="155" w:name="_Toc523988411"/>
      <w:r w:rsidRPr="00C17CE4">
        <w:t>Myndighedskrav</w:t>
      </w:r>
      <w:bookmarkEnd w:id="154"/>
      <w:bookmarkEnd w:id="155"/>
    </w:p>
    <w:p w:rsidR="00DD5836" w:rsidRPr="00C17CE4" w:rsidRDefault="009E3EB4" w:rsidP="00DD5836">
      <w:r w:rsidRPr="00C17CE4">
        <w:t>Leverandøren indestår for, at alle ydelser omfattet af Rammeaftalen opfylder alle relevante myndighedskrav og love, herunder regler til arbejdsmiljø og miljø, sål</w:t>
      </w:r>
      <w:r w:rsidRPr="00C17CE4">
        <w:t>e</w:t>
      </w:r>
      <w:r w:rsidRPr="00C17CE4">
        <w:t>des som disse foreligger ved denne Rammeaftalens underskrivelse og senere.</w:t>
      </w:r>
      <w:r w:rsidR="00FF3506" w:rsidRPr="00C17CE4">
        <w:t xml:space="preserve"> Alle omkostninger til indhentelse af nødvendige godkendelser, tilladelser mv. skal være indeholdt i de afgivne priser.</w:t>
      </w:r>
    </w:p>
    <w:p w:rsidR="00DD5836" w:rsidRPr="00C17CE4" w:rsidRDefault="00DD5836" w:rsidP="00DD5836"/>
    <w:p w:rsidR="00DD5836" w:rsidRPr="00C17CE4" w:rsidRDefault="009E3EB4" w:rsidP="00DD5836">
      <w:pPr>
        <w:pStyle w:val="Overskrift3"/>
      </w:pPr>
      <w:bookmarkStart w:id="156" w:name="_Ref379398434"/>
      <w:bookmarkStart w:id="157" w:name="_Toc523988412"/>
      <w:r w:rsidRPr="00C17CE4">
        <w:t>Register for Udenlandske Tjen</w:t>
      </w:r>
      <w:r w:rsidR="00BB5289" w:rsidRPr="00C17CE4">
        <w:t>e</w:t>
      </w:r>
      <w:r w:rsidRPr="00C17CE4">
        <w:t>steydere (RUT)</w:t>
      </w:r>
      <w:bookmarkEnd w:id="156"/>
      <w:bookmarkEnd w:id="157"/>
    </w:p>
    <w:p w:rsidR="00DD5836" w:rsidRPr="00C17CE4" w:rsidRDefault="009E3EB4" w:rsidP="00DD5836">
      <w:r w:rsidRPr="00C17CE4">
        <w:t xml:space="preserve">Leverandøren og eventuelle </w:t>
      </w:r>
      <w:r w:rsidR="00543EE7" w:rsidRPr="00C17CE4">
        <w:t>U</w:t>
      </w:r>
      <w:r w:rsidRPr="00C17CE4">
        <w:t xml:space="preserve">nderleverandører </w:t>
      </w:r>
      <w:r w:rsidR="00AF14D3" w:rsidRPr="00C17CE4">
        <w:t>skal</w:t>
      </w:r>
      <w:r w:rsidRPr="00C17CE4">
        <w:t xml:space="preserve"> lade sig registrere i Register for Udenlandske Tjenesteydere (RUT) hos Erhvervsstyrelsen, jf. de til enhver tid gæ</w:t>
      </w:r>
      <w:r w:rsidRPr="00C17CE4">
        <w:t>l</w:t>
      </w:r>
      <w:r w:rsidRPr="00C17CE4">
        <w:t>dende regler herom, i</w:t>
      </w:r>
      <w:r w:rsidR="00294F08" w:rsidRPr="00C17CE4">
        <w:t xml:space="preserve"> </w:t>
      </w:r>
      <w:r w:rsidRPr="00C17CE4">
        <w:t xml:space="preserve">det omfang Leverandøren eller en af Leverandøren anvendt </w:t>
      </w:r>
      <w:r w:rsidR="00543EE7" w:rsidRPr="00C17CE4">
        <w:t>U</w:t>
      </w:r>
      <w:r w:rsidRPr="00C17CE4">
        <w:t>nderleverandør benytter sig af arbejdstagere, der er omfattet af pligten hertil. Registreringen skal være foretaget senest ved arbejdets påbegyndelse.</w:t>
      </w:r>
    </w:p>
    <w:p w:rsidR="00DD5836" w:rsidRPr="00C17CE4" w:rsidRDefault="00DD5836" w:rsidP="00DD5836"/>
    <w:p w:rsidR="00DD5836" w:rsidRPr="00C17CE4" w:rsidRDefault="001E7288" w:rsidP="00DD5836">
      <w:r w:rsidRPr="00C17CE4">
        <w:t xml:space="preserve">Såfremt Leverandøren </w:t>
      </w:r>
      <w:r w:rsidR="00786CF1" w:rsidRPr="00C17CE4">
        <w:t>ikke lader sig registrere</w:t>
      </w:r>
      <w:r w:rsidR="009E3EB4" w:rsidRPr="00C17CE4">
        <w:t xml:space="preserve"> i RUT, jf. ovenfor, anses dette som en mangel. </w:t>
      </w:r>
    </w:p>
    <w:p w:rsidR="00DD5836" w:rsidRPr="00C17CE4" w:rsidRDefault="00DD5836" w:rsidP="00DD5836"/>
    <w:p w:rsidR="00DD5836" w:rsidRPr="00C17CE4" w:rsidRDefault="009E3EB4" w:rsidP="00DD5836">
      <w:r w:rsidRPr="00C17CE4">
        <w:t>For yderligere oplysninger om Registret om Udenlandske Tjenesteydere se Arbejd</w:t>
      </w:r>
      <w:r w:rsidRPr="00C17CE4">
        <w:t>s</w:t>
      </w:r>
      <w:r w:rsidRPr="00C17CE4">
        <w:t xml:space="preserve">tilsynets hjemmeside – </w:t>
      </w:r>
      <w:hyperlink r:id="rId14" w:history="1">
        <w:r w:rsidRPr="00C17CE4">
          <w:rPr>
            <w:rStyle w:val="Hyperlink"/>
          </w:rPr>
          <w:t>www.at.dk</w:t>
        </w:r>
      </w:hyperlink>
      <w:r w:rsidRPr="00C17CE4">
        <w:t>.</w:t>
      </w:r>
    </w:p>
    <w:p w:rsidR="00DD5836" w:rsidRPr="00C17CE4" w:rsidRDefault="00DD5836" w:rsidP="00DD5836"/>
    <w:p w:rsidR="00DD5836" w:rsidRPr="00C17CE4" w:rsidRDefault="009E3EB4" w:rsidP="00DD5836">
      <w:r w:rsidRPr="00C17CE4">
        <w:t>Såfremt Leverandøren har ladet opgaven udføre af personer uden gyldig opholdsti</w:t>
      </w:r>
      <w:r w:rsidRPr="00C17CE4">
        <w:t>l</w:t>
      </w:r>
      <w:r w:rsidRPr="00C17CE4">
        <w:t>ladelse eller arbejdstilladelse, hvor en sådan er påkrævet, og uanset hvorledes de</w:t>
      </w:r>
      <w:r w:rsidRPr="00C17CE4">
        <w:t>t</w:t>
      </w:r>
      <w:r w:rsidRPr="00C17CE4">
        <w:t xml:space="preserve">te er konstateret, og uanset hvorvidt opgaven måtte være udført via </w:t>
      </w:r>
      <w:r w:rsidR="00294F08" w:rsidRPr="00C17CE4">
        <w:t>U</w:t>
      </w:r>
      <w:r w:rsidRPr="00C17CE4">
        <w:t>nderlevera</w:t>
      </w:r>
      <w:r w:rsidRPr="00C17CE4">
        <w:t>n</w:t>
      </w:r>
      <w:r w:rsidRPr="00C17CE4">
        <w:t xml:space="preserve">dører, idømmes Leverandøren en bod på </w:t>
      </w:r>
      <w:r w:rsidR="00294F08" w:rsidRPr="00C17CE4">
        <w:t>DKK</w:t>
      </w:r>
      <w:r w:rsidRPr="00C17CE4">
        <w:t xml:space="preserve"> 50.000</w:t>
      </w:r>
      <w:r w:rsidR="00294F08" w:rsidRPr="00C17CE4">
        <w:t>,00</w:t>
      </w:r>
      <w:r w:rsidRPr="00C17CE4">
        <w:t xml:space="preserve"> ekskl</w:t>
      </w:r>
      <w:r w:rsidR="00294F08" w:rsidRPr="00C17CE4">
        <w:t>usive</w:t>
      </w:r>
      <w:r w:rsidRPr="00C17CE4">
        <w:t xml:space="preserve"> moms</w:t>
      </w:r>
      <w:r w:rsidR="007E08A7" w:rsidRPr="00C17CE4">
        <w:t xml:space="preserve"> (eller et beløb svarende hertil)</w:t>
      </w:r>
      <w:r w:rsidRPr="00C17CE4">
        <w:t xml:space="preserve"> pr. gang.</w:t>
      </w:r>
    </w:p>
    <w:p w:rsidR="00DD5836" w:rsidRPr="00C17CE4" w:rsidRDefault="00DD5836" w:rsidP="00DD5836"/>
    <w:p w:rsidR="00DD5836" w:rsidRPr="00C17CE4" w:rsidRDefault="009E3EB4" w:rsidP="00DD5836">
      <w:pPr>
        <w:pStyle w:val="Overskrift3"/>
      </w:pPr>
      <w:bookmarkStart w:id="158" w:name="_Toc328570869"/>
      <w:bookmarkStart w:id="159" w:name="_Toc523988413"/>
      <w:r w:rsidRPr="00C17CE4">
        <w:t>Generelt</w:t>
      </w:r>
      <w:bookmarkEnd w:id="158"/>
      <w:bookmarkEnd w:id="159"/>
    </w:p>
    <w:p w:rsidR="00DD5836" w:rsidRPr="00C17CE4" w:rsidRDefault="009E3EB4" w:rsidP="00DD5836">
      <w:r w:rsidRPr="00C17CE4">
        <w:t xml:space="preserve">Såfremt der sker ændringer i relevante myndighedskrav eller love omfattet af </w:t>
      </w:r>
      <w:r w:rsidR="006223F5" w:rsidRPr="00C17CE4">
        <w:t xml:space="preserve">pkt. </w:t>
      </w:r>
      <w:r w:rsidR="00AD1F10">
        <w:fldChar w:fldCharType="begin"/>
      </w:r>
      <w:r w:rsidR="00AD1F10">
        <w:instrText xml:space="preserve"> REF _Ref323208522 \r \h  \* MERGEFORMAT </w:instrText>
      </w:r>
      <w:r w:rsidR="00AD1F10">
        <w:fldChar w:fldCharType="separate"/>
      </w:r>
      <w:r w:rsidR="006223F5" w:rsidRPr="00C17CE4">
        <w:t>17.1</w:t>
      </w:r>
      <w:r w:rsidR="00AD1F10">
        <w:fldChar w:fldCharType="end"/>
      </w:r>
      <w:r w:rsidRPr="00C17CE4">
        <w:t>, der medfører forøgelse af omkostningerne forbundet med Leverandørens o</w:t>
      </w:r>
      <w:r w:rsidRPr="00C17CE4">
        <w:t>p</w:t>
      </w:r>
      <w:r w:rsidRPr="00C17CE4">
        <w:t>fyldelse af sine forpligtelser efter denne Rammeaftale, reguleres priserne med den økonomiske nettokonsekvens heraf, således at Leverandøren stilles uændret.</w:t>
      </w:r>
    </w:p>
    <w:p w:rsidR="00DD5836" w:rsidRPr="00C17CE4" w:rsidRDefault="00DD5836" w:rsidP="00DD5836"/>
    <w:p w:rsidR="00DD5836" w:rsidRPr="00C17CE4" w:rsidRDefault="009E3EB4" w:rsidP="00DD5836">
      <w:pPr>
        <w:pStyle w:val="Overskrift2"/>
      </w:pPr>
      <w:bookmarkStart w:id="160" w:name="_Ref327522467"/>
      <w:bookmarkStart w:id="161" w:name="_Toc328570870"/>
      <w:bookmarkStart w:id="162" w:name="_Toc523988414"/>
      <w:r w:rsidRPr="00C17CE4">
        <w:t>Tavshedspligt med videre</w:t>
      </w:r>
      <w:bookmarkEnd w:id="160"/>
      <w:bookmarkEnd w:id="161"/>
      <w:bookmarkEnd w:id="162"/>
    </w:p>
    <w:p w:rsidR="00DD5836" w:rsidRPr="00C17CE4" w:rsidRDefault="009E3EB4" w:rsidP="00DD5836">
      <w:r w:rsidRPr="00C17CE4">
        <w:t xml:space="preserve">Leverandøren og dennes personale, samt eventuelle Underleverandører og disses personale, skal iagttage ubetinget tavshed med hensyn til oplysninger vedrørende </w:t>
      </w:r>
      <w:r w:rsidR="005674A9" w:rsidRPr="00C17CE4">
        <w:t>FM</w:t>
      </w:r>
      <w:r w:rsidR="0047612F" w:rsidRPr="00C17CE4">
        <w:t>I</w:t>
      </w:r>
      <w:r w:rsidRPr="00C17CE4">
        <w:t xml:space="preserve"> og andres forhold, som de får kendskab til i forbindelse med opfyldelse af de</w:t>
      </w:r>
      <w:r w:rsidRPr="00C17CE4">
        <w:t>n</w:t>
      </w:r>
      <w:r w:rsidRPr="00C17CE4">
        <w:t>ne Rammeaftale.</w:t>
      </w:r>
    </w:p>
    <w:p w:rsidR="00DD5836" w:rsidRPr="00C17CE4" w:rsidRDefault="00DD5836" w:rsidP="00DD5836"/>
    <w:p w:rsidR="00DD5836" w:rsidRPr="00C17CE4" w:rsidRDefault="009E3EB4" w:rsidP="00DD5836">
      <w:r w:rsidRPr="00C17CE4">
        <w:t xml:space="preserve">Leverandøren må ikke uden </w:t>
      </w:r>
      <w:r w:rsidR="005674A9" w:rsidRPr="00C17CE4">
        <w:t>FM</w:t>
      </w:r>
      <w:r w:rsidR="0047612F" w:rsidRPr="00C17CE4">
        <w:t>I’s</w:t>
      </w:r>
      <w:r w:rsidRPr="00C17CE4">
        <w:t xml:space="preserve"> forudgående skriftlige samtykke bruge FM</w:t>
      </w:r>
      <w:r w:rsidR="0047612F" w:rsidRPr="00C17CE4">
        <w:t>I</w:t>
      </w:r>
      <w:r w:rsidRPr="00C17CE4">
        <w:t xml:space="preserve"> som reference i markedsføringsøjemed. Dog er Leverandøren berettiget til at medtage FM</w:t>
      </w:r>
      <w:r w:rsidR="0047612F" w:rsidRPr="00C17CE4">
        <w:t>I</w:t>
      </w:r>
      <w:r w:rsidRPr="00C17CE4">
        <w:t xml:space="preserve"> på en simpel referenceliste.</w:t>
      </w:r>
    </w:p>
    <w:p w:rsidR="00DD5836" w:rsidRPr="00C17CE4" w:rsidRDefault="00DD5836" w:rsidP="00DD5836"/>
    <w:p w:rsidR="00DD5836" w:rsidRPr="00C17CE4" w:rsidRDefault="009E3EB4" w:rsidP="00DD5836">
      <w:r w:rsidRPr="00C17CE4">
        <w:t xml:space="preserve">Leverandøren må ikke uden </w:t>
      </w:r>
      <w:r w:rsidR="005674A9" w:rsidRPr="00C17CE4">
        <w:t>FM</w:t>
      </w:r>
      <w:r w:rsidR="0047612F" w:rsidRPr="00C17CE4">
        <w:t>I’</w:t>
      </w:r>
      <w:r w:rsidR="00287834" w:rsidRPr="00C17CE4">
        <w:t>s</w:t>
      </w:r>
      <w:r w:rsidRPr="00C17CE4">
        <w:t xml:space="preserve"> forudgående skriftlige tilladelse udsende offentl</w:t>
      </w:r>
      <w:r w:rsidRPr="00C17CE4">
        <w:t>i</w:t>
      </w:r>
      <w:r w:rsidRPr="00C17CE4">
        <w:t>ge meddelelser om denne Rammeaftale eller offentliggøre noget om Rammeaft</w:t>
      </w:r>
      <w:r w:rsidRPr="00C17CE4">
        <w:t>a</w:t>
      </w:r>
      <w:r w:rsidRPr="00C17CE4">
        <w:t>lens indhold.</w:t>
      </w:r>
    </w:p>
    <w:p w:rsidR="00DD5836" w:rsidRPr="00C17CE4" w:rsidRDefault="00DD5836" w:rsidP="00DD5836"/>
    <w:p w:rsidR="00DD5836" w:rsidRPr="00C17CE4" w:rsidRDefault="009E3EB4" w:rsidP="00DD5836">
      <w:r w:rsidRPr="00C17CE4">
        <w:t>For FM</w:t>
      </w:r>
      <w:r w:rsidR="00AC624D" w:rsidRPr="00C17CE4">
        <w:t>I</w:t>
      </w:r>
      <w:r w:rsidRPr="00C17CE4">
        <w:t xml:space="preserve"> gælder reglerne for ansatte i den offentlige forvaltning.</w:t>
      </w:r>
    </w:p>
    <w:p w:rsidR="00DD5836" w:rsidRPr="00C17CE4" w:rsidRDefault="00DD5836" w:rsidP="00DD5836"/>
    <w:p w:rsidR="00DD5836" w:rsidRPr="00C17CE4" w:rsidRDefault="009E3EB4" w:rsidP="00DD5836">
      <w:pPr>
        <w:pStyle w:val="Overskrift2"/>
      </w:pPr>
      <w:bookmarkStart w:id="163" w:name="_Toc328570871"/>
      <w:bookmarkStart w:id="164" w:name="_Toc523988415"/>
      <w:r w:rsidRPr="00C17CE4">
        <w:t>Overdragelse</w:t>
      </w:r>
      <w:bookmarkEnd w:id="163"/>
      <w:bookmarkEnd w:id="164"/>
    </w:p>
    <w:p w:rsidR="00DD5836" w:rsidRPr="00C17CE4" w:rsidRDefault="009E3EB4" w:rsidP="00DD5836">
      <w:r w:rsidRPr="00C17CE4">
        <w:t>FM</w:t>
      </w:r>
      <w:r w:rsidR="00AC624D" w:rsidRPr="00C17CE4">
        <w:t>I</w:t>
      </w:r>
      <w:r w:rsidRPr="00C17CE4">
        <w:t xml:space="preserve"> har ret til at overdrage sine rettigheder og forpligtelser efter denne Rammea</w:t>
      </w:r>
      <w:r w:rsidRPr="00C17CE4">
        <w:t>f</w:t>
      </w:r>
      <w:r w:rsidRPr="00C17CE4">
        <w:t>tale helt eller delvist til en institution, der ejes af det offentlige eller i det væsentl</w:t>
      </w:r>
      <w:r w:rsidRPr="00C17CE4">
        <w:t>i</w:t>
      </w:r>
      <w:r w:rsidRPr="00C17CE4">
        <w:t>ge drives for offentlige midler.</w:t>
      </w:r>
    </w:p>
    <w:p w:rsidR="00DD5836" w:rsidRPr="00C17CE4" w:rsidRDefault="00DD5836" w:rsidP="00DD5836"/>
    <w:p w:rsidR="00DD5836" w:rsidRPr="00C17CE4" w:rsidRDefault="009E3EB4" w:rsidP="00DD5836">
      <w:r w:rsidRPr="00C17CE4">
        <w:t xml:space="preserve">Leverandøren kan ikke uden </w:t>
      </w:r>
      <w:r w:rsidR="005674A9" w:rsidRPr="00C17CE4">
        <w:t>FM</w:t>
      </w:r>
      <w:r w:rsidR="00AC624D" w:rsidRPr="00C17CE4">
        <w:t>I’</w:t>
      </w:r>
      <w:r w:rsidR="00287834" w:rsidRPr="00C17CE4">
        <w:t>s</w:t>
      </w:r>
      <w:r w:rsidRPr="00C17CE4">
        <w:t xml:space="preserve"> forudgående skriftlige samtykke overdrage sine rettigheder eller forpligtelser ifølge denne Rammeaftale til tredjemand.</w:t>
      </w:r>
    </w:p>
    <w:p w:rsidR="00DD5836" w:rsidRPr="00C17CE4" w:rsidRDefault="00DD5836" w:rsidP="00DD5836"/>
    <w:p w:rsidR="00DD5836" w:rsidRPr="00C17CE4" w:rsidRDefault="002E7C90" w:rsidP="00DD5836">
      <w:pPr>
        <w:pStyle w:val="Overskrift2"/>
      </w:pPr>
      <w:bookmarkStart w:id="165" w:name="_Ref517695312"/>
      <w:bookmarkStart w:id="166" w:name="_Ref517695314"/>
      <w:bookmarkStart w:id="167" w:name="_Toc523988416"/>
      <w:r w:rsidRPr="00C17CE4">
        <w:t xml:space="preserve">Fortrolighed og </w:t>
      </w:r>
      <w:r w:rsidR="00B92AFB" w:rsidRPr="00C17CE4">
        <w:t>s</w:t>
      </w:r>
      <w:r w:rsidR="009E3EB4" w:rsidRPr="00C17CE4">
        <w:t>ikkerhedsgodkendelse</w:t>
      </w:r>
      <w:bookmarkEnd w:id="165"/>
      <w:bookmarkEnd w:id="166"/>
      <w:bookmarkEnd w:id="167"/>
    </w:p>
    <w:p w:rsidR="002E7C90" w:rsidRPr="00C17CE4" w:rsidRDefault="00786CF1" w:rsidP="002E7C90">
      <w:bookmarkStart w:id="168" w:name="_Ref476107392"/>
      <w:r w:rsidRPr="00C17CE4">
        <w:t>I</w:t>
      </w:r>
      <w:r w:rsidR="002E7C90" w:rsidRPr="00C17CE4">
        <w:t>nformationer af kommerciel eller teknisk art, som Parterne måtte udveksle ge</w:t>
      </w:r>
      <w:r w:rsidR="002E7C90" w:rsidRPr="00C17CE4">
        <w:t>n</w:t>
      </w:r>
      <w:r w:rsidR="002E7C90" w:rsidRPr="00C17CE4">
        <w:t>nem samarbejde</w:t>
      </w:r>
      <w:r w:rsidR="00287834" w:rsidRPr="00C17CE4">
        <w:t>,</w:t>
      </w:r>
      <w:r w:rsidR="002E7C90" w:rsidRPr="00C17CE4">
        <w:t xml:space="preserve"> </w:t>
      </w:r>
      <w:r w:rsidR="00AC624D" w:rsidRPr="00C17CE4">
        <w:t xml:space="preserve">må </w:t>
      </w:r>
      <w:r w:rsidR="002E7C90" w:rsidRPr="00C17CE4">
        <w:t xml:space="preserve">ikke videregives til tredjemand, medmindre den anden </w:t>
      </w:r>
      <w:r w:rsidR="00287834" w:rsidRPr="00C17CE4">
        <w:t>P</w:t>
      </w:r>
      <w:r w:rsidR="002E7C90" w:rsidRPr="00C17CE4">
        <w:t>arts skriftlige samtykke foreligger.</w:t>
      </w:r>
      <w:bookmarkEnd w:id="168"/>
    </w:p>
    <w:p w:rsidR="002E7C90" w:rsidRPr="00C17CE4" w:rsidRDefault="002E7C90" w:rsidP="002E7C90"/>
    <w:p w:rsidR="002E7C90" w:rsidRPr="00C17CE4" w:rsidRDefault="002E7C90" w:rsidP="002E7C90">
      <w:r w:rsidRPr="00C17CE4">
        <w:t xml:space="preserve">Oplysninger til tredjemand, der er nødvendige for </w:t>
      </w:r>
      <w:r w:rsidR="00AC624D" w:rsidRPr="00C17CE4">
        <w:t>Parternes</w:t>
      </w:r>
      <w:r w:rsidRPr="00C17CE4">
        <w:t xml:space="preserve"> opfyldelse af forpligte</w:t>
      </w:r>
      <w:r w:rsidRPr="00C17CE4">
        <w:t>l</w:t>
      </w:r>
      <w:r w:rsidRPr="00C17CE4">
        <w:t>serne efter denne Rammeaftale, kan dog videregives i nødvendigt omfang.</w:t>
      </w:r>
    </w:p>
    <w:p w:rsidR="00DD5836" w:rsidRPr="00C17CE4" w:rsidRDefault="00DD5836" w:rsidP="00DD5836"/>
    <w:p w:rsidR="00DA6E4C" w:rsidRPr="00C17CE4" w:rsidRDefault="00DA6E4C" w:rsidP="00DA6E4C">
      <w:r w:rsidRPr="00C17CE4">
        <w:t>Leverandøren</w:t>
      </w:r>
      <w:r w:rsidR="00B92AFB" w:rsidRPr="00C17CE4">
        <w:t xml:space="preserve"> </w:t>
      </w:r>
      <w:r w:rsidR="00CE11CF" w:rsidRPr="00C17CE4">
        <w:t xml:space="preserve">forpligter sig til at sikre, at alene sikkerhedsgodkendt personale hos Leverandøren eller eventuelle </w:t>
      </w:r>
      <w:r w:rsidR="00287834" w:rsidRPr="00C17CE4">
        <w:t>U</w:t>
      </w:r>
      <w:r w:rsidR="00CE11CF" w:rsidRPr="00C17CE4">
        <w:t>nderleverandører får adgang til klassificeret mater</w:t>
      </w:r>
      <w:r w:rsidR="00CE11CF" w:rsidRPr="00C17CE4">
        <w:t>i</w:t>
      </w:r>
      <w:r w:rsidR="00CE11CF" w:rsidRPr="00C17CE4">
        <w:t xml:space="preserve">ale eller oplysninger. </w:t>
      </w:r>
    </w:p>
    <w:p w:rsidR="00DA6E4C" w:rsidRPr="00C17CE4" w:rsidRDefault="00DA6E4C" w:rsidP="00DA6E4C"/>
    <w:p w:rsidR="001A5BAC" w:rsidRPr="00C17CE4" w:rsidRDefault="001A5BAC" w:rsidP="00DA6E4C"/>
    <w:p w:rsidR="00997FE7" w:rsidRPr="00C17CE4" w:rsidRDefault="00997FE7" w:rsidP="00DA6E4C">
      <w:r w:rsidRPr="00C17CE4">
        <w:t>Leverandøren skal indordne sig alle instruktioner i relation til sikkerhedsforskrifter, særligt de som angår tilsyn med personale, sikkerhedsprocedurer</w:t>
      </w:r>
      <w:r w:rsidR="000C650D" w:rsidRPr="00C17CE4">
        <w:t>, materialesikke</w:t>
      </w:r>
      <w:r w:rsidR="000C650D" w:rsidRPr="00C17CE4">
        <w:t>r</w:t>
      </w:r>
      <w:r w:rsidR="000C650D" w:rsidRPr="00C17CE4">
        <w:t>hed og faktisk og formodet sabotage.</w:t>
      </w:r>
    </w:p>
    <w:p w:rsidR="000C650D" w:rsidRPr="00C17CE4" w:rsidRDefault="000C650D" w:rsidP="00DA6E4C"/>
    <w:p w:rsidR="000C650D" w:rsidRPr="00C17CE4" w:rsidRDefault="000C650D" w:rsidP="000C650D">
      <w:r w:rsidRPr="00C17CE4">
        <w:t>De ovenfor anførte bestemmelser vil ligeledes være gældende efter Rammeaftalens ophør.</w:t>
      </w:r>
    </w:p>
    <w:p w:rsidR="00997FE7" w:rsidRPr="00C17CE4" w:rsidRDefault="00997FE7" w:rsidP="00DA6E4C"/>
    <w:p w:rsidR="00DA6E4C" w:rsidRPr="00C17CE4" w:rsidRDefault="00DA6E4C" w:rsidP="00DA6E4C">
      <w:r w:rsidRPr="00C17CE4">
        <w:t xml:space="preserve">Leverandørens eventuelle brud på de </w:t>
      </w:r>
      <w:r w:rsidR="00B92AFB" w:rsidRPr="00C17CE4">
        <w:t>ovenfor</w:t>
      </w:r>
      <w:r w:rsidRPr="00C17CE4">
        <w:t xml:space="preserve"> nævnte sikkerhedsbestemmelser vil af FM</w:t>
      </w:r>
      <w:r w:rsidR="00E357A1" w:rsidRPr="00C17CE4">
        <w:t>I</w:t>
      </w:r>
      <w:r w:rsidRPr="00C17CE4">
        <w:t xml:space="preserve"> blive betragtet som væsentlig misligholdelse af </w:t>
      </w:r>
      <w:r w:rsidR="00B92AFB" w:rsidRPr="00C17CE4">
        <w:t>Rammeaftalen</w:t>
      </w:r>
      <w:r w:rsidRPr="00C17CE4">
        <w:t>.</w:t>
      </w:r>
    </w:p>
    <w:p w:rsidR="00DD5836" w:rsidRPr="00C17CE4" w:rsidRDefault="00DD5836" w:rsidP="00DD5836"/>
    <w:p w:rsidR="00DD5836" w:rsidRPr="00C17CE4" w:rsidRDefault="009E3EB4" w:rsidP="00DD5836">
      <w:pPr>
        <w:pStyle w:val="Overskrift2"/>
      </w:pPr>
      <w:bookmarkStart w:id="169" w:name="_Ref326749276"/>
      <w:bookmarkStart w:id="170" w:name="_Toc328570872"/>
      <w:bookmarkStart w:id="171" w:name="_Toc523988417"/>
      <w:r w:rsidRPr="00C17CE4">
        <w:t>Løbetid</w:t>
      </w:r>
      <w:bookmarkEnd w:id="169"/>
      <w:bookmarkEnd w:id="170"/>
      <w:bookmarkEnd w:id="171"/>
    </w:p>
    <w:p w:rsidR="00DD5836" w:rsidRPr="00C17CE4" w:rsidRDefault="004617F6" w:rsidP="00DD5836">
      <w:r>
        <w:t xml:space="preserve">Ved Levering af de op til 3 motorredningsbåde, jf. Bilag H, vil der for hver båd løbe en separat </w:t>
      </w:r>
      <w:r w:rsidR="009E3EB4" w:rsidRPr="00C17CE4">
        <w:t>Rammeaftale</w:t>
      </w:r>
      <w:r>
        <w:t>. Rammeaftalen</w:t>
      </w:r>
      <w:r w:rsidR="009E3EB4" w:rsidRPr="00C17CE4">
        <w:t xml:space="preserve"> </w:t>
      </w:r>
      <w:r>
        <w:t xml:space="preserve">for hver båd </w:t>
      </w:r>
      <w:r w:rsidR="009E3EB4" w:rsidRPr="00C17CE4">
        <w:t xml:space="preserve">er gældende i </w:t>
      </w:r>
      <w:r w:rsidR="00EE0F67" w:rsidRPr="00C17CE4">
        <w:t>5</w:t>
      </w:r>
      <w:r w:rsidR="002966E6" w:rsidRPr="00C17CE4">
        <w:t xml:space="preserve"> år</w:t>
      </w:r>
      <w:r w:rsidR="009E3EB4" w:rsidRPr="00C17CE4">
        <w:t>, medmi</w:t>
      </w:r>
      <w:r w:rsidR="009E3EB4" w:rsidRPr="00C17CE4">
        <w:t>n</w:t>
      </w:r>
      <w:r w:rsidR="009E3EB4" w:rsidRPr="00C17CE4">
        <w:t xml:space="preserve">dre </w:t>
      </w:r>
      <w:r w:rsidR="00E357A1" w:rsidRPr="00C17CE4">
        <w:t xml:space="preserve">FMI </w:t>
      </w:r>
      <w:r w:rsidR="009E3EB4" w:rsidRPr="00C17CE4">
        <w:t xml:space="preserve">vælger at gøre brug af sin opsigelsesadgang, jf. </w:t>
      </w:r>
      <w:r w:rsidR="002966E6" w:rsidRPr="00C17CE4">
        <w:t xml:space="preserve">pkt. </w:t>
      </w:r>
      <w:r w:rsidR="001A608A">
        <w:t>17.6</w:t>
      </w:r>
      <w:r w:rsidR="009E3EB4" w:rsidRPr="00C17CE4">
        <w:t>.</w:t>
      </w:r>
    </w:p>
    <w:p w:rsidR="00DD5836" w:rsidRPr="00C17CE4" w:rsidRDefault="00DD5836" w:rsidP="00DD5836"/>
    <w:p w:rsidR="00DD5836" w:rsidRPr="00C17CE4" w:rsidRDefault="009E3EB4" w:rsidP="00DD5836">
      <w:r w:rsidRPr="00C17CE4">
        <w:t>Bestillinger, der er indgået inden Rammeaftalens ophør, skal dog desuagtet opfy</w:t>
      </w:r>
      <w:r w:rsidRPr="00C17CE4">
        <w:t>l</w:t>
      </w:r>
      <w:r w:rsidRPr="00C17CE4">
        <w:t>des af Leverandøren under overholdelse af Rammeaftalens bestemmelser, også efter Rammeaftalens ophør.</w:t>
      </w:r>
    </w:p>
    <w:p w:rsidR="00DD5836" w:rsidRPr="00C17CE4" w:rsidRDefault="00DD5836" w:rsidP="00DD5836"/>
    <w:p w:rsidR="00DD5836" w:rsidRPr="00C17CE4" w:rsidRDefault="009E3EB4" w:rsidP="00DD5836">
      <w:pPr>
        <w:pStyle w:val="Overskrift2"/>
      </w:pPr>
      <w:bookmarkStart w:id="172" w:name="_Ref323739789"/>
      <w:bookmarkStart w:id="173" w:name="_Toc328570873"/>
      <w:bookmarkStart w:id="174" w:name="_Toc523988418"/>
      <w:r w:rsidRPr="00C17CE4">
        <w:t>Opsigelse</w:t>
      </w:r>
      <w:bookmarkEnd w:id="172"/>
      <w:bookmarkEnd w:id="173"/>
      <w:bookmarkEnd w:id="174"/>
    </w:p>
    <w:p w:rsidR="00DD5836" w:rsidRPr="00C17CE4" w:rsidRDefault="009E3EB4" w:rsidP="00DD5836">
      <w:r w:rsidRPr="00C17CE4">
        <w:t xml:space="preserve">Rammeaftalen samt bestilte </w:t>
      </w:r>
      <w:r w:rsidR="00FF3506" w:rsidRPr="00C17CE4">
        <w:t>Konkrete Opgaver</w:t>
      </w:r>
      <w:r w:rsidRPr="00C17CE4">
        <w:t xml:space="preserve"> kan ikke opsiges af Leverandøren.</w:t>
      </w:r>
    </w:p>
    <w:p w:rsidR="00DD5836" w:rsidRPr="00C17CE4" w:rsidRDefault="00DD5836" w:rsidP="00DD5836"/>
    <w:p w:rsidR="00DD5836" w:rsidRPr="00C17CE4" w:rsidRDefault="009E3EB4" w:rsidP="00DD5836">
      <w:r w:rsidRPr="00C17CE4">
        <w:t xml:space="preserve">Rammeaftalen kan ved </w:t>
      </w:r>
      <w:r w:rsidR="005674A9" w:rsidRPr="00C17CE4">
        <w:t>FM</w:t>
      </w:r>
      <w:r w:rsidR="00E357A1" w:rsidRPr="00C17CE4">
        <w:t>I’</w:t>
      </w:r>
      <w:r w:rsidR="00287834" w:rsidRPr="00C17CE4">
        <w:t>s</w:t>
      </w:r>
      <w:r w:rsidRPr="00C17CE4">
        <w:t xml:space="preserve"> skriftlige meddelelse herom til Leverandøren opsiges med et varsel på seks måneder til udgangen af en måned, dog kan Rammeaftalen tidligst ophøre ét år efter Rammeaftalens ikrafttræden.</w:t>
      </w:r>
    </w:p>
    <w:p w:rsidR="00DD5836" w:rsidRPr="00C17CE4" w:rsidRDefault="00DD5836" w:rsidP="00DD5836"/>
    <w:p w:rsidR="00DD5836" w:rsidRPr="00C17CE4" w:rsidRDefault="009E3EB4" w:rsidP="00DD5836">
      <w:r w:rsidRPr="00C17CE4">
        <w:t xml:space="preserve">Igangværende </w:t>
      </w:r>
      <w:r w:rsidR="00FF3506" w:rsidRPr="00C17CE4">
        <w:t>Konkrete Opgaver</w:t>
      </w:r>
      <w:r w:rsidRPr="00C17CE4">
        <w:t xml:space="preserve"> kan ved </w:t>
      </w:r>
      <w:r w:rsidR="005674A9" w:rsidRPr="00C17CE4">
        <w:t>FM</w:t>
      </w:r>
      <w:r w:rsidR="00E357A1" w:rsidRPr="00C17CE4">
        <w:t>I’</w:t>
      </w:r>
      <w:r w:rsidR="00287834" w:rsidRPr="00C17CE4">
        <w:t>s</w:t>
      </w:r>
      <w:r w:rsidRPr="00C17CE4">
        <w:t xml:space="preserve"> skriftlige meddelelse herom til L</w:t>
      </w:r>
      <w:r w:rsidRPr="00C17CE4">
        <w:t>e</w:t>
      </w:r>
      <w:r w:rsidRPr="00C17CE4">
        <w:t>verandøren opsiges med et varsel på 2 Arbejdsdage. I det omfang Leverandøren på opsigelsestidspunktet har leveret en del af den pågældende ydelse uden mangler, er Leverandøren berettiget til en forholdsmæssig betaling.</w:t>
      </w:r>
      <w:r w:rsidR="00FF3506" w:rsidRPr="00C17CE4">
        <w:t xml:space="preserve"> Hvis FM</w:t>
      </w:r>
      <w:r w:rsidR="00E357A1" w:rsidRPr="00C17CE4">
        <w:t>I’</w:t>
      </w:r>
      <w:r w:rsidR="00287834" w:rsidRPr="00C17CE4">
        <w:t>s</w:t>
      </w:r>
      <w:r w:rsidR="00FF3506" w:rsidRPr="00C17CE4">
        <w:t xml:space="preserve"> opsigelse he</w:t>
      </w:r>
      <w:r w:rsidR="00FF3506" w:rsidRPr="00C17CE4">
        <w:t>r</w:t>
      </w:r>
      <w:r w:rsidR="00FF3506" w:rsidRPr="00C17CE4">
        <w:t xml:space="preserve">udover medfører uundgåelige direkte omkostninger, </w:t>
      </w:r>
      <w:r w:rsidR="00065B40" w:rsidRPr="00C17CE4">
        <w:t>godtgøres disse af FM</w:t>
      </w:r>
      <w:r w:rsidR="00E357A1" w:rsidRPr="00C17CE4">
        <w:t>I</w:t>
      </w:r>
      <w:r w:rsidR="00065B40" w:rsidRPr="00C17CE4">
        <w:t xml:space="preserve"> mod konkret dokumentation for omkostningerne og den beløbsmæssige opgørelse heraf.</w:t>
      </w:r>
    </w:p>
    <w:p w:rsidR="00DD5836" w:rsidRPr="00C17CE4" w:rsidRDefault="00DD5836" w:rsidP="00DD5836"/>
    <w:p w:rsidR="00DD5836" w:rsidRPr="00C17CE4" w:rsidRDefault="009E3EB4" w:rsidP="00DD5836">
      <w:pPr>
        <w:pStyle w:val="Overskrift3"/>
      </w:pPr>
      <w:bookmarkStart w:id="175" w:name="_Toc328570874"/>
      <w:bookmarkStart w:id="176" w:name="_Toc523988419"/>
      <w:proofErr w:type="spellStart"/>
      <w:r w:rsidRPr="00C17CE4">
        <w:t>Annullation</w:t>
      </w:r>
      <w:bookmarkEnd w:id="175"/>
      <w:bookmarkEnd w:id="176"/>
      <w:proofErr w:type="spellEnd"/>
    </w:p>
    <w:p w:rsidR="004617F6" w:rsidRPr="00357ACE" w:rsidRDefault="004617F6" w:rsidP="004617F6">
      <w:r w:rsidRPr="00357ACE">
        <w:t xml:space="preserve">FMI er berettiget til at opsige </w:t>
      </w:r>
      <w:r>
        <w:t>Rammeaftalen</w:t>
      </w:r>
      <w:r w:rsidRPr="00357ACE">
        <w:t xml:space="preserve"> med et skriftligt varsel på 1 (en) m</w:t>
      </w:r>
      <w:r w:rsidRPr="00357ACE">
        <w:t>å</w:t>
      </w:r>
      <w:r w:rsidRPr="00357ACE">
        <w:t xml:space="preserve">ned, hvis FMI’s beslutning om at indgå </w:t>
      </w:r>
      <w:r>
        <w:t>Rammeaftalen</w:t>
      </w:r>
      <w:r w:rsidRPr="00357ACE">
        <w:t xml:space="preserve"> bliver</w:t>
      </w:r>
      <w:r w:rsidRPr="00357ACE">
        <w:rPr>
          <w:i/>
        </w:rPr>
        <w:t xml:space="preserve"> </w:t>
      </w:r>
      <w:r w:rsidRPr="00357ACE">
        <w:t>annulleret af Klag</w:t>
      </w:r>
      <w:r w:rsidRPr="00357ACE">
        <w:t>e</w:t>
      </w:r>
      <w:r w:rsidRPr="00357ACE">
        <w:t>nævnet for Udbud eller domstolene. Dette omfatter annullering i henhold til § 185, stk. 2, i Udbudsloven</w:t>
      </w:r>
      <w:r>
        <w:t xml:space="preserve"> uanset om afgørelsen er endelig</w:t>
      </w:r>
      <w:r w:rsidRPr="00357ACE">
        <w:t>.</w:t>
      </w:r>
    </w:p>
    <w:p w:rsidR="004617F6" w:rsidRPr="00357ACE" w:rsidRDefault="004617F6" w:rsidP="004617F6"/>
    <w:p w:rsidR="004617F6" w:rsidRDefault="004617F6" w:rsidP="004617F6">
      <w:r w:rsidRPr="00357ACE">
        <w:t xml:space="preserve">I dette tilfælde skal </w:t>
      </w:r>
      <w:r>
        <w:t>Leverandør</w:t>
      </w:r>
      <w:r w:rsidRPr="00357ACE">
        <w:t xml:space="preserve">ens krav om eventuel erstatning afgøres i henhold til dansk lovs </w:t>
      </w:r>
      <w:r>
        <w:t>almindelige regler. D</w:t>
      </w:r>
      <w:r w:rsidRPr="00357ACE">
        <w:t xml:space="preserve">erudover skal ovennævnte forbehold for opsigelse med et varsel som anført tages i betragtning ved beregning af </w:t>
      </w:r>
      <w:r>
        <w:t xml:space="preserve">Leverandørens tab, </w:t>
      </w:r>
    </w:p>
    <w:p w:rsidR="00DD5836" w:rsidRPr="00C17CE4" w:rsidRDefault="009E3EB4" w:rsidP="00DD5836">
      <w:r w:rsidRPr="00C17CE4">
        <w:t xml:space="preserve">ligesom det skal tages i betragtning, at der er tale om </w:t>
      </w:r>
      <w:r w:rsidR="00844E9E">
        <w:t>en</w:t>
      </w:r>
      <w:r w:rsidR="004617F6">
        <w:t xml:space="preserve"> </w:t>
      </w:r>
      <w:r w:rsidRPr="00C17CE4">
        <w:t>ikke-eksklusiv rammea</w:t>
      </w:r>
      <w:r w:rsidRPr="00C17CE4">
        <w:t>f</w:t>
      </w:r>
      <w:r w:rsidRPr="00C17CE4">
        <w:t>tale.</w:t>
      </w:r>
    </w:p>
    <w:p w:rsidR="00DD5836" w:rsidRPr="00C17CE4" w:rsidRDefault="00DD5836" w:rsidP="00DD5836"/>
    <w:p w:rsidR="004617F6" w:rsidRPr="00357ACE" w:rsidRDefault="004617F6" w:rsidP="004617F6">
      <w:r w:rsidRPr="00357ACE">
        <w:t xml:space="preserve">Hvis </w:t>
      </w:r>
      <w:r>
        <w:t>Leverandør</w:t>
      </w:r>
      <w:r w:rsidRPr="00357ACE">
        <w:t>en havde kendskab til – eller burde have haft kendskab til – de fa</w:t>
      </w:r>
      <w:r w:rsidRPr="00357ACE">
        <w:t>k</w:t>
      </w:r>
      <w:r w:rsidRPr="00357ACE">
        <w:t xml:space="preserve">tiske eller lovbestemte årsager, der førte til afgørelsen om at </w:t>
      </w:r>
      <w:r>
        <w:t>annullere</w:t>
      </w:r>
      <w:r w:rsidRPr="00357ACE">
        <w:t xml:space="preserve"> </w:t>
      </w:r>
      <w:r>
        <w:t>Rammeaft</w:t>
      </w:r>
      <w:r>
        <w:t>a</w:t>
      </w:r>
      <w:r>
        <w:t>len</w:t>
      </w:r>
      <w:r w:rsidRPr="00357ACE">
        <w:t xml:space="preserve">, er </w:t>
      </w:r>
      <w:r>
        <w:t>Leverandør</w:t>
      </w:r>
      <w:r w:rsidRPr="00357ACE">
        <w:t>en ikke berettiget til at fremsætte krav om erstatning over for FMI.</w:t>
      </w:r>
    </w:p>
    <w:p w:rsidR="00DD5836" w:rsidRPr="00C17CE4" w:rsidRDefault="00DD5836" w:rsidP="00DD5836"/>
    <w:p w:rsidR="00DD5836" w:rsidRPr="00C17CE4" w:rsidRDefault="009E3EB4" w:rsidP="00DD5836">
      <w:pPr>
        <w:pStyle w:val="Overskrift3"/>
      </w:pPr>
      <w:bookmarkStart w:id="177" w:name="_Toc328570875"/>
      <w:bookmarkStart w:id="178" w:name="_Toc523988420"/>
      <w:r w:rsidRPr="00C17CE4">
        <w:t>Uden virkning</w:t>
      </w:r>
      <w:bookmarkEnd w:id="177"/>
      <w:bookmarkEnd w:id="178"/>
    </w:p>
    <w:p w:rsidR="004617F6" w:rsidRPr="00357ACE" w:rsidRDefault="004617F6" w:rsidP="004617F6">
      <w:r w:rsidRPr="00357ACE">
        <w:t xml:space="preserve">Hvis Klagenævnet for Udbud eller domstolene erklærer </w:t>
      </w:r>
      <w:r>
        <w:t>Rammeaftalen</w:t>
      </w:r>
      <w:r w:rsidRPr="00357ACE">
        <w:t xml:space="preserve"> for at være</w:t>
      </w:r>
      <w:r w:rsidRPr="00357ACE">
        <w:rPr>
          <w:i/>
        </w:rPr>
        <w:t xml:space="preserve"> </w:t>
      </w:r>
      <w:r w:rsidRPr="00357ACE">
        <w:t xml:space="preserve">uden virkning i henhold til lov nr. 492 af 12. maj 2010 med senere ændringer, og som ophøjet til lov ved EU-direktiv 2007/66/EF, er FMI berettiget til at opsige </w:t>
      </w:r>
      <w:r>
        <w:t xml:space="preserve">Rammeaftalen </w:t>
      </w:r>
      <w:r w:rsidRPr="00357ACE">
        <w:t xml:space="preserve">helt eller delvist i henhold til det varsel, der er anført i afgørelsen. I så fald skal </w:t>
      </w:r>
      <w:r>
        <w:t>Rammeaftalen</w:t>
      </w:r>
      <w:r w:rsidRPr="00357ACE">
        <w:t xml:space="preserve"> være uden virkning fra det tidspunkt, der er anført i a</w:t>
      </w:r>
      <w:r w:rsidRPr="00357ACE">
        <w:t>f</w:t>
      </w:r>
      <w:r w:rsidRPr="00357ACE">
        <w:t>gørelsen.</w:t>
      </w:r>
    </w:p>
    <w:p w:rsidR="004617F6" w:rsidRPr="00357ACE" w:rsidRDefault="004617F6" w:rsidP="004617F6"/>
    <w:p w:rsidR="004617F6" w:rsidRPr="00357ACE" w:rsidRDefault="004617F6" w:rsidP="004617F6">
      <w:r w:rsidRPr="00357ACE">
        <w:t xml:space="preserve">Såfremt afgørelsen indeholder yderligere betingelser eller krav, er FMI berettiget til at pålægge </w:t>
      </w:r>
      <w:r>
        <w:t>Leverandør</w:t>
      </w:r>
      <w:r w:rsidRPr="00357ACE">
        <w:t xml:space="preserve">en disse betingelser og krav, hvis </w:t>
      </w:r>
      <w:r>
        <w:t xml:space="preserve">denne </w:t>
      </w:r>
      <w:proofErr w:type="spellStart"/>
      <w:r>
        <w:t>pålæggelse</w:t>
      </w:r>
      <w:proofErr w:type="spellEnd"/>
      <w:r w:rsidRPr="00357ACE">
        <w:t xml:space="preserve"> er b</w:t>
      </w:r>
      <w:r w:rsidRPr="00357ACE">
        <w:t>e</w:t>
      </w:r>
      <w:r w:rsidRPr="00357ACE">
        <w:t>grundet.</w:t>
      </w:r>
    </w:p>
    <w:p w:rsidR="004617F6" w:rsidRPr="00357ACE" w:rsidRDefault="004617F6" w:rsidP="004617F6"/>
    <w:p w:rsidR="004617F6" w:rsidRPr="00357ACE" w:rsidRDefault="004617F6" w:rsidP="004617F6">
      <w:r w:rsidRPr="00357ACE">
        <w:t xml:space="preserve">I dette tilfælde skal </w:t>
      </w:r>
      <w:r>
        <w:t>Leverandør</w:t>
      </w:r>
      <w:r w:rsidRPr="00357ACE">
        <w:t xml:space="preserve">ens krav om eventuel erstatning afgøres i henhold til dansk </w:t>
      </w:r>
      <w:r>
        <w:t>rets almindelige regler</w:t>
      </w:r>
      <w:r w:rsidRPr="00357ACE">
        <w:t xml:space="preserve">. Derudover skal ovennævnte forbehold for opsigelse med et varsel som anført tages i betragtning ved beregning af </w:t>
      </w:r>
      <w:r>
        <w:t>Leverandør</w:t>
      </w:r>
      <w:r w:rsidR="00E80493">
        <w:t xml:space="preserve">ens tab, </w:t>
      </w:r>
      <w:r w:rsidR="00E80493" w:rsidRPr="00C17CE4">
        <w:t xml:space="preserve">ligesom det skal tages i betragtning, at der er tale om </w:t>
      </w:r>
      <w:r w:rsidR="00E80493">
        <w:t xml:space="preserve">en </w:t>
      </w:r>
      <w:r w:rsidR="00E80493" w:rsidRPr="00C17CE4">
        <w:t>ikke-eksklusiv rammea</w:t>
      </w:r>
      <w:r w:rsidR="00E80493" w:rsidRPr="00C17CE4">
        <w:t>f</w:t>
      </w:r>
      <w:r w:rsidR="00E80493" w:rsidRPr="00C17CE4">
        <w:t>tale.</w:t>
      </w:r>
      <w:r w:rsidR="00E80493">
        <w:t xml:space="preserve"> </w:t>
      </w:r>
    </w:p>
    <w:p w:rsidR="004617F6" w:rsidRPr="00357ACE" w:rsidRDefault="004617F6" w:rsidP="004617F6"/>
    <w:p w:rsidR="00DD5836" w:rsidRPr="00C17CE4" w:rsidRDefault="004617F6" w:rsidP="00DD5836">
      <w:r w:rsidRPr="00357ACE">
        <w:t xml:space="preserve">Hvis </w:t>
      </w:r>
      <w:r>
        <w:t>Leverandør</w:t>
      </w:r>
      <w:r w:rsidRPr="00357ACE">
        <w:t>en havde kendskab til – eller burde have haft kendskab til – de fa</w:t>
      </w:r>
      <w:r w:rsidRPr="00357ACE">
        <w:t>k</w:t>
      </w:r>
      <w:r w:rsidRPr="00357ACE">
        <w:t xml:space="preserve">tiske eller lovbestemte årsager, der førte til afgørelsen om at erklære </w:t>
      </w:r>
      <w:r>
        <w:t>Rammeaft</w:t>
      </w:r>
      <w:r>
        <w:t>a</w:t>
      </w:r>
      <w:r>
        <w:t>len</w:t>
      </w:r>
      <w:r w:rsidRPr="00357ACE">
        <w:t xml:space="preserve"> uden virkning, er </w:t>
      </w:r>
      <w:r>
        <w:t>Leverandør</w:t>
      </w:r>
      <w:r w:rsidRPr="00357ACE">
        <w:t>en ikke berettiget til at fremsætte krav om ersta</w:t>
      </w:r>
      <w:r w:rsidRPr="00357ACE">
        <w:t>t</w:t>
      </w:r>
      <w:r w:rsidRPr="00357ACE">
        <w:t>ning over for FMI.</w:t>
      </w:r>
    </w:p>
    <w:p w:rsidR="00DD5836" w:rsidRPr="00C17CE4" w:rsidRDefault="00DD5836" w:rsidP="00DD5836"/>
    <w:p w:rsidR="00DD5836" w:rsidRPr="00C17CE4" w:rsidRDefault="009E3EB4" w:rsidP="00DD5836">
      <w:pPr>
        <w:pStyle w:val="Overskrift3"/>
      </w:pPr>
      <w:bookmarkStart w:id="179" w:name="_Toc328570876"/>
      <w:bookmarkStart w:id="180" w:name="_Toc523988421"/>
      <w:r w:rsidRPr="00C17CE4">
        <w:t>Lovstridigt tilbud</w:t>
      </w:r>
      <w:bookmarkEnd w:id="179"/>
      <w:bookmarkEnd w:id="180"/>
    </w:p>
    <w:p w:rsidR="00DD5836" w:rsidRPr="00C17CE4" w:rsidRDefault="009E3EB4" w:rsidP="00DD5836">
      <w:r w:rsidRPr="00C17CE4">
        <w:t>FM</w:t>
      </w:r>
      <w:r w:rsidR="00C94CEE" w:rsidRPr="00C17CE4">
        <w:t>I</w:t>
      </w:r>
      <w:r w:rsidRPr="00C17CE4">
        <w:t xml:space="preserve"> kan endvidere opsige Rammeaftalen med én måneds varsel, såfremt det ved endelig afgørelse eller dom konstateres, at Leverandøren har fået tildelt Rammea</w:t>
      </w:r>
      <w:r w:rsidRPr="00C17CE4">
        <w:t>f</w:t>
      </w:r>
      <w:r w:rsidRPr="00C17CE4">
        <w:t>talen ved afgivelse af et tilbud, hvis indhold strider mod lovgivningen.</w:t>
      </w:r>
    </w:p>
    <w:p w:rsidR="00DD5836" w:rsidRPr="00C17CE4" w:rsidRDefault="00DD5836" w:rsidP="00DD5836"/>
    <w:p w:rsidR="00DD5836" w:rsidRPr="00C17CE4" w:rsidRDefault="009E3EB4" w:rsidP="00DD5836">
      <w:pPr>
        <w:pStyle w:val="Overskrift2"/>
      </w:pPr>
      <w:bookmarkStart w:id="181" w:name="_Toc328570877"/>
      <w:bookmarkStart w:id="182" w:name="_Toc523988422"/>
      <w:r w:rsidRPr="00C17CE4">
        <w:t>Bistand i forbindelse med ophør</w:t>
      </w:r>
      <w:bookmarkEnd w:id="181"/>
      <w:bookmarkEnd w:id="182"/>
    </w:p>
    <w:p w:rsidR="00DD5836" w:rsidRPr="00C17CE4" w:rsidRDefault="009E3EB4" w:rsidP="00DD5836">
      <w:r w:rsidRPr="00C17CE4">
        <w:t>Leverandøren er i forbindelse med Rammeaftalens ophør - uanset ophørsgrunden - forpligtet til vederlagsfrit og i et rimeligt omfang at bistå FM</w:t>
      </w:r>
      <w:r w:rsidR="00CE54B1" w:rsidRPr="00C17CE4">
        <w:t>I</w:t>
      </w:r>
      <w:r w:rsidRPr="00C17CE4">
        <w:t xml:space="preserve"> i relation til tilvej</w:t>
      </w:r>
      <w:r w:rsidRPr="00C17CE4">
        <w:t>e</w:t>
      </w:r>
      <w:r w:rsidRPr="00C17CE4">
        <w:t>bringelse af det fornødne grundlag for gennemførelse af fornyet udbud af de yde</w:t>
      </w:r>
      <w:r w:rsidRPr="00C17CE4">
        <w:t>l</w:t>
      </w:r>
      <w:r w:rsidRPr="00C17CE4">
        <w:t>ser, som Rammeaftalen omfatter.</w:t>
      </w:r>
    </w:p>
    <w:p w:rsidR="00DD5836" w:rsidRPr="00C17CE4" w:rsidRDefault="00DD5836" w:rsidP="00DD5836"/>
    <w:p w:rsidR="00DD5836" w:rsidRPr="00C17CE4" w:rsidRDefault="009E3EB4" w:rsidP="00DD5836">
      <w:pPr>
        <w:pStyle w:val="Overskrift2"/>
      </w:pPr>
      <w:bookmarkStart w:id="183" w:name="_Toc328570878"/>
      <w:bookmarkStart w:id="184" w:name="_Toc523988423"/>
      <w:r w:rsidRPr="00C17CE4">
        <w:t>Fortolkning</w:t>
      </w:r>
      <w:bookmarkEnd w:id="183"/>
      <w:bookmarkEnd w:id="184"/>
    </w:p>
    <w:p w:rsidR="00DD5836" w:rsidRPr="00C17CE4" w:rsidRDefault="009E3EB4" w:rsidP="00DD5836">
      <w:r w:rsidRPr="00C17CE4">
        <w:t>De til denne Rammeaftale hørende Bilag anses for en integreret del af Rammeaft</w:t>
      </w:r>
      <w:r w:rsidRPr="00C17CE4">
        <w:t>a</w:t>
      </w:r>
      <w:r w:rsidRPr="00C17CE4">
        <w:t>len. Henvisning til denne Rammeaftale eller til en bestemmelse deri omfatter også de til Rammeaftalen hørende Bilag</w:t>
      </w:r>
      <w:r w:rsidR="0014345E" w:rsidRPr="00C17CE4">
        <w:t>.</w:t>
      </w:r>
    </w:p>
    <w:p w:rsidR="00DD5836" w:rsidRPr="00C17CE4" w:rsidRDefault="00DD5836" w:rsidP="00DD5836"/>
    <w:p w:rsidR="00DD5836" w:rsidRPr="00C17CE4" w:rsidRDefault="009E3EB4" w:rsidP="00DD5836">
      <w:r w:rsidRPr="00C17CE4">
        <w:t>Såfremt der måtte være uoverensstemmelse mellem Rammeaftalens ordlyd og or</w:t>
      </w:r>
      <w:r w:rsidRPr="00C17CE4">
        <w:t>d</w:t>
      </w:r>
      <w:r w:rsidRPr="00C17CE4">
        <w:t>lyden af Rammeaftalens Bilag, har selve Rammeaftalen forrang frem for Bilagene.</w:t>
      </w:r>
    </w:p>
    <w:p w:rsidR="00DD5836" w:rsidRPr="00C17CE4" w:rsidRDefault="00DD5836" w:rsidP="00DD5836"/>
    <w:p w:rsidR="00DD5836" w:rsidRPr="00C17CE4" w:rsidRDefault="009E3EB4" w:rsidP="00DD5836">
      <w:r w:rsidRPr="00C17CE4">
        <w:t>Ved uoverensstemmelse mellem Bilagene gælder de i den rækkefølge, som de står anført i bilagsfortegnelsen.</w:t>
      </w:r>
    </w:p>
    <w:p w:rsidR="00DD5836" w:rsidRPr="00C17CE4" w:rsidRDefault="00DD5836" w:rsidP="00DD5836"/>
    <w:p w:rsidR="00DD5836" w:rsidRPr="00C17CE4" w:rsidRDefault="009E3EB4" w:rsidP="00DD5836">
      <w:pPr>
        <w:pStyle w:val="Overskrift2"/>
      </w:pPr>
      <w:bookmarkStart w:id="185" w:name="_Ref323207280"/>
      <w:bookmarkStart w:id="186" w:name="_Toc328570879"/>
      <w:bookmarkStart w:id="187" w:name="_Ref380314122"/>
      <w:bookmarkStart w:id="188" w:name="_Toc523988424"/>
      <w:r w:rsidRPr="00C17CE4">
        <w:t>Tvister</w:t>
      </w:r>
      <w:bookmarkEnd w:id="185"/>
      <w:bookmarkEnd w:id="186"/>
      <w:bookmarkEnd w:id="187"/>
      <w:bookmarkEnd w:id="188"/>
    </w:p>
    <w:p w:rsidR="00DD5836" w:rsidRPr="00C17CE4" w:rsidRDefault="009E3EB4" w:rsidP="00DD5836">
      <w:bookmarkStart w:id="189" w:name="_Toc323206499"/>
      <w:r w:rsidRPr="00C17CE4">
        <w:t xml:space="preserve">Rammeaftalen er undergivet dansk ret, dog undtaget de danske lovvalgsregler samt FN's </w:t>
      </w:r>
      <w:proofErr w:type="spellStart"/>
      <w:r w:rsidRPr="00C17CE4">
        <w:t>Convention</w:t>
      </w:r>
      <w:proofErr w:type="spellEnd"/>
      <w:r w:rsidRPr="00C17CE4">
        <w:t xml:space="preserve"> on the International Sale of Goods (CISG). </w:t>
      </w:r>
    </w:p>
    <w:p w:rsidR="00DD5836" w:rsidRPr="00C17CE4" w:rsidRDefault="00DD5836" w:rsidP="00DD5836"/>
    <w:p w:rsidR="00DD5836" w:rsidRPr="00C17CE4" w:rsidRDefault="009E3EB4" w:rsidP="00DD5836">
      <w:r w:rsidRPr="00C17CE4">
        <w:t>Såfremt der opstår en uoverensstemmelse mellem Parterne vedrørende Rammea</w:t>
      </w:r>
      <w:r w:rsidRPr="00C17CE4">
        <w:t>f</w:t>
      </w:r>
      <w:r w:rsidRPr="00C17CE4">
        <w:t>talen eller de konkrete ydelser omfattet af denne, skal Parterne med en positiv, samarbejdende og ansvarlig holdning søge at indlede forhandlinger med henblik på at løse tvisten. Om nødvendigt skal forhandlingerne søges løftet op på højeste plan i Parternes organisationer. Hvis Parterne ikke i mindelighed kan løse tvisten, kan Parterne henvise tvisten til voldgift.</w:t>
      </w:r>
    </w:p>
    <w:p w:rsidR="00DD5836" w:rsidRPr="00C17CE4" w:rsidRDefault="00DD5836" w:rsidP="00DD5836"/>
    <w:p w:rsidR="00DD5836" w:rsidRPr="00C17CE4" w:rsidRDefault="009E3EB4" w:rsidP="00DD5836">
      <w:r w:rsidRPr="00C17CE4">
        <w:t>Enhver tvist vedrørende Rammeaftalen eller med relation til Rammeaftalen, inklus</w:t>
      </w:r>
      <w:r w:rsidRPr="00C17CE4">
        <w:t>i</w:t>
      </w:r>
      <w:r w:rsidRPr="00C17CE4">
        <w:t xml:space="preserve">ve tvister vedrørende Rammeaftalens eksistens, gyldighed eller ophør, skal afgøres ved Det Danske Voldgiftsinstitut i henhold til de for </w:t>
      </w:r>
      <w:r w:rsidR="00A73C84" w:rsidRPr="00C17CE4">
        <w:t>I</w:t>
      </w:r>
      <w:r w:rsidRPr="00C17CE4">
        <w:t>nstituttet til enhver tid gæ</w:t>
      </w:r>
      <w:r w:rsidRPr="00C17CE4">
        <w:t>l</w:t>
      </w:r>
      <w:r w:rsidRPr="00C17CE4">
        <w:t>dende regler.</w:t>
      </w:r>
    </w:p>
    <w:p w:rsidR="00DD5836" w:rsidRPr="00C17CE4" w:rsidRDefault="00DD5836" w:rsidP="00DD5836"/>
    <w:p w:rsidR="00DD5836" w:rsidRPr="00C17CE4" w:rsidRDefault="009E3EB4" w:rsidP="00DD5836">
      <w:r w:rsidRPr="00C17CE4">
        <w:t>Voldgiftsretten sættes i København.</w:t>
      </w:r>
    </w:p>
    <w:p w:rsidR="00DD5836" w:rsidRPr="00C17CE4" w:rsidRDefault="00DD5836" w:rsidP="00DD5836"/>
    <w:p w:rsidR="00DD5836" w:rsidRPr="00C17CE4" w:rsidRDefault="009E3EB4" w:rsidP="00DD5836">
      <w:r w:rsidRPr="00C17CE4">
        <w:t xml:space="preserve">Voldgiftsretten består </w:t>
      </w:r>
      <w:r w:rsidR="00051C8F" w:rsidRPr="00C17CE4">
        <w:t xml:space="preserve">- medmindre parterne er enige om, at voldgiftsretten alene skal bestå af en dommer - </w:t>
      </w:r>
      <w:r w:rsidRPr="00C17CE4">
        <w:t xml:space="preserve">af </w:t>
      </w:r>
      <w:r w:rsidR="00302C00" w:rsidRPr="00C17CE4">
        <w:t>tre</w:t>
      </w:r>
      <w:r w:rsidRPr="00C17CE4">
        <w:t xml:space="preserve"> voldgiftsdommere. Hver Part vælger en voldgift</w:t>
      </w:r>
      <w:r w:rsidRPr="00C17CE4">
        <w:t>s</w:t>
      </w:r>
      <w:r w:rsidRPr="00C17CE4">
        <w:t>dommer, og voldgiftsrettens formand udpeges af Det Danske Voldgiftsinstitut. Fo</w:t>
      </w:r>
      <w:r w:rsidRPr="00C17CE4">
        <w:t>r</w:t>
      </w:r>
      <w:r w:rsidRPr="00C17CE4">
        <w:t>manden skal opfylde betingelserne for at kunne blive udnævnt til dommer i Da</w:t>
      </w:r>
      <w:r w:rsidRPr="00C17CE4">
        <w:t>n</w:t>
      </w:r>
      <w:r w:rsidRPr="00C17CE4">
        <w:t>mark.</w:t>
      </w:r>
    </w:p>
    <w:p w:rsidR="00DD5836" w:rsidRPr="00C17CE4" w:rsidRDefault="00DD5836" w:rsidP="00DD5836"/>
    <w:p w:rsidR="00DD5836" w:rsidRPr="00C17CE4" w:rsidRDefault="009E3EB4" w:rsidP="00302C00">
      <w:r w:rsidRPr="00C17CE4">
        <w:t>Voldgiftssproget er dansk, dog således at originaldokumenter kan fremlægges på engelsk, hvis dokum</w:t>
      </w:r>
      <w:bookmarkStart w:id="190" w:name="_Ref328391846"/>
      <w:bookmarkStart w:id="191" w:name="_Toc328570880"/>
      <w:r w:rsidR="00302C00" w:rsidRPr="00C17CE4">
        <w:t>entet er udarbejdet på engelsk.</w:t>
      </w:r>
    </w:p>
    <w:p w:rsidR="00302C00" w:rsidRPr="00C17CE4" w:rsidRDefault="00302C00" w:rsidP="00302C00"/>
    <w:bookmarkEnd w:id="189"/>
    <w:bookmarkEnd w:id="190"/>
    <w:bookmarkEnd w:id="191"/>
    <w:p w:rsidR="00DD5836" w:rsidRPr="00C17CE4" w:rsidRDefault="00DD5836" w:rsidP="00DD5836"/>
    <w:p w:rsidR="00DD5836" w:rsidRPr="00C17CE4" w:rsidRDefault="009E3EB4" w:rsidP="00DD5836">
      <w:pPr>
        <w:pStyle w:val="Overskrift1"/>
      </w:pPr>
      <w:bookmarkStart w:id="192" w:name="_Toc328570882"/>
      <w:bookmarkStart w:id="193" w:name="_Toc523988425"/>
      <w:r w:rsidRPr="00C17CE4">
        <w:t>Underskrifter</w:t>
      </w:r>
      <w:bookmarkEnd w:id="192"/>
      <w:bookmarkEnd w:id="193"/>
    </w:p>
    <w:p w:rsidR="00DD5836" w:rsidRPr="00C17CE4" w:rsidRDefault="009E3EB4" w:rsidP="00DD5836">
      <w:r w:rsidRPr="00C17CE4">
        <w:t>Rammeaftalen underskrives i to originale eksemplarer.</w:t>
      </w:r>
    </w:p>
    <w:p w:rsidR="00DD5836" w:rsidRPr="00C17CE4" w:rsidRDefault="00DD5836" w:rsidP="00DD5836"/>
    <w:p w:rsidR="00DD5836" w:rsidRPr="00C17CE4" w:rsidRDefault="009E3EB4" w:rsidP="00DD5836">
      <w:r w:rsidRPr="00C17CE4">
        <w:t>Dato:</w:t>
      </w:r>
      <w:r w:rsidR="00302C00" w:rsidRPr="00C17CE4">
        <w:tab/>
        <w:t xml:space="preserve">          </w:t>
      </w:r>
      <w:r w:rsidRPr="00C17CE4">
        <w:tab/>
      </w:r>
      <w:r w:rsidRPr="00C17CE4">
        <w:tab/>
      </w:r>
      <w:r w:rsidR="00302C00" w:rsidRPr="00C17CE4">
        <w:t xml:space="preserve">Dato:          </w:t>
      </w:r>
    </w:p>
    <w:p w:rsidR="00DD5836" w:rsidRPr="00C17CE4" w:rsidRDefault="00DD5836" w:rsidP="00DD5836"/>
    <w:p w:rsidR="00DD5836" w:rsidRPr="00C17CE4" w:rsidRDefault="00DD5836" w:rsidP="00DD5836"/>
    <w:p w:rsidR="00DD5836" w:rsidRPr="00C17CE4" w:rsidRDefault="009E3EB4" w:rsidP="00DD5836">
      <w:r w:rsidRPr="00C17CE4">
        <w:t>_________________________</w:t>
      </w:r>
      <w:r w:rsidRPr="00C17CE4">
        <w:tab/>
      </w:r>
      <w:r w:rsidRPr="00C17CE4">
        <w:tab/>
        <w:t>_________________________</w:t>
      </w:r>
    </w:p>
    <w:p w:rsidR="00DD5836" w:rsidRPr="00A2282B" w:rsidRDefault="009E3EB4" w:rsidP="006E6F23">
      <w:r w:rsidRPr="00C17CE4">
        <w:t>For FM</w:t>
      </w:r>
      <w:r w:rsidR="00CE54B1" w:rsidRPr="00C17CE4">
        <w:t>I</w:t>
      </w:r>
      <w:r w:rsidRPr="00C17CE4">
        <w:tab/>
      </w:r>
      <w:r w:rsidRPr="00C17CE4">
        <w:tab/>
      </w:r>
      <w:r w:rsidRPr="00C17CE4">
        <w:tab/>
      </w:r>
      <w:r w:rsidRPr="00C17CE4">
        <w:tab/>
      </w:r>
      <w:r w:rsidRPr="00C17CE4">
        <w:tab/>
        <w:t>For Leverandøren</w:t>
      </w:r>
    </w:p>
    <w:sectPr w:rsidR="00DD5836" w:rsidRPr="00A2282B" w:rsidSect="00DD5836">
      <w:headerReference w:type="even" r:id="rId15"/>
      <w:headerReference w:type="default" r:id="rId16"/>
      <w:footerReference w:type="even" r:id="rId17"/>
      <w:footerReference w:type="default" r:id="rId18"/>
      <w:headerReference w:type="first" r:id="rId19"/>
      <w:footerReference w:type="first" r:id="rId20"/>
      <w:pgSz w:w="11906" w:h="16838" w:code="9"/>
      <w:pgMar w:top="2466" w:right="1134" w:bottom="1134" w:left="2268" w:header="567" w:footer="5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7D3C92" w15:done="0"/>
  <w15:commentEx w15:paraId="76A99D02" w15:done="0"/>
  <w15:commentEx w15:paraId="539CD722" w15:done="0"/>
  <w15:commentEx w15:paraId="42F62432" w15:done="0"/>
  <w15:commentEx w15:paraId="77D75AC4" w15:done="0"/>
  <w15:commentEx w15:paraId="1BC211C8" w15:done="0"/>
  <w15:commentEx w15:paraId="7F30F3CE" w15:done="0"/>
  <w15:commentEx w15:paraId="01BA92A1" w15:paraIdParent="7F30F3CE" w15:done="0"/>
  <w15:commentEx w15:paraId="140610FD" w15:done="0"/>
  <w15:commentEx w15:paraId="47C663CC" w15:done="0"/>
  <w15:commentEx w15:paraId="3977DAC1" w15:done="0"/>
  <w15:commentEx w15:paraId="3EC3A5D6" w15:done="0"/>
  <w15:commentEx w15:paraId="20EF5131" w15:done="0"/>
  <w15:commentEx w15:paraId="5AE285E0" w15:paraIdParent="20EF5131" w15:done="0"/>
  <w15:commentEx w15:paraId="1EED7F26" w15:done="0"/>
  <w15:commentEx w15:paraId="180A949A" w15:done="0"/>
  <w15:commentEx w15:paraId="68F39C94" w15:done="0"/>
  <w15:commentEx w15:paraId="64CAC24A" w15:done="0"/>
  <w15:commentEx w15:paraId="518C79A2" w15:done="0"/>
  <w15:commentEx w15:paraId="15231325" w15:done="0"/>
  <w15:commentEx w15:paraId="1DC721B9" w15:done="0"/>
  <w15:commentEx w15:paraId="324F782D" w15:done="0"/>
  <w15:commentEx w15:paraId="7DA23D5E" w15:done="0"/>
  <w15:commentEx w15:paraId="54193190" w15:done="0"/>
  <w15:commentEx w15:paraId="658F493C" w15:done="0"/>
  <w15:commentEx w15:paraId="1B03DBD9" w15:done="0"/>
  <w15:commentEx w15:paraId="5CAA5097" w15:done="0"/>
  <w15:commentEx w15:paraId="44F98087" w15:done="0"/>
  <w15:commentEx w15:paraId="50287FE3" w15:done="0"/>
  <w15:commentEx w15:paraId="32C48CF1" w15:done="0"/>
  <w15:commentEx w15:paraId="7032FD20" w15:done="0"/>
  <w15:commentEx w15:paraId="395FC17C" w15:done="0"/>
  <w15:commentEx w15:paraId="298E73E9" w15:done="0"/>
  <w15:commentEx w15:paraId="59017E85" w15:done="0"/>
  <w15:commentEx w15:paraId="4C73571D" w15:done="0"/>
  <w15:commentEx w15:paraId="295F9C18" w15:done="0"/>
  <w15:commentEx w15:paraId="53F40E26" w15:done="0"/>
  <w15:commentEx w15:paraId="54CFA1F1" w15:done="0"/>
  <w15:commentEx w15:paraId="3C848819" w15:done="0"/>
  <w15:commentEx w15:paraId="4365EFFD" w15:done="0"/>
  <w15:commentEx w15:paraId="7E46D7B3" w15:paraIdParent="4365EFFD" w15:done="0"/>
  <w15:commentEx w15:paraId="38B48CA2" w15:done="0"/>
  <w15:commentEx w15:paraId="018406E3" w15:done="0"/>
  <w15:commentEx w15:paraId="4108D262" w15:done="0"/>
  <w15:commentEx w15:paraId="0A7BE1FB" w15:done="0"/>
  <w15:commentEx w15:paraId="4D991A19" w15:done="0"/>
  <w15:commentEx w15:paraId="058B089A" w15:done="0"/>
  <w15:commentEx w15:paraId="41D5B56A" w15:done="0"/>
  <w15:commentEx w15:paraId="50A874D6" w15:done="0"/>
  <w15:commentEx w15:paraId="7638A0CA" w15:done="0"/>
  <w15:commentEx w15:paraId="2294E006" w15:done="0"/>
  <w15:commentEx w15:paraId="6215779F" w15:done="0"/>
  <w15:commentEx w15:paraId="3E9D8990" w15:done="0"/>
  <w15:commentEx w15:paraId="1FC43EF3" w15:paraIdParent="3E9D8990" w15:done="0"/>
  <w15:commentEx w15:paraId="3CB31BED" w15:done="0"/>
  <w15:commentEx w15:paraId="3E4318EE" w15:done="0"/>
  <w15:commentEx w15:paraId="2F204764" w15:done="0"/>
  <w15:commentEx w15:paraId="045F9482" w15:done="0"/>
  <w15:commentEx w15:paraId="61D0F626" w15:done="0"/>
  <w15:commentEx w15:paraId="6F91D4DD" w15:done="0"/>
  <w15:commentEx w15:paraId="287FEF1E" w15:done="0"/>
  <w15:commentEx w15:paraId="3B761A7F" w15:done="0"/>
  <w15:commentEx w15:paraId="4F05072C" w15:done="0"/>
  <w15:commentEx w15:paraId="0EF10272" w15:done="0"/>
  <w15:commentEx w15:paraId="4A43FB54" w15:paraIdParent="0EF10272" w15:done="0"/>
  <w15:commentEx w15:paraId="4EF792A0" w15:done="0"/>
  <w15:commentEx w15:paraId="62966112" w15:paraIdParent="4EF792A0" w15:done="0"/>
  <w15:commentEx w15:paraId="7933F5EE" w15:done="0"/>
  <w15:commentEx w15:paraId="0AC0DB58" w15:done="0"/>
  <w15:commentEx w15:paraId="2395C45D" w15:paraIdParent="0AC0DB58" w15:done="0"/>
  <w15:commentEx w15:paraId="23AB82EE" w15:done="0"/>
  <w15:commentEx w15:paraId="05CAB4A3" w15:done="0"/>
  <w15:commentEx w15:paraId="4C809254" w15:done="0"/>
  <w15:commentEx w15:paraId="3ACFE32B" w15:done="0"/>
  <w15:commentEx w15:paraId="7B7A746F" w15:done="0"/>
  <w15:commentEx w15:paraId="29E8FACC" w15:paraIdParent="7B7A746F" w15:done="0"/>
  <w15:commentEx w15:paraId="23D1B0F3" w15:done="0"/>
  <w15:commentEx w15:paraId="3E7E2009" w15:done="0"/>
  <w15:commentEx w15:paraId="079FD73C" w15:done="0"/>
  <w15:commentEx w15:paraId="22C84AD7" w15:paraIdParent="079FD73C" w15:done="0"/>
  <w15:commentEx w15:paraId="7AA21A59" w15:done="0"/>
  <w15:commentEx w15:paraId="1A10C3BC" w15:done="0"/>
  <w15:commentEx w15:paraId="5B442E33" w15:paraIdParent="1A10C3BC" w15:done="0"/>
  <w15:commentEx w15:paraId="1031B9D9" w15:done="0"/>
  <w15:commentEx w15:paraId="5EB3764C" w15:done="0"/>
  <w15:commentEx w15:paraId="25CE31DB" w15:done="0"/>
  <w15:commentEx w15:paraId="7C2E5FEE" w15:paraIdParent="25CE31DB" w15:done="0"/>
  <w15:commentEx w15:paraId="725B55C7" w15:done="0"/>
  <w15:commentEx w15:paraId="79A61E30" w15:done="0"/>
  <w15:commentEx w15:paraId="1C7FF904" w15:done="0"/>
  <w15:commentEx w15:paraId="34F6AE7A" w15:done="0"/>
  <w15:commentEx w15:paraId="36DC7602" w15:paraIdParent="34F6AE7A" w15:done="0"/>
  <w15:commentEx w15:paraId="76904978" w15:done="0"/>
  <w15:commentEx w15:paraId="185F87EB" w15:done="0"/>
  <w15:commentEx w15:paraId="23EDF7A6" w15:done="0"/>
  <w15:commentEx w15:paraId="7A6206D0" w15:done="0"/>
  <w15:commentEx w15:paraId="7B425466" w15:done="0"/>
  <w15:commentEx w15:paraId="3AACB6A1" w15:done="0"/>
  <w15:commentEx w15:paraId="78EC5CBA" w15:done="0"/>
  <w15:commentEx w15:paraId="1EAE47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7D3C92" w16cid:durableId="1ED36298"/>
  <w16cid:commentId w16cid:paraId="76A99D02" w16cid:durableId="1ED36299"/>
  <w16cid:commentId w16cid:paraId="539CD722" w16cid:durableId="1ED3629A"/>
  <w16cid:commentId w16cid:paraId="42F62432" w16cid:durableId="1ED3629B"/>
  <w16cid:commentId w16cid:paraId="77D75AC4" w16cid:durableId="1ED3629C"/>
  <w16cid:commentId w16cid:paraId="1BC211C8" w16cid:durableId="1ED3629D"/>
  <w16cid:commentId w16cid:paraId="7F30F3CE" w16cid:durableId="1ED3629E"/>
  <w16cid:commentId w16cid:paraId="01BA92A1" w16cid:durableId="1ED4FD74"/>
  <w16cid:commentId w16cid:paraId="140610FD" w16cid:durableId="1ED3629F"/>
  <w16cid:commentId w16cid:paraId="47C663CC" w16cid:durableId="1ED362A0"/>
  <w16cid:commentId w16cid:paraId="3977DAC1" w16cid:durableId="1ED50100"/>
  <w16cid:commentId w16cid:paraId="3EC3A5D6" w16cid:durableId="1ED4FD14"/>
  <w16cid:commentId w16cid:paraId="20EF5131" w16cid:durableId="1ED362A1"/>
  <w16cid:commentId w16cid:paraId="5AE285E0" w16cid:durableId="1ED4FE6E"/>
  <w16cid:commentId w16cid:paraId="1EED7F26" w16cid:durableId="1ED5020D"/>
  <w16cid:commentId w16cid:paraId="180A949A" w16cid:durableId="1ED362A2"/>
  <w16cid:commentId w16cid:paraId="68F39C94" w16cid:durableId="1ED362A3"/>
  <w16cid:commentId w16cid:paraId="64CAC24A" w16cid:durableId="1ED362A4"/>
  <w16cid:commentId w16cid:paraId="518C79A2" w16cid:durableId="1ED362A5"/>
  <w16cid:commentId w16cid:paraId="15231325" w16cid:durableId="1ED362A6"/>
  <w16cid:commentId w16cid:paraId="1DC721B9" w16cid:durableId="1ED502F5"/>
  <w16cid:commentId w16cid:paraId="324F782D" w16cid:durableId="1ED504B0"/>
  <w16cid:commentId w16cid:paraId="7DA23D5E" w16cid:durableId="1ED362A7"/>
  <w16cid:commentId w16cid:paraId="54193190" w16cid:durableId="1ED362A8"/>
  <w16cid:commentId w16cid:paraId="658F493C" w16cid:durableId="1ED362A9"/>
  <w16cid:commentId w16cid:paraId="1B03DBD9" w16cid:durableId="1ED5053B"/>
  <w16cid:commentId w16cid:paraId="5CAA5097" w16cid:durableId="1ED50A79"/>
  <w16cid:commentId w16cid:paraId="44F98087" w16cid:durableId="1ED362AA"/>
  <w16cid:commentId w16cid:paraId="50287FE3" w16cid:durableId="1ED50E5F"/>
  <w16cid:commentId w16cid:paraId="32C48CF1" w16cid:durableId="1ED362AB"/>
  <w16cid:commentId w16cid:paraId="7032FD20" w16cid:durableId="1ED505D0"/>
  <w16cid:commentId w16cid:paraId="395FC17C" w16cid:durableId="1ED362AC"/>
  <w16cid:commentId w16cid:paraId="298E73E9" w16cid:durableId="1ED362AD"/>
  <w16cid:commentId w16cid:paraId="59017E85" w16cid:durableId="1ED362AE"/>
  <w16cid:commentId w16cid:paraId="4C73571D" w16cid:durableId="1ED506A6"/>
  <w16cid:commentId w16cid:paraId="295F9C18" w16cid:durableId="1ED362AF"/>
  <w16cid:commentId w16cid:paraId="53F40E26" w16cid:durableId="1ED362B0"/>
  <w16cid:commentId w16cid:paraId="54CFA1F1" w16cid:durableId="1ED362B1"/>
  <w16cid:commentId w16cid:paraId="3C848819" w16cid:durableId="1ED362B2"/>
  <w16cid:commentId w16cid:paraId="4365EFFD" w16cid:durableId="1ED362B3"/>
  <w16cid:commentId w16cid:paraId="7E46D7B3" w16cid:durableId="1ED507EC"/>
  <w16cid:commentId w16cid:paraId="38B48CA2" w16cid:durableId="1ED362B4"/>
  <w16cid:commentId w16cid:paraId="018406E3" w16cid:durableId="1ED362B5"/>
  <w16cid:commentId w16cid:paraId="4108D262" w16cid:durableId="1ED362B6"/>
  <w16cid:commentId w16cid:paraId="0A7BE1FB" w16cid:durableId="1ED362B7"/>
  <w16cid:commentId w16cid:paraId="4D991A19" w16cid:durableId="1ED362B8"/>
  <w16cid:commentId w16cid:paraId="058B089A" w16cid:durableId="1ED362B9"/>
  <w16cid:commentId w16cid:paraId="41D5B56A" w16cid:durableId="1ED362BA"/>
  <w16cid:commentId w16cid:paraId="50A874D6" w16cid:durableId="1ED50D0F"/>
  <w16cid:commentId w16cid:paraId="7638A0CA" w16cid:durableId="1ED50D6A"/>
  <w16cid:commentId w16cid:paraId="2294E006" w16cid:durableId="1ED50D8A"/>
  <w16cid:commentId w16cid:paraId="6215779F" w16cid:durableId="1ED50EB9"/>
  <w16cid:commentId w16cid:paraId="3E9D8990" w16cid:durableId="1ED362BB"/>
  <w16cid:commentId w16cid:paraId="1FC43EF3" w16cid:durableId="1ED50DC2"/>
  <w16cid:commentId w16cid:paraId="3CB31BED" w16cid:durableId="1ED362BC"/>
  <w16cid:commentId w16cid:paraId="3E4318EE" w16cid:durableId="1ED362BD"/>
  <w16cid:commentId w16cid:paraId="2F204764" w16cid:durableId="1ED362BE"/>
  <w16cid:commentId w16cid:paraId="045F9482" w16cid:durableId="1ED362BF"/>
  <w16cid:commentId w16cid:paraId="61D0F626" w16cid:durableId="1ED362C0"/>
  <w16cid:commentId w16cid:paraId="6F91D4DD" w16cid:durableId="1ED50F5B"/>
  <w16cid:commentId w16cid:paraId="287FEF1E" w16cid:durableId="1ED362C1"/>
  <w16cid:commentId w16cid:paraId="3B761A7F" w16cid:durableId="1ED50FEA"/>
  <w16cid:commentId w16cid:paraId="4F05072C" w16cid:durableId="1ED362C2"/>
  <w16cid:commentId w16cid:paraId="0EF10272" w16cid:durableId="1ED362C3"/>
  <w16cid:commentId w16cid:paraId="4A43FB54" w16cid:durableId="1ED5102E"/>
  <w16cid:commentId w16cid:paraId="4EF792A0" w16cid:durableId="1ED362C4"/>
  <w16cid:commentId w16cid:paraId="62966112" w16cid:durableId="1ED51163"/>
  <w16cid:commentId w16cid:paraId="7933F5EE" w16cid:durableId="1ED510F0"/>
  <w16cid:commentId w16cid:paraId="0AC0DB58" w16cid:durableId="1ED362C5"/>
  <w16cid:commentId w16cid:paraId="2395C45D" w16cid:durableId="1ED510C5"/>
  <w16cid:commentId w16cid:paraId="23AB82EE" w16cid:durableId="1ED362C6"/>
  <w16cid:commentId w16cid:paraId="05CAB4A3" w16cid:durableId="1ED362C7"/>
  <w16cid:commentId w16cid:paraId="4C809254" w16cid:durableId="1ED362C8"/>
  <w16cid:commentId w16cid:paraId="3ACFE32B" w16cid:durableId="1ED511DE"/>
  <w16cid:commentId w16cid:paraId="7B7A746F" w16cid:durableId="1ED362C9"/>
  <w16cid:commentId w16cid:paraId="29E8FACC" w16cid:durableId="1ED51147"/>
  <w16cid:commentId w16cid:paraId="23D1B0F3" w16cid:durableId="1ED362CA"/>
  <w16cid:commentId w16cid:paraId="3E7E2009" w16cid:durableId="1ED362CB"/>
  <w16cid:commentId w16cid:paraId="079FD73C" w16cid:durableId="1ED362CC"/>
  <w16cid:commentId w16cid:paraId="22C84AD7" w16cid:durableId="1ED51211"/>
  <w16cid:commentId w16cid:paraId="7AA21A59" w16cid:durableId="1ED51357"/>
  <w16cid:commentId w16cid:paraId="1A10C3BC" w16cid:durableId="1ED362CD"/>
  <w16cid:commentId w16cid:paraId="5B442E33" w16cid:durableId="1ED513A5"/>
  <w16cid:commentId w16cid:paraId="1031B9D9" w16cid:durableId="1ED362CE"/>
  <w16cid:commentId w16cid:paraId="5EB3764C" w16cid:durableId="1ED362CF"/>
  <w16cid:commentId w16cid:paraId="25CE31DB" w16cid:durableId="1ED362D0"/>
  <w16cid:commentId w16cid:paraId="7C2E5FEE" w16cid:durableId="1ED514FC"/>
  <w16cid:commentId w16cid:paraId="725B55C7" w16cid:durableId="1ED362D1"/>
  <w16cid:commentId w16cid:paraId="79A61E30" w16cid:durableId="1ED515A8"/>
  <w16cid:commentId w16cid:paraId="1C7FF904" w16cid:durableId="1ED5163D"/>
  <w16cid:commentId w16cid:paraId="34F6AE7A" w16cid:durableId="1ED362D2"/>
  <w16cid:commentId w16cid:paraId="36DC7602" w16cid:durableId="1ED51696"/>
  <w16cid:commentId w16cid:paraId="76904978" w16cid:durableId="1ED362D3"/>
  <w16cid:commentId w16cid:paraId="185F87EB" w16cid:durableId="1ED362D4"/>
  <w16cid:commentId w16cid:paraId="23EDF7A6" w16cid:durableId="1ED362D5"/>
  <w16cid:commentId w16cid:paraId="7A6206D0" w16cid:durableId="1ED5176D"/>
  <w16cid:commentId w16cid:paraId="7B425466" w16cid:durableId="1ED362D6"/>
  <w16cid:commentId w16cid:paraId="3AACB6A1" w16cid:durableId="1ED362D7"/>
  <w16cid:commentId w16cid:paraId="78EC5CBA" w16cid:durableId="1ED362D8"/>
  <w16cid:commentId w16cid:paraId="1EAE47F4" w16cid:durableId="1ED362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956" w:rsidRDefault="00632956" w:rsidP="00796113">
      <w:pPr>
        <w:spacing w:line="240" w:lineRule="auto"/>
      </w:pPr>
      <w:r>
        <w:separator/>
      </w:r>
    </w:p>
  </w:endnote>
  <w:endnote w:type="continuationSeparator" w:id="0">
    <w:p w:rsidR="00632956" w:rsidRDefault="00632956" w:rsidP="00796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R Monoline-Regular">
    <w:altName w:val="Malgun Gothic"/>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10" w:rsidRPr="00761BE0" w:rsidRDefault="00AD1F10" w:rsidP="00DD5836">
    <w:pPr>
      <w:pStyle w:val="Sidefod"/>
    </w:pPr>
  </w:p>
  <w:p w:rsidR="00AD1F10" w:rsidRPr="00761BE0" w:rsidRDefault="00AD1F10" w:rsidP="00DD58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67835"/>
      <w:docPartObj>
        <w:docPartGallery w:val="Page Numbers (Bottom of Page)"/>
        <w:docPartUnique/>
      </w:docPartObj>
    </w:sdtPr>
    <w:sdtEndPr/>
    <w:sdtContent>
      <w:p w:rsidR="00AD1F10" w:rsidRDefault="00AD1F10">
        <w:pPr>
          <w:pStyle w:val="Sidefod"/>
          <w:jc w:val="right"/>
        </w:pPr>
        <w:r>
          <w:fldChar w:fldCharType="begin"/>
        </w:r>
        <w:r>
          <w:instrText xml:space="preserve"> PAGE   \* MERGEFORMAT </w:instrText>
        </w:r>
        <w:r>
          <w:fldChar w:fldCharType="separate"/>
        </w:r>
        <w:r w:rsidR="00153762">
          <w:rPr>
            <w:noProof/>
          </w:rPr>
          <w:t>2</w:t>
        </w:r>
        <w:r>
          <w:rPr>
            <w:noProof/>
          </w:rPr>
          <w:fldChar w:fldCharType="end"/>
        </w:r>
      </w:p>
    </w:sdtContent>
  </w:sdt>
  <w:p w:rsidR="00AD1F10" w:rsidRDefault="00AD1F10">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10" w:rsidRPr="00761BE0" w:rsidRDefault="00AD1F10" w:rsidP="00DD5836">
    <w:pPr>
      <w:pStyle w:val="AdresseOplysninger"/>
      <w:rPr>
        <w:rStyle w:val="Sidetal"/>
      </w:rPr>
    </w:pPr>
  </w:p>
  <w:p w:rsidR="00AD1F10" w:rsidRPr="00761BE0" w:rsidRDefault="00AD1F10" w:rsidP="00DD5836">
    <w:pPr>
      <w:pStyle w:val="AdresseOplysninger"/>
      <w:rPr>
        <w:rStyle w:val="Sidetal"/>
      </w:rPr>
    </w:pPr>
  </w:p>
  <w:p w:rsidR="00AD1F10" w:rsidRPr="00761BE0" w:rsidRDefault="00AD1F10" w:rsidP="00DD5836">
    <w:pPr>
      <w:pStyle w:val="AdresseOplysninger"/>
      <w:rPr>
        <w:rStyle w:val="Sidetal"/>
      </w:rPr>
    </w:pPr>
  </w:p>
  <w:p w:rsidR="00AD1F10" w:rsidRPr="00761BE0" w:rsidRDefault="00AD1F10" w:rsidP="00DD5836">
    <w:pPr>
      <w:pStyle w:val="AdresseOplysninger"/>
      <w:rPr>
        <w:rStyle w:val="Sidetal"/>
      </w:rPr>
    </w:pPr>
  </w:p>
  <w:p w:rsidR="00AD1F10" w:rsidRPr="00761BE0" w:rsidRDefault="00AD1F10" w:rsidP="00DD5836">
    <w:pPr>
      <w:pStyle w:val="AdresseOplysninger"/>
      <w:rPr>
        <w:rStyle w:val="Sidetal"/>
      </w:rPr>
    </w:pPr>
  </w:p>
  <w:p w:rsidR="00AD1F10" w:rsidRPr="00761BE0" w:rsidRDefault="00AD1F10" w:rsidP="00DD5836">
    <w:pPr>
      <w:pStyle w:val="AdresseOplysninger"/>
      <w:rPr>
        <w:rStyle w:val="Sidetal"/>
      </w:rPr>
    </w:pPr>
  </w:p>
  <w:p w:rsidR="00AD1F10" w:rsidRPr="00761BE0" w:rsidRDefault="00AD1F10" w:rsidP="00DD5836">
    <w:pPr>
      <w:pStyle w:val="AdresseOplysninger"/>
      <w:rPr>
        <w:rStyle w:val="Sidetal"/>
      </w:rPr>
    </w:pPr>
  </w:p>
  <w:p w:rsidR="00AD1F10" w:rsidRPr="00761BE0" w:rsidRDefault="00AD1F10" w:rsidP="00DD5836">
    <w:pPr>
      <w:pStyle w:val="AdresseOplysninger"/>
      <w:rPr>
        <w:rStyle w:val="Sidetal"/>
      </w:rPr>
    </w:pPr>
  </w:p>
  <w:p w:rsidR="00AD1F10" w:rsidRPr="00761BE0" w:rsidRDefault="00AD1F10" w:rsidP="00DD5836">
    <w:pPr>
      <w:pStyle w:val="AdresseOplysninger"/>
      <w:rPr>
        <w:rStyle w:val="Sidetal"/>
      </w:rPr>
    </w:pPr>
  </w:p>
  <w:p w:rsidR="00AD1F10" w:rsidRPr="00761BE0" w:rsidRDefault="00632956" w:rsidP="00DD5836">
    <w:pPr>
      <w:pStyle w:val="Sidefod"/>
      <w:rPr>
        <w:rStyle w:val="Sidetal"/>
      </w:rPr>
    </w:pPr>
    <w:r>
      <w:rPr>
        <w:noProof/>
        <w:sz w:val="16"/>
        <w:szCs w:val="16"/>
      </w:rPr>
      <w:pict>
        <v:shapetype id="_x0000_t32" coordsize="21600,21600" o:spt="32" o:oned="t" path="m,l21600,21600e" filled="f">
          <v:path arrowok="t" fillok="f" o:connecttype="none"/>
          <o:lock v:ext="edit" shapetype="t"/>
        </v:shapetype>
        <v:shape id="AutoShape 1072" o:spid="_x0000_s2050" type="#_x0000_t32" style="position:absolute;left:0;text-align:left;margin-left:28.35pt;margin-top:708.75pt;width:28.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">
          <v:stroke dashstyle="1 1" endcap="round"/>
          <w10:wrap anchorx="pag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956" w:rsidRDefault="00632956" w:rsidP="00011AA2">
      <w:pPr>
        <w:spacing w:line="240" w:lineRule="auto"/>
      </w:pPr>
      <w:r>
        <w:separator/>
      </w:r>
    </w:p>
  </w:footnote>
  <w:footnote w:type="continuationSeparator" w:id="0">
    <w:p w:rsidR="00632956" w:rsidRDefault="00632956" w:rsidP="007961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10" w:rsidRPr="00761BE0" w:rsidRDefault="00AD1F10" w:rsidP="00DD5836">
    <w:pPr>
      <w:pStyle w:val="Sidehoved"/>
      <w:rPr>
        <w:rStyle w:val="Sidetal"/>
      </w:rPr>
    </w:pPr>
    <w:r w:rsidRPr="00761BE0">
      <w:rPr>
        <w:rStyle w:val="Sidetal"/>
      </w:rPr>
      <w:fldChar w:fldCharType="begin"/>
    </w:r>
    <w:r w:rsidRPr="00761BE0">
      <w:rPr>
        <w:rStyle w:val="Sidetal"/>
      </w:rPr>
      <w:instrText xml:space="preserve">PAGE  </w:instrText>
    </w:r>
    <w:r w:rsidRPr="00761BE0">
      <w:rPr>
        <w:rStyle w:val="Sidetal"/>
      </w:rPr>
      <w:fldChar w:fldCharType="end"/>
    </w:r>
  </w:p>
  <w:p w:rsidR="00AD1F10" w:rsidRPr="00761BE0" w:rsidRDefault="00AD1F10" w:rsidP="00DD5836">
    <w:pPr>
      <w:pStyle w:val="Sidehoved"/>
    </w:pPr>
  </w:p>
  <w:p w:rsidR="00AD1F10" w:rsidRPr="00761BE0" w:rsidRDefault="00AD1F10" w:rsidP="00DD58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43" w:type="dxa"/>
      <w:tblBorders>
        <w:bottom w:val="single" w:sz="4" w:space="0" w:color="auto"/>
      </w:tblBorders>
      <w:tblLook w:val="01E0" w:firstRow="1" w:lastRow="1" w:firstColumn="1" w:lastColumn="1" w:noHBand="0" w:noVBand="0"/>
    </w:tblPr>
    <w:tblGrid>
      <w:gridCol w:w="2396"/>
      <w:gridCol w:w="5877"/>
      <w:gridCol w:w="1190"/>
    </w:tblGrid>
    <w:tr w:rsidR="00AD1F10" w:rsidRPr="00295F54" w:rsidTr="0050290A">
      <w:tc>
        <w:tcPr>
          <w:tcW w:w="2396" w:type="dxa"/>
          <w:vAlign w:val="center"/>
        </w:tcPr>
        <w:p w:rsidR="00AD1F10" w:rsidRDefault="00AD1F10" w:rsidP="0050290A">
          <w:pPr>
            <w:spacing w:line="240" w:lineRule="auto"/>
            <w:jc w:val="center"/>
            <w:rPr>
              <w:sz w:val="16"/>
              <w:szCs w:val="16"/>
              <w:u w:val="single"/>
            </w:rPr>
          </w:pPr>
          <w:r w:rsidRPr="00604D50">
            <w:rPr>
              <w:noProof/>
              <w:sz w:val="16"/>
              <w:szCs w:val="16"/>
              <w:u w:val="single"/>
            </w:rPr>
            <w:drawing>
              <wp:anchor distT="0" distB="0" distL="114300" distR="114300" simplePos="0" relativeHeight="251662336" behindDoc="0" locked="0" layoutInCell="1" allowOverlap="1">
                <wp:simplePos x="0" y="0"/>
                <wp:positionH relativeFrom="column">
                  <wp:posOffset>-178333</wp:posOffset>
                </wp:positionH>
                <wp:positionV relativeFrom="paragraph">
                  <wp:posOffset>-301523</wp:posOffset>
                </wp:positionV>
                <wp:extent cx="4484217" cy="1199692"/>
                <wp:effectExtent l="0" t="0" r="0" b="0"/>
                <wp:wrapNone/>
                <wp:docPr id="3" name="Billede 5" descr="FMI_Sor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I_Sort_RGB.png"/>
                        <pic:cNvPicPr/>
                      </pic:nvPicPr>
                      <pic:blipFill>
                        <a:blip r:embed="rId1"/>
                        <a:srcRect l="10243"/>
                        <a:stretch>
                          <a:fillRect/>
                        </a:stretch>
                      </pic:blipFill>
                      <pic:spPr>
                        <a:xfrm>
                          <a:off x="0" y="0"/>
                          <a:ext cx="4483735" cy="1199515"/>
                        </a:xfrm>
                        <a:prstGeom prst="rect">
                          <a:avLst/>
                        </a:prstGeom>
                      </pic:spPr>
                    </pic:pic>
                  </a:graphicData>
                </a:graphic>
              </wp:anchor>
            </w:drawing>
          </w:r>
        </w:p>
        <w:p w:rsidR="00AD1F10" w:rsidRDefault="00AD1F10" w:rsidP="0050290A">
          <w:pPr>
            <w:spacing w:line="240" w:lineRule="auto"/>
            <w:jc w:val="center"/>
            <w:rPr>
              <w:sz w:val="16"/>
              <w:szCs w:val="16"/>
              <w:u w:val="single"/>
            </w:rPr>
          </w:pPr>
        </w:p>
        <w:p w:rsidR="00AD1F10" w:rsidRDefault="00AD1F10" w:rsidP="0050290A">
          <w:pPr>
            <w:spacing w:line="240" w:lineRule="auto"/>
            <w:jc w:val="center"/>
            <w:rPr>
              <w:sz w:val="16"/>
              <w:szCs w:val="16"/>
              <w:u w:val="single"/>
            </w:rPr>
          </w:pPr>
        </w:p>
        <w:p w:rsidR="00AD1F10" w:rsidRDefault="00AD1F10" w:rsidP="0050290A">
          <w:pPr>
            <w:spacing w:line="240" w:lineRule="auto"/>
            <w:jc w:val="center"/>
            <w:rPr>
              <w:sz w:val="16"/>
              <w:szCs w:val="16"/>
              <w:u w:val="single"/>
            </w:rPr>
          </w:pPr>
        </w:p>
        <w:p w:rsidR="00AD1F10" w:rsidRDefault="00AD1F10" w:rsidP="0050290A">
          <w:pPr>
            <w:spacing w:line="240" w:lineRule="auto"/>
            <w:jc w:val="center"/>
            <w:rPr>
              <w:sz w:val="16"/>
              <w:szCs w:val="16"/>
              <w:u w:val="single"/>
            </w:rPr>
          </w:pPr>
        </w:p>
        <w:p w:rsidR="00AD1F10" w:rsidRDefault="00AD1F10" w:rsidP="0050290A">
          <w:pPr>
            <w:spacing w:line="240" w:lineRule="auto"/>
            <w:jc w:val="center"/>
            <w:rPr>
              <w:sz w:val="16"/>
              <w:szCs w:val="16"/>
              <w:u w:val="single"/>
            </w:rPr>
          </w:pPr>
        </w:p>
        <w:p w:rsidR="00AD1F10" w:rsidRPr="0051186F" w:rsidRDefault="00AD1F10" w:rsidP="0050290A">
          <w:pPr>
            <w:spacing w:line="240" w:lineRule="auto"/>
            <w:jc w:val="center"/>
            <w:rPr>
              <w:sz w:val="16"/>
              <w:szCs w:val="16"/>
              <w:u w:val="single"/>
            </w:rPr>
          </w:pPr>
        </w:p>
      </w:tc>
      <w:tc>
        <w:tcPr>
          <w:tcW w:w="5877" w:type="dxa"/>
          <w:vAlign w:val="center"/>
        </w:tcPr>
        <w:p w:rsidR="00AD1F10" w:rsidRPr="007323E7" w:rsidRDefault="00AD1F10" w:rsidP="0050290A">
          <w:pPr>
            <w:spacing w:line="240" w:lineRule="auto"/>
            <w:jc w:val="center"/>
            <w:rPr>
              <w:sz w:val="28"/>
              <w:szCs w:val="28"/>
              <w:u w:val="single"/>
              <w:lang w:val="en-US"/>
            </w:rPr>
          </w:pPr>
        </w:p>
      </w:tc>
      <w:tc>
        <w:tcPr>
          <w:tcW w:w="1190" w:type="dxa"/>
          <w:vAlign w:val="center"/>
        </w:tcPr>
        <w:p w:rsidR="00AD1F10" w:rsidRPr="007323E7" w:rsidRDefault="00AD1F10" w:rsidP="0050290A">
          <w:pPr>
            <w:spacing w:line="240" w:lineRule="auto"/>
            <w:jc w:val="center"/>
            <w:rPr>
              <w:sz w:val="16"/>
              <w:szCs w:val="16"/>
              <w:u w:val="single"/>
              <w:lang w:val="en-US"/>
            </w:rPr>
          </w:pPr>
        </w:p>
      </w:tc>
    </w:tr>
  </w:tbl>
  <w:p w:rsidR="00AD1F10" w:rsidRDefault="00AD1F10">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43" w:type="dxa"/>
      <w:tblBorders>
        <w:bottom w:val="single" w:sz="4" w:space="0" w:color="auto"/>
      </w:tblBorders>
      <w:tblLook w:val="01E0" w:firstRow="1" w:lastRow="1" w:firstColumn="1" w:lastColumn="1" w:noHBand="0" w:noVBand="0"/>
    </w:tblPr>
    <w:tblGrid>
      <w:gridCol w:w="2396"/>
      <w:gridCol w:w="5877"/>
      <w:gridCol w:w="1190"/>
    </w:tblGrid>
    <w:tr w:rsidR="00AD1F10" w:rsidRPr="00295F54" w:rsidTr="007911D8">
      <w:tc>
        <w:tcPr>
          <w:tcW w:w="2396" w:type="dxa"/>
          <w:vAlign w:val="center"/>
        </w:tcPr>
        <w:p w:rsidR="00AD1F10" w:rsidRDefault="00AD1F10" w:rsidP="0050290A">
          <w:pPr>
            <w:spacing w:line="240" w:lineRule="auto"/>
            <w:jc w:val="center"/>
            <w:rPr>
              <w:sz w:val="16"/>
              <w:szCs w:val="16"/>
              <w:u w:val="single"/>
            </w:rPr>
          </w:pPr>
          <w:r w:rsidRPr="00604D50">
            <w:rPr>
              <w:noProof/>
              <w:sz w:val="16"/>
              <w:szCs w:val="16"/>
              <w:u w:val="single"/>
            </w:rPr>
            <w:drawing>
              <wp:anchor distT="0" distB="0" distL="114300" distR="114300" simplePos="0" relativeHeight="251660288" behindDoc="0" locked="0" layoutInCell="1" allowOverlap="1">
                <wp:simplePos x="0" y="0"/>
                <wp:positionH relativeFrom="column">
                  <wp:posOffset>-178333</wp:posOffset>
                </wp:positionH>
                <wp:positionV relativeFrom="paragraph">
                  <wp:posOffset>-301523</wp:posOffset>
                </wp:positionV>
                <wp:extent cx="4484217" cy="1199692"/>
                <wp:effectExtent l="0" t="0" r="0" b="0"/>
                <wp:wrapNone/>
                <wp:docPr id="7" name="Billede 5" descr="FMI_Sor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I_Sort_RGB.png"/>
                        <pic:cNvPicPr/>
                      </pic:nvPicPr>
                      <pic:blipFill>
                        <a:blip r:embed="rId1"/>
                        <a:srcRect l="10243"/>
                        <a:stretch>
                          <a:fillRect/>
                        </a:stretch>
                      </pic:blipFill>
                      <pic:spPr>
                        <a:xfrm>
                          <a:off x="0" y="0"/>
                          <a:ext cx="4483735" cy="1199515"/>
                        </a:xfrm>
                        <a:prstGeom prst="rect">
                          <a:avLst/>
                        </a:prstGeom>
                      </pic:spPr>
                    </pic:pic>
                  </a:graphicData>
                </a:graphic>
              </wp:anchor>
            </w:drawing>
          </w:r>
        </w:p>
        <w:p w:rsidR="00AD1F10" w:rsidRDefault="00AD1F10" w:rsidP="0050290A">
          <w:pPr>
            <w:spacing w:line="240" w:lineRule="auto"/>
            <w:jc w:val="center"/>
            <w:rPr>
              <w:sz w:val="16"/>
              <w:szCs w:val="16"/>
              <w:u w:val="single"/>
            </w:rPr>
          </w:pPr>
        </w:p>
        <w:p w:rsidR="00AD1F10" w:rsidRDefault="00AD1F10" w:rsidP="0050290A">
          <w:pPr>
            <w:spacing w:line="240" w:lineRule="auto"/>
            <w:jc w:val="center"/>
            <w:rPr>
              <w:sz w:val="16"/>
              <w:szCs w:val="16"/>
              <w:u w:val="single"/>
            </w:rPr>
          </w:pPr>
        </w:p>
        <w:p w:rsidR="00AD1F10" w:rsidRDefault="00AD1F10" w:rsidP="0050290A">
          <w:pPr>
            <w:spacing w:line="240" w:lineRule="auto"/>
            <w:jc w:val="center"/>
            <w:rPr>
              <w:sz w:val="16"/>
              <w:szCs w:val="16"/>
              <w:u w:val="single"/>
            </w:rPr>
          </w:pPr>
        </w:p>
        <w:p w:rsidR="00AD1F10" w:rsidRDefault="00AD1F10" w:rsidP="0050290A">
          <w:pPr>
            <w:spacing w:line="240" w:lineRule="auto"/>
            <w:jc w:val="center"/>
            <w:rPr>
              <w:sz w:val="16"/>
              <w:szCs w:val="16"/>
              <w:u w:val="single"/>
            </w:rPr>
          </w:pPr>
        </w:p>
        <w:p w:rsidR="00AD1F10" w:rsidRDefault="00AD1F10" w:rsidP="0050290A">
          <w:pPr>
            <w:spacing w:line="240" w:lineRule="auto"/>
            <w:jc w:val="center"/>
            <w:rPr>
              <w:sz w:val="16"/>
              <w:szCs w:val="16"/>
              <w:u w:val="single"/>
            </w:rPr>
          </w:pPr>
        </w:p>
        <w:p w:rsidR="00AD1F10" w:rsidRPr="0051186F" w:rsidRDefault="00AD1F10" w:rsidP="0050290A">
          <w:pPr>
            <w:spacing w:line="240" w:lineRule="auto"/>
            <w:jc w:val="center"/>
            <w:rPr>
              <w:sz w:val="16"/>
              <w:szCs w:val="16"/>
              <w:u w:val="single"/>
            </w:rPr>
          </w:pPr>
        </w:p>
      </w:tc>
      <w:tc>
        <w:tcPr>
          <w:tcW w:w="5877" w:type="dxa"/>
          <w:vAlign w:val="center"/>
        </w:tcPr>
        <w:p w:rsidR="00AD1F10" w:rsidRPr="007323E7" w:rsidRDefault="00AD1F10" w:rsidP="0050290A">
          <w:pPr>
            <w:spacing w:line="240" w:lineRule="auto"/>
            <w:jc w:val="center"/>
            <w:rPr>
              <w:sz w:val="28"/>
              <w:szCs w:val="28"/>
              <w:u w:val="single"/>
              <w:lang w:val="en-US"/>
            </w:rPr>
          </w:pPr>
        </w:p>
      </w:tc>
      <w:tc>
        <w:tcPr>
          <w:tcW w:w="1190" w:type="dxa"/>
          <w:vAlign w:val="center"/>
        </w:tcPr>
        <w:p w:rsidR="00AD1F10" w:rsidRPr="007323E7" w:rsidRDefault="00AD1F10" w:rsidP="0050290A">
          <w:pPr>
            <w:spacing w:line="240" w:lineRule="auto"/>
            <w:jc w:val="center"/>
            <w:rPr>
              <w:sz w:val="16"/>
              <w:szCs w:val="16"/>
              <w:u w:val="single"/>
              <w:lang w:val="en-US"/>
            </w:rPr>
          </w:pPr>
        </w:p>
      </w:tc>
    </w:tr>
  </w:tbl>
  <w:p w:rsidR="00AD1F10" w:rsidRPr="007911D8" w:rsidRDefault="00AD1F10" w:rsidP="008328DE">
    <w:pPr>
      <w:pStyle w:val="Sidehoved"/>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FFFFFFFB"/>
    <w:multiLevelType w:val="multilevel"/>
    <w:tmpl w:val="75EA2984"/>
    <w:lvl w:ilvl="0">
      <w:start w:val="1"/>
      <w:numFmt w:val="decimal"/>
      <w:lvlText w:val="%1."/>
      <w:lvlJc w:val="left"/>
      <w:rPr>
        <w:rFonts w:hint="default"/>
      </w:rPr>
    </w:lvl>
    <w:lvl w:ilvl="1">
      <w:start w:val="1"/>
      <w:numFmt w:val="decimal"/>
      <w:lvlText w:val="%1.%2"/>
      <w:lvlJc w:val="left"/>
      <w:rPr>
        <w:rFonts w:cs="Times New Roman" w:hint="default"/>
        <w:sz w:val="24"/>
        <w:szCs w:val="24"/>
      </w:rPr>
    </w:lvl>
    <w:lvl w:ilvl="2">
      <w:start w:val="1"/>
      <w:numFmt w:val="decimal"/>
      <w:pStyle w:val="Typografi3"/>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nsid w:val="0C7F03BE"/>
    <w:multiLevelType w:val="hybridMultilevel"/>
    <w:tmpl w:val="407C6A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0C8043B2"/>
    <w:multiLevelType w:val="hybridMultilevel"/>
    <w:tmpl w:val="40DA548C"/>
    <w:lvl w:ilvl="0" w:tplc="01B49E4E">
      <w:start w:val="1"/>
      <w:numFmt w:val="decimal"/>
      <w:pStyle w:val="Indlg"/>
      <w:lvlText w:val="%1."/>
      <w:lvlJc w:val="left"/>
      <w:pPr>
        <w:ind w:left="153" w:hanging="360"/>
      </w:pPr>
    </w:lvl>
    <w:lvl w:ilvl="1" w:tplc="04060019" w:tentative="1">
      <w:start w:val="1"/>
      <w:numFmt w:val="lowerLetter"/>
      <w:lvlText w:val="%2."/>
      <w:lvlJc w:val="left"/>
      <w:pPr>
        <w:ind w:left="873" w:hanging="360"/>
      </w:pPr>
    </w:lvl>
    <w:lvl w:ilvl="2" w:tplc="0406001B" w:tentative="1">
      <w:start w:val="1"/>
      <w:numFmt w:val="lowerRoman"/>
      <w:lvlText w:val="%3."/>
      <w:lvlJc w:val="right"/>
      <w:pPr>
        <w:ind w:left="1593" w:hanging="180"/>
      </w:pPr>
    </w:lvl>
    <w:lvl w:ilvl="3" w:tplc="0406000F" w:tentative="1">
      <w:start w:val="1"/>
      <w:numFmt w:val="decimal"/>
      <w:lvlText w:val="%4."/>
      <w:lvlJc w:val="left"/>
      <w:pPr>
        <w:ind w:left="2313" w:hanging="360"/>
      </w:pPr>
    </w:lvl>
    <w:lvl w:ilvl="4" w:tplc="04060019" w:tentative="1">
      <w:start w:val="1"/>
      <w:numFmt w:val="lowerLetter"/>
      <w:lvlText w:val="%5."/>
      <w:lvlJc w:val="left"/>
      <w:pPr>
        <w:ind w:left="3033" w:hanging="360"/>
      </w:pPr>
    </w:lvl>
    <w:lvl w:ilvl="5" w:tplc="0406001B" w:tentative="1">
      <w:start w:val="1"/>
      <w:numFmt w:val="lowerRoman"/>
      <w:lvlText w:val="%6."/>
      <w:lvlJc w:val="right"/>
      <w:pPr>
        <w:ind w:left="3753" w:hanging="180"/>
      </w:pPr>
    </w:lvl>
    <w:lvl w:ilvl="6" w:tplc="0406000F" w:tentative="1">
      <w:start w:val="1"/>
      <w:numFmt w:val="decimal"/>
      <w:lvlText w:val="%7."/>
      <w:lvlJc w:val="left"/>
      <w:pPr>
        <w:ind w:left="4473" w:hanging="360"/>
      </w:pPr>
    </w:lvl>
    <w:lvl w:ilvl="7" w:tplc="04060019" w:tentative="1">
      <w:start w:val="1"/>
      <w:numFmt w:val="lowerLetter"/>
      <w:lvlText w:val="%8."/>
      <w:lvlJc w:val="left"/>
      <w:pPr>
        <w:ind w:left="5193" w:hanging="360"/>
      </w:pPr>
    </w:lvl>
    <w:lvl w:ilvl="8" w:tplc="0406001B" w:tentative="1">
      <w:start w:val="1"/>
      <w:numFmt w:val="lowerRoman"/>
      <w:lvlText w:val="%9."/>
      <w:lvlJc w:val="right"/>
      <w:pPr>
        <w:ind w:left="5913" w:hanging="180"/>
      </w:pPr>
    </w:lvl>
  </w:abstractNum>
  <w:abstractNum w:abstractNumId="13">
    <w:nsid w:val="0E8C3DE0"/>
    <w:multiLevelType w:val="multilevel"/>
    <w:tmpl w:val="5EF08720"/>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EF3461"/>
    <w:multiLevelType w:val="hybridMultilevel"/>
    <w:tmpl w:val="47785580"/>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nsid w:val="233A1B5D"/>
    <w:multiLevelType w:val="hybridMultilevel"/>
    <w:tmpl w:val="D16495BE"/>
    <w:lvl w:ilvl="0" w:tplc="0CC2ABEA">
      <w:start w:val="1"/>
      <w:numFmt w:val="decimal"/>
      <w:lvlText w:val="%1."/>
      <w:lvlJc w:val="left"/>
      <w:pPr>
        <w:ind w:left="720" w:hanging="360"/>
      </w:pPr>
      <w:rPr>
        <w:rFonts w:hint="default"/>
      </w:rPr>
    </w:lvl>
    <w:lvl w:ilvl="1" w:tplc="04060019"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16">
    <w:nsid w:val="252E0E0A"/>
    <w:multiLevelType w:val="hybridMultilevel"/>
    <w:tmpl w:val="397CDE10"/>
    <w:lvl w:ilvl="0" w:tplc="462ED306">
      <w:start w:val="1"/>
      <w:numFmt w:val="decimal"/>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17">
    <w:nsid w:val="25ED3819"/>
    <w:multiLevelType w:val="hybridMultilevel"/>
    <w:tmpl w:val="C19C012C"/>
    <w:lvl w:ilvl="0" w:tplc="DBB44652">
      <w:start w:val="1"/>
      <w:numFmt w:val="bullet"/>
      <w:lvlText w:val=""/>
      <w:lvlJc w:val="left"/>
      <w:pPr>
        <w:ind w:left="1789" w:hanging="360"/>
      </w:pPr>
      <w:rPr>
        <w:rFonts w:ascii="Symbol" w:hAnsi="Symbol" w:hint="default"/>
      </w:rPr>
    </w:lvl>
    <w:lvl w:ilvl="1" w:tplc="04060003" w:tentative="1">
      <w:start w:val="1"/>
      <w:numFmt w:val="bullet"/>
      <w:lvlText w:val="o"/>
      <w:lvlJc w:val="left"/>
      <w:pPr>
        <w:ind w:left="2509" w:hanging="360"/>
      </w:pPr>
      <w:rPr>
        <w:rFonts w:ascii="Courier New" w:hAnsi="Courier New" w:cs="Courier New" w:hint="default"/>
      </w:rPr>
    </w:lvl>
    <w:lvl w:ilvl="2" w:tplc="04060005" w:tentative="1">
      <w:start w:val="1"/>
      <w:numFmt w:val="bullet"/>
      <w:lvlText w:val=""/>
      <w:lvlJc w:val="left"/>
      <w:pPr>
        <w:ind w:left="3229" w:hanging="360"/>
      </w:pPr>
      <w:rPr>
        <w:rFonts w:ascii="Wingdings" w:hAnsi="Wingdings" w:hint="default"/>
      </w:rPr>
    </w:lvl>
    <w:lvl w:ilvl="3" w:tplc="04060001" w:tentative="1">
      <w:start w:val="1"/>
      <w:numFmt w:val="bullet"/>
      <w:lvlText w:val=""/>
      <w:lvlJc w:val="left"/>
      <w:pPr>
        <w:ind w:left="3949" w:hanging="360"/>
      </w:pPr>
      <w:rPr>
        <w:rFonts w:ascii="Symbol" w:hAnsi="Symbol" w:hint="default"/>
      </w:rPr>
    </w:lvl>
    <w:lvl w:ilvl="4" w:tplc="04060003" w:tentative="1">
      <w:start w:val="1"/>
      <w:numFmt w:val="bullet"/>
      <w:lvlText w:val="o"/>
      <w:lvlJc w:val="left"/>
      <w:pPr>
        <w:ind w:left="4669" w:hanging="360"/>
      </w:pPr>
      <w:rPr>
        <w:rFonts w:ascii="Courier New" w:hAnsi="Courier New" w:cs="Courier New" w:hint="default"/>
      </w:rPr>
    </w:lvl>
    <w:lvl w:ilvl="5" w:tplc="04060005" w:tentative="1">
      <w:start w:val="1"/>
      <w:numFmt w:val="bullet"/>
      <w:lvlText w:val=""/>
      <w:lvlJc w:val="left"/>
      <w:pPr>
        <w:ind w:left="5389" w:hanging="360"/>
      </w:pPr>
      <w:rPr>
        <w:rFonts w:ascii="Wingdings" w:hAnsi="Wingdings" w:hint="default"/>
      </w:rPr>
    </w:lvl>
    <w:lvl w:ilvl="6" w:tplc="04060001" w:tentative="1">
      <w:start w:val="1"/>
      <w:numFmt w:val="bullet"/>
      <w:lvlText w:val=""/>
      <w:lvlJc w:val="left"/>
      <w:pPr>
        <w:ind w:left="6109" w:hanging="360"/>
      </w:pPr>
      <w:rPr>
        <w:rFonts w:ascii="Symbol" w:hAnsi="Symbol" w:hint="default"/>
      </w:rPr>
    </w:lvl>
    <w:lvl w:ilvl="7" w:tplc="04060003" w:tentative="1">
      <w:start w:val="1"/>
      <w:numFmt w:val="bullet"/>
      <w:lvlText w:val="o"/>
      <w:lvlJc w:val="left"/>
      <w:pPr>
        <w:ind w:left="6829" w:hanging="360"/>
      </w:pPr>
      <w:rPr>
        <w:rFonts w:ascii="Courier New" w:hAnsi="Courier New" w:cs="Courier New" w:hint="default"/>
      </w:rPr>
    </w:lvl>
    <w:lvl w:ilvl="8" w:tplc="04060005" w:tentative="1">
      <w:start w:val="1"/>
      <w:numFmt w:val="bullet"/>
      <w:lvlText w:val=""/>
      <w:lvlJc w:val="left"/>
      <w:pPr>
        <w:ind w:left="7549" w:hanging="360"/>
      </w:pPr>
      <w:rPr>
        <w:rFonts w:ascii="Wingdings" w:hAnsi="Wingdings" w:hint="default"/>
      </w:rPr>
    </w:lvl>
  </w:abstractNum>
  <w:abstractNum w:abstractNumId="18">
    <w:nsid w:val="2EDE3335"/>
    <w:multiLevelType w:val="hybridMultilevel"/>
    <w:tmpl w:val="8DE616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40D61B43"/>
    <w:multiLevelType w:val="hybridMultilevel"/>
    <w:tmpl w:val="0BC28988"/>
    <w:lvl w:ilvl="0" w:tplc="0406000F">
      <w:start w:val="1"/>
      <w:numFmt w:val="decimal"/>
      <w:lvlText w:val="%1."/>
      <w:lvlJc w:val="left"/>
      <w:pPr>
        <w:ind w:left="1146" w:hanging="360"/>
      </w:pPr>
      <w:rPr>
        <w:rFonts w:hint="default"/>
      </w:r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20">
    <w:nsid w:val="4CD553E5"/>
    <w:multiLevelType w:val="hybridMultilevel"/>
    <w:tmpl w:val="00E6E0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5E1353FA"/>
    <w:multiLevelType w:val="hybridMultilevel"/>
    <w:tmpl w:val="BFD258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62CF6F3E"/>
    <w:multiLevelType w:val="hybridMultilevel"/>
    <w:tmpl w:val="B43CCF9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66E111C0"/>
    <w:multiLevelType w:val="hybridMultilevel"/>
    <w:tmpl w:val="2E48CE98"/>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4">
    <w:nsid w:val="70BC2921"/>
    <w:multiLevelType w:val="hybridMultilevel"/>
    <w:tmpl w:val="4B268046"/>
    <w:lvl w:ilvl="0" w:tplc="003ECABC">
      <w:start w:val="1"/>
      <w:numFmt w:val="decimal"/>
      <w:lvlText w:val="Bilag U%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724647AA"/>
    <w:multiLevelType w:val="multilevel"/>
    <w:tmpl w:val="F050D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7DCF397A"/>
    <w:multiLevelType w:val="hybridMultilevel"/>
    <w:tmpl w:val="B2EEE95C"/>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24"/>
  </w:num>
  <w:num w:numId="14">
    <w:abstractNumId w:val="19"/>
  </w:num>
  <w:num w:numId="15">
    <w:abstractNumId w:val="10"/>
  </w:num>
  <w:num w:numId="16">
    <w:abstractNumId w:val="18"/>
  </w:num>
  <w:num w:numId="17">
    <w:abstractNumId w:val="16"/>
  </w:num>
  <w:num w:numId="18">
    <w:abstractNumId w:val="26"/>
  </w:num>
  <w:num w:numId="19">
    <w:abstractNumId w:val="11"/>
  </w:num>
  <w:num w:numId="20">
    <w:abstractNumId w:val="20"/>
  </w:num>
  <w:num w:numId="21">
    <w:abstractNumId w:val="25"/>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3"/>
  </w:num>
  <w:num w:numId="29">
    <w:abstractNumId w:val="13"/>
  </w:num>
  <w:num w:numId="30">
    <w:abstractNumId w:val="21"/>
  </w:num>
  <w:num w:numId="31">
    <w:abstractNumId w:val="14"/>
  </w:num>
  <w:num w:numId="32">
    <w:abstractNumId w:val="23"/>
  </w:num>
  <w:num w:numId="33">
    <w:abstractNumId w:val="13"/>
  </w:num>
  <w:num w:numId="34">
    <w:abstractNumId w:val="13"/>
  </w:num>
  <w:num w:numId="35">
    <w:abstractNumId w:val="15"/>
  </w:num>
  <w:num w:numId="36">
    <w:abstractNumId w:val="17"/>
  </w:num>
  <w:num w:numId="37">
    <w:abstractNumId w:val="13"/>
  </w:num>
  <w:num w:numId="38">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ene Roose Bagh">
    <w15:presenceInfo w15:providerId="AD" w15:userId="S-1-5-21-397157370-2082303626-1844936127-1083"/>
  </w15:person>
  <w15:person w15:author="Annemette Thorgaard">
    <w15:presenceInfo w15:providerId="AD" w15:userId="S-1-5-21-397157370-2082303626-1844936127-8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a-DK" w:vendorID="666" w:dllVersion="513" w:checkStyle="1"/>
  <w:activeWritingStyle w:appName="MSWord" w:lang="da-DK"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5"/>
  <w:displayHorizontalDrawingGridEvery w:val="2"/>
  <w:characterSpacingControl w:val="doNotCompress"/>
  <w:hdrShapeDefaults>
    <o:shapedefaults v:ext="edit" spidmax="2051"/>
    <o:shapelayout v:ext="edit">
      <o:idmap v:ext="edit" data="2"/>
      <o:rules v:ext="edit">
        <o:r id="V:Rule1" type="connector" idref="#AutoShape 1072"/>
      </o:rules>
    </o:shapelayout>
  </w:hdrShapeDefaults>
  <w:footnotePr>
    <w:footnote w:id="-1"/>
    <w:footnote w:id="0"/>
  </w:footnotePr>
  <w:endnotePr>
    <w:endnote w:id="-1"/>
    <w:endnote w:id="0"/>
  </w:endnotePr>
  <w:compat>
    <w:compatSetting w:name="compatibilityMode" w:uri="http://schemas.microsoft.com/office/word" w:val="12"/>
  </w:compat>
  <w:docVars>
    <w:docVar w:name="TMS_Template_ID" w:val="0"/>
  </w:docVars>
  <w:rsids>
    <w:rsidRoot w:val="00011AA2"/>
    <w:rsid w:val="000006BD"/>
    <w:rsid w:val="00002E4D"/>
    <w:rsid w:val="00004978"/>
    <w:rsid w:val="0001174A"/>
    <w:rsid w:val="00011AA2"/>
    <w:rsid w:val="00012042"/>
    <w:rsid w:val="000227D8"/>
    <w:rsid w:val="000258B4"/>
    <w:rsid w:val="0003380D"/>
    <w:rsid w:val="000353A9"/>
    <w:rsid w:val="00036081"/>
    <w:rsid w:val="0004608D"/>
    <w:rsid w:val="00051C8F"/>
    <w:rsid w:val="0006053F"/>
    <w:rsid w:val="00065B40"/>
    <w:rsid w:val="00076222"/>
    <w:rsid w:val="000768B1"/>
    <w:rsid w:val="00076AE6"/>
    <w:rsid w:val="0008103B"/>
    <w:rsid w:val="00081410"/>
    <w:rsid w:val="00087ECE"/>
    <w:rsid w:val="00096F08"/>
    <w:rsid w:val="000A3AD0"/>
    <w:rsid w:val="000A7BF1"/>
    <w:rsid w:val="000B449B"/>
    <w:rsid w:val="000C1E89"/>
    <w:rsid w:val="000C538B"/>
    <w:rsid w:val="000C650D"/>
    <w:rsid w:val="000E03CB"/>
    <w:rsid w:val="000E2BEA"/>
    <w:rsid w:val="000E45F6"/>
    <w:rsid w:val="000F1F89"/>
    <w:rsid w:val="000F67B8"/>
    <w:rsid w:val="000F6D3C"/>
    <w:rsid w:val="00104C08"/>
    <w:rsid w:val="001053DB"/>
    <w:rsid w:val="00110EC1"/>
    <w:rsid w:val="00112484"/>
    <w:rsid w:val="00125809"/>
    <w:rsid w:val="001317FC"/>
    <w:rsid w:val="00131DA0"/>
    <w:rsid w:val="00133C07"/>
    <w:rsid w:val="00136DDB"/>
    <w:rsid w:val="00137EB4"/>
    <w:rsid w:val="0014345E"/>
    <w:rsid w:val="0014559E"/>
    <w:rsid w:val="00153762"/>
    <w:rsid w:val="00162544"/>
    <w:rsid w:val="00162D94"/>
    <w:rsid w:val="00162FC1"/>
    <w:rsid w:val="00170338"/>
    <w:rsid w:val="00173898"/>
    <w:rsid w:val="00173C6B"/>
    <w:rsid w:val="001747DB"/>
    <w:rsid w:val="001801AE"/>
    <w:rsid w:val="00181311"/>
    <w:rsid w:val="0018209F"/>
    <w:rsid w:val="00183A2F"/>
    <w:rsid w:val="00183A34"/>
    <w:rsid w:val="0019183C"/>
    <w:rsid w:val="00193DC5"/>
    <w:rsid w:val="001A0202"/>
    <w:rsid w:val="001A26A4"/>
    <w:rsid w:val="001A5BAC"/>
    <w:rsid w:val="001A608A"/>
    <w:rsid w:val="001A6CBA"/>
    <w:rsid w:val="001B1C7E"/>
    <w:rsid w:val="001B5FC4"/>
    <w:rsid w:val="001B6EB7"/>
    <w:rsid w:val="001C4B02"/>
    <w:rsid w:val="001D5AC9"/>
    <w:rsid w:val="001D695A"/>
    <w:rsid w:val="001E3612"/>
    <w:rsid w:val="001E510E"/>
    <w:rsid w:val="001E7288"/>
    <w:rsid w:val="001E7702"/>
    <w:rsid w:val="001F0983"/>
    <w:rsid w:val="001F395E"/>
    <w:rsid w:val="002033E2"/>
    <w:rsid w:val="00204FCD"/>
    <w:rsid w:val="002055A5"/>
    <w:rsid w:val="00213DE4"/>
    <w:rsid w:val="00216A1C"/>
    <w:rsid w:val="00221C37"/>
    <w:rsid w:val="002231B1"/>
    <w:rsid w:val="00227897"/>
    <w:rsid w:val="00230215"/>
    <w:rsid w:val="00230BDF"/>
    <w:rsid w:val="00232AEE"/>
    <w:rsid w:val="00237A1B"/>
    <w:rsid w:val="00241404"/>
    <w:rsid w:val="00243E6B"/>
    <w:rsid w:val="002505F2"/>
    <w:rsid w:val="00256076"/>
    <w:rsid w:val="00256E05"/>
    <w:rsid w:val="002651C0"/>
    <w:rsid w:val="0027071A"/>
    <w:rsid w:val="00270BED"/>
    <w:rsid w:val="002756E0"/>
    <w:rsid w:val="00283B46"/>
    <w:rsid w:val="00287834"/>
    <w:rsid w:val="00291109"/>
    <w:rsid w:val="00294ED7"/>
    <w:rsid w:val="00294F08"/>
    <w:rsid w:val="0029505B"/>
    <w:rsid w:val="00295BFD"/>
    <w:rsid w:val="002966E6"/>
    <w:rsid w:val="002A03D2"/>
    <w:rsid w:val="002A2550"/>
    <w:rsid w:val="002A281C"/>
    <w:rsid w:val="002B22B4"/>
    <w:rsid w:val="002B3BBC"/>
    <w:rsid w:val="002B5BDF"/>
    <w:rsid w:val="002B63C0"/>
    <w:rsid w:val="002B6D68"/>
    <w:rsid w:val="002B7C18"/>
    <w:rsid w:val="002C0AAA"/>
    <w:rsid w:val="002C10BD"/>
    <w:rsid w:val="002C1D78"/>
    <w:rsid w:val="002D10E9"/>
    <w:rsid w:val="002D168E"/>
    <w:rsid w:val="002E34A0"/>
    <w:rsid w:val="002E7C90"/>
    <w:rsid w:val="002F543A"/>
    <w:rsid w:val="00300332"/>
    <w:rsid w:val="00301C23"/>
    <w:rsid w:val="003021AD"/>
    <w:rsid w:val="00302A94"/>
    <w:rsid w:val="00302C00"/>
    <w:rsid w:val="0030593C"/>
    <w:rsid w:val="00305950"/>
    <w:rsid w:val="00313021"/>
    <w:rsid w:val="0031318B"/>
    <w:rsid w:val="003131FE"/>
    <w:rsid w:val="003231B4"/>
    <w:rsid w:val="00326B4E"/>
    <w:rsid w:val="00330AC0"/>
    <w:rsid w:val="00341D33"/>
    <w:rsid w:val="003537C0"/>
    <w:rsid w:val="0035671F"/>
    <w:rsid w:val="00357847"/>
    <w:rsid w:val="00360099"/>
    <w:rsid w:val="00361D68"/>
    <w:rsid w:val="00365299"/>
    <w:rsid w:val="00366AA7"/>
    <w:rsid w:val="00372C72"/>
    <w:rsid w:val="003750BB"/>
    <w:rsid w:val="003753C9"/>
    <w:rsid w:val="003773D6"/>
    <w:rsid w:val="00382D05"/>
    <w:rsid w:val="00383888"/>
    <w:rsid w:val="00387994"/>
    <w:rsid w:val="00387C3F"/>
    <w:rsid w:val="00395A0C"/>
    <w:rsid w:val="00397010"/>
    <w:rsid w:val="003A4083"/>
    <w:rsid w:val="003A700C"/>
    <w:rsid w:val="003B7681"/>
    <w:rsid w:val="003C08CD"/>
    <w:rsid w:val="003C2E38"/>
    <w:rsid w:val="003D28E3"/>
    <w:rsid w:val="003D32C2"/>
    <w:rsid w:val="003E3187"/>
    <w:rsid w:val="003F1110"/>
    <w:rsid w:val="00400FE1"/>
    <w:rsid w:val="00403F84"/>
    <w:rsid w:val="00416679"/>
    <w:rsid w:val="00417578"/>
    <w:rsid w:val="00421907"/>
    <w:rsid w:val="00424030"/>
    <w:rsid w:val="00424EF9"/>
    <w:rsid w:val="0043324E"/>
    <w:rsid w:val="00435B50"/>
    <w:rsid w:val="0044065D"/>
    <w:rsid w:val="004412E3"/>
    <w:rsid w:val="00444733"/>
    <w:rsid w:val="004475C2"/>
    <w:rsid w:val="00447E7E"/>
    <w:rsid w:val="004500BB"/>
    <w:rsid w:val="00454299"/>
    <w:rsid w:val="004548B2"/>
    <w:rsid w:val="00454A72"/>
    <w:rsid w:val="004617F6"/>
    <w:rsid w:val="00461846"/>
    <w:rsid w:val="00472BB6"/>
    <w:rsid w:val="0047612F"/>
    <w:rsid w:val="00482E56"/>
    <w:rsid w:val="00482F59"/>
    <w:rsid w:val="004925D7"/>
    <w:rsid w:val="004A0CCA"/>
    <w:rsid w:val="004A10D3"/>
    <w:rsid w:val="004A5FD4"/>
    <w:rsid w:val="004B46DF"/>
    <w:rsid w:val="004C05B4"/>
    <w:rsid w:val="004C07AC"/>
    <w:rsid w:val="004C51FD"/>
    <w:rsid w:val="004C6AC5"/>
    <w:rsid w:val="004C7A68"/>
    <w:rsid w:val="004D01E1"/>
    <w:rsid w:val="004D03AA"/>
    <w:rsid w:val="004D3F3C"/>
    <w:rsid w:val="004E3D9C"/>
    <w:rsid w:val="004E7A65"/>
    <w:rsid w:val="004E7FAC"/>
    <w:rsid w:val="004F78B2"/>
    <w:rsid w:val="00500147"/>
    <w:rsid w:val="0050290A"/>
    <w:rsid w:val="00506E13"/>
    <w:rsid w:val="0051248C"/>
    <w:rsid w:val="005134E0"/>
    <w:rsid w:val="0051356B"/>
    <w:rsid w:val="00515701"/>
    <w:rsid w:val="00515AA8"/>
    <w:rsid w:val="00520E70"/>
    <w:rsid w:val="00522F2F"/>
    <w:rsid w:val="00525890"/>
    <w:rsid w:val="00527B73"/>
    <w:rsid w:val="00533C6C"/>
    <w:rsid w:val="0053434A"/>
    <w:rsid w:val="005403ED"/>
    <w:rsid w:val="00542ED5"/>
    <w:rsid w:val="00543EE7"/>
    <w:rsid w:val="00544CC3"/>
    <w:rsid w:val="00545FED"/>
    <w:rsid w:val="0054766B"/>
    <w:rsid w:val="00554D29"/>
    <w:rsid w:val="0055603E"/>
    <w:rsid w:val="005653E2"/>
    <w:rsid w:val="005674A9"/>
    <w:rsid w:val="005676DB"/>
    <w:rsid w:val="00573F9F"/>
    <w:rsid w:val="00575311"/>
    <w:rsid w:val="00576F26"/>
    <w:rsid w:val="00587F69"/>
    <w:rsid w:val="0059003C"/>
    <w:rsid w:val="0059225D"/>
    <w:rsid w:val="00594215"/>
    <w:rsid w:val="0059565A"/>
    <w:rsid w:val="005A1098"/>
    <w:rsid w:val="005A16CE"/>
    <w:rsid w:val="005A4B1B"/>
    <w:rsid w:val="005A7F5C"/>
    <w:rsid w:val="005B1390"/>
    <w:rsid w:val="005B20E3"/>
    <w:rsid w:val="005B226C"/>
    <w:rsid w:val="005B70C6"/>
    <w:rsid w:val="005C2F89"/>
    <w:rsid w:val="005C4DBC"/>
    <w:rsid w:val="005D051E"/>
    <w:rsid w:val="005D4438"/>
    <w:rsid w:val="005D7240"/>
    <w:rsid w:val="005F42D0"/>
    <w:rsid w:val="005F5254"/>
    <w:rsid w:val="005F5303"/>
    <w:rsid w:val="005F628C"/>
    <w:rsid w:val="00604D50"/>
    <w:rsid w:val="00604ED7"/>
    <w:rsid w:val="0060659A"/>
    <w:rsid w:val="00606A6A"/>
    <w:rsid w:val="00610852"/>
    <w:rsid w:val="00611713"/>
    <w:rsid w:val="0061186E"/>
    <w:rsid w:val="00611B74"/>
    <w:rsid w:val="006208F6"/>
    <w:rsid w:val="006223F5"/>
    <w:rsid w:val="00622439"/>
    <w:rsid w:val="006312D5"/>
    <w:rsid w:val="00632956"/>
    <w:rsid w:val="00636283"/>
    <w:rsid w:val="00637C2B"/>
    <w:rsid w:val="00640746"/>
    <w:rsid w:val="006476C6"/>
    <w:rsid w:val="0065020B"/>
    <w:rsid w:val="00650FC5"/>
    <w:rsid w:val="00651FAD"/>
    <w:rsid w:val="006617AD"/>
    <w:rsid w:val="0066193B"/>
    <w:rsid w:val="00665373"/>
    <w:rsid w:val="00675022"/>
    <w:rsid w:val="00676CAA"/>
    <w:rsid w:val="00683164"/>
    <w:rsid w:val="00690597"/>
    <w:rsid w:val="0069445F"/>
    <w:rsid w:val="0069552B"/>
    <w:rsid w:val="00696A19"/>
    <w:rsid w:val="00697C8C"/>
    <w:rsid w:val="006A1169"/>
    <w:rsid w:val="006A7B6E"/>
    <w:rsid w:val="006B31E0"/>
    <w:rsid w:val="006B3A56"/>
    <w:rsid w:val="006C103C"/>
    <w:rsid w:val="006C187B"/>
    <w:rsid w:val="006C1D53"/>
    <w:rsid w:val="006C2C2E"/>
    <w:rsid w:val="006C5FFB"/>
    <w:rsid w:val="006E0AA5"/>
    <w:rsid w:val="006E2571"/>
    <w:rsid w:val="006E4CDD"/>
    <w:rsid w:val="006E5245"/>
    <w:rsid w:val="006E6F23"/>
    <w:rsid w:val="006F1D76"/>
    <w:rsid w:val="006F504A"/>
    <w:rsid w:val="006F6B7E"/>
    <w:rsid w:val="007005B8"/>
    <w:rsid w:val="0070107A"/>
    <w:rsid w:val="00702DDB"/>
    <w:rsid w:val="0070475F"/>
    <w:rsid w:val="007152ED"/>
    <w:rsid w:val="00716637"/>
    <w:rsid w:val="00720233"/>
    <w:rsid w:val="00721680"/>
    <w:rsid w:val="00722B61"/>
    <w:rsid w:val="00726C9E"/>
    <w:rsid w:val="00727B2C"/>
    <w:rsid w:val="007321DE"/>
    <w:rsid w:val="00734D61"/>
    <w:rsid w:val="007368B2"/>
    <w:rsid w:val="00747712"/>
    <w:rsid w:val="00747B4F"/>
    <w:rsid w:val="00747E42"/>
    <w:rsid w:val="007528CB"/>
    <w:rsid w:val="007529F5"/>
    <w:rsid w:val="00752FB5"/>
    <w:rsid w:val="00754B1A"/>
    <w:rsid w:val="00764227"/>
    <w:rsid w:val="00771B01"/>
    <w:rsid w:val="00786136"/>
    <w:rsid w:val="00786CF1"/>
    <w:rsid w:val="00787BE5"/>
    <w:rsid w:val="00787EE9"/>
    <w:rsid w:val="007911D8"/>
    <w:rsid w:val="00791387"/>
    <w:rsid w:val="00791D6B"/>
    <w:rsid w:val="00796113"/>
    <w:rsid w:val="0079724A"/>
    <w:rsid w:val="00797A70"/>
    <w:rsid w:val="007B4963"/>
    <w:rsid w:val="007B7F78"/>
    <w:rsid w:val="007C15B3"/>
    <w:rsid w:val="007C16EC"/>
    <w:rsid w:val="007C1FFA"/>
    <w:rsid w:val="007C3E11"/>
    <w:rsid w:val="007C57DC"/>
    <w:rsid w:val="007D1773"/>
    <w:rsid w:val="007D286F"/>
    <w:rsid w:val="007D4986"/>
    <w:rsid w:val="007E08A7"/>
    <w:rsid w:val="007E24E4"/>
    <w:rsid w:val="007E4977"/>
    <w:rsid w:val="007E76C7"/>
    <w:rsid w:val="007F077E"/>
    <w:rsid w:val="007F31EB"/>
    <w:rsid w:val="00800CE5"/>
    <w:rsid w:val="008051CF"/>
    <w:rsid w:val="00806027"/>
    <w:rsid w:val="00811A29"/>
    <w:rsid w:val="0081357F"/>
    <w:rsid w:val="00822106"/>
    <w:rsid w:val="0082454A"/>
    <w:rsid w:val="008256F7"/>
    <w:rsid w:val="008309EA"/>
    <w:rsid w:val="00830FB3"/>
    <w:rsid w:val="00831ABF"/>
    <w:rsid w:val="00832170"/>
    <w:rsid w:val="008328DE"/>
    <w:rsid w:val="00832963"/>
    <w:rsid w:val="0084040D"/>
    <w:rsid w:val="00844E9E"/>
    <w:rsid w:val="008606F5"/>
    <w:rsid w:val="00875495"/>
    <w:rsid w:val="00882198"/>
    <w:rsid w:val="0088588A"/>
    <w:rsid w:val="00887803"/>
    <w:rsid w:val="00890642"/>
    <w:rsid w:val="0089227A"/>
    <w:rsid w:val="008930C9"/>
    <w:rsid w:val="008A0747"/>
    <w:rsid w:val="008A2553"/>
    <w:rsid w:val="008A3C0E"/>
    <w:rsid w:val="008A58F3"/>
    <w:rsid w:val="008A6A5E"/>
    <w:rsid w:val="008B0C82"/>
    <w:rsid w:val="008B154A"/>
    <w:rsid w:val="008B6840"/>
    <w:rsid w:val="008C0C12"/>
    <w:rsid w:val="008C1157"/>
    <w:rsid w:val="008C215D"/>
    <w:rsid w:val="008C4217"/>
    <w:rsid w:val="008C6C69"/>
    <w:rsid w:val="008C74DF"/>
    <w:rsid w:val="008D085D"/>
    <w:rsid w:val="008D2E93"/>
    <w:rsid w:val="008D5987"/>
    <w:rsid w:val="008D6793"/>
    <w:rsid w:val="008D7DA3"/>
    <w:rsid w:val="008E17E9"/>
    <w:rsid w:val="008E4B2F"/>
    <w:rsid w:val="008E719D"/>
    <w:rsid w:val="008F266E"/>
    <w:rsid w:val="008F4D8F"/>
    <w:rsid w:val="009042E9"/>
    <w:rsid w:val="00913E91"/>
    <w:rsid w:val="00914038"/>
    <w:rsid w:val="00916DDC"/>
    <w:rsid w:val="0092110B"/>
    <w:rsid w:val="00930F1E"/>
    <w:rsid w:val="00941E7A"/>
    <w:rsid w:val="0094314A"/>
    <w:rsid w:val="0094514F"/>
    <w:rsid w:val="00946DF3"/>
    <w:rsid w:val="00947C37"/>
    <w:rsid w:val="009541A7"/>
    <w:rsid w:val="00954C56"/>
    <w:rsid w:val="009557F4"/>
    <w:rsid w:val="00962A66"/>
    <w:rsid w:val="00967727"/>
    <w:rsid w:val="009803B3"/>
    <w:rsid w:val="00980CC3"/>
    <w:rsid w:val="00981D07"/>
    <w:rsid w:val="0099371B"/>
    <w:rsid w:val="00997FE7"/>
    <w:rsid w:val="009A4043"/>
    <w:rsid w:val="009A5999"/>
    <w:rsid w:val="009B0DE5"/>
    <w:rsid w:val="009B1B09"/>
    <w:rsid w:val="009B3FF0"/>
    <w:rsid w:val="009B60A2"/>
    <w:rsid w:val="009B6D24"/>
    <w:rsid w:val="009C6A27"/>
    <w:rsid w:val="009D171C"/>
    <w:rsid w:val="009D3A4C"/>
    <w:rsid w:val="009D4540"/>
    <w:rsid w:val="009D75CC"/>
    <w:rsid w:val="009E0515"/>
    <w:rsid w:val="009E0569"/>
    <w:rsid w:val="009E28A5"/>
    <w:rsid w:val="009E3AD7"/>
    <w:rsid w:val="009E3EB4"/>
    <w:rsid w:val="009F03F0"/>
    <w:rsid w:val="009F1060"/>
    <w:rsid w:val="009F38FF"/>
    <w:rsid w:val="00A00DDC"/>
    <w:rsid w:val="00A0369F"/>
    <w:rsid w:val="00A0469C"/>
    <w:rsid w:val="00A0550A"/>
    <w:rsid w:val="00A05EDB"/>
    <w:rsid w:val="00A13BEA"/>
    <w:rsid w:val="00A145D5"/>
    <w:rsid w:val="00A16CA6"/>
    <w:rsid w:val="00A22B1C"/>
    <w:rsid w:val="00A262B9"/>
    <w:rsid w:val="00A27506"/>
    <w:rsid w:val="00A32C22"/>
    <w:rsid w:val="00A3543D"/>
    <w:rsid w:val="00A35543"/>
    <w:rsid w:val="00A37BBF"/>
    <w:rsid w:val="00A444F9"/>
    <w:rsid w:val="00A5305E"/>
    <w:rsid w:val="00A5704B"/>
    <w:rsid w:val="00A571B5"/>
    <w:rsid w:val="00A70B6B"/>
    <w:rsid w:val="00A717EB"/>
    <w:rsid w:val="00A73C84"/>
    <w:rsid w:val="00A73D43"/>
    <w:rsid w:val="00A81F5E"/>
    <w:rsid w:val="00A85086"/>
    <w:rsid w:val="00A903FE"/>
    <w:rsid w:val="00A93C26"/>
    <w:rsid w:val="00AA6FCC"/>
    <w:rsid w:val="00AB5C84"/>
    <w:rsid w:val="00AC29B5"/>
    <w:rsid w:val="00AC624D"/>
    <w:rsid w:val="00AD1066"/>
    <w:rsid w:val="00AD1F10"/>
    <w:rsid w:val="00AD30D9"/>
    <w:rsid w:val="00AD4A49"/>
    <w:rsid w:val="00AD6D03"/>
    <w:rsid w:val="00AE118B"/>
    <w:rsid w:val="00AE2484"/>
    <w:rsid w:val="00AE6D4B"/>
    <w:rsid w:val="00AF14D3"/>
    <w:rsid w:val="00AF207B"/>
    <w:rsid w:val="00AF2D70"/>
    <w:rsid w:val="00AF3EF9"/>
    <w:rsid w:val="00B011DB"/>
    <w:rsid w:val="00B0722E"/>
    <w:rsid w:val="00B13023"/>
    <w:rsid w:val="00B14A32"/>
    <w:rsid w:val="00B2362C"/>
    <w:rsid w:val="00B242DF"/>
    <w:rsid w:val="00B357F3"/>
    <w:rsid w:val="00B46393"/>
    <w:rsid w:val="00B516CC"/>
    <w:rsid w:val="00B568A7"/>
    <w:rsid w:val="00B5786F"/>
    <w:rsid w:val="00B73B84"/>
    <w:rsid w:val="00B74F86"/>
    <w:rsid w:val="00B86DF7"/>
    <w:rsid w:val="00B92AFB"/>
    <w:rsid w:val="00B934B5"/>
    <w:rsid w:val="00B93732"/>
    <w:rsid w:val="00BA2ED1"/>
    <w:rsid w:val="00BB128B"/>
    <w:rsid w:val="00BB4994"/>
    <w:rsid w:val="00BB5289"/>
    <w:rsid w:val="00BB6EA5"/>
    <w:rsid w:val="00BC0658"/>
    <w:rsid w:val="00BD08B5"/>
    <w:rsid w:val="00BD4B21"/>
    <w:rsid w:val="00BD6B5A"/>
    <w:rsid w:val="00BD75B4"/>
    <w:rsid w:val="00BE3137"/>
    <w:rsid w:val="00BE3BE1"/>
    <w:rsid w:val="00BF0313"/>
    <w:rsid w:val="00BF1B19"/>
    <w:rsid w:val="00BF729A"/>
    <w:rsid w:val="00C04194"/>
    <w:rsid w:val="00C133A5"/>
    <w:rsid w:val="00C16BBA"/>
    <w:rsid w:val="00C17271"/>
    <w:rsid w:val="00C17CE4"/>
    <w:rsid w:val="00C207D7"/>
    <w:rsid w:val="00C3002C"/>
    <w:rsid w:val="00C32956"/>
    <w:rsid w:val="00C33381"/>
    <w:rsid w:val="00C3586A"/>
    <w:rsid w:val="00C420E0"/>
    <w:rsid w:val="00C4290C"/>
    <w:rsid w:val="00C4384E"/>
    <w:rsid w:val="00C460B7"/>
    <w:rsid w:val="00C50C25"/>
    <w:rsid w:val="00C52003"/>
    <w:rsid w:val="00C53BE8"/>
    <w:rsid w:val="00C6090B"/>
    <w:rsid w:val="00C63FC3"/>
    <w:rsid w:val="00C70C05"/>
    <w:rsid w:val="00C70D8F"/>
    <w:rsid w:val="00C71606"/>
    <w:rsid w:val="00C7509F"/>
    <w:rsid w:val="00C75405"/>
    <w:rsid w:val="00C81B4A"/>
    <w:rsid w:val="00C84B5F"/>
    <w:rsid w:val="00C90583"/>
    <w:rsid w:val="00C94AF4"/>
    <w:rsid w:val="00C94CEE"/>
    <w:rsid w:val="00C94D35"/>
    <w:rsid w:val="00C95A23"/>
    <w:rsid w:val="00C95E32"/>
    <w:rsid w:val="00CA439A"/>
    <w:rsid w:val="00CA5511"/>
    <w:rsid w:val="00CB1B14"/>
    <w:rsid w:val="00CB2CBD"/>
    <w:rsid w:val="00CB54B4"/>
    <w:rsid w:val="00CB77EE"/>
    <w:rsid w:val="00CC0E3B"/>
    <w:rsid w:val="00CD1D7B"/>
    <w:rsid w:val="00CD206B"/>
    <w:rsid w:val="00CD2A60"/>
    <w:rsid w:val="00CD4BC7"/>
    <w:rsid w:val="00CD6DF1"/>
    <w:rsid w:val="00CD7691"/>
    <w:rsid w:val="00CE11CF"/>
    <w:rsid w:val="00CE3A8A"/>
    <w:rsid w:val="00CE3CE7"/>
    <w:rsid w:val="00CE54B1"/>
    <w:rsid w:val="00CE5A19"/>
    <w:rsid w:val="00CE5A99"/>
    <w:rsid w:val="00CF14A5"/>
    <w:rsid w:val="00CF2194"/>
    <w:rsid w:val="00CF2EDF"/>
    <w:rsid w:val="00D02269"/>
    <w:rsid w:val="00D02BA7"/>
    <w:rsid w:val="00D04EF9"/>
    <w:rsid w:val="00D07878"/>
    <w:rsid w:val="00D171A7"/>
    <w:rsid w:val="00D21B0F"/>
    <w:rsid w:val="00D220A8"/>
    <w:rsid w:val="00D26C3A"/>
    <w:rsid w:val="00D315A0"/>
    <w:rsid w:val="00D319E6"/>
    <w:rsid w:val="00D36006"/>
    <w:rsid w:val="00D36362"/>
    <w:rsid w:val="00D45313"/>
    <w:rsid w:val="00D4620C"/>
    <w:rsid w:val="00D52326"/>
    <w:rsid w:val="00D53134"/>
    <w:rsid w:val="00D539EF"/>
    <w:rsid w:val="00D75E22"/>
    <w:rsid w:val="00D80610"/>
    <w:rsid w:val="00D834D6"/>
    <w:rsid w:val="00D86B31"/>
    <w:rsid w:val="00D874C9"/>
    <w:rsid w:val="00D916AF"/>
    <w:rsid w:val="00D94808"/>
    <w:rsid w:val="00DA0E62"/>
    <w:rsid w:val="00DA23FC"/>
    <w:rsid w:val="00DA4044"/>
    <w:rsid w:val="00DA63A9"/>
    <w:rsid w:val="00DA6BC7"/>
    <w:rsid w:val="00DA6E4C"/>
    <w:rsid w:val="00DC000A"/>
    <w:rsid w:val="00DC54A8"/>
    <w:rsid w:val="00DD2491"/>
    <w:rsid w:val="00DD3E32"/>
    <w:rsid w:val="00DD5836"/>
    <w:rsid w:val="00DE1AAA"/>
    <w:rsid w:val="00DE27E0"/>
    <w:rsid w:val="00DE2E9C"/>
    <w:rsid w:val="00DE61CB"/>
    <w:rsid w:val="00DE790B"/>
    <w:rsid w:val="00DF10F9"/>
    <w:rsid w:val="00DF222D"/>
    <w:rsid w:val="00E01216"/>
    <w:rsid w:val="00E0130B"/>
    <w:rsid w:val="00E04561"/>
    <w:rsid w:val="00E05A3D"/>
    <w:rsid w:val="00E07359"/>
    <w:rsid w:val="00E22FAC"/>
    <w:rsid w:val="00E235DD"/>
    <w:rsid w:val="00E25472"/>
    <w:rsid w:val="00E30545"/>
    <w:rsid w:val="00E31A2B"/>
    <w:rsid w:val="00E34FD2"/>
    <w:rsid w:val="00E357A1"/>
    <w:rsid w:val="00E425C1"/>
    <w:rsid w:val="00E429E6"/>
    <w:rsid w:val="00E42F5F"/>
    <w:rsid w:val="00E43911"/>
    <w:rsid w:val="00E47944"/>
    <w:rsid w:val="00E5148B"/>
    <w:rsid w:val="00E5546E"/>
    <w:rsid w:val="00E65D35"/>
    <w:rsid w:val="00E7037F"/>
    <w:rsid w:val="00E747B1"/>
    <w:rsid w:val="00E74E08"/>
    <w:rsid w:val="00E80493"/>
    <w:rsid w:val="00E842C7"/>
    <w:rsid w:val="00E84500"/>
    <w:rsid w:val="00E869BE"/>
    <w:rsid w:val="00E9250D"/>
    <w:rsid w:val="00EA7264"/>
    <w:rsid w:val="00EB0880"/>
    <w:rsid w:val="00EB14F5"/>
    <w:rsid w:val="00EB67FC"/>
    <w:rsid w:val="00EC0BA1"/>
    <w:rsid w:val="00EC5543"/>
    <w:rsid w:val="00ED022D"/>
    <w:rsid w:val="00ED6B68"/>
    <w:rsid w:val="00EE0AD5"/>
    <w:rsid w:val="00EE0F67"/>
    <w:rsid w:val="00EE4B76"/>
    <w:rsid w:val="00EF1E1D"/>
    <w:rsid w:val="00EF540D"/>
    <w:rsid w:val="00F129AE"/>
    <w:rsid w:val="00F141C6"/>
    <w:rsid w:val="00F210DA"/>
    <w:rsid w:val="00F213AC"/>
    <w:rsid w:val="00F234B0"/>
    <w:rsid w:val="00F323F4"/>
    <w:rsid w:val="00F41EF1"/>
    <w:rsid w:val="00F43207"/>
    <w:rsid w:val="00F445AD"/>
    <w:rsid w:val="00F55643"/>
    <w:rsid w:val="00F5674A"/>
    <w:rsid w:val="00F60E4B"/>
    <w:rsid w:val="00F62AB4"/>
    <w:rsid w:val="00F6515F"/>
    <w:rsid w:val="00F662C5"/>
    <w:rsid w:val="00F668A5"/>
    <w:rsid w:val="00F67C06"/>
    <w:rsid w:val="00F718B9"/>
    <w:rsid w:val="00F9354C"/>
    <w:rsid w:val="00F94609"/>
    <w:rsid w:val="00F949B6"/>
    <w:rsid w:val="00F949F8"/>
    <w:rsid w:val="00F969A2"/>
    <w:rsid w:val="00FA45BE"/>
    <w:rsid w:val="00FA746D"/>
    <w:rsid w:val="00FA7C02"/>
    <w:rsid w:val="00FB2B09"/>
    <w:rsid w:val="00FB56DF"/>
    <w:rsid w:val="00FB62BA"/>
    <w:rsid w:val="00FB7EB3"/>
    <w:rsid w:val="00FC2994"/>
    <w:rsid w:val="00FD0B40"/>
    <w:rsid w:val="00FD5282"/>
    <w:rsid w:val="00FE3DC1"/>
    <w:rsid w:val="00FE59A0"/>
    <w:rsid w:val="00FE7D73"/>
    <w:rsid w:val="00FF3506"/>
    <w:rsid w:val="00FF6CCE"/>
    <w:rsid w:val="00FF77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pPr>
        <w:spacing w:after="160" w:line="300" w:lineRule="exact"/>
        <w:ind w:right="851"/>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macro" w:semiHidden="0" w:unhideWhenUsed="0"/>
    <w:lsdException w:name="List Bullet" w:semiHidden="0" w:uiPriority="99"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33"/>
    <w:pPr>
      <w:tabs>
        <w:tab w:val="left" w:pos="567"/>
        <w:tab w:val="left" w:pos="1134"/>
        <w:tab w:val="left" w:pos="1701"/>
      </w:tabs>
      <w:overflowPunct w:val="0"/>
      <w:autoSpaceDE w:val="0"/>
      <w:autoSpaceDN w:val="0"/>
      <w:adjustRightInd w:val="0"/>
      <w:spacing w:after="0"/>
      <w:ind w:right="0"/>
      <w:textAlignment w:val="baseline"/>
    </w:pPr>
    <w:rPr>
      <w:rFonts w:ascii="Verdana" w:hAnsi="Verdana"/>
      <w:bCs/>
    </w:rPr>
  </w:style>
  <w:style w:type="paragraph" w:styleId="Overskrift1">
    <w:name w:val="heading 1"/>
    <w:basedOn w:val="Normal"/>
    <w:next w:val="Normal"/>
    <w:link w:val="Overskrift1Tegn"/>
    <w:qFormat/>
    <w:rsid w:val="00EE3176"/>
    <w:pPr>
      <w:keepNext/>
      <w:numPr>
        <w:numId w:val="12"/>
      </w:numPr>
      <w:tabs>
        <w:tab w:val="clear" w:pos="1134"/>
        <w:tab w:val="clear" w:pos="1701"/>
      </w:tabs>
      <w:spacing w:after="160" w:line="240" w:lineRule="auto"/>
      <w:outlineLvl w:val="0"/>
    </w:pPr>
    <w:rPr>
      <w:b/>
      <w:caps/>
    </w:rPr>
  </w:style>
  <w:style w:type="paragraph" w:styleId="Overskrift2">
    <w:name w:val="heading 2"/>
    <w:basedOn w:val="Normal"/>
    <w:next w:val="Normal"/>
    <w:link w:val="Overskrift2Tegn"/>
    <w:qFormat/>
    <w:rsid w:val="00EE3176"/>
    <w:pPr>
      <w:keepNext/>
      <w:numPr>
        <w:ilvl w:val="1"/>
        <w:numId w:val="12"/>
      </w:numPr>
      <w:tabs>
        <w:tab w:val="clear" w:pos="567"/>
        <w:tab w:val="clear" w:pos="1134"/>
        <w:tab w:val="clear" w:pos="1701"/>
      </w:tabs>
      <w:spacing w:line="240" w:lineRule="auto"/>
      <w:outlineLvl w:val="1"/>
    </w:pPr>
    <w:rPr>
      <w:b/>
      <w:bCs w:val="0"/>
      <w:iCs/>
      <w:szCs w:val="28"/>
    </w:rPr>
  </w:style>
  <w:style w:type="paragraph" w:styleId="Overskrift3">
    <w:name w:val="heading 3"/>
    <w:basedOn w:val="Normal"/>
    <w:next w:val="Normal"/>
    <w:link w:val="Overskrift3Tegn"/>
    <w:uiPriority w:val="99"/>
    <w:qFormat/>
    <w:rsid w:val="006F6857"/>
    <w:pPr>
      <w:keepNext/>
      <w:numPr>
        <w:ilvl w:val="2"/>
        <w:numId w:val="12"/>
      </w:numPr>
      <w:tabs>
        <w:tab w:val="clear" w:pos="567"/>
        <w:tab w:val="clear" w:pos="1134"/>
        <w:tab w:val="clear" w:pos="1701"/>
      </w:tabs>
      <w:spacing w:line="240" w:lineRule="auto"/>
      <w:outlineLvl w:val="2"/>
    </w:pPr>
    <w:rPr>
      <w:b/>
      <w:bCs w:val="0"/>
      <w:i/>
    </w:rPr>
  </w:style>
  <w:style w:type="paragraph" w:styleId="Overskrift4">
    <w:name w:val="heading 4"/>
    <w:basedOn w:val="Normal"/>
    <w:next w:val="Normal"/>
    <w:link w:val="Overskrift4Tegn"/>
    <w:uiPriority w:val="99"/>
    <w:qFormat/>
    <w:rsid w:val="00EE3176"/>
    <w:pPr>
      <w:keepNext/>
      <w:numPr>
        <w:ilvl w:val="3"/>
        <w:numId w:val="12"/>
      </w:numPr>
      <w:tabs>
        <w:tab w:val="clear" w:pos="567"/>
        <w:tab w:val="clear" w:pos="1134"/>
        <w:tab w:val="clear" w:pos="1701"/>
      </w:tabs>
      <w:spacing w:line="240" w:lineRule="auto"/>
      <w:outlineLvl w:val="3"/>
    </w:pPr>
    <w:rPr>
      <w:i/>
      <w:szCs w:val="28"/>
    </w:rPr>
  </w:style>
  <w:style w:type="paragraph" w:styleId="Overskrift5">
    <w:name w:val="heading 5"/>
    <w:basedOn w:val="Overskrift1"/>
    <w:next w:val="Normal"/>
    <w:link w:val="Overskrift5Tegn"/>
    <w:qFormat/>
    <w:rsid w:val="000314FF"/>
    <w:pPr>
      <w:numPr>
        <w:numId w:val="0"/>
      </w:numPr>
      <w:outlineLvl w:val="4"/>
    </w:pPr>
    <w:rPr>
      <w:bCs w:val="0"/>
      <w:iCs/>
      <w:szCs w:val="26"/>
    </w:rPr>
  </w:style>
  <w:style w:type="paragraph" w:styleId="Overskrift6">
    <w:name w:val="heading 6"/>
    <w:basedOn w:val="Overskrift2"/>
    <w:next w:val="Normal"/>
    <w:link w:val="Overskrift6Tegn"/>
    <w:qFormat/>
    <w:rsid w:val="000314FF"/>
    <w:pPr>
      <w:numPr>
        <w:ilvl w:val="0"/>
        <w:numId w:val="0"/>
      </w:numPr>
      <w:tabs>
        <w:tab w:val="left" w:pos="709"/>
      </w:tabs>
      <w:outlineLvl w:val="5"/>
    </w:pPr>
    <w:rPr>
      <w:bCs/>
      <w:szCs w:val="22"/>
    </w:rPr>
  </w:style>
  <w:style w:type="paragraph" w:styleId="Overskrift7">
    <w:name w:val="heading 7"/>
    <w:basedOn w:val="Overskrift3"/>
    <w:next w:val="Normal"/>
    <w:link w:val="Overskrift7Tegn"/>
    <w:qFormat/>
    <w:rsid w:val="000314FF"/>
    <w:pPr>
      <w:numPr>
        <w:ilvl w:val="0"/>
        <w:numId w:val="0"/>
      </w:numPr>
      <w:tabs>
        <w:tab w:val="left" w:pos="851"/>
      </w:tabs>
      <w:outlineLvl w:val="6"/>
    </w:pPr>
    <w:rPr>
      <w:szCs w:val="24"/>
    </w:rPr>
  </w:style>
  <w:style w:type="paragraph" w:styleId="Overskrift8">
    <w:name w:val="heading 8"/>
    <w:basedOn w:val="Overskrift4"/>
    <w:next w:val="Normal"/>
    <w:link w:val="Overskrift8Tegn"/>
    <w:qFormat/>
    <w:rsid w:val="000314FF"/>
    <w:pPr>
      <w:numPr>
        <w:ilvl w:val="0"/>
        <w:numId w:val="0"/>
      </w:numPr>
      <w:tabs>
        <w:tab w:val="left" w:pos="992"/>
      </w:tabs>
      <w:outlineLvl w:val="7"/>
    </w:pPr>
    <w:rPr>
      <w:iCs/>
      <w:szCs w:val="24"/>
    </w:rPr>
  </w:style>
  <w:style w:type="paragraph" w:styleId="Overskrift9">
    <w:name w:val="heading 9"/>
    <w:basedOn w:val="Normal"/>
    <w:next w:val="Normal"/>
    <w:link w:val="Overskrift9Tegn"/>
    <w:qFormat/>
    <w:rsid w:val="00225D77"/>
    <w:pPr>
      <w:keepNext/>
      <w:tabs>
        <w:tab w:val="clear" w:pos="567"/>
        <w:tab w:val="clear" w:pos="1134"/>
        <w:tab w:val="clear" w:pos="1701"/>
      </w:tabs>
      <w:spacing w:after="240" w:line="240" w:lineRule="auto"/>
      <w:jc w:val="left"/>
      <w:outlineLvl w:val="8"/>
    </w:pPr>
    <w:rPr>
      <w:rFonts w:cs="Arial"/>
      <w:b/>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475DA"/>
    <w:rPr>
      <w:rFonts w:ascii="Verdana" w:hAnsi="Verdana"/>
      <w:b/>
      <w:bCs/>
      <w:caps/>
    </w:rPr>
  </w:style>
  <w:style w:type="character" w:customStyle="1" w:styleId="Overskrift2Tegn">
    <w:name w:val="Overskrift 2 Tegn"/>
    <w:basedOn w:val="Standardskrifttypeiafsnit"/>
    <w:link w:val="Overskrift2"/>
    <w:rsid w:val="00E475DA"/>
    <w:rPr>
      <w:rFonts w:ascii="Verdana" w:hAnsi="Verdana"/>
      <w:b/>
      <w:iCs/>
      <w:szCs w:val="28"/>
    </w:rPr>
  </w:style>
  <w:style w:type="character" w:customStyle="1" w:styleId="Overskrift3Tegn">
    <w:name w:val="Overskrift 3 Tegn"/>
    <w:basedOn w:val="Standardskrifttypeiafsnit"/>
    <w:link w:val="Overskrift3"/>
    <w:uiPriority w:val="99"/>
    <w:rsid w:val="006F6857"/>
    <w:rPr>
      <w:rFonts w:ascii="Verdana" w:hAnsi="Verdana"/>
      <w:b/>
      <w:i/>
    </w:rPr>
  </w:style>
  <w:style w:type="character" w:customStyle="1" w:styleId="Overskrift4Tegn">
    <w:name w:val="Overskrift 4 Tegn"/>
    <w:basedOn w:val="Standardskrifttypeiafsnit"/>
    <w:link w:val="Overskrift4"/>
    <w:rsid w:val="00E475DA"/>
    <w:rPr>
      <w:rFonts w:ascii="Verdana" w:hAnsi="Verdana"/>
      <w:bCs/>
      <w:i/>
      <w:szCs w:val="28"/>
    </w:rPr>
  </w:style>
  <w:style w:type="character" w:customStyle="1" w:styleId="Overskrift5Tegn">
    <w:name w:val="Overskrift 5 Tegn"/>
    <w:basedOn w:val="Standardskrifttypeiafsnit"/>
    <w:link w:val="Overskrift5"/>
    <w:rsid w:val="00E475DA"/>
    <w:rPr>
      <w:b/>
      <w:iCs/>
      <w:caps/>
      <w:sz w:val="23"/>
      <w:szCs w:val="26"/>
    </w:rPr>
  </w:style>
  <w:style w:type="character" w:customStyle="1" w:styleId="Overskrift6Tegn">
    <w:name w:val="Overskrift 6 Tegn"/>
    <w:basedOn w:val="Standardskrifttypeiafsnit"/>
    <w:link w:val="Overskrift6"/>
    <w:rsid w:val="00E475DA"/>
    <w:rPr>
      <w:b/>
      <w:bCs/>
      <w:iCs/>
      <w:sz w:val="23"/>
      <w:szCs w:val="22"/>
    </w:rPr>
  </w:style>
  <w:style w:type="character" w:customStyle="1" w:styleId="Overskrift7Tegn">
    <w:name w:val="Overskrift 7 Tegn"/>
    <w:basedOn w:val="Standardskrifttypeiafsnit"/>
    <w:link w:val="Overskrift7"/>
    <w:rsid w:val="00E475DA"/>
    <w:rPr>
      <w:b/>
      <w:i/>
      <w:sz w:val="23"/>
      <w:szCs w:val="24"/>
    </w:rPr>
  </w:style>
  <w:style w:type="character" w:customStyle="1" w:styleId="Overskrift8Tegn">
    <w:name w:val="Overskrift 8 Tegn"/>
    <w:basedOn w:val="Standardskrifttypeiafsnit"/>
    <w:link w:val="Overskrift8"/>
    <w:rsid w:val="00E475DA"/>
    <w:rPr>
      <w:bCs/>
      <w:i/>
      <w:iCs/>
      <w:sz w:val="23"/>
      <w:szCs w:val="24"/>
    </w:rPr>
  </w:style>
  <w:style w:type="character" w:customStyle="1" w:styleId="Overskrift9Tegn">
    <w:name w:val="Overskrift 9 Tegn"/>
    <w:basedOn w:val="Standardskrifttypeiafsnit"/>
    <w:link w:val="Overskrift9"/>
    <w:rsid w:val="00E475DA"/>
    <w:rPr>
      <w:rFonts w:cs="Arial"/>
      <w:b/>
      <w:bCs/>
      <w:sz w:val="30"/>
      <w:szCs w:val="28"/>
    </w:rPr>
  </w:style>
  <w:style w:type="paragraph" w:customStyle="1" w:styleId="adresseskrift">
    <w:name w:val="adresseskrift"/>
    <w:basedOn w:val="Normal"/>
    <w:rsid w:val="008E12E5"/>
    <w:pPr>
      <w:framePr w:w="2160" w:h="1389" w:hRule="exact" w:hSpace="142" w:vSpace="142" w:wrap="around" w:vAnchor="page" w:hAnchor="page" w:x="9413" w:y="1498" w:anchorLock="1"/>
      <w:suppressAutoHyphens/>
      <w:spacing w:line="240" w:lineRule="auto"/>
      <w:jc w:val="left"/>
    </w:pPr>
    <w:rPr>
      <w:rFonts w:eastAsia="MS Mincho" w:cs="Tahoma"/>
      <w:bCs w:val="0"/>
      <w:color w:val="000000"/>
      <w:spacing w:val="-1"/>
      <w:sz w:val="14"/>
    </w:rPr>
  </w:style>
  <w:style w:type="paragraph" w:styleId="Brevhoved">
    <w:name w:val="Message Header"/>
    <w:basedOn w:val="Normal"/>
    <w:link w:val="BrevhovedTegn"/>
    <w:rsid w:val="001B2E09"/>
    <w:pPr>
      <w:tabs>
        <w:tab w:val="clear" w:pos="567"/>
        <w:tab w:val="clear" w:pos="1134"/>
        <w:tab w:val="clear" w:pos="1701"/>
        <w:tab w:val="left" w:pos="737"/>
      </w:tabs>
    </w:pPr>
    <w:rPr>
      <w:rFonts w:cs="Arial"/>
      <w:sz w:val="19"/>
      <w:szCs w:val="24"/>
    </w:rPr>
  </w:style>
  <w:style w:type="character" w:customStyle="1" w:styleId="BrevhovedTegn">
    <w:name w:val="Brevhoved Tegn"/>
    <w:basedOn w:val="Standardskrifttypeiafsnit"/>
    <w:link w:val="Brevhoved"/>
    <w:rsid w:val="00E475DA"/>
    <w:rPr>
      <w:rFonts w:cs="Arial"/>
      <w:bCs/>
      <w:sz w:val="19"/>
      <w:szCs w:val="24"/>
    </w:rPr>
  </w:style>
  <w:style w:type="paragraph" w:customStyle="1" w:styleId="Brevoverskrift">
    <w:name w:val="Brevoverskrift"/>
    <w:basedOn w:val="Normal"/>
    <w:rsid w:val="00511E21"/>
    <w:rPr>
      <w:b/>
      <w:bCs w:val="0"/>
    </w:rPr>
  </w:style>
  <w:style w:type="paragraph" w:customStyle="1" w:styleId="SagsnrFelt">
    <w:name w:val="SagsnrFelt"/>
    <w:basedOn w:val="DatoFelt"/>
    <w:next w:val="DirekteOplysninger"/>
    <w:qFormat/>
    <w:rsid w:val="00EF5FF9"/>
    <w:rPr>
      <w:b w:val="0"/>
      <w:caps w:val="0"/>
    </w:rPr>
  </w:style>
  <w:style w:type="paragraph" w:customStyle="1" w:styleId="DatoFelt">
    <w:name w:val="DatoFelt"/>
    <w:basedOn w:val="Normal"/>
    <w:next w:val="SagsnrFelt"/>
    <w:qFormat/>
    <w:rsid w:val="002B0213"/>
    <w:pPr>
      <w:spacing w:after="200" w:line="220" w:lineRule="exact"/>
    </w:pPr>
    <w:rPr>
      <w:b/>
      <w:caps/>
      <w:sz w:val="16"/>
      <w:szCs w:val="16"/>
    </w:rPr>
  </w:style>
  <w:style w:type="paragraph" w:customStyle="1" w:styleId="DirekteOplysninger">
    <w:name w:val="DirekteOplysninger"/>
    <w:basedOn w:val="Normal"/>
    <w:qFormat/>
    <w:rsid w:val="00576FE8"/>
    <w:pPr>
      <w:spacing w:line="240" w:lineRule="auto"/>
    </w:pPr>
    <w:rPr>
      <w:sz w:val="16"/>
      <w:szCs w:val="16"/>
    </w:rPr>
  </w:style>
  <w:style w:type="paragraph" w:customStyle="1" w:styleId="Direkte">
    <w:name w:val="Direkte"/>
    <w:basedOn w:val="Normal"/>
    <w:next w:val="Normal"/>
    <w:rsid w:val="001B2E09"/>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character" w:styleId="Fodnotehenvisning">
    <w:name w:val="footnote reference"/>
    <w:basedOn w:val="Standardskrifttypeiafsnit"/>
    <w:semiHidden/>
    <w:rsid w:val="001B2E09"/>
    <w:rPr>
      <w:sz w:val="17"/>
      <w:vertAlign w:val="superscript"/>
    </w:rPr>
  </w:style>
  <w:style w:type="paragraph" w:styleId="Fodnotetekst">
    <w:name w:val="footnote text"/>
    <w:basedOn w:val="Normal"/>
    <w:link w:val="FodnotetekstTegn"/>
    <w:rsid w:val="001B2E09"/>
    <w:pPr>
      <w:tabs>
        <w:tab w:val="clear" w:pos="567"/>
        <w:tab w:val="clear" w:pos="1134"/>
        <w:tab w:val="clear" w:pos="1701"/>
        <w:tab w:val="left" w:pos="369"/>
      </w:tabs>
      <w:spacing w:line="240" w:lineRule="auto"/>
      <w:ind w:left="369" w:hanging="369"/>
    </w:pPr>
    <w:rPr>
      <w:sz w:val="17"/>
    </w:rPr>
  </w:style>
  <w:style w:type="character" w:customStyle="1" w:styleId="FodnotetekstTegn">
    <w:name w:val="Fodnotetekst Tegn"/>
    <w:basedOn w:val="Standardskrifttypeiafsnit"/>
    <w:link w:val="Fodnotetekst"/>
    <w:rsid w:val="00E475DA"/>
    <w:rPr>
      <w:bCs/>
      <w:sz w:val="17"/>
    </w:rPr>
  </w:style>
  <w:style w:type="paragraph" w:styleId="Indholdsfortegnelse1">
    <w:name w:val="toc 1"/>
    <w:basedOn w:val="Normal"/>
    <w:next w:val="Normal"/>
    <w:uiPriority w:val="39"/>
    <w:rsid w:val="001B2E09"/>
    <w:pPr>
      <w:tabs>
        <w:tab w:val="clear" w:pos="1134"/>
        <w:tab w:val="clear" w:pos="1701"/>
        <w:tab w:val="right" w:leader="dot" w:pos="8823"/>
      </w:tabs>
      <w:spacing w:line="348" w:lineRule="auto"/>
      <w:ind w:left="567" w:right="567" w:hanging="567"/>
      <w:jc w:val="left"/>
    </w:pPr>
    <w:rPr>
      <w:caps/>
      <w:sz w:val="19"/>
    </w:rPr>
  </w:style>
  <w:style w:type="paragraph" w:styleId="Indholdsfortegnelse2">
    <w:name w:val="toc 2"/>
    <w:basedOn w:val="Normal"/>
    <w:next w:val="Normal"/>
    <w:uiPriority w:val="39"/>
    <w:rsid w:val="001B2E09"/>
    <w:pPr>
      <w:tabs>
        <w:tab w:val="clear" w:pos="567"/>
        <w:tab w:val="clear" w:pos="1134"/>
        <w:tab w:val="clear" w:pos="1701"/>
        <w:tab w:val="left" w:pos="1276"/>
        <w:tab w:val="right" w:leader="dot" w:pos="8823"/>
      </w:tabs>
      <w:spacing w:line="348" w:lineRule="auto"/>
      <w:ind w:left="1276" w:right="567" w:hanging="709"/>
      <w:jc w:val="left"/>
    </w:pPr>
    <w:rPr>
      <w:noProof/>
      <w:sz w:val="19"/>
    </w:rPr>
  </w:style>
  <w:style w:type="paragraph" w:styleId="Indholdsfortegnelse3">
    <w:name w:val="toc 3"/>
    <w:basedOn w:val="Normal"/>
    <w:next w:val="Normal"/>
    <w:uiPriority w:val="39"/>
    <w:rsid w:val="001B2E09"/>
    <w:pPr>
      <w:tabs>
        <w:tab w:val="clear" w:pos="567"/>
        <w:tab w:val="clear" w:pos="1134"/>
        <w:tab w:val="clear" w:pos="1701"/>
        <w:tab w:val="left" w:pos="2126"/>
        <w:tab w:val="right" w:leader="dot" w:pos="8823"/>
      </w:tabs>
      <w:spacing w:line="348" w:lineRule="auto"/>
      <w:ind w:left="2127" w:right="567" w:hanging="851"/>
      <w:jc w:val="left"/>
    </w:pPr>
    <w:rPr>
      <w:noProof/>
      <w:sz w:val="19"/>
    </w:rPr>
  </w:style>
  <w:style w:type="paragraph" w:styleId="Indholdsfortegnelse4">
    <w:name w:val="toc 4"/>
    <w:basedOn w:val="Normal"/>
    <w:next w:val="Normal"/>
    <w:semiHidden/>
    <w:rsid w:val="001B2E09"/>
    <w:pPr>
      <w:tabs>
        <w:tab w:val="clear" w:pos="567"/>
        <w:tab w:val="clear" w:pos="1134"/>
        <w:tab w:val="clear" w:pos="1701"/>
        <w:tab w:val="left" w:pos="3119"/>
        <w:tab w:val="right" w:leader="dot" w:pos="8823"/>
      </w:tabs>
      <w:spacing w:line="348" w:lineRule="auto"/>
      <w:ind w:left="3118" w:right="567" w:hanging="992"/>
      <w:jc w:val="left"/>
    </w:pPr>
    <w:rPr>
      <w:noProof/>
      <w:sz w:val="19"/>
    </w:rPr>
  </w:style>
  <w:style w:type="paragraph" w:styleId="Indholdsfortegnelse5">
    <w:name w:val="toc 5"/>
    <w:basedOn w:val="Normal"/>
    <w:next w:val="Normal"/>
    <w:autoRedefine/>
    <w:semiHidden/>
    <w:rsid w:val="001B2E09"/>
    <w:pPr>
      <w:tabs>
        <w:tab w:val="clear" w:pos="567"/>
        <w:tab w:val="clear" w:pos="1134"/>
        <w:tab w:val="clear" w:pos="1701"/>
      </w:tabs>
      <w:ind w:left="720"/>
    </w:pPr>
  </w:style>
  <w:style w:type="paragraph" w:styleId="Indholdsfortegnelse6">
    <w:name w:val="toc 6"/>
    <w:basedOn w:val="Normal"/>
    <w:next w:val="Normal"/>
    <w:autoRedefine/>
    <w:semiHidden/>
    <w:rsid w:val="001B2E09"/>
    <w:pPr>
      <w:tabs>
        <w:tab w:val="clear" w:pos="567"/>
        <w:tab w:val="clear" w:pos="1134"/>
        <w:tab w:val="clear" w:pos="1701"/>
      </w:tabs>
      <w:ind w:left="900"/>
    </w:pPr>
  </w:style>
  <w:style w:type="paragraph" w:styleId="Indholdsfortegnelse7">
    <w:name w:val="toc 7"/>
    <w:basedOn w:val="Normal"/>
    <w:next w:val="Normal"/>
    <w:autoRedefine/>
    <w:semiHidden/>
    <w:rsid w:val="001B2E09"/>
    <w:pPr>
      <w:tabs>
        <w:tab w:val="clear" w:pos="567"/>
        <w:tab w:val="clear" w:pos="1134"/>
        <w:tab w:val="clear" w:pos="1701"/>
      </w:tabs>
      <w:ind w:left="1080"/>
    </w:pPr>
  </w:style>
  <w:style w:type="paragraph" w:styleId="Indholdsfortegnelse8">
    <w:name w:val="toc 8"/>
    <w:basedOn w:val="Normal"/>
    <w:next w:val="Normal"/>
    <w:autoRedefine/>
    <w:semiHidden/>
    <w:rsid w:val="001B2E09"/>
    <w:pPr>
      <w:tabs>
        <w:tab w:val="clear" w:pos="567"/>
        <w:tab w:val="clear" w:pos="1134"/>
        <w:tab w:val="clear" w:pos="1701"/>
      </w:tabs>
      <w:ind w:left="1260"/>
    </w:pPr>
  </w:style>
  <w:style w:type="paragraph" w:styleId="Indholdsfortegnelse9">
    <w:name w:val="toc 9"/>
    <w:basedOn w:val="Normal"/>
    <w:next w:val="Normal"/>
    <w:autoRedefine/>
    <w:semiHidden/>
    <w:rsid w:val="001B2E09"/>
    <w:pPr>
      <w:tabs>
        <w:tab w:val="clear" w:pos="567"/>
        <w:tab w:val="clear" w:pos="1134"/>
        <w:tab w:val="clear" w:pos="1701"/>
      </w:tabs>
      <w:ind w:left="1440"/>
    </w:pPr>
  </w:style>
  <w:style w:type="character" w:styleId="Kommentarhenvisning">
    <w:name w:val="annotation reference"/>
    <w:basedOn w:val="Standardskrifttypeiafsnit"/>
    <w:rsid w:val="001B2E09"/>
    <w:rPr>
      <w:sz w:val="16"/>
      <w:szCs w:val="16"/>
    </w:rPr>
  </w:style>
  <w:style w:type="paragraph" w:styleId="Kommentartekst">
    <w:name w:val="annotation text"/>
    <w:basedOn w:val="Normal"/>
    <w:link w:val="KommentartekstTegn"/>
    <w:uiPriority w:val="99"/>
    <w:rsid w:val="001B2E09"/>
  </w:style>
  <w:style w:type="character" w:customStyle="1" w:styleId="KommentartekstTegn">
    <w:name w:val="Kommentartekst Tegn"/>
    <w:basedOn w:val="Standardskrifttypeiafsnit"/>
    <w:link w:val="Kommentartekst"/>
    <w:uiPriority w:val="99"/>
    <w:rsid w:val="002B0213"/>
    <w:rPr>
      <w:bCs/>
      <w:sz w:val="23"/>
    </w:rPr>
  </w:style>
  <w:style w:type="character" w:styleId="Linjenummer">
    <w:name w:val="line number"/>
    <w:basedOn w:val="Standardskrifttypeiafsnit"/>
    <w:rsid w:val="001B2E09"/>
  </w:style>
  <w:style w:type="paragraph" w:customStyle="1" w:styleId="Logo">
    <w:name w:val="Logo"/>
    <w:basedOn w:val="Normal"/>
    <w:next w:val="Normal"/>
    <w:rsid w:val="001B2E09"/>
    <w:pPr>
      <w:framePr w:w="329" w:h="505" w:hSpace="142" w:vSpace="142" w:wrap="notBeside" w:vAnchor="page" w:hAnchor="margin" w:y="1129"/>
      <w:jc w:val="right"/>
    </w:pPr>
  </w:style>
  <w:style w:type="paragraph" w:customStyle="1" w:styleId="Flytning">
    <w:name w:val="Flytning"/>
    <w:basedOn w:val="Normal"/>
    <w:rsid w:val="001A51A6"/>
    <w:pPr>
      <w:spacing w:line="240" w:lineRule="auto"/>
      <w:jc w:val="right"/>
    </w:pPr>
    <w:rPr>
      <w:b/>
    </w:rPr>
  </w:style>
  <w:style w:type="paragraph" w:styleId="NormalWeb">
    <w:name w:val="Normal (Web)"/>
    <w:basedOn w:val="Normal"/>
    <w:rsid w:val="001B2E09"/>
    <w:rPr>
      <w:sz w:val="24"/>
      <w:szCs w:val="24"/>
    </w:rPr>
  </w:style>
  <w:style w:type="paragraph" w:styleId="Normalindrykning">
    <w:name w:val="Normal Indent"/>
    <w:basedOn w:val="Normal"/>
    <w:rsid w:val="001B2E09"/>
    <w:pPr>
      <w:ind w:left="1304"/>
    </w:pPr>
  </w:style>
  <w:style w:type="paragraph" w:customStyle="1" w:styleId="notaoverskrift">
    <w:name w:val="notaoverskrift"/>
    <w:basedOn w:val="Normal"/>
    <w:next w:val="Normal"/>
    <w:rsid w:val="001B2E09"/>
    <w:pPr>
      <w:tabs>
        <w:tab w:val="clear" w:pos="1134"/>
        <w:tab w:val="clear" w:pos="1701"/>
      </w:tabs>
      <w:spacing w:before="200" w:after="300" w:line="312" w:lineRule="auto"/>
    </w:pPr>
    <w:rPr>
      <w:b/>
      <w:bCs w:val="0"/>
    </w:rPr>
  </w:style>
  <w:style w:type="paragraph" w:styleId="Noteoverskrift">
    <w:name w:val="Note Heading"/>
    <w:basedOn w:val="Normal"/>
    <w:next w:val="Normal"/>
    <w:link w:val="NoteoverskriftTegn"/>
    <w:rsid w:val="001B2E09"/>
  </w:style>
  <w:style w:type="character" w:customStyle="1" w:styleId="NoteoverskriftTegn">
    <w:name w:val="Noteoverskrift Tegn"/>
    <w:basedOn w:val="Standardskrifttypeiafsnit"/>
    <w:link w:val="Noteoverskrift"/>
    <w:rsid w:val="00E475DA"/>
    <w:rPr>
      <w:bCs/>
      <w:sz w:val="23"/>
    </w:rPr>
  </w:style>
  <w:style w:type="paragraph" w:styleId="Opstilling">
    <w:name w:val="List"/>
    <w:basedOn w:val="Normal"/>
    <w:rsid w:val="001B2E09"/>
    <w:pPr>
      <w:ind w:left="283" w:hanging="283"/>
    </w:pPr>
  </w:style>
  <w:style w:type="paragraph" w:styleId="Opstilling-forts">
    <w:name w:val="List Continue"/>
    <w:basedOn w:val="Normal"/>
    <w:rsid w:val="001B2E09"/>
    <w:pPr>
      <w:spacing w:after="120"/>
      <w:ind w:left="283"/>
    </w:pPr>
  </w:style>
  <w:style w:type="paragraph" w:styleId="Opstilling-forts2">
    <w:name w:val="List Continue 2"/>
    <w:basedOn w:val="Normal"/>
    <w:rsid w:val="001B2E09"/>
    <w:pPr>
      <w:spacing w:after="120"/>
      <w:ind w:left="566"/>
    </w:pPr>
  </w:style>
  <w:style w:type="paragraph" w:styleId="Opstilling-forts3">
    <w:name w:val="List Continue 3"/>
    <w:basedOn w:val="Normal"/>
    <w:rsid w:val="001B2E09"/>
    <w:pPr>
      <w:spacing w:after="120"/>
      <w:ind w:left="849"/>
    </w:pPr>
  </w:style>
  <w:style w:type="paragraph" w:styleId="Opstilling-forts4">
    <w:name w:val="List Continue 4"/>
    <w:basedOn w:val="Normal"/>
    <w:rsid w:val="001B2E09"/>
    <w:pPr>
      <w:spacing w:after="120"/>
      <w:ind w:left="1132"/>
    </w:pPr>
  </w:style>
  <w:style w:type="paragraph" w:styleId="Opstilling-forts5">
    <w:name w:val="List Continue 5"/>
    <w:basedOn w:val="Normal"/>
    <w:rsid w:val="001B2E09"/>
    <w:pPr>
      <w:spacing w:after="120"/>
      <w:ind w:left="1415"/>
    </w:pPr>
  </w:style>
  <w:style w:type="paragraph" w:styleId="Opstilling-punkttegn">
    <w:name w:val="List Bullet"/>
    <w:basedOn w:val="Normal"/>
    <w:autoRedefine/>
    <w:uiPriority w:val="99"/>
    <w:rsid w:val="001B2E09"/>
    <w:pPr>
      <w:numPr>
        <w:numId w:val="1"/>
      </w:numPr>
    </w:pPr>
  </w:style>
  <w:style w:type="paragraph" w:styleId="Opstilling-punkttegn2">
    <w:name w:val="List Bullet 2"/>
    <w:basedOn w:val="Normal"/>
    <w:autoRedefine/>
    <w:rsid w:val="001B2E09"/>
    <w:pPr>
      <w:numPr>
        <w:numId w:val="2"/>
      </w:numPr>
    </w:pPr>
  </w:style>
  <w:style w:type="paragraph" w:styleId="Opstilling-punkttegn3">
    <w:name w:val="List Bullet 3"/>
    <w:basedOn w:val="Normal"/>
    <w:autoRedefine/>
    <w:rsid w:val="001B2E09"/>
    <w:pPr>
      <w:numPr>
        <w:numId w:val="3"/>
      </w:numPr>
    </w:pPr>
  </w:style>
  <w:style w:type="paragraph" w:styleId="Opstilling-punkttegn4">
    <w:name w:val="List Bullet 4"/>
    <w:basedOn w:val="Normal"/>
    <w:autoRedefine/>
    <w:rsid w:val="001B2E09"/>
    <w:pPr>
      <w:numPr>
        <w:numId w:val="4"/>
      </w:numPr>
    </w:pPr>
  </w:style>
  <w:style w:type="paragraph" w:styleId="Opstilling-punkttegn5">
    <w:name w:val="List Bullet 5"/>
    <w:basedOn w:val="Normal"/>
    <w:autoRedefine/>
    <w:rsid w:val="001B2E09"/>
    <w:pPr>
      <w:numPr>
        <w:numId w:val="5"/>
      </w:numPr>
    </w:pPr>
  </w:style>
  <w:style w:type="paragraph" w:styleId="Opstilling-talellerbogst">
    <w:name w:val="List Number"/>
    <w:basedOn w:val="Normal"/>
    <w:rsid w:val="001B2E09"/>
    <w:pPr>
      <w:numPr>
        <w:numId w:val="6"/>
      </w:numPr>
    </w:pPr>
  </w:style>
  <w:style w:type="paragraph" w:styleId="Opstilling-talellerbogst2">
    <w:name w:val="List Number 2"/>
    <w:basedOn w:val="Normal"/>
    <w:rsid w:val="001B2E09"/>
    <w:pPr>
      <w:numPr>
        <w:numId w:val="7"/>
      </w:numPr>
    </w:pPr>
  </w:style>
  <w:style w:type="paragraph" w:styleId="Opstilling-talellerbogst3">
    <w:name w:val="List Number 3"/>
    <w:basedOn w:val="Normal"/>
    <w:rsid w:val="001B2E09"/>
    <w:pPr>
      <w:numPr>
        <w:numId w:val="8"/>
      </w:numPr>
    </w:pPr>
  </w:style>
  <w:style w:type="paragraph" w:styleId="Opstilling-talellerbogst4">
    <w:name w:val="List Number 4"/>
    <w:basedOn w:val="Normal"/>
    <w:rsid w:val="001B2E09"/>
    <w:pPr>
      <w:numPr>
        <w:numId w:val="9"/>
      </w:numPr>
    </w:pPr>
  </w:style>
  <w:style w:type="paragraph" w:styleId="Opstilling-talellerbogst5">
    <w:name w:val="List Number 5"/>
    <w:basedOn w:val="Normal"/>
    <w:rsid w:val="001B2E09"/>
    <w:pPr>
      <w:numPr>
        <w:numId w:val="10"/>
      </w:numPr>
    </w:pPr>
  </w:style>
  <w:style w:type="paragraph" w:styleId="Opstilling2">
    <w:name w:val="List 2"/>
    <w:basedOn w:val="Normal"/>
    <w:rsid w:val="001B2E09"/>
    <w:pPr>
      <w:ind w:left="566" w:hanging="283"/>
    </w:pPr>
  </w:style>
  <w:style w:type="paragraph" w:styleId="Opstilling3">
    <w:name w:val="List 3"/>
    <w:basedOn w:val="Normal"/>
    <w:rsid w:val="001B2E09"/>
    <w:pPr>
      <w:ind w:left="849" w:hanging="283"/>
    </w:pPr>
  </w:style>
  <w:style w:type="paragraph" w:styleId="Opstilling4">
    <w:name w:val="List 4"/>
    <w:basedOn w:val="Normal"/>
    <w:rsid w:val="001B2E09"/>
    <w:pPr>
      <w:ind w:left="1132" w:hanging="283"/>
    </w:pPr>
  </w:style>
  <w:style w:type="paragraph" w:styleId="Opstilling5">
    <w:name w:val="List 5"/>
    <w:basedOn w:val="Normal"/>
    <w:rsid w:val="001B2E09"/>
    <w:pPr>
      <w:ind w:left="1415" w:hanging="283"/>
    </w:pPr>
  </w:style>
  <w:style w:type="paragraph" w:styleId="Sidefod">
    <w:name w:val="footer"/>
    <w:basedOn w:val="Normal"/>
    <w:link w:val="SidefodTegn"/>
    <w:uiPriority w:val="99"/>
    <w:rsid w:val="001B2E09"/>
    <w:pPr>
      <w:tabs>
        <w:tab w:val="clear" w:pos="567"/>
        <w:tab w:val="clear" w:pos="1134"/>
        <w:tab w:val="clear" w:pos="1701"/>
      </w:tabs>
      <w:jc w:val="center"/>
    </w:pPr>
    <w:rPr>
      <w:sz w:val="14"/>
    </w:rPr>
  </w:style>
  <w:style w:type="character" w:customStyle="1" w:styleId="SidefodTegn">
    <w:name w:val="Sidefod Tegn"/>
    <w:basedOn w:val="Standardskrifttypeiafsnit"/>
    <w:link w:val="Sidefod"/>
    <w:uiPriority w:val="99"/>
    <w:rsid w:val="005D46A7"/>
    <w:rPr>
      <w:rFonts w:ascii="Tahoma" w:hAnsi="Tahoma"/>
      <w:bCs/>
      <w:spacing w:val="10"/>
      <w:sz w:val="14"/>
    </w:rPr>
  </w:style>
  <w:style w:type="paragraph" w:styleId="Sidehoved">
    <w:name w:val="header"/>
    <w:basedOn w:val="Normal"/>
    <w:link w:val="SidehovedTegn"/>
    <w:uiPriority w:val="99"/>
    <w:rsid w:val="001B2E09"/>
    <w:pPr>
      <w:tabs>
        <w:tab w:val="clear" w:pos="567"/>
        <w:tab w:val="clear" w:pos="1134"/>
        <w:tab w:val="clear" w:pos="1701"/>
      </w:tabs>
    </w:pPr>
  </w:style>
  <w:style w:type="character" w:customStyle="1" w:styleId="SidehovedTegn">
    <w:name w:val="Sidehoved Tegn"/>
    <w:basedOn w:val="Standardskrifttypeiafsnit"/>
    <w:link w:val="Sidehoved"/>
    <w:uiPriority w:val="99"/>
    <w:rsid w:val="005D46A7"/>
    <w:rPr>
      <w:rFonts w:ascii="Tahoma" w:hAnsi="Tahoma"/>
      <w:bCs/>
      <w:spacing w:val="10"/>
    </w:rPr>
  </w:style>
  <w:style w:type="character" w:styleId="Sidetal">
    <w:name w:val="page number"/>
    <w:rsid w:val="00E65262"/>
    <w:rPr>
      <w:sz w:val="16"/>
      <w:szCs w:val="16"/>
    </w:rPr>
  </w:style>
  <w:style w:type="character" w:styleId="Slutnotehenvisning">
    <w:name w:val="endnote reference"/>
    <w:basedOn w:val="Standardskrifttypeiafsnit"/>
    <w:rsid w:val="001B2E09"/>
    <w:rPr>
      <w:sz w:val="17"/>
      <w:vertAlign w:val="superscript"/>
    </w:rPr>
  </w:style>
  <w:style w:type="paragraph" w:styleId="Slutnotetekst">
    <w:name w:val="endnote text"/>
    <w:basedOn w:val="Normal"/>
    <w:link w:val="SlutnotetekstTegn"/>
    <w:rsid w:val="001B2E09"/>
    <w:pPr>
      <w:tabs>
        <w:tab w:val="clear" w:pos="567"/>
        <w:tab w:val="clear" w:pos="1134"/>
        <w:tab w:val="clear" w:pos="1701"/>
        <w:tab w:val="left" w:pos="369"/>
      </w:tabs>
      <w:spacing w:line="240" w:lineRule="auto"/>
      <w:ind w:left="369" w:hanging="369"/>
    </w:pPr>
    <w:rPr>
      <w:sz w:val="17"/>
    </w:rPr>
  </w:style>
  <w:style w:type="character" w:customStyle="1" w:styleId="SlutnotetekstTegn">
    <w:name w:val="Slutnotetekst Tegn"/>
    <w:basedOn w:val="Standardskrifttypeiafsnit"/>
    <w:link w:val="Slutnotetekst"/>
    <w:rsid w:val="00E475DA"/>
    <w:rPr>
      <w:bCs/>
      <w:sz w:val="17"/>
    </w:rPr>
  </w:style>
  <w:style w:type="paragraph" w:styleId="Titel">
    <w:name w:val="Title"/>
    <w:basedOn w:val="Normal"/>
    <w:link w:val="TitelTegn"/>
    <w:qFormat/>
    <w:rsid w:val="00D0051E"/>
    <w:pPr>
      <w:keepNext/>
      <w:spacing w:after="240" w:line="240" w:lineRule="auto"/>
      <w:jc w:val="left"/>
    </w:pPr>
    <w:rPr>
      <w:rFonts w:cs="Arial"/>
      <w:sz w:val="44"/>
      <w:szCs w:val="32"/>
    </w:rPr>
  </w:style>
  <w:style w:type="character" w:customStyle="1" w:styleId="TitelTegn">
    <w:name w:val="Titel Tegn"/>
    <w:basedOn w:val="Standardskrifttypeiafsnit"/>
    <w:link w:val="Titel"/>
    <w:rsid w:val="00761BE0"/>
    <w:rPr>
      <w:rFonts w:cs="Arial"/>
      <w:bCs/>
      <w:sz w:val="44"/>
      <w:szCs w:val="32"/>
    </w:rPr>
  </w:style>
  <w:style w:type="paragraph" w:styleId="Underskrift">
    <w:name w:val="Signature"/>
    <w:basedOn w:val="Normal"/>
    <w:link w:val="UnderskriftTegn"/>
    <w:rsid w:val="001B2E09"/>
    <w:pPr>
      <w:ind w:left="4252"/>
    </w:pPr>
  </w:style>
  <w:style w:type="character" w:customStyle="1" w:styleId="UnderskriftTegn">
    <w:name w:val="Underskrift Tegn"/>
    <w:basedOn w:val="Standardskrifttypeiafsnit"/>
    <w:link w:val="Underskrift"/>
    <w:rsid w:val="00E475DA"/>
    <w:rPr>
      <w:bCs/>
      <w:sz w:val="23"/>
    </w:rPr>
  </w:style>
  <w:style w:type="paragraph" w:customStyle="1" w:styleId="Modtager">
    <w:name w:val="Modtager"/>
    <w:basedOn w:val="Normal"/>
    <w:rsid w:val="00880728"/>
    <w:pPr>
      <w:tabs>
        <w:tab w:val="clear" w:pos="567"/>
        <w:tab w:val="clear" w:pos="1134"/>
        <w:tab w:val="clear" w:pos="1701"/>
      </w:tabs>
      <w:spacing w:line="240" w:lineRule="auto"/>
    </w:pPr>
  </w:style>
  <w:style w:type="paragraph" w:customStyle="1" w:styleId="Flytning2">
    <w:name w:val="Flytning2"/>
    <w:basedOn w:val="Flytning"/>
    <w:rsid w:val="001A51A6"/>
    <w:pPr>
      <w:spacing w:before="120"/>
    </w:pPr>
    <w:rPr>
      <w:b w:val="0"/>
    </w:rPr>
  </w:style>
  <w:style w:type="paragraph" w:customStyle="1" w:styleId="Indlg">
    <w:name w:val="Indlæg"/>
    <w:basedOn w:val="Listeafsnit"/>
    <w:next w:val="Normal"/>
    <w:autoRedefine/>
    <w:qFormat/>
    <w:rsid w:val="005F3E53"/>
    <w:pPr>
      <w:numPr>
        <w:numId w:val="11"/>
      </w:numPr>
      <w:tabs>
        <w:tab w:val="clear" w:pos="567"/>
        <w:tab w:val="clear" w:pos="1134"/>
        <w:tab w:val="clear" w:pos="1701"/>
        <w:tab w:val="left" w:pos="0"/>
      </w:tabs>
      <w:ind w:left="0" w:hanging="567"/>
    </w:pPr>
  </w:style>
  <w:style w:type="paragraph" w:styleId="Listeafsnit">
    <w:name w:val="List Paragraph"/>
    <w:basedOn w:val="Normal"/>
    <w:uiPriority w:val="34"/>
    <w:qFormat/>
    <w:rsid w:val="00455B07"/>
    <w:pPr>
      <w:ind w:left="720"/>
      <w:contextualSpacing/>
    </w:pPr>
  </w:style>
  <w:style w:type="table" w:styleId="Tabel-Gitter">
    <w:name w:val="Table Grid"/>
    <w:basedOn w:val="Tabel-Normal"/>
    <w:uiPriority w:val="59"/>
    <w:rsid w:val="00F558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rsid w:val="008D5F95"/>
    <w:pPr>
      <w:spacing w:line="240" w:lineRule="auto"/>
    </w:pPr>
    <w:rPr>
      <w:rFonts w:cs="Tahoma"/>
      <w:sz w:val="16"/>
      <w:szCs w:val="16"/>
    </w:rPr>
  </w:style>
  <w:style w:type="character" w:customStyle="1" w:styleId="MarkeringsbobletekstTegn">
    <w:name w:val="Markeringsbobletekst Tegn"/>
    <w:basedOn w:val="Standardskrifttypeiafsnit"/>
    <w:link w:val="Markeringsbobletekst"/>
    <w:rsid w:val="008D5F95"/>
    <w:rPr>
      <w:rFonts w:ascii="Tahoma" w:hAnsi="Tahoma" w:cs="Tahoma"/>
      <w:bCs/>
      <w:sz w:val="16"/>
      <w:szCs w:val="16"/>
    </w:rPr>
  </w:style>
  <w:style w:type="paragraph" w:customStyle="1" w:styleId="Default">
    <w:name w:val="Default"/>
    <w:rsid w:val="005139A4"/>
    <w:pPr>
      <w:autoSpaceDE w:val="0"/>
      <w:autoSpaceDN w:val="0"/>
      <w:adjustRightInd w:val="0"/>
    </w:pPr>
    <w:rPr>
      <w:color w:val="000000"/>
      <w:sz w:val="24"/>
      <w:szCs w:val="24"/>
    </w:rPr>
  </w:style>
  <w:style w:type="character" w:customStyle="1" w:styleId="Stilling">
    <w:name w:val="Stilling"/>
    <w:uiPriority w:val="99"/>
    <w:rsid w:val="007B1C76"/>
    <w:rPr>
      <w:i/>
      <w:color w:val="auto"/>
      <w:szCs w:val="23"/>
    </w:rPr>
  </w:style>
  <w:style w:type="paragraph" w:customStyle="1" w:styleId="notaoplysninger">
    <w:name w:val="notaoplysninger"/>
    <w:basedOn w:val="Normal"/>
    <w:rsid w:val="002B0213"/>
    <w:pPr>
      <w:tabs>
        <w:tab w:val="clear" w:pos="567"/>
        <w:tab w:val="clear" w:pos="1134"/>
        <w:tab w:val="clear" w:pos="1701"/>
        <w:tab w:val="left" w:pos="1080"/>
      </w:tabs>
      <w:spacing w:line="240" w:lineRule="auto"/>
      <w:ind w:left="1077" w:hanging="1077"/>
    </w:pPr>
    <w:rPr>
      <w:rFonts w:cs="Tahoma"/>
      <w:sz w:val="17"/>
    </w:rPr>
  </w:style>
  <w:style w:type="paragraph" w:customStyle="1" w:styleId="AdresseOplysninger">
    <w:name w:val="AdresseOplysninger"/>
    <w:basedOn w:val="Normal"/>
    <w:link w:val="AdresseOplysningerTegn"/>
    <w:qFormat/>
    <w:rsid w:val="006E43D8"/>
    <w:pPr>
      <w:tabs>
        <w:tab w:val="clear" w:pos="567"/>
        <w:tab w:val="clear" w:pos="1134"/>
        <w:tab w:val="clear" w:pos="1701"/>
        <w:tab w:val="left" w:pos="2183"/>
      </w:tabs>
      <w:spacing w:line="240" w:lineRule="auto"/>
    </w:pPr>
    <w:rPr>
      <w:sz w:val="16"/>
    </w:rPr>
  </w:style>
  <w:style w:type="character" w:customStyle="1" w:styleId="AdresseOplysningerTegn">
    <w:name w:val="AdresseOplysninger Tegn"/>
    <w:basedOn w:val="Standardskrifttypeiafsnit"/>
    <w:link w:val="AdresseOplysninger"/>
    <w:rsid w:val="006E43D8"/>
    <w:rPr>
      <w:bCs/>
      <w:sz w:val="16"/>
    </w:rPr>
  </w:style>
  <w:style w:type="character" w:styleId="Hyperlink">
    <w:name w:val="Hyperlink"/>
    <w:basedOn w:val="Standardskrifttypeiafsnit"/>
    <w:uiPriority w:val="99"/>
    <w:rsid w:val="00E475DA"/>
    <w:rPr>
      <w:color w:val="0000FF"/>
      <w:u w:val="single"/>
    </w:rPr>
  </w:style>
  <w:style w:type="paragraph" w:styleId="Brdtekst2">
    <w:name w:val="Body Text 2"/>
    <w:basedOn w:val="Normal"/>
    <w:link w:val="Brdtekst2Tegn"/>
    <w:rsid w:val="00E475DA"/>
    <w:pPr>
      <w:tabs>
        <w:tab w:val="clear" w:pos="567"/>
        <w:tab w:val="clear" w:pos="1134"/>
        <w:tab w:val="clear" w:pos="1701"/>
      </w:tabs>
      <w:overflowPunct/>
      <w:autoSpaceDE/>
      <w:autoSpaceDN/>
      <w:adjustRightInd/>
      <w:spacing w:line="240" w:lineRule="auto"/>
      <w:jc w:val="left"/>
      <w:textAlignment w:val="auto"/>
    </w:pPr>
    <w:rPr>
      <w:rFonts w:ascii="DR Monoline-Regular" w:hAnsi="DR Monoline-Regular"/>
      <w:bCs w:val="0"/>
      <w:sz w:val="24"/>
    </w:rPr>
  </w:style>
  <w:style w:type="character" w:customStyle="1" w:styleId="Brdtekst2Tegn">
    <w:name w:val="Brødtekst 2 Tegn"/>
    <w:basedOn w:val="Standardskrifttypeiafsnit"/>
    <w:link w:val="Brdtekst2"/>
    <w:rsid w:val="00E475DA"/>
    <w:rPr>
      <w:rFonts w:ascii="DR Monoline-Regular" w:hAnsi="DR Monoline-Regular"/>
      <w:sz w:val="24"/>
    </w:rPr>
  </w:style>
  <w:style w:type="paragraph" w:customStyle="1" w:styleId="ojspara">
    <w:name w:val="ojspara"/>
    <w:basedOn w:val="Normal"/>
    <w:rsid w:val="00E475DA"/>
    <w:pPr>
      <w:tabs>
        <w:tab w:val="clear" w:pos="567"/>
        <w:tab w:val="clear" w:pos="1134"/>
        <w:tab w:val="clear" w:pos="1701"/>
      </w:tabs>
      <w:overflowPunct/>
      <w:autoSpaceDE/>
      <w:autoSpaceDN/>
      <w:adjustRightInd/>
      <w:spacing w:before="2" w:after="2" w:line="240" w:lineRule="auto"/>
      <w:jc w:val="left"/>
      <w:textAlignment w:val="auto"/>
    </w:pPr>
    <w:rPr>
      <w:bCs w:val="0"/>
      <w:color w:val="000066"/>
    </w:rPr>
  </w:style>
  <w:style w:type="paragraph" w:styleId="Brdtekst">
    <w:name w:val="Body Text"/>
    <w:basedOn w:val="Normal"/>
    <w:link w:val="BrdtekstTegn"/>
    <w:rsid w:val="00E475DA"/>
    <w:pPr>
      <w:tabs>
        <w:tab w:val="clear" w:pos="567"/>
        <w:tab w:val="clear" w:pos="1134"/>
        <w:tab w:val="clear" w:pos="1701"/>
      </w:tabs>
      <w:overflowPunct/>
      <w:autoSpaceDE/>
      <w:autoSpaceDN/>
      <w:adjustRightInd/>
      <w:spacing w:after="120" w:line="360" w:lineRule="auto"/>
      <w:jc w:val="left"/>
      <w:textAlignment w:val="auto"/>
    </w:pPr>
    <w:rPr>
      <w:rFonts w:ascii="DR Monoline-Regular" w:hAnsi="DR Monoline-Regular"/>
      <w:bCs w:val="0"/>
      <w:kern w:val="28"/>
      <w:sz w:val="24"/>
    </w:rPr>
  </w:style>
  <w:style w:type="character" w:customStyle="1" w:styleId="BrdtekstTegn">
    <w:name w:val="Brødtekst Tegn"/>
    <w:basedOn w:val="Standardskrifttypeiafsnit"/>
    <w:link w:val="Brdtekst"/>
    <w:rsid w:val="00E475DA"/>
    <w:rPr>
      <w:rFonts w:ascii="DR Monoline-Regular" w:hAnsi="DR Monoline-Regular"/>
      <w:kern w:val="28"/>
      <w:sz w:val="24"/>
    </w:rPr>
  </w:style>
  <w:style w:type="character" w:styleId="HTML-tastatur">
    <w:name w:val="HTML Keyboard"/>
    <w:basedOn w:val="Standardskrifttypeiafsnit"/>
    <w:rsid w:val="00E475DA"/>
    <w:rPr>
      <w:rFonts w:ascii="Courier New" w:hAnsi="Courier New" w:cs="Courier New"/>
      <w:sz w:val="20"/>
      <w:szCs w:val="20"/>
    </w:rPr>
  </w:style>
  <w:style w:type="paragraph" w:styleId="Kommentaremne">
    <w:name w:val="annotation subject"/>
    <w:basedOn w:val="Kommentartekst"/>
    <w:next w:val="Kommentartekst"/>
    <w:link w:val="KommentaremneTegn"/>
    <w:rsid w:val="00E475DA"/>
    <w:pPr>
      <w:tabs>
        <w:tab w:val="clear" w:pos="567"/>
        <w:tab w:val="clear" w:pos="1134"/>
        <w:tab w:val="clear" w:pos="1701"/>
      </w:tabs>
      <w:overflowPunct/>
      <w:autoSpaceDE/>
      <w:autoSpaceDN/>
      <w:adjustRightInd/>
      <w:spacing w:line="360" w:lineRule="auto"/>
      <w:jc w:val="left"/>
      <w:textAlignment w:val="auto"/>
    </w:pPr>
    <w:rPr>
      <w:rFonts w:ascii="DR Monoline-Regular" w:hAnsi="DR Monoline-Regular"/>
      <w:b/>
      <w:kern w:val="28"/>
    </w:rPr>
  </w:style>
  <w:style w:type="character" w:customStyle="1" w:styleId="KommentaremneTegn">
    <w:name w:val="Kommentaremne Tegn"/>
    <w:basedOn w:val="KommentartekstTegn"/>
    <w:link w:val="Kommentaremne"/>
    <w:rsid w:val="00E475DA"/>
    <w:rPr>
      <w:rFonts w:ascii="DR Monoline-Regular" w:hAnsi="DR Monoline-Regular"/>
      <w:b/>
      <w:bCs/>
      <w:kern w:val="28"/>
      <w:sz w:val="23"/>
    </w:rPr>
  </w:style>
  <w:style w:type="paragraph" w:styleId="Almindeligtekst">
    <w:name w:val="Plain Text"/>
    <w:basedOn w:val="Normal"/>
    <w:link w:val="AlmindeligtekstTegn"/>
    <w:rsid w:val="00E475DA"/>
    <w:pPr>
      <w:tabs>
        <w:tab w:val="clear" w:pos="567"/>
        <w:tab w:val="clear" w:pos="1134"/>
        <w:tab w:val="clear" w:pos="1701"/>
      </w:tabs>
      <w:overflowPunct/>
      <w:autoSpaceDE/>
      <w:autoSpaceDN/>
      <w:adjustRightInd/>
      <w:spacing w:line="360" w:lineRule="auto"/>
      <w:jc w:val="left"/>
      <w:textAlignment w:val="auto"/>
    </w:pPr>
    <w:rPr>
      <w:rFonts w:ascii="DR Monoline-Regular" w:hAnsi="DR Monoline-Regular" w:cs="Courier New"/>
      <w:bCs w:val="0"/>
      <w:kern w:val="28"/>
      <w:sz w:val="24"/>
    </w:rPr>
  </w:style>
  <w:style w:type="character" w:customStyle="1" w:styleId="AlmindeligtekstTegn">
    <w:name w:val="Almindelig tekst Tegn"/>
    <w:basedOn w:val="Standardskrifttypeiafsnit"/>
    <w:link w:val="Almindeligtekst"/>
    <w:rsid w:val="00E475DA"/>
    <w:rPr>
      <w:rFonts w:ascii="DR Monoline-Regular" w:hAnsi="DR Monoline-Regular" w:cs="Courier New"/>
      <w:kern w:val="28"/>
      <w:sz w:val="24"/>
    </w:rPr>
  </w:style>
  <w:style w:type="character" w:styleId="Strk">
    <w:name w:val="Strong"/>
    <w:basedOn w:val="Standardskrifttypeiafsnit"/>
    <w:qFormat/>
    <w:rsid w:val="00E475DA"/>
    <w:rPr>
      <w:b/>
      <w:bCs/>
    </w:rPr>
  </w:style>
  <w:style w:type="character" w:styleId="BesgtHyperlink">
    <w:name w:val="FollowedHyperlink"/>
    <w:basedOn w:val="Standardskrifttypeiafsnit"/>
    <w:rsid w:val="00E475DA"/>
    <w:rPr>
      <w:color w:val="606420"/>
      <w:u w:val="single"/>
    </w:rPr>
  </w:style>
  <w:style w:type="character" w:customStyle="1" w:styleId="kortnavn2">
    <w:name w:val="kortnavn2"/>
    <w:basedOn w:val="Standardskrifttypeiafsnit"/>
    <w:rsid w:val="00E475DA"/>
    <w:rPr>
      <w:rFonts w:ascii="Tahoma" w:hAnsi="Tahoma" w:cs="Tahoma" w:hint="default"/>
      <w:color w:val="000000"/>
      <w:sz w:val="24"/>
      <w:szCs w:val="24"/>
      <w:shd w:val="clear" w:color="auto" w:fill="auto"/>
    </w:rPr>
  </w:style>
  <w:style w:type="paragraph" w:customStyle="1" w:styleId="Normal-tilpasset">
    <w:name w:val="Normal - tilpasset"/>
    <w:basedOn w:val="Normal"/>
    <w:qFormat/>
    <w:rsid w:val="00E475DA"/>
    <w:pPr>
      <w:spacing w:before="120" w:after="120"/>
    </w:pPr>
  </w:style>
  <w:style w:type="paragraph" w:styleId="Overskrift">
    <w:name w:val="TOC Heading"/>
    <w:basedOn w:val="Overskrift1"/>
    <w:next w:val="Normal"/>
    <w:uiPriority w:val="39"/>
    <w:unhideWhenUsed/>
    <w:qFormat/>
    <w:rsid w:val="00E475DA"/>
    <w:pPr>
      <w:keepLines/>
      <w:numPr>
        <w:numId w:val="0"/>
      </w:numPr>
      <w:overflowPunct/>
      <w:autoSpaceDE/>
      <w:autoSpaceDN/>
      <w:adjustRightInd/>
      <w:spacing w:before="480" w:after="0" w:line="276" w:lineRule="auto"/>
      <w:jc w:val="left"/>
      <w:textAlignment w:val="auto"/>
      <w:outlineLvl w:val="9"/>
    </w:pPr>
    <w:rPr>
      <w:rFonts w:asciiTheme="majorHAnsi" w:eastAsiaTheme="majorEastAsia" w:hAnsiTheme="majorHAnsi" w:cstheme="majorBidi"/>
      <w:caps w:val="0"/>
      <w:color w:val="365F91" w:themeColor="accent1" w:themeShade="BF"/>
      <w:sz w:val="28"/>
      <w:szCs w:val="28"/>
      <w:lang w:eastAsia="en-US"/>
    </w:rPr>
  </w:style>
  <w:style w:type="paragraph" w:customStyle="1" w:styleId="BodyTextIndent21">
    <w:name w:val="Body Text Indent 21"/>
    <w:basedOn w:val="Normal"/>
    <w:uiPriority w:val="99"/>
    <w:rsid w:val="00E475DA"/>
    <w:pPr>
      <w:tabs>
        <w:tab w:val="clear" w:pos="1134"/>
        <w:tab w:val="clear" w:pos="1701"/>
        <w:tab w:val="left" w:pos="-2520"/>
        <w:tab w:val="left" w:pos="-600"/>
        <w:tab w:val="left" w:pos="426"/>
        <w:tab w:val="left" w:pos="2520"/>
        <w:tab w:val="left" w:pos="5040"/>
        <w:tab w:val="left" w:pos="6840"/>
      </w:tabs>
      <w:overflowPunct/>
      <w:autoSpaceDE/>
      <w:autoSpaceDN/>
      <w:adjustRightInd/>
      <w:spacing w:before="120" w:line="240" w:lineRule="auto"/>
      <w:ind w:left="425"/>
      <w:jc w:val="left"/>
      <w:textAlignment w:val="auto"/>
    </w:pPr>
    <w:rPr>
      <w:rFonts w:eastAsiaTheme="minorEastAsia"/>
      <w:bCs w:val="0"/>
      <w:sz w:val="22"/>
      <w:szCs w:val="22"/>
    </w:rPr>
  </w:style>
  <w:style w:type="paragraph" w:customStyle="1" w:styleId="Typografi3">
    <w:name w:val="Typografi3"/>
    <w:basedOn w:val="Overskrift2"/>
    <w:qFormat/>
    <w:rsid w:val="00EE51AA"/>
    <w:pPr>
      <w:numPr>
        <w:ilvl w:val="2"/>
        <w:numId w:val="15"/>
      </w:numPr>
      <w:overflowPunct/>
      <w:autoSpaceDE/>
      <w:autoSpaceDN/>
      <w:adjustRightInd/>
      <w:spacing w:after="160"/>
      <w:ind w:left="0" w:firstLine="0"/>
      <w:jc w:val="left"/>
      <w:textAlignment w:val="auto"/>
    </w:pPr>
    <w:rPr>
      <w:rFonts w:ascii="Arial" w:hAnsi="Arial"/>
      <w:iCs w:val="0"/>
      <w:sz w:val="24"/>
      <w:szCs w:val="24"/>
      <w:lang w:val="en-GB"/>
    </w:rPr>
  </w:style>
  <w:style w:type="paragraph" w:styleId="Korrektur">
    <w:name w:val="Revision"/>
    <w:hidden/>
    <w:uiPriority w:val="99"/>
    <w:semiHidden/>
    <w:rsid w:val="00E810A5"/>
    <w:pPr>
      <w:spacing w:after="0" w:line="240" w:lineRule="auto"/>
      <w:ind w:right="0"/>
      <w:jc w:val="left"/>
    </w:pPr>
    <w:rPr>
      <w:rFonts w:ascii="Verdana" w:hAnsi="Verdana"/>
      <w:bCs/>
    </w:rPr>
  </w:style>
  <w:style w:type="character" w:customStyle="1" w:styleId="hps">
    <w:name w:val="hps"/>
    <w:basedOn w:val="Standardskrifttypeiafsnit"/>
    <w:rsid w:val="00F6515F"/>
  </w:style>
  <w:style w:type="character" w:customStyle="1" w:styleId="atn">
    <w:name w:val="atn"/>
    <w:basedOn w:val="Standardskrifttypeiafsnit"/>
    <w:rsid w:val="009B1B09"/>
  </w:style>
  <w:style w:type="character" w:styleId="Pladsholdertekst">
    <w:name w:val="Placeholder Text"/>
    <w:basedOn w:val="Standardskrifttypeiafsnit"/>
    <w:uiPriority w:val="99"/>
    <w:semiHidden/>
    <w:rsid w:val="003537C0"/>
    <w:rPr>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88472">
      <w:bodyDiv w:val="1"/>
      <w:marLeft w:val="0"/>
      <w:marRight w:val="0"/>
      <w:marTop w:val="0"/>
      <w:marBottom w:val="0"/>
      <w:divBdr>
        <w:top w:val="none" w:sz="0" w:space="0" w:color="auto"/>
        <w:left w:val="none" w:sz="0" w:space="0" w:color="auto"/>
        <w:bottom w:val="none" w:sz="0" w:space="0" w:color="auto"/>
        <w:right w:val="none" w:sz="0" w:space="0" w:color="auto"/>
      </w:divBdr>
    </w:div>
    <w:div w:id="154764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S-KTP-KRE@mil.dk"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FMI-KTP-FDD-IMPORT@MIL.DK"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S-KTP-KRE-INVOICE@MIL.DK"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FRT-KTP-KRE@mil.dk"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oioubl.info/classes/da/index.html" TargetMode="External"/><Relationship Id="rId14" Type="http://schemas.openxmlformats.org/officeDocument/2006/relationships/hyperlink" Target="http://www.at.d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rugskab\Skabeloner\Skrif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E3DA-7990-49A1-84EA-4633C29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Skrift</Template>
  <TotalTime>247</TotalTime>
  <Pages>1</Pages>
  <Words>9249</Words>
  <Characters>56424</Characters>
  <Application>Microsoft Office Word</Application>
  <DocSecurity>0</DocSecurity>
  <Lines>470</Lines>
  <Paragraphs>131</Paragraphs>
  <ScaleCrop>false</ScaleCrop>
  <HeadingPairs>
    <vt:vector size="2" baseType="variant">
      <vt:variant>
        <vt:lpstr>Titel</vt:lpstr>
      </vt:variant>
      <vt:variant>
        <vt:i4>1</vt:i4>
      </vt:variant>
    </vt:vector>
  </HeadingPairs>
  <TitlesOfParts>
    <vt:vector size="1" baseType="lpstr">
      <vt:lpstr/>
    </vt:vector>
  </TitlesOfParts>
  <Company>Kammeradvokaten</Company>
  <LinksUpToDate>false</LinksUpToDate>
  <CharactersWithSpaces>65542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Rasmus Holm Hansen</dc:creator>
  <cp:lastModifiedBy>Henrik Pierre Christensen</cp:lastModifiedBy>
  <cp:revision>16</cp:revision>
  <cp:lastPrinted>2015-04-15T11:38:00Z</cp:lastPrinted>
  <dcterms:created xsi:type="dcterms:W3CDTF">2018-06-25T09:39:00Z</dcterms:created>
  <dcterms:modified xsi:type="dcterms:W3CDTF">2018-11-30T13:15:00Z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Skrift.dotm</vt:lpwstr>
  </property>
  <property fmtid="{D5CDD505-2E9C-101B-9397-08002B2CF9AE}" pid="3" name="FINo">
    <vt:lpwstr>1</vt:lpwstr>
  </property>
  <property fmtid="{D5CDD505-2E9C-101B-9397-08002B2CF9AE}" pid="4" name="PANo">
    <vt:lpwstr>13</vt:lpwstr>
  </property>
  <property fmtid="{D5CDD505-2E9C-101B-9397-08002B2CF9AE}" pid="5" name="FPNo">
    <vt:lpwstr>29</vt:lpwstr>
  </property>
  <property fmtid="{D5CDD505-2E9C-101B-9397-08002B2CF9AE}" pid="6" name="SPNo">
    <vt:lpwstr>1</vt:lpwstr>
  </property>
  <property fmtid="{D5CDD505-2E9C-101B-9397-08002B2CF9AE}" pid="7" name="Sprog">
    <vt:lpwstr>DK</vt:lpwstr>
  </property>
  <property fmtid="{D5CDD505-2E9C-101B-9397-08002B2CF9AE}" pid="8" name="UserIni">
    <vt:lpwstr>rhh</vt:lpwstr>
  </property>
  <property fmtid="{D5CDD505-2E9C-101B-9397-08002B2CF9AE}" pid="9" name="UseSecretary">
    <vt:lpwstr>False</vt:lpwstr>
  </property>
  <property fmtid="{D5CDD505-2E9C-101B-9397-08002B2CF9AE}" pid="10" name="SekrIni">
    <vt:lpwstr/>
  </property>
  <property fmtid="{D5CDD505-2E9C-101B-9397-08002B2CF9AE}" pid="11" name="UseDirectInfo">
    <vt:lpwstr>True</vt:lpwstr>
  </property>
  <property fmtid="{D5CDD505-2E9C-101B-9397-08002B2CF9AE}" pid="12" name="Paradigmedok">
    <vt:lpwstr>Kontrakt.docx</vt:lpwstr>
  </property>
  <property fmtid="{D5CDD505-2E9C-101B-9397-08002B2CF9AE}" pid="13" name="MultiModtager">
    <vt:lpwstr>N</vt:lpwstr>
  </property>
  <property fmtid="{D5CDD505-2E9C-101B-9397-08002B2CF9AE}" pid="14" name="MatterNo">
    <vt:lpwstr>7508595</vt:lpwstr>
  </property>
  <property fmtid="{D5CDD505-2E9C-101B-9397-08002B2CF9AE}" pid="15" name="ContentRemapped">
    <vt:lpwstr>true</vt:lpwstr>
  </property>
  <property fmtid="{D5CDD505-2E9C-101B-9397-08002B2CF9AE}" pid="16" name="sdDocumentDate">
    <vt:lpwstr>43207</vt:lpwstr>
  </property>
  <property fmtid="{D5CDD505-2E9C-101B-9397-08002B2CF9AE}" pid="17" name="SD_IntegrationInfoAdded">
    <vt:bool>true</vt:bool>
  </property>
</Properties>
</file>