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56225845"/>
        <w:docPartObj>
          <w:docPartGallery w:val="Cover Pages"/>
          <w:docPartUnique/>
        </w:docPartObj>
      </w:sdtPr>
      <w:sdtEndPr>
        <w:rPr>
          <w:b/>
          <w:bCs/>
          <w:caps/>
        </w:rPr>
      </w:sdtEndPr>
      <w:sdtContent>
        <w:bookmarkStart w:id="0" w:name="_Hlk75786463" w:displacedByCustomXml="prev"/>
        <w:p w14:paraId="1C750193" w14:textId="77777777" w:rsidR="00AA7783" w:rsidRDefault="00AA7783" w:rsidP="00AA7783"/>
        <w:p w14:paraId="1ADFB7ED" w14:textId="77777777" w:rsidR="00AA7783" w:rsidRDefault="00AA7783" w:rsidP="00AA7783"/>
        <w:p w14:paraId="70C640BE" w14:textId="77777777" w:rsidR="00AA7783" w:rsidRDefault="00AA7783" w:rsidP="00AA7783"/>
        <w:p w14:paraId="4A553432" w14:textId="77777777" w:rsidR="00AA7783" w:rsidRDefault="00AA7783" w:rsidP="00AA7783"/>
        <w:p w14:paraId="07B964C5" w14:textId="77777777" w:rsidR="00AA7783" w:rsidRDefault="00AA7783" w:rsidP="00AA7783"/>
        <w:p w14:paraId="487579B8" w14:textId="77777777" w:rsidR="00AA7783" w:rsidRDefault="00AA7783" w:rsidP="00AA7783"/>
        <w:p w14:paraId="615AA69F" w14:textId="77777777" w:rsidR="00AA7783" w:rsidRDefault="00AA7783" w:rsidP="00AA7783"/>
        <w:p w14:paraId="203550BD" w14:textId="77777777" w:rsidR="00AA7783" w:rsidRDefault="00AA7783" w:rsidP="00AA7783"/>
        <w:p w14:paraId="6A2FDBB0" w14:textId="77777777" w:rsidR="00AA7783" w:rsidRDefault="00AA7783" w:rsidP="00AA7783"/>
        <w:p w14:paraId="692FD1C4" w14:textId="77777777" w:rsidR="00AA7783" w:rsidRDefault="00AA7783" w:rsidP="00AA7783"/>
        <w:p w14:paraId="146D9ABC" w14:textId="77777777" w:rsidR="00AA7783" w:rsidRDefault="00AA7783" w:rsidP="00AA7783"/>
        <w:p w14:paraId="66BA9522" w14:textId="77777777" w:rsidR="00AA7783" w:rsidRDefault="00AA7783" w:rsidP="00AA7783"/>
        <w:p w14:paraId="2EEB0621" w14:textId="77777777" w:rsidR="00AA7783" w:rsidRDefault="00AA7783" w:rsidP="00AA7783"/>
        <w:p w14:paraId="653FF3C7" w14:textId="1E8FA2BF" w:rsidR="00AA7783" w:rsidRDefault="00AA7783" w:rsidP="00AA7783"/>
        <w:p w14:paraId="3E5CDB20" w14:textId="77ADF5A2" w:rsidR="007442B4" w:rsidRPr="007442B4" w:rsidRDefault="00AA7783" w:rsidP="007442B4">
          <w:pPr>
            <w:pStyle w:val="Normaltekst"/>
            <w:jc w:val="center"/>
            <w:rPr>
              <w:b/>
              <w:bCs/>
              <w:sz w:val="56"/>
              <w:szCs w:val="56"/>
            </w:rPr>
          </w:pPr>
          <w:r w:rsidRPr="007442B4">
            <w:rPr>
              <w:b/>
              <w:bCs/>
              <w:sz w:val="56"/>
              <w:szCs w:val="56"/>
            </w:rPr>
            <w:t>Bilag 2</w:t>
          </w:r>
        </w:p>
        <w:p w14:paraId="5A67435A" w14:textId="52F4CCCD" w:rsidR="00AA7783" w:rsidRDefault="00AA7783" w:rsidP="007442B4">
          <w:pPr>
            <w:pStyle w:val="Normaltekst"/>
            <w:jc w:val="center"/>
            <w:rPr>
              <w:b/>
              <w:bCs/>
              <w:sz w:val="56"/>
              <w:szCs w:val="56"/>
            </w:rPr>
          </w:pPr>
          <w:r w:rsidRPr="007442B4">
            <w:rPr>
              <w:b/>
              <w:bCs/>
              <w:sz w:val="56"/>
              <w:szCs w:val="56"/>
            </w:rPr>
            <w:t>Kravspecifikation</w:t>
          </w:r>
          <w:bookmarkStart w:id="1" w:name="bmkKunde2"/>
          <w:bookmarkStart w:id="2" w:name="bmkProjektLedetekst"/>
          <w:bookmarkEnd w:id="1"/>
          <w:bookmarkEnd w:id="2"/>
        </w:p>
        <w:p w14:paraId="1461B0F0" w14:textId="77777777" w:rsidR="007442B4" w:rsidRPr="007442B4" w:rsidRDefault="007442B4" w:rsidP="007442B4">
          <w:pPr>
            <w:pStyle w:val="Normaltekst"/>
            <w:jc w:val="center"/>
            <w:rPr>
              <w:b/>
              <w:bCs/>
              <w:sz w:val="56"/>
              <w:szCs w:val="56"/>
            </w:rPr>
          </w:pPr>
        </w:p>
        <w:p w14:paraId="468FAD1F" w14:textId="3BA7FA3D" w:rsidR="00AA7783" w:rsidRPr="007442B4" w:rsidRDefault="00AA7783" w:rsidP="007442B4">
          <w:pPr>
            <w:pStyle w:val="Brdtekst"/>
            <w:jc w:val="center"/>
            <w:rPr>
              <w:sz w:val="48"/>
              <w:szCs w:val="48"/>
              <w:lang w:eastAsia="da-DK"/>
            </w:rPr>
          </w:pPr>
          <w:r w:rsidRPr="007442B4">
            <w:rPr>
              <w:sz w:val="48"/>
              <w:szCs w:val="48"/>
              <w:lang w:eastAsia="da-DK"/>
            </w:rPr>
            <w:t>På tømning af rendestensbrønde Esbjerg Kommune</w:t>
          </w:r>
        </w:p>
        <w:bookmarkEnd w:id="0"/>
        <w:p w14:paraId="103A5DF6" w14:textId="76DEB4E1" w:rsidR="00A52DD1" w:rsidRDefault="00BB6C09" w:rsidP="007442B4">
          <w:pPr>
            <w:pStyle w:val="Normaltekst"/>
            <w:rPr>
              <w:b/>
              <w:bCs/>
            </w:rPr>
          </w:pPr>
          <w:r>
            <w:br w:type="page"/>
          </w:r>
          <w:r w:rsidR="00A52DD1" w:rsidRPr="007442B4">
            <w:rPr>
              <w:b/>
              <w:bCs/>
            </w:rPr>
            <w:lastRenderedPageBreak/>
            <w:t>INDHOLD</w:t>
          </w:r>
        </w:p>
        <w:p w14:paraId="58CE03E3" w14:textId="77777777" w:rsidR="007442B4" w:rsidRPr="007442B4" w:rsidRDefault="007442B4" w:rsidP="007442B4">
          <w:pPr>
            <w:pStyle w:val="Normaltekst"/>
            <w:rPr>
              <w:b/>
              <w:bCs/>
            </w:rPr>
          </w:pPr>
        </w:p>
        <w:p w14:paraId="19B74861" w14:textId="5E3CEBBB" w:rsidR="00545C0A" w:rsidRDefault="00A52DD1">
          <w:pPr>
            <w:pStyle w:val="Indholdsfortegnelse1"/>
            <w:tabs>
              <w:tab w:val="left" w:pos="400"/>
              <w:tab w:val="right" w:leader="dot" w:pos="8494"/>
            </w:tabs>
            <w:rPr>
              <w:rFonts w:asciiTheme="minorHAnsi" w:eastAsiaTheme="minorEastAsia" w:hAnsiTheme="minorHAnsi"/>
              <w:noProof/>
              <w:sz w:val="22"/>
              <w:lang w:eastAsia="da-DK"/>
            </w:rPr>
          </w:pPr>
          <w:r>
            <w:rPr>
              <w:b/>
              <w:bCs/>
              <w:caps/>
            </w:rPr>
            <w:fldChar w:fldCharType="begin"/>
          </w:r>
          <w:r>
            <w:rPr>
              <w:b/>
              <w:bCs/>
              <w:caps/>
            </w:rPr>
            <w:instrText xml:space="preserve"> TOC \o "1-3" \h \z \u </w:instrText>
          </w:r>
          <w:r>
            <w:rPr>
              <w:b/>
              <w:bCs/>
              <w:caps/>
            </w:rPr>
            <w:fldChar w:fldCharType="separate"/>
          </w:r>
          <w:hyperlink w:anchor="_Toc83978580" w:history="1">
            <w:r w:rsidR="00545C0A" w:rsidRPr="004552DE">
              <w:rPr>
                <w:rStyle w:val="Hyperlink"/>
                <w:noProof/>
                <w14:scene3d>
                  <w14:camera w14:prst="orthographicFront"/>
                  <w14:lightRig w14:rig="threePt" w14:dir="t">
                    <w14:rot w14:lat="0" w14:lon="0" w14:rev="0"/>
                  </w14:lightRig>
                </w14:scene3d>
              </w:rPr>
              <w:t>1</w:t>
            </w:r>
            <w:r w:rsidR="00545C0A">
              <w:rPr>
                <w:rFonts w:asciiTheme="minorHAnsi" w:eastAsiaTheme="minorEastAsia" w:hAnsiTheme="minorHAnsi"/>
                <w:noProof/>
                <w:sz w:val="22"/>
                <w:lang w:eastAsia="da-DK"/>
              </w:rPr>
              <w:tab/>
            </w:r>
            <w:r w:rsidR="00545C0A" w:rsidRPr="004552DE">
              <w:rPr>
                <w:rStyle w:val="Hyperlink"/>
                <w:noProof/>
              </w:rPr>
              <w:t>GENERELT</w:t>
            </w:r>
            <w:r w:rsidR="00545C0A">
              <w:rPr>
                <w:noProof/>
                <w:webHidden/>
              </w:rPr>
              <w:tab/>
            </w:r>
            <w:r w:rsidR="00545C0A">
              <w:rPr>
                <w:noProof/>
                <w:webHidden/>
              </w:rPr>
              <w:fldChar w:fldCharType="begin"/>
            </w:r>
            <w:r w:rsidR="00545C0A">
              <w:rPr>
                <w:noProof/>
                <w:webHidden/>
              </w:rPr>
              <w:instrText xml:space="preserve"> PAGEREF _Toc83978580 \h </w:instrText>
            </w:r>
            <w:r w:rsidR="00545C0A">
              <w:rPr>
                <w:noProof/>
                <w:webHidden/>
              </w:rPr>
            </w:r>
            <w:r w:rsidR="00545C0A">
              <w:rPr>
                <w:noProof/>
                <w:webHidden/>
              </w:rPr>
              <w:fldChar w:fldCharType="separate"/>
            </w:r>
            <w:r w:rsidR="00545C0A">
              <w:rPr>
                <w:noProof/>
                <w:webHidden/>
              </w:rPr>
              <w:t>4</w:t>
            </w:r>
            <w:r w:rsidR="00545C0A">
              <w:rPr>
                <w:noProof/>
                <w:webHidden/>
              </w:rPr>
              <w:fldChar w:fldCharType="end"/>
            </w:r>
          </w:hyperlink>
        </w:p>
        <w:p w14:paraId="27607BC9" w14:textId="10CCB6BA"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81" w:history="1">
            <w:r w:rsidR="00545C0A" w:rsidRPr="004552DE">
              <w:rPr>
                <w:rStyle w:val="Hyperlink"/>
                <w:noProof/>
              </w:rPr>
              <w:t>1.1</w:t>
            </w:r>
            <w:r w:rsidR="00545C0A">
              <w:rPr>
                <w:rFonts w:asciiTheme="minorHAnsi" w:eastAsiaTheme="minorEastAsia" w:hAnsiTheme="minorHAnsi"/>
                <w:noProof/>
                <w:sz w:val="22"/>
                <w:lang w:eastAsia="da-DK"/>
              </w:rPr>
              <w:tab/>
            </w:r>
            <w:r w:rsidR="00545C0A" w:rsidRPr="004552DE">
              <w:rPr>
                <w:rStyle w:val="Hyperlink"/>
                <w:noProof/>
              </w:rPr>
              <w:t>Omfang</w:t>
            </w:r>
            <w:r w:rsidR="00545C0A">
              <w:rPr>
                <w:noProof/>
                <w:webHidden/>
              </w:rPr>
              <w:tab/>
            </w:r>
            <w:r w:rsidR="00545C0A">
              <w:rPr>
                <w:noProof/>
                <w:webHidden/>
              </w:rPr>
              <w:fldChar w:fldCharType="begin"/>
            </w:r>
            <w:r w:rsidR="00545C0A">
              <w:rPr>
                <w:noProof/>
                <w:webHidden/>
              </w:rPr>
              <w:instrText xml:space="preserve"> PAGEREF _Toc83978581 \h </w:instrText>
            </w:r>
            <w:r w:rsidR="00545C0A">
              <w:rPr>
                <w:noProof/>
                <w:webHidden/>
              </w:rPr>
            </w:r>
            <w:r w:rsidR="00545C0A">
              <w:rPr>
                <w:noProof/>
                <w:webHidden/>
              </w:rPr>
              <w:fldChar w:fldCharType="separate"/>
            </w:r>
            <w:r w:rsidR="00545C0A">
              <w:rPr>
                <w:noProof/>
                <w:webHidden/>
              </w:rPr>
              <w:t>4</w:t>
            </w:r>
            <w:r w:rsidR="00545C0A">
              <w:rPr>
                <w:noProof/>
                <w:webHidden/>
              </w:rPr>
              <w:fldChar w:fldCharType="end"/>
            </w:r>
          </w:hyperlink>
        </w:p>
        <w:p w14:paraId="3B798E59" w14:textId="514B9CCC"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82" w:history="1">
            <w:r w:rsidR="00545C0A" w:rsidRPr="004552DE">
              <w:rPr>
                <w:rStyle w:val="Hyperlink"/>
                <w:noProof/>
              </w:rPr>
              <w:t>1.1.1</w:t>
            </w:r>
            <w:r w:rsidR="00545C0A">
              <w:rPr>
                <w:rFonts w:asciiTheme="minorHAnsi" w:eastAsiaTheme="minorEastAsia" w:hAnsiTheme="minorHAnsi"/>
                <w:noProof/>
                <w:sz w:val="22"/>
                <w:lang w:eastAsia="da-DK"/>
              </w:rPr>
              <w:tab/>
            </w:r>
            <w:r w:rsidR="00545C0A" w:rsidRPr="004552DE">
              <w:rPr>
                <w:rStyle w:val="Hyperlink"/>
                <w:noProof/>
              </w:rPr>
              <w:t>Gældende for 2022</w:t>
            </w:r>
            <w:r w:rsidR="00545C0A">
              <w:rPr>
                <w:noProof/>
                <w:webHidden/>
              </w:rPr>
              <w:tab/>
            </w:r>
            <w:r w:rsidR="00545C0A">
              <w:rPr>
                <w:noProof/>
                <w:webHidden/>
              </w:rPr>
              <w:fldChar w:fldCharType="begin"/>
            </w:r>
            <w:r w:rsidR="00545C0A">
              <w:rPr>
                <w:noProof/>
                <w:webHidden/>
              </w:rPr>
              <w:instrText xml:space="preserve"> PAGEREF _Toc83978582 \h </w:instrText>
            </w:r>
            <w:r w:rsidR="00545C0A">
              <w:rPr>
                <w:noProof/>
                <w:webHidden/>
              </w:rPr>
            </w:r>
            <w:r w:rsidR="00545C0A">
              <w:rPr>
                <w:noProof/>
                <w:webHidden/>
              </w:rPr>
              <w:fldChar w:fldCharType="separate"/>
            </w:r>
            <w:r w:rsidR="00545C0A">
              <w:rPr>
                <w:noProof/>
                <w:webHidden/>
              </w:rPr>
              <w:t>5</w:t>
            </w:r>
            <w:r w:rsidR="00545C0A">
              <w:rPr>
                <w:noProof/>
                <w:webHidden/>
              </w:rPr>
              <w:fldChar w:fldCharType="end"/>
            </w:r>
          </w:hyperlink>
        </w:p>
        <w:p w14:paraId="4156B0A1" w14:textId="3F7785C2"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83" w:history="1">
            <w:r w:rsidR="00545C0A" w:rsidRPr="004552DE">
              <w:rPr>
                <w:rStyle w:val="Hyperlink"/>
                <w:noProof/>
              </w:rPr>
              <w:t>1.2</w:t>
            </w:r>
            <w:r w:rsidR="00545C0A">
              <w:rPr>
                <w:rFonts w:asciiTheme="minorHAnsi" w:eastAsiaTheme="minorEastAsia" w:hAnsiTheme="minorHAnsi"/>
                <w:noProof/>
                <w:sz w:val="22"/>
                <w:lang w:eastAsia="da-DK"/>
              </w:rPr>
              <w:tab/>
            </w:r>
            <w:r w:rsidR="00545C0A" w:rsidRPr="004552DE">
              <w:rPr>
                <w:rStyle w:val="Hyperlink"/>
                <w:noProof/>
              </w:rPr>
              <w:t>Brøndtyper</w:t>
            </w:r>
            <w:r w:rsidR="00545C0A">
              <w:rPr>
                <w:noProof/>
                <w:webHidden/>
              </w:rPr>
              <w:tab/>
            </w:r>
            <w:r w:rsidR="00545C0A">
              <w:rPr>
                <w:noProof/>
                <w:webHidden/>
              </w:rPr>
              <w:fldChar w:fldCharType="begin"/>
            </w:r>
            <w:r w:rsidR="00545C0A">
              <w:rPr>
                <w:noProof/>
                <w:webHidden/>
              </w:rPr>
              <w:instrText xml:space="preserve"> PAGEREF _Toc83978583 \h </w:instrText>
            </w:r>
            <w:r w:rsidR="00545C0A">
              <w:rPr>
                <w:noProof/>
                <w:webHidden/>
              </w:rPr>
            </w:r>
            <w:r w:rsidR="00545C0A">
              <w:rPr>
                <w:noProof/>
                <w:webHidden/>
              </w:rPr>
              <w:fldChar w:fldCharType="separate"/>
            </w:r>
            <w:r w:rsidR="00545C0A">
              <w:rPr>
                <w:noProof/>
                <w:webHidden/>
              </w:rPr>
              <w:t>5</w:t>
            </w:r>
            <w:r w:rsidR="00545C0A">
              <w:rPr>
                <w:noProof/>
                <w:webHidden/>
              </w:rPr>
              <w:fldChar w:fldCharType="end"/>
            </w:r>
          </w:hyperlink>
        </w:p>
        <w:p w14:paraId="35C2ECCD" w14:textId="3FA33136"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84" w:history="1">
            <w:r w:rsidR="00545C0A" w:rsidRPr="004552DE">
              <w:rPr>
                <w:rStyle w:val="Hyperlink"/>
                <w:noProof/>
              </w:rPr>
              <w:t>1.3</w:t>
            </w:r>
            <w:r w:rsidR="00545C0A">
              <w:rPr>
                <w:rFonts w:asciiTheme="minorHAnsi" w:eastAsiaTheme="minorEastAsia" w:hAnsiTheme="minorHAnsi"/>
                <w:noProof/>
                <w:sz w:val="22"/>
                <w:lang w:eastAsia="da-DK"/>
              </w:rPr>
              <w:tab/>
            </w:r>
            <w:r w:rsidR="00545C0A" w:rsidRPr="004552DE">
              <w:rPr>
                <w:rStyle w:val="Hyperlink"/>
                <w:noProof/>
              </w:rPr>
              <w:t>Planlægning af arbejdet</w:t>
            </w:r>
            <w:r w:rsidR="00545C0A">
              <w:rPr>
                <w:noProof/>
                <w:webHidden/>
              </w:rPr>
              <w:tab/>
            </w:r>
            <w:r w:rsidR="00545C0A">
              <w:rPr>
                <w:noProof/>
                <w:webHidden/>
              </w:rPr>
              <w:fldChar w:fldCharType="begin"/>
            </w:r>
            <w:r w:rsidR="00545C0A">
              <w:rPr>
                <w:noProof/>
                <w:webHidden/>
              </w:rPr>
              <w:instrText xml:space="preserve"> PAGEREF _Toc83978584 \h </w:instrText>
            </w:r>
            <w:r w:rsidR="00545C0A">
              <w:rPr>
                <w:noProof/>
                <w:webHidden/>
              </w:rPr>
            </w:r>
            <w:r w:rsidR="00545C0A">
              <w:rPr>
                <w:noProof/>
                <w:webHidden/>
              </w:rPr>
              <w:fldChar w:fldCharType="separate"/>
            </w:r>
            <w:r w:rsidR="00545C0A">
              <w:rPr>
                <w:noProof/>
                <w:webHidden/>
              </w:rPr>
              <w:t>6</w:t>
            </w:r>
            <w:r w:rsidR="00545C0A">
              <w:rPr>
                <w:noProof/>
                <w:webHidden/>
              </w:rPr>
              <w:fldChar w:fldCharType="end"/>
            </w:r>
          </w:hyperlink>
        </w:p>
        <w:p w14:paraId="120345EC" w14:textId="760959CD" w:rsidR="00545C0A" w:rsidRDefault="00900697">
          <w:pPr>
            <w:pStyle w:val="Indholdsfortegnelse1"/>
            <w:tabs>
              <w:tab w:val="left" w:pos="400"/>
              <w:tab w:val="right" w:leader="dot" w:pos="8494"/>
            </w:tabs>
            <w:rPr>
              <w:rFonts w:asciiTheme="minorHAnsi" w:eastAsiaTheme="minorEastAsia" w:hAnsiTheme="minorHAnsi"/>
              <w:noProof/>
              <w:sz w:val="22"/>
              <w:lang w:eastAsia="da-DK"/>
            </w:rPr>
          </w:pPr>
          <w:hyperlink w:anchor="_Toc83978585" w:history="1">
            <w:r w:rsidR="00545C0A" w:rsidRPr="004552DE">
              <w:rPr>
                <w:rStyle w:val="Hyperlink"/>
                <w:noProof/>
                <w14:scene3d>
                  <w14:camera w14:prst="orthographicFront"/>
                  <w14:lightRig w14:rig="threePt" w14:dir="t">
                    <w14:rot w14:lat="0" w14:lon="0" w14:rev="0"/>
                  </w14:lightRig>
                </w14:scene3d>
              </w:rPr>
              <w:t>2</w:t>
            </w:r>
            <w:r w:rsidR="00545C0A">
              <w:rPr>
                <w:rFonts w:asciiTheme="minorHAnsi" w:eastAsiaTheme="minorEastAsia" w:hAnsiTheme="minorHAnsi"/>
                <w:noProof/>
                <w:sz w:val="22"/>
                <w:lang w:eastAsia="da-DK"/>
              </w:rPr>
              <w:tab/>
            </w:r>
            <w:r w:rsidR="00545C0A" w:rsidRPr="004552DE">
              <w:rPr>
                <w:rStyle w:val="Hyperlink"/>
                <w:noProof/>
              </w:rPr>
              <w:t>REGISTRERING OG OPDATERING AF BRØNDE</w:t>
            </w:r>
            <w:r w:rsidR="00545C0A">
              <w:rPr>
                <w:noProof/>
                <w:webHidden/>
              </w:rPr>
              <w:tab/>
            </w:r>
            <w:r w:rsidR="00545C0A">
              <w:rPr>
                <w:noProof/>
                <w:webHidden/>
              </w:rPr>
              <w:fldChar w:fldCharType="begin"/>
            </w:r>
            <w:r w:rsidR="00545C0A">
              <w:rPr>
                <w:noProof/>
                <w:webHidden/>
              </w:rPr>
              <w:instrText xml:space="preserve"> PAGEREF _Toc83978585 \h </w:instrText>
            </w:r>
            <w:r w:rsidR="00545C0A">
              <w:rPr>
                <w:noProof/>
                <w:webHidden/>
              </w:rPr>
            </w:r>
            <w:r w:rsidR="00545C0A">
              <w:rPr>
                <w:noProof/>
                <w:webHidden/>
              </w:rPr>
              <w:fldChar w:fldCharType="separate"/>
            </w:r>
            <w:r w:rsidR="00545C0A">
              <w:rPr>
                <w:noProof/>
                <w:webHidden/>
              </w:rPr>
              <w:t>6</w:t>
            </w:r>
            <w:r w:rsidR="00545C0A">
              <w:rPr>
                <w:noProof/>
                <w:webHidden/>
              </w:rPr>
              <w:fldChar w:fldCharType="end"/>
            </w:r>
          </w:hyperlink>
        </w:p>
        <w:p w14:paraId="229E3339" w14:textId="1DF0E206"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86" w:history="1">
            <w:r w:rsidR="00545C0A" w:rsidRPr="004552DE">
              <w:rPr>
                <w:rStyle w:val="Hyperlink"/>
                <w:noProof/>
              </w:rPr>
              <w:t>2.1</w:t>
            </w:r>
            <w:r w:rsidR="00545C0A">
              <w:rPr>
                <w:rFonts w:asciiTheme="minorHAnsi" w:eastAsiaTheme="minorEastAsia" w:hAnsiTheme="minorHAnsi"/>
                <w:noProof/>
                <w:sz w:val="22"/>
                <w:lang w:eastAsia="da-DK"/>
              </w:rPr>
              <w:tab/>
            </w:r>
            <w:r w:rsidR="00545C0A" w:rsidRPr="004552DE">
              <w:rPr>
                <w:rStyle w:val="Hyperlink"/>
                <w:noProof/>
              </w:rPr>
              <w:t>Registreringssystem</w:t>
            </w:r>
            <w:r w:rsidR="00545C0A">
              <w:rPr>
                <w:noProof/>
                <w:webHidden/>
              </w:rPr>
              <w:tab/>
            </w:r>
            <w:r w:rsidR="00545C0A">
              <w:rPr>
                <w:noProof/>
                <w:webHidden/>
              </w:rPr>
              <w:fldChar w:fldCharType="begin"/>
            </w:r>
            <w:r w:rsidR="00545C0A">
              <w:rPr>
                <w:noProof/>
                <w:webHidden/>
              </w:rPr>
              <w:instrText xml:space="preserve"> PAGEREF _Toc83978586 \h </w:instrText>
            </w:r>
            <w:r w:rsidR="00545C0A">
              <w:rPr>
                <w:noProof/>
                <w:webHidden/>
              </w:rPr>
            </w:r>
            <w:r w:rsidR="00545C0A">
              <w:rPr>
                <w:noProof/>
                <w:webHidden/>
              </w:rPr>
              <w:fldChar w:fldCharType="separate"/>
            </w:r>
            <w:r w:rsidR="00545C0A">
              <w:rPr>
                <w:noProof/>
                <w:webHidden/>
              </w:rPr>
              <w:t>6</w:t>
            </w:r>
            <w:r w:rsidR="00545C0A">
              <w:rPr>
                <w:noProof/>
                <w:webHidden/>
              </w:rPr>
              <w:fldChar w:fldCharType="end"/>
            </w:r>
          </w:hyperlink>
        </w:p>
        <w:p w14:paraId="2A1FC5EF" w14:textId="0319ED5D"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87" w:history="1">
            <w:r w:rsidR="00545C0A" w:rsidRPr="004552DE">
              <w:rPr>
                <w:rStyle w:val="Hyperlink"/>
                <w:noProof/>
              </w:rPr>
              <w:t>2.2</w:t>
            </w:r>
            <w:r w:rsidR="00545C0A">
              <w:rPr>
                <w:rFonts w:asciiTheme="minorHAnsi" w:eastAsiaTheme="minorEastAsia" w:hAnsiTheme="minorHAnsi"/>
                <w:noProof/>
                <w:sz w:val="22"/>
                <w:lang w:eastAsia="da-DK"/>
              </w:rPr>
              <w:tab/>
            </w:r>
            <w:r w:rsidR="00545C0A" w:rsidRPr="004552DE">
              <w:rPr>
                <w:rStyle w:val="Hyperlink"/>
                <w:noProof/>
              </w:rPr>
              <w:t>Udstyr og registrering</w:t>
            </w:r>
            <w:r w:rsidR="00545C0A">
              <w:rPr>
                <w:noProof/>
                <w:webHidden/>
              </w:rPr>
              <w:tab/>
            </w:r>
            <w:r w:rsidR="00545C0A">
              <w:rPr>
                <w:noProof/>
                <w:webHidden/>
              </w:rPr>
              <w:fldChar w:fldCharType="begin"/>
            </w:r>
            <w:r w:rsidR="00545C0A">
              <w:rPr>
                <w:noProof/>
                <w:webHidden/>
              </w:rPr>
              <w:instrText xml:space="preserve"> PAGEREF _Toc83978587 \h </w:instrText>
            </w:r>
            <w:r w:rsidR="00545C0A">
              <w:rPr>
                <w:noProof/>
                <w:webHidden/>
              </w:rPr>
            </w:r>
            <w:r w:rsidR="00545C0A">
              <w:rPr>
                <w:noProof/>
                <w:webHidden/>
              </w:rPr>
              <w:fldChar w:fldCharType="separate"/>
            </w:r>
            <w:r w:rsidR="00545C0A">
              <w:rPr>
                <w:noProof/>
                <w:webHidden/>
              </w:rPr>
              <w:t>7</w:t>
            </w:r>
            <w:r w:rsidR="00545C0A">
              <w:rPr>
                <w:noProof/>
                <w:webHidden/>
              </w:rPr>
              <w:fldChar w:fldCharType="end"/>
            </w:r>
          </w:hyperlink>
        </w:p>
        <w:p w14:paraId="1FF92C75" w14:textId="1CC11AB9"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88" w:history="1">
            <w:r w:rsidR="00545C0A" w:rsidRPr="004552DE">
              <w:rPr>
                <w:rStyle w:val="Hyperlink"/>
                <w:noProof/>
              </w:rPr>
              <w:t>2.2.1</w:t>
            </w:r>
            <w:r w:rsidR="00545C0A">
              <w:rPr>
                <w:rFonts w:asciiTheme="minorHAnsi" w:eastAsiaTheme="minorEastAsia" w:hAnsiTheme="minorHAnsi"/>
                <w:noProof/>
                <w:sz w:val="22"/>
                <w:lang w:eastAsia="da-DK"/>
              </w:rPr>
              <w:tab/>
            </w:r>
            <w:r w:rsidR="00545C0A" w:rsidRPr="004552DE">
              <w:rPr>
                <w:rStyle w:val="Hyperlink"/>
                <w:noProof/>
              </w:rPr>
              <w:t>Leverandørens ansvar ved registrering:</w:t>
            </w:r>
            <w:r w:rsidR="00545C0A">
              <w:rPr>
                <w:noProof/>
                <w:webHidden/>
              </w:rPr>
              <w:tab/>
            </w:r>
            <w:r w:rsidR="00545C0A">
              <w:rPr>
                <w:noProof/>
                <w:webHidden/>
              </w:rPr>
              <w:fldChar w:fldCharType="begin"/>
            </w:r>
            <w:r w:rsidR="00545C0A">
              <w:rPr>
                <w:noProof/>
                <w:webHidden/>
              </w:rPr>
              <w:instrText xml:space="preserve"> PAGEREF _Toc83978588 \h </w:instrText>
            </w:r>
            <w:r w:rsidR="00545C0A">
              <w:rPr>
                <w:noProof/>
                <w:webHidden/>
              </w:rPr>
            </w:r>
            <w:r w:rsidR="00545C0A">
              <w:rPr>
                <w:noProof/>
                <w:webHidden/>
              </w:rPr>
              <w:fldChar w:fldCharType="separate"/>
            </w:r>
            <w:r w:rsidR="00545C0A">
              <w:rPr>
                <w:noProof/>
                <w:webHidden/>
              </w:rPr>
              <w:t>7</w:t>
            </w:r>
            <w:r w:rsidR="00545C0A">
              <w:rPr>
                <w:noProof/>
                <w:webHidden/>
              </w:rPr>
              <w:fldChar w:fldCharType="end"/>
            </w:r>
          </w:hyperlink>
        </w:p>
        <w:p w14:paraId="352B34AF" w14:textId="1C74A675"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89" w:history="1">
            <w:r w:rsidR="00545C0A" w:rsidRPr="004552DE">
              <w:rPr>
                <w:rStyle w:val="Hyperlink"/>
                <w:noProof/>
              </w:rPr>
              <w:t>2.2.2</w:t>
            </w:r>
            <w:r w:rsidR="00545C0A">
              <w:rPr>
                <w:rFonts w:asciiTheme="minorHAnsi" w:eastAsiaTheme="minorEastAsia" w:hAnsiTheme="minorHAnsi"/>
                <w:noProof/>
                <w:sz w:val="22"/>
                <w:lang w:eastAsia="da-DK"/>
              </w:rPr>
              <w:tab/>
            </w:r>
            <w:r w:rsidR="00545C0A" w:rsidRPr="004552DE">
              <w:rPr>
                <w:rStyle w:val="Hyperlink"/>
                <w:noProof/>
              </w:rPr>
              <w:t>Ordregivers ansvar ved registrering</w:t>
            </w:r>
            <w:r w:rsidR="00545C0A">
              <w:rPr>
                <w:noProof/>
                <w:webHidden/>
              </w:rPr>
              <w:tab/>
            </w:r>
            <w:r w:rsidR="00545C0A">
              <w:rPr>
                <w:noProof/>
                <w:webHidden/>
              </w:rPr>
              <w:fldChar w:fldCharType="begin"/>
            </w:r>
            <w:r w:rsidR="00545C0A">
              <w:rPr>
                <w:noProof/>
                <w:webHidden/>
              </w:rPr>
              <w:instrText xml:space="preserve"> PAGEREF _Toc83978589 \h </w:instrText>
            </w:r>
            <w:r w:rsidR="00545C0A">
              <w:rPr>
                <w:noProof/>
                <w:webHidden/>
              </w:rPr>
            </w:r>
            <w:r w:rsidR="00545C0A">
              <w:rPr>
                <w:noProof/>
                <w:webHidden/>
              </w:rPr>
              <w:fldChar w:fldCharType="separate"/>
            </w:r>
            <w:r w:rsidR="00545C0A">
              <w:rPr>
                <w:noProof/>
                <w:webHidden/>
              </w:rPr>
              <w:t>8</w:t>
            </w:r>
            <w:r w:rsidR="00545C0A">
              <w:rPr>
                <w:noProof/>
                <w:webHidden/>
              </w:rPr>
              <w:fldChar w:fldCharType="end"/>
            </w:r>
          </w:hyperlink>
        </w:p>
        <w:p w14:paraId="5590EF8B" w14:textId="6C431F78" w:rsidR="00545C0A" w:rsidRDefault="00900697">
          <w:pPr>
            <w:pStyle w:val="Indholdsfortegnelse1"/>
            <w:tabs>
              <w:tab w:val="left" w:pos="400"/>
              <w:tab w:val="right" w:leader="dot" w:pos="8494"/>
            </w:tabs>
            <w:rPr>
              <w:rFonts w:asciiTheme="minorHAnsi" w:eastAsiaTheme="minorEastAsia" w:hAnsiTheme="minorHAnsi"/>
              <w:noProof/>
              <w:sz w:val="22"/>
              <w:lang w:eastAsia="da-DK"/>
            </w:rPr>
          </w:pPr>
          <w:hyperlink w:anchor="_Toc83978590" w:history="1">
            <w:r w:rsidR="00545C0A" w:rsidRPr="004552DE">
              <w:rPr>
                <w:rStyle w:val="Hyperlink"/>
                <w:noProof/>
                <w14:scene3d>
                  <w14:camera w14:prst="orthographicFront"/>
                  <w14:lightRig w14:rig="threePt" w14:dir="t">
                    <w14:rot w14:lat="0" w14:lon="0" w14:rev="0"/>
                  </w14:lightRig>
                </w14:scene3d>
              </w:rPr>
              <w:t>3</w:t>
            </w:r>
            <w:r w:rsidR="00545C0A">
              <w:rPr>
                <w:rFonts w:asciiTheme="minorHAnsi" w:eastAsiaTheme="minorEastAsia" w:hAnsiTheme="minorHAnsi"/>
                <w:noProof/>
                <w:sz w:val="22"/>
                <w:lang w:eastAsia="da-DK"/>
              </w:rPr>
              <w:tab/>
            </w:r>
            <w:r w:rsidR="00545C0A" w:rsidRPr="004552DE">
              <w:rPr>
                <w:rStyle w:val="Hyperlink"/>
                <w:noProof/>
              </w:rPr>
              <w:t>TØMNINGSFREKVENS, SIGNATURER, KVALITETSKRAV</w:t>
            </w:r>
            <w:r w:rsidR="00545C0A">
              <w:rPr>
                <w:noProof/>
                <w:webHidden/>
              </w:rPr>
              <w:tab/>
            </w:r>
            <w:r w:rsidR="00545C0A">
              <w:rPr>
                <w:noProof/>
                <w:webHidden/>
              </w:rPr>
              <w:fldChar w:fldCharType="begin"/>
            </w:r>
            <w:r w:rsidR="00545C0A">
              <w:rPr>
                <w:noProof/>
                <w:webHidden/>
              </w:rPr>
              <w:instrText xml:space="preserve"> PAGEREF _Toc83978590 \h </w:instrText>
            </w:r>
            <w:r w:rsidR="00545C0A">
              <w:rPr>
                <w:noProof/>
                <w:webHidden/>
              </w:rPr>
            </w:r>
            <w:r w:rsidR="00545C0A">
              <w:rPr>
                <w:noProof/>
                <w:webHidden/>
              </w:rPr>
              <w:fldChar w:fldCharType="separate"/>
            </w:r>
            <w:r w:rsidR="00545C0A">
              <w:rPr>
                <w:noProof/>
                <w:webHidden/>
              </w:rPr>
              <w:t>9</w:t>
            </w:r>
            <w:r w:rsidR="00545C0A">
              <w:rPr>
                <w:noProof/>
                <w:webHidden/>
              </w:rPr>
              <w:fldChar w:fldCharType="end"/>
            </w:r>
          </w:hyperlink>
        </w:p>
        <w:p w14:paraId="34429CC3" w14:textId="1D86ACB0"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591" w:history="1">
            <w:r w:rsidR="00545C0A" w:rsidRPr="004552DE">
              <w:rPr>
                <w:rStyle w:val="Hyperlink"/>
                <w:noProof/>
              </w:rPr>
              <w:t>3.1</w:t>
            </w:r>
            <w:r w:rsidR="00545C0A">
              <w:rPr>
                <w:rFonts w:asciiTheme="minorHAnsi" w:eastAsiaTheme="minorEastAsia" w:hAnsiTheme="minorHAnsi"/>
                <w:noProof/>
                <w:sz w:val="22"/>
                <w:lang w:eastAsia="da-DK"/>
              </w:rPr>
              <w:tab/>
            </w:r>
            <w:r w:rsidR="00545C0A" w:rsidRPr="004552DE">
              <w:rPr>
                <w:rStyle w:val="Hyperlink"/>
                <w:noProof/>
              </w:rPr>
              <w:t>Krav til udførelse af standardopgaver</w:t>
            </w:r>
            <w:r w:rsidR="00545C0A">
              <w:rPr>
                <w:noProof/>
                <w:webHidden/>
              </w:rPr>
              <w:tab/>
            </w:r>
            <w:r w:rsidR="00545C0A">
              <w:rPr>
                <w:noProof/>
                <w:webHidden/>
              </w:rPr>
              <w:fldChar w:fldCharType="begin"/>
            </w:r>
            <w:r w:rsidR="00545C0A">
              <w:rPr>
                <w:noProof/>
                <w:webHidden/>
              </w:rPr>
              <w:instrText xml:space="preserve"> PAGEREF _Toc83978591 \h </w:instrText>
            </w:r>
            <w:r w:rsidR="00545C0A">
              <w:rPr>
                <w:noProof/>
                <w:webHidden/>
              </w:rPr>
            </w:r>
            <w:r w:rsidR="00545C0A">
              <w:rPr>
                <w:noProof/>
                <w:webHidden/>
              </w:rPr>
              <w:fldChar w:fldCharType="separate"/>
            </w:r>
            <w:r w:rsidR="00545C0A">
              <w:rPr>
                <w:noProof/>
                <w:webHidden/>
              </w:rPr>
              <w:t>11</w:t>
            </w:r>
            <w:r w:rsidR="00545C0A">
              <w:rPr>
                <w:noProof/>
                <w:webHidden/>
              </w:rPr>
              <w:fldChar w:fldCharType="end"/>
            </w:r>
          </w:hyperlink>
        </w:p>
        <w:p w14:paraId="7A84A294" w14:textId="09615744"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2" w:history="1">
            <w:r w:rsidR="00545C0A" w:rsidRPr="004552DE">
              <w:rPr>
                <w:rStyle w:val="Hyperlink"/>
                <w:noProof/>
              </w:rPr>
              <w:t>3.1.1</w:t>
            </w:r>
            <w:r w:rsidR="00545C0A">
              <w:rPr>
                <w:rFonts w:asciiTheme="minorHAnsi" w:eastAsiaTheme="minorEastAsia" w:hAnsiTheme="minorHAnsi"/>
                <w:noProof/>
                <w:sz w:val="22"/>
                <w:lang w:eastAsia="da-DK"/>
              </w:rPr>
              <w:tab/>
            </w:r>
            <w:r w:rsidR="00545C0A" w:rsidRPr="004552DE">
              <w:rPr>
                <w:rStyle w:val="Hyperlink"/>
                <w:noProof/>
              </w:rPr>
              <w:t>Tømning af brønde generelt</w:t>
            </w:r>
            <w:r w:rsidR="00545C0A">
              <w:rPr>
                <w:noProof/>
                <w:webHidden/>
              </w:rPr>
              <w:tab/>
            </w:r>
            <w:r w:rsidR="00545C0A">
              <w:rPr>
                <w:noProof/>
                <w:webHidden/>
              </w:rPr>
              <w:fldChar w:fldCharType="begin"/>
            </w:r>
            <w:r w:rsidR="00545C0A">
              <w:rPr>
                <w:noProof/>
                <w:webHidden/>
              </w:rPr>
              <w:instrText xml:space="preserve"> PAGEREF _Toc83978592 \h </w:instrText>
            </w:r>
            <w:r w:rsidR="00545C0A">
              <w:rPr>
                <w:noProof/>
                <w:webHidden/>
              </w:rPr>
            </w:r>
            <w:r w:rsidR="00545C0A">
              <w:rPr>
                <w:noProof/>
                <w:webHidden/>
              </w:rPr>
              <w:fldChar w:fldCharType="separate"/>
            </w:r>
            <w:r w:rsidR="00545C0A">
              <w:rPr>
                <w:noProof/>
                <w:webHidden/>
              </w:rPr>
              <w:t>11</w:t>
            </w:r>
            <w:r w:rsidR="00545C0A">
              <w:rPr>
                <w:noProof/>
                <w:webHidden/>
              </w:rPr>
              <w:fldChar w:fldCharType="end"/>
            </w:r>
          </w:hyperlink>
        </w:p>
        <w:p w14:paraId="4D5DFB61" w14:textId="3112D754"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3" w:history="1">
            <w:r w:rsidR="00545C0A" w:rsidRPr="004552DE">
              <w:rPr>
                <w:rStyle w:val="Hyperlink"/>
                <w:noProof/>
              </w:rPr>
              <w:t>3.1.2</w:t>
            </w:r>
            <w:r w:rsidR="00545C0A">
              <w:rPr>
                <w:rFonts w:asciiTheme="minorHAnsi" w:eastAsiaTheme="minorEastAsia" w:hAnsiTheme="minorHAnsi"/>
                <w:noProof/>
                <w:sz w:val="22"/>
                <w:lang w:eastAsia="da-DK"/>
              </w:rPr>
              <w:tab/>
            </w:r>
            <w:r w:rsidR="00545C0A" w:rsidRPr="004552DE">
              <w:rPr>
                <w:rStyle w:val="Hyperlink"/>
                <w:noProof/>
              </w:rPr>
              <w:t>Supplerende for Esbjerg-brønde (brønde uden sandfang).</w:t>
            </w:r>
            <w:r w:rsidR="00545C0A">
              <w:rPr>
                <w:noProof/>
                <w:webHidden/>
              </w:rPr>
              <w:tab/>
            </w:r>
            <w:r w:rsidR="00545C0A">
              <w:rPr>
                <w:noProof/>
                <w:webHidden/>
              </w:rPr>
              <w:fldChar w:fldCharType="begin"/>
            </w:r>
            <w:r w:rsidR="00545C0A">
              <w:rPr>
                <w:noProof/>
                <w:webHidden/>
              </w:rPr>
              <w:instrText xml:space="preserve"> PAGEREF _Toc83978593 \h </w:instrText>
            </w:r>
            <w:r w:rsidR="00545C0A">
              <w:rPr>
                <w:noProof/>
                <w:webHidden/>
              </w:rPr>
            </w:r>
            <w:r w:rsidR="00545C0A">
              <w:rPr>
                <w:noProof/>
                <w:webHidden/>
              </w:rPr>
              <w:fldChar w:fldCharType="separate"/>
            </w:r>
            <w:r w:rsidR="00545C0A">
              <w:rPr>
                <w:noProof/>
                <w:webHidden/>
              </w:rPr>
              <w:t>11</w:t>
            </w:r>
            <w:r w:rsidR="00545C0A">
              <w:rPr>
                <w:noProof/>
                <w:webHidden/>
              </w:rPr>
              <w:fldChar w:fldCharType="end"/>
            </w:r>
          </w:hyperlink>
        </w:p>
        <w:p w14:paraId="29819C92" w14:textId="33213A1A"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4" w:history="1">
            <w:r w:rsidR="00545C0A" w:rsidRPr="004552DE">
              <w:rPr>
                <w:rStyle w:val="Hyperlink"/>
                <w:noProof/>
              </w:rPr>
              <w:t>3.1.3</w:t>
            </w:r>
            <w:r w:rsidR="00545C0A">
              <w:rPr>
                <w:rFonts w:asciiTheme="minorHAnsi" w:eastAsiaTheme="minorEastAsia" w:hAnsiTheme="minorHAnsi"/>
                <w:noProof/>
                <w:sz w:val="22"/>
                <w:lang w:eastAsia="da-DK"/>
              </w:rPr>
              <w:tab/>
            </w:r>
            <w:r w:rsidR="00545C0A" w:rsidRPr="004552DE">
              <w:rPr>
                <w:rStyle w:val="Hyperlink"/>
                <w:noProof/>
              </w:rPr>
              <w:t>Linjedræn</w:t>
            </w:r>
            <w:r w:rsidR="00545C0A">
              <w:rPr>
                <w:noProof/>
                <w:webHidden/>
              </w:rPr>
              <w:tab/>
            </w:r>
            <w:r w:rsidR="00545C0A">
              <w:rPr>
                <w:noProof/>
                <w:webHidden/>
              </w:rPr>
              <w:fldChar w:fldCharType="begin"/>
            </w:r>
            <w:r w:rsidR="00545C0A">
              <w:rPr>
                <w:noProof/>
                <w:webHidden/>
              </w:rPr>
              <w:instrText xml:space="preserve"> PAGEREF _Toc83978594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6C6048D4" w14:textId="001E58B4"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5" w:history="1">
            <w:r w:rsidR="00545C0A" w:rsidRPr="004552DE">
              <w:rPr>
                <w:rStyle w:val="Hyperlink"/>
                <w:noProof/>
              </w:rPr>
              <w:t>3.1.4</w:t>
            </w:r>
            <w:r w:rsidR="00545C0A">
              <w:rPr>
                <w:rFonts w:asciiTheme="minorHAnsi" w:eastAsiaTheme="minorEastAsia" w:hAnsiTheme="minorHAnsi"/>
                <w:noProof/>
                <w:sz w:val="22"/>
                <w:lang w:eastAsia="da-DK"/>
              </w:rPr>
              <w:tab/>
            </w:r>
            <w:r w:rsidR="00545C0A" w:rsidRPr="004552DE">
              <w:rPr>
                <w:rStyle w:val="Hyperlink"/>
                <w:noProof/>
              </w:rPr>
              <w:t>Sivebrønde</w:t>
            </w:r>
            <w:r w:rsidR="00545C0A">
              <w:rPr>
                <w:noProof/>
                <w:webHidden/>
              </w:rPr>
              <w:tab/>
            </w:r>
            <w:r w:rsidR="00545C0A">
              <w:rPr>
                <w:noProof/>
                <w:webHidden/>
              </w:rPr>
              <w:fldChar w:fldCharType="begin"/>
            </w:r>
            <w:r w:rsidR="00545C0A">
              <w:rPr>
                <w:noProof/>
                <w:webHidden/>
              </w:rPr>
              <w:instrText xml:space="preserve"> PAGEREF _Toc83978595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44D6EB45" w14:textId="185F3E25"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6" w:history="1">
            <w:r w:rsidR="00545C0A" w:rsidRPr="004552DE">
              <w:rPr>
                <w:rStyle w:val="Hyperlink"/>
                <w:noProof/>
              </w:rPr>
              <w:t>3.1.5</w:t>
            </w:r>
            <w:r w:rsidR="00545C0A">
              <w:rPr>
                <w:rFonts w:asciiTheme="minorHAnsi" w:eastAsiaTheme="minorEastAsia" w:hAnsiTheme="minorHAnsi"/>
                <w:noProof/>
                <w:sz w:val="22"/>
                <w:lang w:eastAsia="da-DK"/>
              </w:rPr>
              <w:tab/>
            </w:r>
            <w:r w:rsidR="00545C0A" w:rsidRPr="004552DE">
              <w:rPr>
                <w:rStyle w:val="Hyperlink"/>
                <w:noProof/>
              </w:rPr>
              <w:t>Sandfang</w:t>
            </w:r>
            <w:r w:rsidR="00545C0A">
              <w:rPr>
                <w:noProof/>
                <w:webHidden/>
              </w:rPr>
              <w:tab/>
            </w:r>
            <w:r w:rsidR="00545C0A">
              <w:rPr>
                <w:noProof/>
                <w:webHidden/>
              </w:rPr>
              <w:fldChar w:fldCharType="begin"/>
            </w:r>
            <w:r w:rsidR="00545C0A">
              <w:rPr>
                <w:noProof/>
                <w:webHidden/>
              </w:rPr>
              <w:instrText xml:space="preserve"> PAGEREF _Toc83978596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040C9275" w14:textId="16D367F5"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7" w:history="1">
            <w:r w:rsidR="00545C0A" w:rsidRPr="004552DE">
              <w:rPr>
                <w:rStyle w:val="Hyperlink"/>
                <w:noProof/>
              </w:rPr>
              <w:t>3.1.6</w:t>
            </w:r>
            <w:r w:rsidR="00545C0A">
              <w:rPr>
                <w:rFonts w:asciiTheme="minorHAnsi" w:eastAsiaTheme="minorEastAsia" w:hAnsiTheme="minorHAnsi"/>
                <w:noProof/>
                <w:sz w:val="22"/>
                <w:lang w:eastAsia="da-DK"/>
              </w:rPr>
              <w:tab/>
            </w:r>
            <w:r w:rsidR="00545C0A" w:rsidRPr="004552DE">
              <w:rPr>
                <w:rStyle w:val="Hyperlink"/>
                <w:noProof/>
              </w:rPr>
              <w:t>Sugning/Spuling af stikledninger og til-/afløbsledninger</w:t>
            </w:r>
            <w:r w:rsidR="00545C0A">
              <w:rPr>
                <w:noProof/>
                <w:webHidden/>
              </w:rPr>
              <w:tab/>
            </w:r>
            <w:r w:rsidR="00545C0A">
              <w:rPr>
                <w:noProof/>
                <w:webHidden/>
              </w:rPr>
              <w:fldChar w:fldCharType="begin"/>
            </w:r>
            <w:r w:rsidR="00545C0A">
              <w:rPr>
                <w:noProof/>
                <w:webHidden/>
              </w:rPr>
              <w:instrText xml:space="preserve"> PAGEREF _Toc83978597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715B448E" w14:textId="3F1FCBD6"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8" w:history="1">
            <w:r w:rsidR="00545C0A" w:rsidRPr="004552DE">
              <w:rPr>
                <w:rStyle w:val="Hyperlink"/>
                <w:noProof/>
              </w:rPr>
              <w:t>3.1.7</w:t>
            </w:r>
            <w:r w:rsidR="00545C0A">
              <w:rPr>
                <w:rFonts w:asciiTheme="minorHAnsi" w:eastAsiaTheme="minorEastAsia" w:hAnsiTheme="minorHAnsi"/>
                <w:noProof/>
                <w:sz w:val="22"/>
                <w:lang w:eastAsia="da-DK"/>
              </w:rPr>
              <w:tab/>
            </w:r>
            <w:r w:rsidR="00545C0A" w:rsidRPr="004552DE">
              <w:rPr>
                <w:rStyle w:val="Hyperlink"/>
                <w:noProof/>
              </w:rPr>
              <w:t>Bortskaffelse af materiale</w:t>
            </w:r>
            <w:r w:rsidR="00545C0A">
              <w:rPr>
                <w:noProof/>
                <w:webHidden/>
              </w:rPr>
              <w:tab/>
            </w:r>
            <w:r w:rsidR="00545C0A">
              <w:rPr>
                <w:noProof/>
                <w:webHidden/>
              </w:rPr>
              <w:fldChar w:fldCharType="begin"/>
            </w:r>
            <w:r w:rsidR="00545C0A">
              <w:rPr>
                <w:noProof/>
                <w:webHidden/>
              </w:rPr>
              <w:instrText xml:space="preserve"> PAGEREF _Toc83978598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5561E250" w14:textId="36751F0D"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599" w:history="1">
            <w:r w:rsidR="00545C0A" w:rsidRPr="004552DE">
              <w:rPr>
                <w:rStyle w:val="Hyperlink"/>
                <w:noProof/>
              </w:rPr>
              <w:t>3.1.8</w:t>
            </w:r>
            <w:r w:rsidR="00545C0A">
              <w:rPr>
                <w:rFonts w:asciiTheme="minorHAnsi" w:eastAsiaTheme="minorEastAsia" w:hAnsiTheme="minorHAnsi"/>
                <w:noProof/>
                <w:sz w:val="22"/>
                <w:lang w:eastAsia="da-DK"/>
              </w:rPr>
              <w:tab/>
            </w:r>
            <w:r w:rsidR="00545C0A" w:rsidRPr="004552DE">
              <w:rPr>
                <w:rStyle w:val="Hyperlink"/>
                <w:noProof/>
              </w:rPr>
              <w:t>Funktionskontrol</w:t>
            </w:r>
            <w:r w:rsidR="00545C0A">
              <w:rPr>
                <w:noProof/>
                <w:webHidden/>
              </w:rPr>
              <w:tab/>
            </w:r>
            <w:r w:rsidR="00545C0A">
              <w:rPr>
                <w:noProof/>
                <w:webHidden/>
              </w:rPr>
              <w:fldChar w:fldCharType="begin"/>
            </w:r>
            <w:r w:rsidR="00545C0A">
              <w:rPr>
                <w:noProof/>
                <w:webHidden/>
              </w:rPr>
              <w:instrText xml:space="preserve"> PAGEREF _Toc83978599 \h </w:instrText>
            </w:r>
            <w:r w:rsidR="00545C0A">
              <w:rPr>
                <w:noProof/>
                <w:webHidden/>
              </w:rPr>
            </w:r>
            <w:r w:rsidR="00545C0A">
              <w:rPr>
                <w:noProof/>
                <w:webHidden/>
              </w:rPr>
              <w:fldChar w:fldCharType="separate"/>
            </w:r>
            <w:r w:rsidR="00545C0A">
              <w:rPr>
                <w:noProof/>
                <w:webHidden/>
              </w:rPr>
              <w:t>12</w:t>
            </w:r>
            <w:r w:rsidR="00545C0A">
              <w:rPr>
                <w:noProof/>
                <w:webHidden/>
              </w:rPr>
              <w:fldChar w:fldCharType="end"/>
            </w:r>
          </w:hyperlink>
        </w:p>
        <w:p w14:paraId="2733F21A" w14:textId="30F78BB9"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00" w:history="1">
            <w:r w:rsidR="00545C0A" w:rsidRPr="004552DE">
              <w:rPr>
                <w:rStyle w:val="Hyperlink"/>
                <w:noProof/>
              </w:rPr>
              <w:t>3.1.9</w:t>
            </w:r>
            <w:r w:rsidR="00545C0A">
              <w:rPr>
                <w:rFonts w:asciiTheme="minorHAnsi" w:eastAsiaTheme="minorEastAsia" w:hAnsiTheme="minorHAnsi"/>
                <w:noProof/>
                <w:sz w:val="22"/>
                <w:lang w:eastAsia="da-DK"/>
              </w:rPr>
              <w:tab/>
            </w:r>
            <w:r w:rsidR="00545C0A" w:rsidRPr="004552DE">
              <w:rPr>
                <w:rStyle w:val="Hyperlink"/>
                <w:noProof/>
              </w:rPr>
              <w:t>Tilbagemeldingspligt til ordregiver om uregelmæssigheder</w:t>
            </w:r>
            <w:r w:rsidR="00545C0A">
              <w:rPr>
                <w:noProof/>
                <w:webHidden/>
              </w:rPr>
              <w:tab/>
            </w:r>
            <w:r w:rsidR="00545C0A">
              <w:rPr>
                <w:noProof/>
                <w:webHidden/>
              </w:rPr>
              <w:fldChar w:fldCharType="begin"/>
            </w:r>
            <w:r w:rsidR="00545C0A">
              <w:rPr>
                <w:noProof/>
                <w:webHidden/>
              </w:rPr>
              <w:instrText xml:space="preserve"> PAGEREF _Toc83978600 \h </w:instrText>
            </w:r>
            <w:r w:rsidR="00545C0A">
              <w:rPr>
                <w:noProof/>
                <w:webHidden/>
              </w:rPr>
            </w:r>
            <w:r w:rsidR="00545C0A">
              <w:rPr>
                <w:noProof/>
                <w:webHidden/>
              </w:rPr>
              <w:fldChar w:fldCharType="separate"/>
            </w:r>
            <w:r w:rsidR="00545C0A">
              <w:rPr>
                <w:noProof/>
                <w:webHidden/>
              </w:rPr>
              <w:t>13</w:t>
            </w:r>
            <w:r w:rsidR="00545C0A">
              <w:rPr>
                <w:noProof/>
                <w:webHidden/>
              </w:rPr>
              <w:fldChar w:fldCharType="end"/>
            </w:r>
          </w:hyperlink>
        </w:p>
        <w:p w14:paraId="0EDB9D86" w14:textId="264B4C6C"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01" w:history="1">
            <w:r w:rsidR="00545C0A" w:rsidRPr="004552DE">
              <w:rPr>
                <w:rStyle w:val="Hyperlink"/>
                <w:noProof/>
              </w:rPr>
              <w:t>3.1.10</w:t>
            </w:r>
            <w:r w:rsidR="00545C0A">
              <w:rPr>
                <w:rFonts w:asciiTheme="minorHAnsi" w:eastAsiaTheme="minorEastAsia" w:hAnsiTheme="minorHAnsi"/>
                <w:noProof/>
                <w:sz w:val="22"/>
                <w:lang w:eastAsia="da-DK"/>
              </w:rPr>
              <w:tab/>
            </w:r>
            <w:r w:rsidR="00545C0A" w:rsidRPr="004552DE">
              <w:rPr>
                <w:rStyle w:val="Hyperlink"/>
                <w:noProof/>
              </w:rPr>
              <w:t>Brønde der ikke kan åbnes, hvor tømning ikke kan udføres</w:t>
            </w:r>
            <w:r w:rsidR="00545C0A">
              <w:rPr>
                <w:noProof/>
                <w:webHidden/>
              </w:rPr>
              <w:tab/>
            </w:r>
            <w:r w:rsidR="00545C0A">
              <w:rPr>
                <w:noProof/>
                <w:webHidden/>
              </w:rPr>
              <w:fldChar w:fldCharType="begin"/>
            </w:r>
            <w:r w:rsidR="00545C0A">
              <w:rPr>
                <w:noProof/>
                <w:webHidden/>
              </w:rPr>
              <w:instrText xml:space="preserve"> PAGEREF _Toc83978601 \h </w:instrText>
            </w:r>
            <w:r w:rsidR="00545C0A">
              <w:rPr>
                <w:noProof/>
                <w:webHidden/>
              </w:rPr>
            </w:r>
            <w:r w:rsidR="00545C0A">
              <w:rPr>
                <w:noProof/>
                <w:webHidden/>
              </w:rPr>
              <w:fldChar w:fldCharType="separate"/>
            </w:r>
            <w:r w:rsidR="00545C0A">
              <w:rPr>
                <w:noProof/>
                <w:webHidden/>
              </w:rPr>
              <w:t>13</w:t>
            </w:r>
            <w:r w:rsidR="00545C0A">
              <w:rPr>
                <w:noProof/>
                <w:webHidden/>
              </w:rPr>
              <w:fldChar w:fldCharType="end"/>
            </w:r>
          </w:hyperlink>
        </w:p>
        <w:p w14:paraId="1A36DB80" w14:textId="7C383D93"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602" w:history="1">
            <w:r w:rsidR="00545C0A" w:rsidRPr="004552DE">
              <w:rPr>
                <w:rStyle w:val="Hyperlink"/>
                <w:noProof/>
              </w:rPr>
              <w:t>3.2</w:t>
            </w:r>
            <w:r w:rsidR="00545C0A">
              <w:rPr>
                <w:rFonts w:asciiTheme="minorHAnsi" w:eastAsiaTheme="minorEastAsia" w:hAnsiTheme="minorHAnsi"/>
                <w:noProof/>
                <w:sz w:val="22"/>
                <w:lang w:eastAsia="da-DK"/>
              </w:rPr>
              <w:tab/>
            </w:r>
            <w:r w:rsidR="00545C0A" w:rsidRPr="004552DE">
              <w:rPr>
                <w:rStyle w:val="Hyperlink"/>
                <w:noProof/>
              </w:rPr>
              <w:t>Krav til ekstra tømning og akut tømning</w:t>
            </w:r>
            <w:r w:rsidR="00545C0A">
              <w:rPr>
                <w:noProof/>
                <w:webHidden/>
              </w:rPr>
              <w:tab/>
            </w:r>
            <w:r w:rsidR="00545C0A">
              <w:rPr>
                <w:noProof/>
                <w:webHidden/>
              </w:rPr>
              <w:fldChar w:fldCharType="begin"/>
            </w:r>
            <w:r w:rsidR="00545C0A">
              <w:rPr>
                <w:noProof/>
                <w:webHidden/>
              </w:rPr>
              <w:instrText xml:space="preserve"> PAGEREF _Toc83978602 \h </w:instrText>
            </w:r>
            <w:r w:rsidR="00545C0A">
              <w:rPr>
                <w:noProof/>
                <w:webHidden/>
              </w:rPr>
            </w:r>
            <w:r w:rsidR="00545C0A">
              <w:rPr>
                <w:noProof/>
                <w:webHidden/>
              </w:rPr>
              <w:fldChar w:fldCharType="separate"/>
            </w:r>
            <w:r w:rsidR="00545C0A">
              <w:rPr>
                <w:noProof/>
                <w:webHidden/>
              </w:rPr>
              <w:t>13</w:t>
            </w:r>
            <w:r w:rsidR="00545C0A">
              <w:rPr>
                <w:noProof/>
                <w:webHidden/>
              </w:rPr>
              <w:fldChar w:fldCharType="end"/>
            </w:r>
          </w:hyperlink>
        </w:p>
        <w:p w14:paraId="458F6B5B" w14:textId="5613A687"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03" w:history="1">
            <w:r w:rsidR="00545C0A" w:rsidRPr="004552DE">
              <w:rPr>
                <w:rStyle w:val="Hyperlink"/>
                <w:noProof/>
              </w:rPr>
              <w:t>3.2.1</w:t>
            </w:r>
            <w:r w:rsidR="00545C0A">
              <w:rPr>
                <w:rFonts w:asciiTheme="minorHAnsi" w:eastAsiaTheme="minorEastAsia" w:hAnsiTheme="minorHAnsi"/>
                <w:noProof/>
                <w:sz w:val="22"/>
                <w:lang w:eastAsia="da-DK"/>
              </w:rPr>
              <w:tab/>
            </w:r>
            <w:r w:rsidR="00545C0A" w:rsidRPr="004552DE">
              <w:rPr>
                <w:rStyle w:val="Hyperlink"/>
                <w:noProof/>
              </w:rPr>
              <w:t>Ekstra tømning:</w:t>
            </w:r>
            <w:r w:rsidR="00545C0A">
              <w:rPr>
                <w:noProof/>
                <w:webHidden/>
              </w:rPr>
              <w:tab/>
            </w:r>
            <w:r w:rsidR="00545C0A">
              <w:rPr>
                <w:noProof/>
                <w:webHidden/>
              </w:rPr>
              <w:fldChar w:fldCharType="begin"/>
            </w:r>
            <w:r w:rsidR="00545C0A">
              <w:rPr>
                <w:noProof/>
                <w:webHidden/>
              </w:rPr>
              <w:instrText xml:space="preserve"> PAGEREF _Toc83978603 \h </w:instrText>
            </w:r>
            <w:r w:rsidR="00545C0A">
              <w:rPr>
                <w:noProof/>
                <w:webHidden/>
              </w:rPr>
            </w:r>
            <w:r w:rsidR="00545C0A">
              <w:rPr>
                <w:noProof/>
                <w:webHidden/>
              </w:rPr>
              <w:fldChar w:fldCharType="separate"/>
            </w:r>
            <w:r w:rsidR="00545C0A">
              <w:rPr>
                <w:noProof/>
                <w:webHidden/>
              </w:rPr>
              <w:t>13</w:t>
            </w:r>
            <w:r w:rsidR="00545C0A">
              <w:rPr>
                <w:noProof/>
                <w:webHidden/>
              </w:rPr>
              <w:fldChar w:fldCharType="end"/>
            </w:r>
          </w:hyperlink>
        </w:p>
        <w:p w14:paraId="2A166231" w14:textId="67D964A3"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04" w:history="1">
            <w:r w:rsidR="00545C0A" w:rsidRPr="004552DE">
              <w:rPr>
                <w:rStyle w:val="Hyperlink"/>
                <w:noProof/>
              </w:rPr>
              <w:t>3.2.2</w:t>
            </w:r>
            <w:r w:rsidR="00545C0A">
              <w:rPr>
                <w:rFonts w:asciiTheme="minorHAnsi" w:eastAsiaTheme="minorEastAsia" w:hAnsiTheme="minorHAnsi"/>
                <w:noProof/>
                <w:sz w:val="22"/>
                <w:lang w:eastAsia="da-DK"/>
              </w:rPr>
              <w:tab/>
            </w:r>
            <w:r w:rsidR="00545C0A" w:rsidRPr="004552DE">
              <w:rPr>
                <w:rStyle w:val="Hyperlink"/>
                <w:noProof/>
              </w:rPr>
              <w:t>Akut tømning:</w:t>
            </w:r>
            <w:r w:rsidR="00545C0A">
              <w:rPr>
                <w:noProof/>
                <w:webHidden/>
              </w:rPr>
              <w:tab/>
            </w:r>
            <w:r w:rsidR="00545C0A">
              <w:rPr>
                <w:noProof/>
                <w:webHidden/>
              </w:rPr>
              <w:fldChar w:fldCharType="begin"/>
            </w:r>
            <w:r w:rsidR="00545C0A">
              <w:rPr>
                <w:noProof/>
                <w:webHidden/>
              </w:rPr>
              <w:instrText xml:space="preserve"> PAGEREF _Toc83978604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37C1CD5D" w14:textId="61B14ACC" w:rsidR="00545C0A" w:rsidRDefault="00900697">
          <w:pPr>
            <w:pStyle w:val="Indholdsfortegnelse1"/>
            <w:tabs>
              <w:tab w:val="left" w:pos="400"/>
              <w:tab w:val="right" w:leader="dot" w:pos="8494"/>
            </w:tabs>
            <w:rPr>
              <w:rFonts w:asciiTheme="minorHAnsi" w:eastAsiaTheme="minorEastAsia" w:hAnsiTheme="minorHAnsi"/>
              <w:noProof/>
              <w:sz w:val="22"/>
              <w:lang w:eastAsia="da-DK"/>
            </w:rPr>
          </w:pPr>
          <w:hyperlink w:anchor="_Toc83978605" w:history="1">
            <w:r w:rsidR="00545C0A" w:rsidRPr="004552DE">
              <w:rPr>
                <w:rStyle w:val="Hyperlink"/>
                <w:noProof/>
                <w14:scene3d>
                  <w14:camera w14:prst="orthographicFront"/>
                  <w14:lightRig w14:rig="threePt" w14:dir="t">
                    <w14:rot w14:lat="0" w14:lon="0" w14:rev="0"/>
                  </w14:lightRig>
                </w14:scene3d>
              </w:rPr>
              <w:t>4</w:t>
            </w:r>
            <w:r w:rsidR="00545C0A">
              <w:rPr>
                <w:rFonts w:asciiTheme="minorHAnsi" w:eastAsiaTheme="minorEastAsia" w:hAnsiTheme="minorHAnsi"/>
                <w:noProof/>
                <w:sz w:val="22"/>
                <w:lang w:eastAsia="da-DK"/>
              </w:rPr>
              <w:tab/>
            </w:r>
            <w:r w:rsidR="00545C0A" w:rsidRPr="004552DE">
              <w:rPr>
                <w:rStyle w:val="Hyperlink"/>
                <w:noProof/>
              </w:rPr>
              <w:t>BESKRIVELSE AF YDELSEN</w:t>
            </w:r>
            <w:r w:rsidR="00545C0A">
              <w:rPr>
                <w:noProof/>
                <w:webHidden/>
              </w:rPr>
              <w:tab/>
            </w:r>
            <w:r w:rsidR="00545C0A">
              <w:rPr>
                <w:noProof/>
                <w:webHidden/>
              </w:rPr>
              <w:fldChar w:fldCharType="begin"/>
            </w:r>
            <w:r w:rsidR="00545C0A">
              <w:rPr>
                <w:noProof/>
                <w:webHidden/>
              </w:rPr>
              <w:instrText xml:space="preserve"> PAGEREF _Toc83978605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20F04147" w14:textId="13BA886E"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606" w:history="1">
            <w:r w:rsidR="00545C0A" w:rsidRPr="004552DE">
              <w:rPr>
                <w:rStyle w:val="Hyperlink"/>
                <w:noProof/>
              </w:rPr>
              <w:t>4.1</w:t>
            </w:r>
            <w:r w:rsidR="00545C0A">
              <w:rPr>
                <w:rFonts w:asciiTheme="minorHAnsi" w:eastAsiaTheme="minorEastAsia" w:hAnsiTheme="minorHAnsi"/>
                <w:noProof/>
                <w:sz w:val="22"/>
                <w:lang w:eastAsia="da-DK"/>
              </w:rPr>
              <w:tab/>
            </w:r>
            <w:r w:rsidR="00545C0A" w:rsidRPr="004552DE">
              <w:rPr>
                <w:rStyle w:val="Hyperlink"/>
                <w:noProof/>
              </w:rPr>
              <w:t>Almindelige bestemmelser om ydelsen</w:t>
            </w:r>
            <w:r w:rsidR="00545C0A">
              <w:rPr>
                <w:noProof/>
                <w:webHidden/>
              </w:rPr>
              <w:tab/>
            </w:r>
            <w:r w:rsidR="00545C0A">
              <w:rPr>
                <w:noProof/>
                <w:webHidden/>
              </w:rPr>
              <w:fldChar w:fldCharType="begin"/>
            </w:r>
            <w:r w:rsidR="00545C0A">
              <w:rPr>
                <w:noProof/>
                <w:webHidden/>
              </w:rPr>
              <w:instrText xml:space="preserve"> PAGEREF _Toc83978606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3C050820" w14:textId="3EE73EEF"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607" w:history="1">
            <w:r w:rsidR="00545C0A" w:rsidRPr="004552DE">
              <w:rPr>
                <w:rStyle w:val="Hyperlink"/>
                <w:noProof/>
              </w:rPr>
              <w:t>4.2</w:t>
            </w:r>
            <w:r w:rsidR="00545C0A">
              <w:rPr>
                <w:rFonts w:asciiTheme="minorHAnsi" w:eastAsiaTheme="minorEastAsia" w:hAnsiTheme="minorHAnsi"/>
                <w:noProof/>
                <w:sz w:val="22"/>
                <w:lang w:eastAsia="da-DK"/>
              </w:rPr>
              <w:tab/>
            </w:r>
            <w:r w:rsidR="00545C0A" w:rsidRPr="004552DE">
              <w:rPr>
                <w:rStyle w:val="Hyperlink"/>
                <w:noProof/>
              </w:rPr>
              <w:t>Krav til leverandørens materiel</w:t>
            </w:r>
            <w:r w:rsidR="00545C0A">
              <w:rPr>
                <w:noProof/>
                <w:webHidden/>
              </w:rPr>
              <w:tab/>
            </w:r>
            <w:r w:rsidR="00545C0A">
              <w:rPr>
                <w:noProof/>
                <w:webHidden/>
              </w:rPr>
              <w:fldChar w:fldCharType="begin"/>
            </w:r>
            <w:r w:rsidR="00545C0A">
              <w:rPr>
                <w:noProof/>
                <w:webHidden/>
              </w:rPr>
              <w:instrText xml:space="preserve"> PAGEREF _Toc83978607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28158A78" w14:textId="68EA00D2"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608" w:history="1">
            <w:r w:rsidR="00545C0A" w:rsidRPr="004552DE">
              <w:rPr>
                <w:rStyle w:val="Hyperlink"/>
                <w:noProof/>
              </w:rPr>
              <w:t>4.3</w:t>
            </w:r>
            <w:r w:rsidR="00545C0A">
              <w:rPr>
                <w:rFonts w:asciiTheme="minorHAnsi" w:eastAsiaTheme="minorEastAsia" w:hAnsiTheme="minorHAnsi"/>
                <w:noProof/>
                <w:sz w:val="22"/>
                <w:lang w:eastAsia="da-DK"/>
              </w:rPr>
              <w:tab/>
            </w:r>
            <w:r w:rsidR="00545C0A" w:rsidRPr="004552DE">
              <w:rPr>
                <w:rStyle w:val="Hyperlink"/>
                <w:noProof/>
              </w:rPr>
              <w:t>Krav til leverandørens udførelse</w:t>
            </w:r>
            <w:r w:rsidR="00545C0A">
              <w:rPr>
                <w:noProof/>
                <w:webHidden/>
              </w:rPr>
              <w:tab/>
            </w:r>
            <w:r w:rsidR="00545C0A">
              <w:rPr>
                <w:noProof/>
                <w:webHidden/>
              </w:rPr>
              <w:fldChar w:fldCharType="begin"/>
            </w:r>
            <w:r w:rsidR="00545C0A">
              <w:rPr>
                <w:noProof/>
                <w:webHidden/>
              </w:rPr>
              <w:instrText xml:space="preserve"> PAGEREF _Toc83978608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5D6DE513" w14:textId="78A0C3F0"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09" w:history="1">
            <w:r w:rsidR="00545C0A" w:rsidRPr="004552DE">
              <w:rPr>
                <w:rStyle w:val="Hyperlink"/>
                <w:noProof/>
              </w:rPr>
              <w:t>4.3.1</w:t>
            </w:r>
            <w:r w:rsidR="00545C0A">
              <w:rPr>
                <w:rFonts w:asciiTheme="minorHAnsi" w:eastAsiaTheme="minorEastAsia" w:hAnsiTheme="minorHAnsi"/>
                <w:noProof/>
                <w:sz w:val="22"/>
                <w:lang w:eastAsia="da-DK"/>
              </w:rPr>
              <w:tab/>
            </w:r>
            <w:r w:rsidR="00545C0A" w:rsidRPr="004552DE">
              <w:rPr>
                <w:rStyle w:val="Hyperlink"/>
                <w:noProof/>
              </w:rPr>
              <w:t>Trafiksikkerhed</w:t>
            </w:r>
            <w:r w:rsidR="00545C0A">
              <w:rPr>
                <w:noProof/>
                <w:webHidden/>
              </w:rPr>
              <w:tab/>
            </w:r>
            <w:r w:rsidR="00545C0A">
              <w:rPr>
                <w:noProof/>
                <w:webHidden/>
              </w:rPr>
              <w:fldChar w:fldCharType="begin"/>
            </w:r>
            <w:r w:rsidR="00545C0A">
              <w:rPr>
                <w:noProof/>
                <w:webHidden/>
              </w:rPr>
              <w:instrText xml:space="preserve"> PAGEREF _Toc83978609 \h </w:instrText>
            </w:r>
            <w:r w:rsidR="00545C0A">
              <w:rPr>
                <w:noProof/>
                <w:webHidden/>
              </w:rPr>
            </w:r>
            <w:r w:rsidR="00545C0A">
              <w:rPr>
                <w:noProof/>
                <w:webHidden/>
              </w:rPr>
              <w:fldChar w:fldCharType="separate"/>
            </w:r>
            <w:r w:rsidR="00545C0A">
              <w:rPr>
                <w:noProof/>
                <w:webHidden/>
              </w:rPr>
              <w:t>14</w:t>
            </w:r>
            <w:r w:rsidR="00545C0A">
              <w:rPr>
                <w:noProof/>
                <w:webHidden/>
              </w:rPr>
              <w:fldChar w:fldCharType="end"/>
            </w:r>
          </w:hyperlink>
        </w:p>
        <w:p w14:paraId="5BF9EEAE" w14:textId="2D7A46AB"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0" w:history="1">
            <w:r w:rsidR="00545C0A" w:rsidRPr="004552DE">
              <w:rPr>
                <w:rStyle w:val="Hyperlink"/>
                <w:noProof/>
              </w:rPr>
              <w:t>4.3.2</w:t>
            </w:r>
            <w:r w:rsidR="00545C0A">
              <w:rPr>
                <w:rFonts w:asciiTheme="minorHAnsi" w:eastAsiaTheme="minorEastAsia" w:hAnsiTheme="minorHAnsi"/>
                <w:noProof/>
                <w:sz w:val="22"/>
                <w:lang w:eastAsia="da-DK"/>
              </w:rPr>
              <w:tab/>
            </w:r>
            <w:r w:rsidR="00545C0A" w:rsidRPr="004552DE">
              <w:rPr>
                <w:rStyle w:val="Hyperlink"/>
                <w:noProof/>
              </w:rPr>
              <w:t>Arbejdstider og udkald</w:t>
            </w:r>
            <w:r w:rsidR="00545C0A">
              <w:rPr>
                <w:noProof/>
                <w:webHidden/>
              </w:rPr>
              <w:tab/>
            </w:r>
            <w:r w:rsidR="00545C0A">
              <w:rPr>
                <w:noProof/>
                <w:webHidden/>
              </w:rPr>
              <w:fldChar w:fldCharType="begin"/>
            </w:r>
            <w:r w:rsidR="00545C0A">
              <w:rPr>
                <w:noProof/>
                <w:webHidden/>
              </w:rPr>
              <w:instrText xml:space="preserve"> PAGEREF _Toc83978610 \h </w:instrText>
            </w:r>
            <w:r w:rsidR="00545C0A">
              <w:rPr>
                <w:noProof/>
                <w:webHidden/>
              </w:rPr>
            </w:r>
            <w:r w:rsidR="00545C0A">
              <w:rPr>
                <w:noProof/>
                <w:webHidden/>
              </w:rPr>
              <w:fldChar w:fldCharType="separate"/>
            </w:r>
            <w:r w:rsidR="00545C0A">
              <w:rPr>
                <w:noProof/>
                <w:webHidden/>
              </w:rPr>
              <w:t>15</w:t>
            </w:r>
            <w:r w:rsidR="00545C0A">
              <w:rPr>
                <w:noProof/>
                <w:webHidden/>
              </w:rPr>
              <w:fldChar w:fldCharType="end"/>
            </w:r>
          </w:hyperlink>
        </w:p>
        <w:p w14:paraId="1E466ED1" w14:textId="0DBB7BEB"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1" w:history="1">
            <w:r w:rsidR="00545C0A" w:rsidRPr="004552DE">
              <w:rPr>
                <w:rStyle w:val="Hyperlink"/>
                <w:noProof/>
              </w:rPr>
              <w:t>4.3.3</w:t>
            </w:r>
            <w:r w:rsidR="00545C0A">
              <w:rPr>
                <w:rFonts w:asciiTheme="minorHAnsi" w:eastAsiaTheme="minorEastAsia" w:hAnsiTheme="minorHAnsi"/>
                <w:noProof/>
                <w:sz w:val="22"/>
                <w:lang w:eastAsia="da-DK"/>
              </w:rPr>
              <w:tab/>
            </w:r>
            <w:r w:rsidR="00545C0A" w:rsidRPr="004552DE">
              <w:rPr>
                <w:rStyle w:val="Hyperlink"/>
                <w:noProof/>
              </w:rPr>
              <w:t>Behandling af opsuget materiale</w:t>
            </w:r>
            <w:r w:rsidR="00545C0A">
              <w:rPr>
                <w:noProof/>
                <w:webHidden/>
              </w:rPr>
              <w:tab/>
            </w:r>
            <w:r w:rsidR="00545C0A">
              <w:rPr>
                <w:noProof/>
                <w:webHidden/>
              </w:rPr>
              <w:fldChar w:fldCharType="begin"/>
            </w:r>
            <w:r w:rsidR="00545C0A">
              <w:rPr>
                <w:noProof/>
                <w:webHidden/>
              </w:rPr>
              <w:instrText xml:space="preserve"> PAGEREF _Toc83978611 \h </w:instrText>
            </w:r>
            <w:r w:rsidR="00545C0A">
              <w:rPr>
                <w:noProof/>
                <w:webHidden/>
              </w:rPr>
            </w:r>
            <w:r w:rsidR="00545C0A">
              <w:rPr>
                <w:noProof/>
                <w:webHidden/>
              </w:rPr>
              <w:fldChar w:fldCharType="separate"/>
            </w:r>
            <w:r w:rsidR="00545C0A">
              <w:rPr>
                <w:noProof/>
                <w:webHidden/>
              </w:rPr>
              <w:t>15</w:t>
            </w:r>
            <w:r w:rsidR="00545C0A">
              <w:rPr>
                <w:noProof/>
                <w:webHidden/>
              </w:rPr>
              <w:fldChar w:fldCharType="end"/>
            </w:r>
          </w:hyperlink>
        </w:p>
        <w:p w14:paraId="0F160718" w14:textId="476F0B31"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2" w:history="1">
            <w:r w:rsidR="00545C0A" w:rsidRPr="004552DE">
              <w:rPr>
                <w:rStyle w:val="Hyperlink"/>
                <w:noProof/>
              </w:rPr>
              <w:t>4.3.4</w:t>
            </w:r>
            <w:r w:rsidR="00545C0A">
              <w:rPr>
                <w:rFonts w:asciiTheme="minorHAnsi" w:eastAsiaTheme="minorEastAsia" w:hAnsiTheme="minorHAnsi"/>
                <w:noProof/>
                <w:sz w:val="22"/>
                <w:lang w:eastAsia="da-DK"/>
              </w:rPr>
              <w:tab/>
            </w:r>
            <w:r w:rsidR="00545C0A" w:rsidRPr="004552DE">
              <w:rPr>
                <w:rStyle w:val="Hyperlink"/>
                <w:noProof/>
              </w:rPr>
              <w:t>Arbejdsmiljøforhold</w:t>
            </w:r>
            <w:r w:rsidR="00545C0A">
              <w:rPr>
                <w:noProof/>
                <w:webHidden/>
              </w:rPr>
              <w:tab/>
            </w:r>
            <w:r w:rsidR="00545C0A">
              <w:rPr>
                <w:noProof/>
                <w:webHidden/>
              </w:rPr>
              <w:fldChar w:fldCharType="begin"/>
            </w:r>
            <w:r w:rsidR="00545C0A">
              <w:rPr>
                <w:noProof/>
                <w:webHidden/>
              </w:rPr>
              <w:instrText xml:space="preserve"> PAGEREF _Toc83978612 \h </w:instrText>
            </w:r>
            <w:r w:rsidR="00545C0A">
              <w:rPr>
                <w:noProof/>
                <w:webHidden/>
              </w:rPr>
            </w:r>
            <w:r w:rsidR="00545C0A">
              <w:rPr>
                <w:noProof/>
                <w:webHidden/>
              </w:rPr>
              <w:fldChar w:fldCharType="separate"/>
            </w:r>
            <w:r w:rsidR="00545C0A">
              <w:rPr>
                <w:noProof/>
                <w:webHidden/>
              </w:rPr>
              <w:t>15</w:t>
            </w:r>
            <w:r w:rsidR="00545C0A">
              <w:rPr>
                <w:noProof/>
                <w:webHidden/>
              </w:rPr>
              <w:fldChar w:fldCharType="end"/>
            </w:r>
          </w:hyperlink>
        </w:p>
        <w:p w14:paraId="5B1ADBEA" w14:textId="713CA35B" w:rsidR="00545C0A" w:rsidRDefault="00900697">
          <w:pPr>
            <w:pStyle w:val="Indholdsfortegnelse2"/>
            <w:tabs>
              <w:tab w:val="left" w:pos="800"/>
              <w:tab w:val="right" w:leader="dot" w:pos="8494"/>
            </w:tabs>
            <w:rPr>
              <w:rFonts w:asciiTheme="minorHAnsi" w:eastAsiaTheme="minorEastAsia" w:hAnsiTheme="minorHAnsi"/>
              <w:noProof/>
              <w:sz w:val="22"/>
              <w:lang w:eastAsia="da-DK"/>
            </w:rPr>
          </w:pPr>
          <w:hyperlink w:anchor="_Toc83978613" w:history="1">
            <w:r w:rsidR="00545C0A" w:rsidRPr="004552DE">
              <w:rPr>
                <w:rStyle w:val="Hyperlink"/>
                <w:noProof/>
              </w:rPr>
              <w:t>4.4</w:t>
            </w:r>
            <w:r w:rsidR="00545C0A">
              <w:rPr>
                <w:rFonts w:asciiTheme="minorHAnsi" w:eastAsiaTheme="minorEastAsia" w:hAnsiTheme="minorHAnsi"/>
                <w:noProof/>
                <w:sz w:val="22"/>
                <w:lang w:eastAsia="da-DK"/>
              </w:rPr>
              <w:tab/>
            </w:r>
            <w:r w:rsidR="00545C0A" w:rsidRPr="004552DE">
              <w:rPr>
                <w:rStyle w:val="Hyperlink"/>
                <w:noProof/>
              </w:rPr>
              <w:t>Kvalitetsopfølgning</w:t>
            </w:r>
            <w:r w:rsidR="00545C0A">
              <w:rPr>
                <w:noProof/>
                <w:webHidden/>
              </w:rPr>
              <w:tab/>
            </w:r>
            <w:r w:rsidR="00545C0A">
              <w:rPr>
                <w:noProof/>
                <w:webHidden/>
              </w:rPr>
              <w:fldChar w:fldCharType="begin"/>
            </w:r>
            <w:r w:rsidR="00545C0A">
              <w:rPr>
                <w:noProof/>
                <w:webHidden/>
              </w:rPr>
              <w:instrText xml:space="preserve"> PAGEREF _Toc83978613 \h </w:instrText>
            </w:r>
            <w:r w:rsidR="00545C0A">
              <w:rPr>
                <w:noProof/>
                <w:webHidden/>
              </w:rPr>
            </w:r>
            <w:r w:rsidR="00545C0A">
              <w:rPr>
                <w:noProof/>
                <w:webHidden/>
              </w:rPr>
              <w:fldChar w:fldCharType="separate"/>
            </w:r>
            <w:r w:rsidR="00545C0A">
              <w:rPr>
                <w:noProof/>
                <w:webHidden/>
              </w:rPr>
              <w:t>16</w:t>
            </w:r>
            <w:r w:rsidR="00545C0A">
              <w:rPr>
                <w:noProof/>
                <w:webHidden/>
              </w:rPr>
              <w:fldChar w:fldCharType="end"/>
            </w:r>
          </w:hyperlink>
        </w:p>
        <w:p w14:paraId="307382B1" w14:textId="4870E501"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4" w:history="1">
            <w:r w:rsidR="00545C0A" w:rsidRPr="004552DE">
              <w:rPr>
                <w:rStyle w:val="Hyperlink"/>
                <w:noProof/>
              </w:rPr>
              <w:t>4.4.1</w:t>
            </w:r>
            <w:r w:rsidR="00545C0A">
              <w:rPr>
                <w:rFonts w:asciiTheme="minorHAnsi" w:eastAsiaTheme="minorEastAsia" w:hAnsiTheme="minorHAnsi"/>
                <w:noProof/>
                <w:sz w:val="22"/>
                <w:lang w:eastAsia="da-DK"/>
              </w:rPr>
              <w:tab/>
            </w:r>
            <w:r w:rsidR="00545C0A" w:rsidRPr="004552DE">
              <w:rPr>
                <w:rStyle w:val="Hyperlink"/>
                <w:noProof/>
              </w:rPr>
              <w:t>Egenkontrol</w:t>
            </w:r>
            <w:r w:rsidR="00545C0A">
              <w:rPr>
                <w:noProof/>
                <w:webHidden/>
              </w:rPr>
              <w:tab/>
            </w:r>
            <w:r w:rsidR="00545C0A">
              <w:rPr>
                <w:noProof/>
                <w:webHidden/>
              </w:rPr>
              <w:fldChar w:fldCharType="begin"/>
            </w:r>
            <w:r w:rsidR="00545C0A">
              <w:rPr>
                <w:noProof/>
                <w:webHidden/>
              </w:rPr>
              <w:instrText xml:space="preserve"> PAGEREF _Toc83978614 \h </w:instrText>
            </w:r>
            <w:r w:rsidR="00545C0A">
              <w:rPr>
                <w:noProof/>
                <w:webHidden/>
              </w:rPr>
            </w:r>
            <w:r w:rsidR="00545C0A">
              <w:rPr>
                <w:noProof/>
                <w:webHidden/>
              </w:rPr>
              <w:fldChar w:fldCharType="separate"/>
            </w:r>
            <w:r w:rsidR="00545C0A">
              <w:rPr>
                <w:noProof/>
                <w:webHidden/>
              </w:rPr>
              <w:t>16</w:t>
            </w:r>
            <w:r w:rsidR="00545C0A">
              <w:rPr>
                <w:noProof/>
                <w:webHidden/>
              </w:rPr>
              <w:fldChar w:fldCharType="end"/>
            </w:r>
          </w:hyperlink>
        </w:p>
        <w:p w14:paraId="5A697C3E" w14:textId="58D5B0B3"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5" w:history="1">
            <w:r w:rsidR="00545C0A" w:rsidRPr="004552DE">
              <w:rPr>
                <w:rStyle w:val="Hyperlink"/>
                <w:noProof/>
              </w:rPr>
              <w:t>4.4.2</w:t>
            </w:r>
            <w:r w:rsidR="00545C0A">
              <w:rPr>
                <w:rFonts w:asciiTheme="minorHAnsi" w:eastAsiaTheme="minorEastAsia" w:hAnsiTheme="minorHAnsi"/>
                <w:noProof/>
                <w:sz w:val="22"/>
                <w:lang w:eastAsia="da-DK"/>
              </w:rPr>
              <w:tab/>
            </w:r>
            <w:r w:rsidR="00545C0A" w:rsidRPr="004552DE">
              <w:rPr>
                <w:rStyle w:val="Hyperlink"/>
                <w:noProof/>
              </w:rPr>
              <w:t>Stikprøvekontrol</w:t>
            </w:r>
            <w:r w:rsidR="00545C0A">
              <w:rPr>
                <w:noProof/>
                <w:webHidden/>
              </w:rPr>
              <w:tab/>
            </w:r>
            <w:r w:rsidR="00545C0A">
              <w:rPr>
                <w:noProof/>
                <w:webHidden/>
              </w:rPr>
              <w:fldChar w:fldCharType="begin"/>
            </w:r>
            <w:r w:rsidR="00545C0A">
              <w:rPr>
                <w:noProof/>
                <w:webHidden/>
              </w:rPr>
              <w:instrText xml:space="preserve"> PAGEREF _Toc83978615 \h </w:instrText>
            </w:r>
            <w:r w:rsidR="00545C0A">
              <w:rPr>
                <w:noProof/>
                <w:webHidden/>
              </w:rPr>
            </w:r>
            <w:r w:rsidR="00545C0A">
              <w:rPr>
                <w:noProof/>
                <w:webHidden/>
              </w:rPr>
              <w:fldChar w:fldCharType="separate"/>
            </w:r>
            <w:r w:rsidR="00545C0A">
              <w:rPr>
                <w:noProof/>
                <w:webHidden/>
              </w:rPr>
              <w:t>16</w:t>
            </w:r>
            <w:r w:rsidR="00545C0A">
              <w:rPr>
                <w:noProof/>
                <w:webHidden/>
              </w:rPr>
              <w:fldChar w:fldCharType="end"/>
            </w:r>
          </w:hyperlink>
        </w:p>
        <w:p w14:paraId="1BD03C5B" w14:textId="5E873FC7"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6" w:history="1">
            <w:r w:rsidR="00545C0A" w:rsidRPr="004552DE">
              <w:rPr>
                <w:rStyle w:val="Hyperlink"/>
                <w:noProof/>
              </w:rPr>
              <w:t>4.4.3</w:t>
            </w:r>
            <w:r w:rsidR="00545C0A">
              <w:rPr>
                <w:rFonts w:asciiTheme="minorHAnsi" w:eastAsiaTheme="minorEastAsia" w:hAnsiTheme="minorHAnsi"/>
                <w:noProof/>
                <w:sz w:val="22"/>
                <w:lang w:eastAsia="da-DK"/>
              </w:rPr>
              <w:tab/>
            </w:r>
            <w:r w:rsidR="00545C0A" w:rsidRPr="004552DE">
              <w:rPr>
                <w:rStyle w:val="Hyperlink"/>
                <w:noProof/>
              </w:rPr>
              <w:t>Fælleskontrol</w:t>
            </w:r>
            <w:r w:rsidR="00545C0A">
              <w:rPr>
                <w:noProof/>
                <w:webHidden/>
              </w:rPr>
              <w:tab/>
            </w:r>
            <w:r w:rsidR="00545C0A">
              <w:rPr>
                <w:noProof/>
                <w:webHidden/>
              </w:rPr>
              <w:fldChar w:fldCharType="begin"/>
            </w:r>
            <w:r w:rsidR="00545C0A">
              <w:rPr>
                <w:noProof/>
                <w:webHidden/>
              </w:rPr>
              <w:instrText xml:space="preserve"> PAGEREF _Toc83978616 \h </w:instrText>
            </w:r>
            <w:r w:rsidR="00545C0A">
              <w:rPr>
                <w:noProof/>
                <w:webHidden/>
              </w:rPr>
            </w:r>
            <w:r w:rsidR="00545C0A">
              <w:rPr>
                <w:noProof/>
                <w:webHidden/>
              </w:rPr>
              <w:fldChar w:fldCharType="separate"/>
            </w:r>
            <w:r w:rsidR="00545C0A">
              <w:rPr>
                <w:noProof/>
                <w:webHidden/>
              </w:rPr>
              <w:t>17</w:t>
            </w:r>
            <w:r w:rsidR="00545C0A">
              <w:rPr>
                <w:noProof/>
                <w:webHidden/>
              </w:rPr>
              <w:fldChar w:fldCharType="end"/>
            </w:r>
          </w:hyperlink>
        </w:p>
        <w:p w14:paraId="1EA81CC4" w14:textId="135D4DDB" w:rsidR="00545C0A" w:rsidRDefault="00900697">
          <w:pPr>
            <w:pStyle w:val="Indholdsfortegnelse3"/>
            <w:tabs>
              <w:tab w:val="left" w:pos="1320"/>
              <w:tab w:val="right" w:leader="dot" w:pos="8494"/>
            </w:tabs>
            <w:rPr>
              <w:rFonts w:asciiTheme="minorHAnsi" w:eastAsiaTheme="minorEastAsia" w:hAnsiTheme="minorHAnsi"/>
              <w:noProof/>
              <w:sz w:val="22"/>
              <w:lang w:eastAsia="da-DK"/>
            </w:rPr>
          </w:pPr>
          <w:hyperlink w:anchor="_Toc83978617" w:history="1">
            <w:r w:rsidR="00545C0A" w:rsidRPr="004552DE">
              <w:rPr>
                <w:rStyle w:val="Hyperlink"/>
                <w:noProof/>
              </w:rPr>
              <w:t>4.4.4</w:t>
            </w:r>
            <w:r w:rsidR="00545C0A">
              <w:rPr>
                <w:rFonts w:asciiTheme="minorHAnsi" w:eastAsiaTheme="minorEastAsia" w:hAnsiTheme="minorHAnsi"/>
                <w:noProof/>
                <w:sz w:val="22"/>
                <w:lang w:eastAsia="da-DK"/>
              </w:rPr>
              <w:tab/>
            </w:r>
            <w:r w:rsidR="00545C0A" w:rsidRPr="004552DE">
              <w:rPr>
                <w:rStyle w:val="Hyperlink"/>
                <w:noProof/>
              </w:rPr>
              <w:t>Udbedring af mangler</w:t>
            </w:r>
            <w:r w:rsidR="00545C0A">
              <w:rPr>
                <w:noProof/>
                <w:webHidden/>
              </w:rPr>
              <w:tab/>
            </w:r>
            <w:r w:rsidR="00545C0A">
              <w:rPr>
                <w:noProof/>
                <w:webHidden/>
              </w:rPr>
              <w:fldChar w:fldCharType="begin"/>
            </w:r>
            <w:r w:rsidR="00545C0A">
              <w:rPr>
                <w:noProof/>
                <w:webHidden/>
              </w:rPr>
              <w:instrText xml:space="preserve"> PAGEREF _Toc83978617 \h </w:instrText>
            </w:r>
            <w:r w:rsidR="00545C0A">
              <w:rPr>
                <w:noProof/>
                <w:webHidden/>
              </w:rPr>
            </w:r>
            <w:r w:rsidR="00545C0A">
              <w:rPr>
                <w:noProof/>
                <w:webHidden/>
              </w:rPr>
              <w:fldChar w:fldCharType="separate"/>
            </w:r>
            <w:r w:rsidR="00545C0A">
              <w:rPr>
                <w:noProof/>
                <w:webHidden/>
              </w:rPr>
              <w:t>17</w:t>
            </w:r>
            <w:r w:rsidR="00545C0A">
              <w:rPr>
                <w:noProof/>
                <w:webHidden/>
              </w:rPr>
              <w:fldChar w:fldCharType="end"/>
            </w:r>
          </w:hyperlink>
        </w:p>
        <w:p w14:paraId="6F663685" w14:textId="01652CFB" w:rsidR="00BB6C09" w:rsidRDefault="00A52DD1">
          <w:pPr>
            <w:spacing w:after="200" w:line="276" w:lineRule="auto"/>
          </w:pPr>
          <w:r>
            <w:rPr>
              <w:b/>
              <w:bCs/>
              <w:caps/>
            </w:rPr>
            <w:lastRenderedPageBreak/>
            <w:fldChar w:fldCharType="end"/>
          </w:r>
        </w:p>
      </w:sdtContent>
    </w:sdt>
    <w:p w14:paraId="41EE8134" w14:textId="7C36EBED" w:rsidR="003209FF" w:rsidRDefault="003209FF" w:rsidP="007442B4">
      <w:pPr>
        <w:pStyle w:val="Overskrift1"/>
      </w:pPr>
      <w:bookmarkStart w:id="3" w:name="_Toc83978580"/>
      <w:r w:rsidRPr="003209FF">
        <w:t>GENERELT</w:t>
      </w:r>
      <w:bookmarkEnd w:id="3"/>
    </w:p>
    <w:p w14:paraId="753C3B44" w14:textId="0DCC932D" w:rsidR="003209FF" w:rsidRPr="003209FF" w:rsidRDefault="003209FF" w:rsidP="003209FF">
      <w:pPr>
        <w:pStyle w:val="Normaltekst"/>
      </w:pPr>
      <w:r w:rsidRPr="003209FF">
        <w:t>Ydelsen omfatter tømning af rendestensbrønde, linjedræn, sivebrønde og sandfang på offentlige veje, stier, pladser, parkeringspladser og tunneller.</w:t>
      </w:r>
    </w:p>
    <w:p w14:paraId="14890FA5" w14:textId="0D8E7200" w:rsidR="003209FF" w:rsidRDefault="003209FF" w:rsidP="000F1552">
      <w:pPr>
        <w:pStyle w:val="Overskrift2"/>
        <w:numPr>
          <w:ilvl w:val="1"/>
          <w:numId w:val="12"/>
        </w:numPr>
      </w:pPr>
      <w:bookmarkStart w:id="4" w:name="_Toc83978581"/>
      <w:r w:rsidRPr="003209FF">
        <w:t>Omfang</w:t>
      </w:r>
      <w:bookmarkEnd w:id="4"/>
    </w:p>
    <w:p w14:paraId="1151FE71" w14:textId="305BD780" w:rsidR="008A3712" w:rsidRDefault="00465418" w:rsidP="00465418">
      <w:pPr>
        <w:pStyle w:val="Normaltekst"/>
      </w:pPr>
      <w:r>
        <w:t xml:space="preserve">Brøndene er beliggende i hele Esbjerg Kommune og er opdelt i 3 områder (1 – 2A – 2B). </w:t>
      </w:r>
    </w:p>
    <w:p w14:paraId="7F335093" w14:textId="6A60C29F" w:rsidR="008A3712" w:rsidRDefault="008A3712" w:rsidP="00465418">
      <w:pPr>
        <w:pStyle w:val="Normaltekst"/>
      </w:pPr>
      <w:r w:rsidRPr="003209FF">
        <w:rPr>
          <w:rFonts w:eastAsia="Times New Roman" w:cs="Times New Roman"/>
          <w:noProof/>
          <w:szCs w:val="24"/>
          <w:lang w:eastAsia="da-DK"/>
        </w:rPr>
        <w:drawing>
          <wp:inline distT="0" distB="0" distL="0" distR="0" wp14:anchorId="18AC44CE" wp14:editId="1D174B1F">
            <wp:extent cx="4048125" cy="4121893"/>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3686" cy="4127555"/>
                    </a:xfrm>
                    <a:prstGeom prst="rect">
                      <a:avLst/>
                    </a:prstGeom>
                  </pic:spPr>
                </pic:pic>
              </a:graphicData>
            </a:graphic>
          </wp:inline>
        </w:drawing>
      </w:r>
    </w:p>
    <w:p w14:paraId="1C8D11B6" w14:textId="6D6C349A" w:rsidR="00B74874" w:rsidRDefault="00B74874" w:rsidP="00BD0E3B">
      <w:pPr>
        <w:pStyle w:val="Brdtekst"/>
        <w:spacing w:before="200" w:line="240" w:lineRule="auto"/>
      </w:pPr>
      <w:r>
        <w:t>Tømningsfrekvensen er opdelt i anden kommunal vej, boligvej og stier. For nærmere beskrivelse af tømningsfrekvensen</w:t>
      </w:r>
      <w:r w:rsidR="007D1AFB">
        <w:t>,</w:t>
      </w:r>
      <w:r>
        <w:t xml:space="preserve"> </w:t>
      </w:r>
      <w:r w:rsidR="00170ACA">
        <w:t>se</w:t>
      </w:r>
      <w:r>
        <w:t xml:space="preserve"> </w:t>
      </w:r>
      <w:r w:rsidR="001516B0">
        <w:t>afsnit</w:t>
      </w:r>
      <w:r>
        <w:t xml:space="preserve"> 3.</w:t>
      </w:r>
    </w:p>
    <w:p w14:paraId="18E58177" w14:textId="137A882A" w:rsidR="00170ACA" w:rsidRDefault="00D55A72" w:rsidP="00BD0E3B">
      <w:pPr>
        <w:pStyle w:val="Normaltekst"/>
      </w:pPr>
      <w:r>
        <w:t>Oplysning omkring a</w:t>
      </w:r>
      <w:r w:rsidR="00B74874">
        <w:t>ntal</w:t>
      </w:r>
      <w:r w:rsidR="00170ACA">
        <w:t>let</w:t>
      </w:r>
      <w:r w:rsidR="00B74874">
        <w:t xml:space="preserve"> af brønde</w:t>
      </w:r>
      <w:r w:rsidR="00170ACA">
        <w:t>:</w:t>
      </w:r>
    </w:p>
    <w:p w14:paraId="5EC66130" w14:textId="77777777" w:rsidR="00BD0E3B" w:rsidRDefault="00BD0E3B" w:rsidP="00BD0E3B">
      <w:pPr>
        <w:pStyle w:val="Normaltekst"/>
        <w:spacing w:before="0"/>
      </w:pPr>
    </w:p>
    <w:p w14:paraId="28C881A9" w14:textId="103B905E" w:rsidR="002A6344" w:rsidRDefault="00170ACA" w:rsidP="00BD0E3B">
      <w:pPr>
        <w:pStyle w:val="Normaltekst"/>
        <w:numPr>
          <w:ilvl w:val="0"/>
          <w:numId w:val="14"/>
        </w:numPr>
        <w:spacing w:before="0"/>
      </w:pPr>
      <w:r>
        <w:t>A</w:t>
      </w:r>
      <w:r w:rsidR="00CF7F8A">
        <w:t>nden kommunal</w:t>
      </w:r>
      <w:r w:rsidR="00B74874">
        <w:t xml:space="preserve"> </w:t>
      </w:r>
      <w:r w:rsidR="00CF7F8A">
        <w:t>vej</w:t>
      </w:r>
      <w:r w:rsidR="00BD0E3B">
        <w:t xml:space="preserve"> - </w:t>
      </w:r>
      <w:r w:rsidR="008D6327">
        <w:t xml:space="preserve">Der er tale om oprensning af ca. </w:t>
      </w:r>
      <w:bookmarkStart w:id="5" w:name="_Hlk79659144"/>
      <w:r w:rsidR="006A4B56">
        <w:t>14</w:t>
      </w:r>
      <w:r w:rsidR="00C2243A">
        <w:t>.</w:t>
      </w:r>
      <w:r w:rsidR="00AE4F17">
        <w:t>1</w:t>
      </w:r>
      <w:r w:rsidR="006A4B56">
        <w:t>21</w:t>
      </w:r>
      <w:r w:rsidR="008D6327">
        <w:t xml:space="preserve"> brønde</w:t>
      </w:r>
      <w:r w:rsidR="00B53C78">
        <w:t>,</w:t>
      </w:r>
      <w:r w:rsidR="008D6327">
        <w:t xml:space="preserve"> </w:t>
      </w:r>
      <w:r w:rsidR="00B53C78">
        <w:t>1</w:t>
      </w:r>
      <w:r w:rsidR="00C2243A">
        <w:t>.</w:t>
      </w:r>
      <w:r w:rsidR="00B53C78">
        <w:t>0</w:t>
      </w:r>
      <w:r w:rsidR="00AE4F17">
        <w:t>38</w:t>
      </w:r>
      <w:r w:rsidR="00B53C78">
        <w:t xml:space="preserve"> </w:t>
      </w:r>
      <w:r w:rsidR="008D6327">
        <w:t>meter linjedræn</w:t>
      </w:r>
      <w:r w:rsidR="00B53C78">
        <w:t>, 6</w:t>
      </w:r>
      <w:r w:rsidR="0052489C">
        <w:t>3</w:t>
      </w:r>
      <w:r w:rsidR="00B53C78">
        <w:t xml:space="preserve"> sandfang og 88 sivebrønde</w:t>
      </w:r>
      <w:r w:rsidR="00B74874">
        <w:t>,</w:t>
      </w:r>
      <w:r w:rsidR="008D6327">
        <w:t xml:space="preserve"> der skal oprenses én gang årligt</w:t>
      </w:r>
      <w:r w:rsidR="002A6344">
        <w:t>.</w:t>
      </w:r>
    </w:p>
    <w:bookmarkEnd w:id="5"/>
    <w:p w14:paraId="34BF4B13" w14:textId="77777777" w:rsidR="00BD0E3B" w:rsidRDefault="00BD0E3B" w:rsidP="00BD0E3B">
      <w:pPr>
        <w:pStyle w:val="Normaltekst"/>
        <w:spacing w:before="0"/>
        <w:ind w:left="720"/>
      </w:pPr>
    </w:p>
    <w:p w14:paraId="1EB0FB68" w14:textId="663FE363" w:rsidR="00CF7F8A" w:rsidRDefault="00BD0E3B" w:rsidP="000F1552">
      <w:pPr>
        <w:pStyle w:val="Listeafsnit"/>
        <w:numPr>
          <w:ilvl w:val="0"/>
          <w:numId w:val="14"/>
        </w:numPr>
      </w:pPr>
      <w:r>
        <w:t xml:space="preserve">Boligveje - </w:t>
      </w:r>
      <w:r w:rsidR="00CF7F8A">
        <w:t>D</w:t>
      </w:r>
      <w:r w:rsidR="008D6327">
        <w:t xml:space="preserve">er </w:t>
      </w:r>
      <w:r w:rsidR="00B74874">
        <w:t xml:space="preserve">er </w:t>
      </w:r>
      <w:r w:rsidR="008D6327">
        <w:t xml:space="preserve">tale om </w:t>
      </w:r>
      <w:bookmarkStart w:id="6" w:name="_Hlk79659274"/>
      <w:r w:rsidR="008D6327">
        <w:t xml:space="preserve">ca. </w:t>
      </w:r>
      <w:r w:rsidR="00B53C78">
        <w:t>18</w:t>
      </w:r>
      <w:r w:rsidR="00C2243A">
        <w:t>.</w:t>
      </w:r>
      <w:r w:rsidR="00AE4F17">
        <w:t>277</w:t>
      </w:r>
      <w:r w:rsidR="00B53C78">
        <w:t xml:space="preserve"> b</w:t>
      </w:r>
      <w:r w:rsidR="008D6327">
        <w:t>rønde</w:t>
      </w:r>
      <w:r w:rsidR="00B53C78">
        <w:t xml:space="preserve"> og 329 sivebrønde</w:t>
      </w:r>
      <w:r w:rsidR="008D6327">
        <w:t>, der skal oprenses hvert andet år</w:t>
      </w:r>
      <w:bookmarkEnd w:id="6"/>
      <w:r w:rsidR="00BE67BC">
        <w:t>.</w:t>
      </w:r>
      <w:r w:rsidR="00BE67BC" w:rsidRPr="00BE67BC">
        <w:t xml:space="preserve"> </w:t>
      </w:r>
    </w:p>
    <w:p w14:paraId="7DBBDDD3" w14:textId="77777777" w:rsidR="00B74874" w:rsidRDefault="00B74874" w:rsidP="00B74874">
      <w:pPr>
        <w:pStyle w:val="Listeafsnit"/>
      </w:pPr>
    </w:p>
    <w:p w14:paraId="3A86D25B" w14:textId="06A98CA4" w:rsidR="00BE67BC" w:rsidRDefault="00CF7F8A" w:rsidP="00B74874">
      <w:pPr>
        <w:ind w:firstLine="720"/>
      </w:pPr>
      <w:r>
        <w:t>O</w:t>
      </w:r>
      <w:r w:rsidR="00BE67BC" w:rsidRPr="00AB02C3">
        <w:t>prensningen foretages</w:t>
      </w:r>
      <w:r w:rsidR="00BE67BC">
        <w:t xml:space="preserve"> </w:t>
      </w:r>
      <w:r>
        <w:t>på følgende måde</w:t>
      </w:r>
      <w:r w:rsidR="00BE67BC">
        <w:t>:</w:t>
      </w:r>
    </w:p>
    <w:p w14:paraId="0D82B293" w14:textId="1668722C" w:rsidR="00BE67BC" w:rsidRDefault="00BE67BC" w:rsidP="000F1552">
      <w:pPr>
        <w:pStyle w:val="Listeafsnit"/>
        <w:numPr>
          <w:ilvl w:val="0"/>
          <w:numId w:val="13"/>
        </w:numPr>
      </w:pPr>
      <w:r>
        <w:t>Område 1</w:t>
      </w:r>
      <w:r w:rsidR="008A3712">
        <w:t xml:space="preserve"> - </w:t>
      </w:r>
      <w:r>
        <w:t>udføres i 202</w:t>
      </w:r>
      <w:r w:rsidR="006A3B15">
        <w:t>3</w:t>
      </w:r>
      <w:r w:rsidR="00943321">
        <w:t xml:space="preserve"> og </w:t>
      </w:r>
      <w:r>
        <w:t>202</w:t>
      </w:r>
      <w:r w:rsidR="006A3B15">
        <w:t>5</w:t>
      </w:r>
      <w:r>
        <w:t xml:space="preserve"> svarende til 9</w:t>
      </w:r>
      <w:r w:rsidR="007D1AFB">
        <w:t>.</w:t>
      </w:r>
      <w:r>
        <w:t>631 brønde og 285 sivebrønde pr. år</w:t>
      </w:r>
    </w:p>
    <w:p w14:paraId="06221565" w14:textId="3586695E" w:rsidR="00BE67BC" w:rsidRDefault="00BE67BC" w:rsidP="00BD0E3B">
      <w:pPr>
        <w:pStyle w:val="Listeafsnit"/>
        <w:numPr>
          <w:ilvl w:val="0"/>
          <w:numId w:val="13"/>
        </w:numPr>
        <w:spacing w:line="240" w:lineRule="auto"/>
      </w:pPr>
      <w:r>
        <w:lastRenderedPageBreak/>
        <w:t>Område 2A og 2B</w:t>
      </w:r>
      <w:r w:rsidR="008A3712">
        <w:t xml:space="preserve"> - </w:t>
      </w:r>
      <w:r>
        <w:t xml:space="preserve">Udføres i </w:t>
      </w:r>
      <w:r w:rsidRPr="00AB02C3">
        <w:t>202</w:t>
      </w:r>
      <w:r w:rsidR="006A3B15">
        <w:t>2</w:t>
      </w:r>
      <w:r w:rsidR="00943321">
        <w:t xml:space="preserve"> og</w:t>
      </w:r>
      <w:r w:rsidRPr="00AB02C3">
        <w:t xml:space="preserve"> 202</w:t>
      </w:r>
      <w:r w:rsidR="006A3B15">
        <w:t xml:space="preserve">4 </w:t>
      </w:r>
      <w:r>
        <w:t>svarende til 8</w:t>
      </w:r>
      <w:r w:rsidR="00C2243A">
        <w:t>.</w:t>
      </w:r>
      <w:r>
        <w:t>646 brønde og 44 sivebrønde pr. år</w:t>
      </w:r>
    </w:p>
    <w:p w14:paraId="649B83C1" w14:textId="77777777" w:rsidR="00BE67BC" w:rsidRDefault="00BE67BC" w:rsidP="00BD0E3B">
      <w:pPr>
        <w:spacing w:line="240" w:lineRule="auto"/>
      </w:pPr>
    </w:p>
    <w:p w14:paraId="2E8FCA71" w14:textId="288F3F3A" w:rsidR="00901BA3" w:rsidRDefault="00BD0E3B" w:rsidP="00901BA3">
      <w:pPr>
        <w:pStyle w:val="Listeafsnit"/>
        <w:numPr>
          <w:ilvl w:val="0"/>
          <w:numId w:val="14"/>
        </w:numPr>
      </w:pPr>
      <w:r>
        <w:t xml:space="preserve">Stier - </w:t>
      </w:r>
      <w:r w:rsidR="00B74874">
        <w:t>Der er tale om</w:t>
      </w:r>
      <w:r w:rsidR="00B53C78">
        <w:t xml:space="preserve"> </w:t>
      </w:r>
      <w:bookmarkStart w:id="7" w:name="_Hlk79659391"/>
      <w:r w:rsidR="00C2243A">
        <w:t xml:space="preserve">ca. </w:t>
      </w:r>
      <w:r w:rsidR="00B53C78">
        <w:t>57</w:t>
      </w:r>
      <w:r w:rsidR="00AE4F17">
        <w:t>1</w:t>
      </w:r>
      <w:r w:rsidR="008D6327">
        <w:t xml:space="preserve"> stibrønd</w:t>
      </w:r>
      <w:r w:rsidR="00B53C78">
        <w:t>e</w:t>
      </w:r>
      <w:r w:rsidR="00AE4F17">
        <w:t>, 1 sandfang</w:t>
      </w:r>
      <w:r w:rsidR="00B53C78">
        <w:t xml:space="preserve"> og 16 m</w:t>
      </w:r>
      <w:r w:rsidR="00B74874">
        <w:t>eter</w:t>
      </w:r>
      <w:r w:rsidR="00B53C78">
        <w:t xml:space="preserve"> linjedræn</w:t>
      </w:r>
      <w:r w:rsidR="008D6327">
        <w:t xml:space="preserve">, </w:t>
      </w:r>
      <w:r w:rsidR="00B74874">
        <w:t>der</w:t>
      </w:r>
      <w:r w:rsidR="008D6327">
        <w:t xml:space="preserve"> skal oprenses hvert 3. år. </w:t>
      </w:r>
      <w:bookmarkEnd w:id="7"/>
      <w:r w:rsidR="00AD3DA6">
        <w:br/>
      </w:r>
    </w:p>
    <w:p w14:paraId="0B70DEF3" w14:textId="57736322" w:rsidR="00E71BB5" w:rsidRDefault="00053A56" w:rsidP="002F18DB">
      <w:pPr>
        <w:pStyle w:val="Listeafsnit"/>
        <w:numPr>
          <w:ilvl w:val="0"/>
          <w:numId w:val="20"/>
        </w:numPr>
      </w:pPr>
      <w:r>
        <w:t xml:space="preserve">Område 1, 2A og 2B - </w:t>
      </w:r>
      <w:r w:rsidR="00AD3DA6">
        <w:t>Udføres i 202</w:t>
      </w:r>
      <w:r w:rsidR="007279C5">
        <w:t>3</w:t>
      </w:r>
      <w:r w:rsidR="00AD3DA6">
        <w:t xml:space="preserve"> svarende til 571 stibrønde, 1 sandfang og 16 meter linjedræn</w:t>
      </w:r>
      <w:r w:rsidR="00AD3DA6" w:rsidRPr="00AD3DA6">
        <w:t xml:space="preserve"> </w:t>
      </w:r>
      <w:r w:rsidR="00AD3DA6">
        <w:t>pr. år.</w:t>
      </w:r>
    </w:p>
    <w:p w14:paraId="29BEEDAC" w14:textId="77777777" w:rsidR="003E7B08" w:rsidRDefault="003E7B08" w:rsidP="003E7B08">
      <w:pPr>
        <w:pStyle w:val="Brdtekst"/>
        <w:spacing w:before="200" w:line="240" w:lineRule="auto"/>
      </w:pPr>
      <w:r>
        <w:t>S</w:t>
      </w:r>
      <w:r w:rsidRPr="00B53C78">
        <w:t>pecifikationer</w:t>
      </w:r>
      <w:r>
        <w:t xml:space="preserve"> af særlige brøndtyper fremgår af Bilag 4 - Billedmateriale. </w:t>
      </w:r>
    </w:p>
    <w:p w14:paraId="4277D06C" w14:textId="77777777" w:rsidR="003E7B08" w:rsidRDefault="003E7B08" w:rsidP="003E7B08">
      <w:pPr>
        <w:pStyle w:val="Listeafsnit"/>
        <w:ind w:hanging="720"/>
      </w:pPr>
    </w:p>
    <w:p w14:paraId="320D495B" w14:textId="3BF8F5F0" w:rsidR="003E7B08" w:rsidRDefault="003E7B08" w:rsidP="003E7B08">
      <w:pPr>
        <w:pStyle w:val="Overskrift3"/>
      </w:pPr>
      <w:bookmarkStart w:id="8" w:name="_Toc83978582"/>
      <w:r>
        <w:t>Gældende for 2022</w:t>
      </w:r>
      <w:bookmarkEnd w:id="8"/>
    </w:p>
    <w:p w14:paraId="349C2E08" w14:textId="1B4CB436" w:rsidR="003E7B08" w:rsidRDefault="003E7B08" w:rsidP="003E7B08">
      <w:pPr>
        <w:pStyle w:val="Listeafsnit"/>
        <w:ind w:hanging="720"/>
      </w:pPr>
      <w:r>
        <w:rPr>
          <w:noProof/>
        </w:rPr>
        <w:drawing>
          <wp:inline distT="0" distB="0" distL="0" distR="0" wp14:anchorId="70B68CAE" wp14:editId="263FEC45">
            <wp:extent cx="4169081" cy="2290445"/>
            <wp:effectExtent l="0" t="0" r="317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8017" cy="2306342"/>
                    </a:xfrm>
                    <a:prstGeom prst="rect">
                      <a:avLst/>
                    </a:prstGeom>
                  </pic:spPr>
                </pic:pic>
              </a:graphicData>
            </a:graphic>
          </wp:inline>
        </w:drawing>
      </w:r>
    </w:p>
    <w:p w14:paraId="68AA33BC" w14:textId="4BF98AA0" w:rsidR="003E7B08" w:rsidRDefault="003E7B08" w:rsidP="003E7B08">
      <w:pPr>
        <w:pStyle w:val="Listeafsnit"/>
        <w:ind w:left="0"/>
      </w:pPr>
      <w:r>
        <w:t xml:space="preserve">Grundet kontraktstart 01.05.2022 er der foretaget tømninger i området skraveret ovenfor. I område 2A er der foretaget tømninger på ”Anden kommunalvej” og ”Boligvejene”. I område 1 er der foretaget tømninger på ”Anden kommunalvej”. Mængder i bilag 3 -Tilbudsliste er reguleret svarende til antal tømninger for år 2022. </w:t>
      </w:r>
    </w:p>
    <w:p w14:paraId="1F1CAA6D" w14:textId="6CE27E2F" w:rsidR="003209FF" w:rsidRDefault="003209FF" w:rsidP="003209FF">
      <w:pPr>
        <w:pStyle w:val="Overskrift2"/>
      </w:pPr>
      <w:bookmarkStart w:id="9" w:name="_Toc83978583"/>
      <w:r w:rsidRPr="003209FF">
        <w:t>Brøndtyper</w:t>
      </w:r>
      <w:bookmarkEnd w:id="9"/>
    </w:p>
    <w:p w14:paraId="660568D8" w14:textId="77777777" w:rsidR="006200BB" w:rsidRDefault="006200BB" w:rsidP="006200BB">
      <w:pPr>
        <w:pStyle w:val="Normaltekst"/>
      </w:pPr>
      <w:r>
        <w:t>Der findes forskellige typer af rendestensbrønde, men generelt er rende-stensbrønde enten betonbrønde eller plastbrønde (PVC).</w:t>
      </w:r>
    </w:p>
    <w:p w14:paraId="789409BF" w14:textId="77777777" w:rsidR="006200BB" w:rsidRDefault="006200BB" w:rsidP="006200BB">
      <w:pPr>
        <w:pStyle w:val="Normaltekst"/>
      </w:pPr>
      <w:r>
        <w:t xml:space="preserve">I Esbjerg Kommune er der følgende typer rendestensbrønde: </w:t>
      </w:r>
    </w:p>
    <w:p w14:paraId="6246D813" w14:textId="56C46BCE" w:rsidR="006200BB" w:rsidRDefault="006200BB" w:rsidP="000F1552">
      <w:pPr>
        <w:pStyle w:val="Normaltekst"/>
        <w:numPr>
          <w:ilvl w:val="0"/>
          <w:numId w:val="8"/>
        </w:numPr>
      </w:pPr>
      <w:r>
        <w:t>Rendestensbrønde med sandfang på veje, stier, pladser og p-pladser.</w:t>
      </w:r>
    </w:p>
    <w:p w14:paraId="52DC3C20" w14:textId="4E3A6563" w:rsidR="006200BB" w:rsidRDefault="006200BB" w:rsidP="000F1552">
      <w:pPr>
        <w:pStyle w:val="Normaltekst"/>
        <w:numPr>
          <w:ilvl w:val="0"/>
          <w:numId w:val="8"/>
        </w:numPr>
      </w:pPr>
      <w:r>
        <w:t>Esbjerg-brønde, brønde uden sandfang/”snydebrønde” (fremgår ikk</w:t>
      </w:r>
      <w:r w:rsidR="00535CA9">
        <w:t xml:space="preserve">e </w:t>
      </w:r>
      <w:r w:rsidR="00535CA9">
        <w:br/>
      </w:r>
      <w:r>
        <w:t>med signatur i kortmaterialet).</w:t>
      </w:r>
    </w:p>
    <w:p w14:paraId="65FB6EB1" w14:textId="77777777" w:rsidR="006200BB" w:rsidRDefault="006200BB" w:rsidP="006200BB">
      <w:pPr>
        <w:pStyle w:val="Normaltekst"/>
      </w:pPr>
      <w:r>
        <w:t>Brøndene er udstyret med følgende forskellige typer riste:</w:t>
      </w:r>
    </w:p>
    <w:p w14:paraId="79D258AF" w14:textId="31039323" w:rsidR="006200BB" w:rsidRDefault="006200BB" w:rsidP="000F1552">
      <w:pPr>
        <w:pStyle w:val="Normaltekst"/>
        <w:numPr>
          <w:ilvl w:val="0"/>
          <w:numId w:val="15"/>
        </w:numPr>
      </w:pPr>
      <w:r>
        <w:t>Fjederrist med smæklås.</w:t>
      </w:r>
    </w:p>
    <w:p w14:paraId="15A1305B" w14:textId="19CA2DBF" w:rsidR="006200BB" w:rsidRDefault="006200BB" w:rsidP="000F1552">
      <w:pPr>
        <w:pStyle w:val="Normaltekst"/>
        <w:numPr>
          <w:ilvl w:val="0"/>
          <w:numId w:val="15"/>
        </w:numPr>
      </w:pPr>
      <w:r>
        <w:t>Rist med låsepal, der skal drejes ved åbning/lukning.</w:t>
      </w:r>
    </w:p>
    <w:p w14:paraId="63C8D36C" w14:textId="7C49BD8B" w:rsidR="006200BB" w:rsidRDefault="006200BB" w:rsidP="000F1552">
      <w:pPr>
        <w:pStyle w:val="Normaltekst"/>
        <w:numPr>
          <w:ilvl w:val="0"/>
          <w:numId w:val="15"/>
        </w:numPr>
      </w:pPr>
      <w:r>
        <w:t>Rist ved sideindløb i kantsten.</w:t>
      </w:r>
    </w:p>
    <w:p w14:paraId="2A63B133" w14:textId="33F97070" w:rsidR="006200BB" w:rsidRDefault="006200BB" w:rsidP="000F1552">
      <w:pPr>
        <w:pStyle w:val="Normaltekst"/>
        <w:numPr>
          <w:ilvl w:val="0"/>
          <w:numId w:val="15"/>
        </w:numPr>
      </w:pPr>
      <w:r>
        <w:t>Kuppelriste (Fortrinsvis i græsrabatter og grøfter).</w:t>
      </w:r>
    </w:p>
    <w:p w14:paraId="4D91B8A2" w14:textId="035B44BE" w:rsidR="006200BB" w:rsidRDefault="006200BB" w:rsidP="000F1552">
      <w:pPr>
        <w:pStyle w:val="Normaltekst"/>
        <w:numPr>
          <w:ilvl w:val="0"/>
          <w:numId w:val="15"/>
        </w:numPr>
      </w:pPr>
      <w:r>
        <w:t>Fast dæksel (Fortrinsvis ved sandfang og sivebrønde).</w:t>
      </w:r>
    </w:p>
    <w:p w14:paraId="480FBA20" w14:textId="5F68EE82" w:rsidR="006200BB" w:rsidRDefault="006200BB" w:rsidP="000F1552">
      <w:pPr>
        <w:pStyle w:val="Normaltekst"/>
        <w:numPr>
          <w:ilvl w:val="0"/>
          <w:numId w:val="15"/>
        </w:numPr>
      </w:pPr>
      <w:r>
        <w:lastRenderedPageBreak/>
        <w:t>Linjedræn med rist (varierende længde).</w:t>
      </w:r>
    </w:p>
    <w:p w14:paraId="71FC40B8" w14:textId="77777777" w:rsidR="006200BB" w:rsidRPr="006200BB" w:rsidRDefault="006200BB" w:rsidP="006200BB">
      <w:pPr>
        <w:pStyle w:val="Normaltekst"/>
      </w:pPr>
    </w:p>
    <w:p w14:paraId="0B70F88D" w14:textId="798A739C" w:rsidR="006200BB" w:rsidRDefault="00515139" w:rsidP="006200BB">
      <w:pPr>
        <w:pStyle w:val="Overskrift2"/>
      </w:pPr>
      <w:bookmarkStart w:id="10" w:name="_Toc83978584"/>
      <w:r>
        <w:t>Planlægning af arbejdet</w:t>
      </w:r>
      <w:bookmarkEnd w:id="10"/>
    </w:p>
    <w:p w14:paraId="6856CE0A" w14:textId="77777777" w:rsidR="006200BB" w:rsidRDefault="006200BB" w:rsidP="006200BB">
      <w:pPr>
        <w:pStyle w:val="Normaltekst"/>
      </w:pPr>
      <w:r>
        <w:t>Oprensningen omfatter to typer af opgaver:</w:t>
      </w:r>
    </w:p>
    <w:p w14:paraId="6759ABEC" w14:textId="73D80BAE" w:rsidR="00D939F6" w:rsidRDefault="006200BB" w:rsidP="00D939F6">
      <w:pPr>
        <w:pStyle w:val="Normaltekst"/>
        <w:numPr>
          <w:ilvl w:val="0"/>
          <w:numId w:val="16"/>
        </w:numPr>
      </w:pPr>
      <w:r w:rsidRPr="001A4BF3">
        <w:rPr>
          <w:u w:val="single"/>
        </w:rPr>
        <w:t>Standardopgaver</w:t>
      </w:r>
      <w:r>
        <w:t xml:space="preserve"> (ordinær tømning)</w:t>
      </w:r>
      <w:r w:rsidR="001A4BF3">
        <w:t xml:space="preserve"> e</w:t>
      </w:r>
      <w:r>
        <w:t xml:space="preserve">r de opgaver, </w:t>
      </w:r>
      <w:r w:rsidR="001A4BF3">
        <w:t>som ordregiver har</w:t>
      </w:r>
      <w:r>
        <w:t xml:space="preserve"> fastlagt på forhånd.</w:t>
      </w:r>
      <w:r w:rsidR="00031641">
        <w:t xml:space="preserve"> Ordregiver sørger for at ajourføre og registrere kommende års tømninger i registreringssystemet inden igangsættelse af </w:t>
      </w:r>
      <w:r w:rsidR="00D939F6">
        <w:t xml:space="preserve">det pågældende års </w:t>
      </w:r>
      <w:r w:rsidR="00031641">
        <w:t>tømninger</w:t>
      </w:r>
      <w:r w:rsidR="00D939F6">
        <w:t>.</w:t>
      </w:r>
    </w:p>
    <w:p w14:paraId="3B8CEFD9" w14:textId="5C001012" w:rsidR="001D56FA" w:rsidRDefault="006200BB" w:rsidP="00D939F6">
      <w:pPr>
        <w:pStyle w:val="Normaltekst"/>
        <w:ind w:left="720"/>
        <w:rPr>
          <w:highlight w:val="yellow"/>
        </w:rPr>
      </w:pPr>
      <w:r>
        <w:t>I forbindelse med</w:t>
      </w:r>
      <w:r w:rsidR="00784356">
        <w:t xml:space="preserve"> bl.a. </w:t>
      </w:r>
      <w:r>
        <w:t>byggemodninger</w:t>
      </w:r>
      <w:r w:rsidR="00784356">
        <w:t xml:space="preserve"> og</w:t>
      </w:r>
      <w:r>
        <w:t xml:space="preserve"> anlægsprojekter vil der løbende blive tilført nye brønde til den ordinær</w:t>
      </w:r>
      <w:r w:rsidR="007D1AFB">
        <w:t>e</w:t>
      </w:r>
      <w:r>
        <w:t xml:space="preserve"> tømning. </w:t>
      </w:r>
    </w:p>
    <w:p w14:paraId="4904B5DF" w14:textId="4C524FF3" w:rsidR="006200BB" w:rsidRDefault="00E8513D" w:rsidP="00D939F6">
      <w:pPr>
        <w:pStyle w:val="Normaltekst"/>
        <w:ind w:left="720"/>
      </w:pPr>
      <w:r w:rsidRPr="00546BBC">
        <w:t xml:space="preserve">Standardopgaver udføres </w:t>
      </w:r>
      <w:r w:rsidR="001D56FA" w:rsidRPr="00546BBC">
        <w:t>på</w:t>
      </w:r>
      <w:r w:rsidRPr="00546BBC">
        <w:t xml:space="preserve"> hverdage mellem kl. 0</w:t>
      </w:r>
      <w:r w:rsidR="00546BBC" w:rsidRPr="00546BBC">
        <w:t>6</w:t>
      </w:r>
      <w:r w:rsidRPr="00546BBC">
        <w:t>.00-18:00</w:t>
      </w:r>
      <w:r w:rsidR="001D56FA" w:rsidRPr="00546BBC">
        <w:t xml:space="preserve">, </w:t>
      </w:r>
      <w:r w:rsidR="0066743D" w:rsidRPr="00546BBC">
        <w:t>medmindre</w:t>
      </w:r>
      <w:r w:rsidR="001D56FA" w:rsidRPr="00546BBC">
        <w:t xml:space="preserve"> der er truffet anden særskilt aftale med ordregiver herom.</w:t>
      </w:r>
    </w:p>
    <w:p w14:paraId="05D61A18" w14:textId="77777777" w:rsidR="001A4BF3" w:rsidRDefault="006200BB" w:rsidP="001A4BF3">
      <w:pPr>
        <w:pStyle w:val="Normaltekst"/>
        <w:numPr>
          <w:ilvl w:val="0"/>
          <w:numId w:val="16"/>
        </w:numPr>
      </w:pPr>
      <w:r w:rsidRPr="001A4BF3">
        <w:rPr>
          <w:u w:val="single"/>
        </w:rPr>
        <w:t>Regningsopgaver</w:t>
      </w:r>
      <w:r w:rsidR="001A4BF3">
        <w:t xml:space="preserve"> er</w:t>
      </w:r>
      <w:r>
        <w:t xml:space="preserve"> de opgaver, som ordregiver ikke har kunne forudse forud for aftaleindgåelsen eller hvor frekvensen for oprensningen ikke har været tilstrækkelig.</w:t>
      </w:r>
    </w:p>
    <w:p w14:paraId="05BC7724" w14:textId="1D2A6D53" w:rsidR="001A4BF3" w:rsidRDefault="006200BB" w:rsidP="001A4BF3">
      <w:pPr>
        <w:pStyle w:val="Normaltekst"/>
        <w:ind w:left="720"/>
      </w:pPr>
      <w:r>
        <w:t xml:space="preserve">Regningsopgaver består af </w:t>
      </w:r>
      <w:r w:rsidR="005C181B">
        <w:t xml:space="preserve">to </w:t>
      </w:r>
      <w:r>
        <w:t xml:space="preserve">forskellige typer tømninger: </w:t>
      </w:r>
    </w:p>
    <w:p w14:paraId="2546AC92" w14:textId="317FB05A" w:rsidR="001A4BF3" w:rsidRDefault="006200BB" w:rsidP="001A4BF3">
      <w:pPr>
        <w:pStyle w:val="Normaltekst"/>
        <w:numPr>
          <w:ilvl w:val="0"/>
          <w:numId w:val="19"/>
        </w:numPr>
      </w:pPr>
      <w:r>
        <w:t>Ekstra</w:t>
      </w:r>
      <w:r w:rsidR="0066743D">
        <w:t xml:space="preserve"> </w:t>
      </w:r>
      <w:r>
        <w:t>tømning</w:t>
      </w:r>
      <w:r w:rsidR="0066743D">
        <w:t xml:space="preserve"> (se </w:t>
      </w:r>
      <w:r w:rsidR="005C181B">
        <w:t xml:space="preserve">beskrivelse i </w:t>
      </w:r>
      <w:r w:rsidR="0066743D">
        <w:t>pkt. 3.2.1)</w:t>
      </w:r>
      <w:r w:rsidR="001A4BF3">
        <w:t xml:space="preserve"> </w:t>
      </w:r>
    </w:p>
    <w:p w14:paraId="0A9D2B57" w14:textId="55C32CFF" w:rsidR="009E06BF" w:rsidRDefault="009E06BF" w:rsidP="001A4BF3">
      <w:pPr>
        <w:pStyle w:val="Normaltekst"/>
        <w:numPr>
          <w:ilvl w:val="0"/>
          <w:numId w:val="19"/>
        </w:numPr>
      </w:pPr>
      <w:r>
        <w:t>Akut tømning (se beskrivelse i pkt. 3.2.2)</w:t>
      </w:r>
    </w:p>
    <w:p w14:paraId="1F9C9685" w14:textId="39D4E77F" w:rsidR="000B7ADE" w:rsidRDefault="000B7ADE" w:rsidP="000B7ADE">
      <w:pPr>
        <w:pStyle w:val="Overskrift1"/>
      </w:pPr>
      <w:bookmarkStart w:id="11" w:name="_Toc83978585"/>
      <w:r w:rsidRPr="000B7ADE">
        <w:t>REGISTRERING OG OPDATERING AF BRØNDE</w:t>
      </w:r>
      <w:bookmarkEnd w:id="11"/>
    </w:p>
    <w:p w14:paraId="33D7AEF9" w14:textId="5902DF0E" w:rsidR="00573935" w:rsidRDefault="00573935" w:rsidP="000F1552">
      <w:pPr>
        <w:pStyle w:val="Overskrift2"/>
        <w:numPr>
          <w:ilvl w:val="1"/>
          <w:numId w:val="3"/>
        </w:numPr>
      </w:pPr>
      <w:bookmarkStart w:id="12" w:name="_Toc83978586"/>
      <w:r>
        <w:t>Registrerings</w:t>
      </w:r>
      <w:r w:rsidR="00AD60C8">
        <w:t>system</w:t>
      </w:r>
      <w:bookmarkEnd w:id="12"/>
    </w:p>
    <w:p w14:paraId="03C2620A" w14:textId="5337C40B" w:rsidR="00573935" w:rsidRDefault="00573935" w:rsidP="000B7ADE"/>
    <w:p w14:paraId="14A6440C" w14:textId="58303C2C" w:rsidR="00573935" w:rsidRDefault="00573935" w:rsidP="00FB399B">
      <w:pPr>
        <w:pStyle w:val="Brdtekst"/>
      </w:pPr>
      <w:r>
        <w:t xml:space="preserve">Ordregiver anvender et registreringssystem </w:t>
      </w:r>
      <w:r w:rsidR="00FB399B">
        <w:t>baseret på Esri’s ArcGIS software. Softwaren består af et browserbaseret WebGIS samt en app til installation og brug på enten en smartphone eller en tablet. App’en hedder Field Maps og viser et kort med placering af vejbrønden</w:t>
      </w:r>
      <w:r w:rsidR="0098727B">
        <w:t>,</w:t>
      </w:r>
      <w:r w:rsidR="00FB399B">
        <w:t xml:space="preserve"> samt mulighed for at rette i de registrerede data. Her er </w:t>
      </w:r>
      <w:r w:rsidR="0098727B">
        <w:t xml:space="preserve">der </w:t>
      </w:r>
      <w:r w:rsidR="00FB399B">
        <w:t>også mulighed for</w:t>
      </w:r>
      <w:r>
        <w:t xml:space="preserve"> at oprette nye brøndregistreringe</w:t>
      </w:r>
      <w:r w:rsidR="00FB399B">
        <w:t xml:space="preserve">r. </w:t>
      </w:r>
    </w:p>
    <w:p w14:paraId="2440A92A" w14:textId="4D813CA0" w:rsidR="00FB399B" w:rsidRDefault="00927BED" w:rsidP="00FB399B">
      <w:pPr>
        <w:pStyle w:val="Brdtekst"/>
      </w:pPr>
      <w:r>
        <w:t>Kortet vil vise de brønde</w:t>
      </w:r>
      <w:r w:rsidR="0098727B">
        <w:t>,</w:t>
      </w:r>
      <w:r>
        <w:t xml:space="preserve"> som skal tømmes </w:t>
      </w:r>
      <w:r w:rsidR="006B3400">
        <w:t xml:space="preserve">med en gul markering. Når brøndene er tømt, vil den gule markering indeholde en sort firkant, således at der løbende skabes et overblik over antallet af tømninger </w:t>
      </w:r>
      <w:r>
        <w:t>(se afsnit 3 for yderligere detaljer).</w:t>
      </w:r>
    </w:p>
    <w:p w14:paraId="66A70153" w14:textId="7EFD3C29" w:rsidR="00AD60C8" w:rsidRDefault="00927BED" w:rsidP="00AD60C8">
      <w:pPr>
        <w:pStyle w:val="BodyText1"/>
      </w:pPr>
      <w:r>
        <w:t xml:space="preserve">Instruktion i registreringssystemet vil blive givet inden igangsættelse af brøndtømningsarbejdet. </w:t>
      </w:r>
    </w:p>
    <w:p w14:paraId="18295DEC" w14:textId="5B770FFA" w:rsidR="00D55A72" w:rsidRPr="00D55A72" w:rsidRDefault="006B3400" w:rsidP="00D55A72">
      <w:pPr>
        <w:pStyle w:val="Brdtekst"/>
        <w:rPr>
          <w:color w:val="00345B"/>
          <w:szCs w:val="20"/>
        </w:rPr>
      </w:pPr>
      <w:r>
        <w:t>K</w:t>
      </w:r>
      <w:r w:rsidR="00D55A72" w:rsidRPr="00D55A72">
        <w:t>ortmateriale</w:t>
      </w:r>
      <w:r>
        <w:t>t hentes via følgende link</w:t>
      </w:r>
      <w:r w:rsidR="00D55A72" w:rsidRPr="00D55A72">
        <w:t>:</w:t>
      </w:r>
      <w:r w:rsidR="00D55A72" w:rsidRPr="00D55A72">
        <w:rPr>
          <w:color w:val="00345B"/>
          <w:szCs w:val="20"/>
        </w:rPr>
        <w:t xml:space="preserve"> </w:t>
      </w:r>
    </w:p>
    <w:p w14:paraId="0604F4AA" w14:textId="01ACD6D8" w:rsidR="00D55A72" w:rsidRDefault="00900697" w:rsidP="00D55A72">
      <w:pPr>
        <w:pStyle w:val="Brdtekst"/>
        <w:rPr>
          <w:rStyle w:val="Hyperlink"/>
        </w:rPr>
      </w:pPr>
      <w:hyperlink r:id="rId10" w:history="1">
        <w:r w:rsidR="00D55A72" w:rsidRPr="00D55A72">
          <w:rPr>
            <w:rStyle w:val="Hyperlink"/>
          </w:rPr>
          <w:t>https://esbjergkom.maps.arcgis.com/home/webmap/viewer.html?webmap=c138a5ffda49464eab395edbaf64d86a</w:t>
        </w:r>
      </w:hyperlink>
    </w:p>
    <w:p w14:paraId="5EBADAF5" w14:textId="1486F959" w:rsidR="006B3400" w:rsidRPr="00D55A72" w:rsidRDefault="007636EF" w:rsidP="006B3400">
      <w:pPr>
        <w:pStyle w:val="BodyText1"/>
      </w:pPr>
      <w:r>
        <w:br/>
        <w:t>E</w:t>
      </w:r>
      <w:r w:rsidR="006B3400">
        <w:t>ksempel på kort</w:t>
      </w:r>
      <w:r>
        <w:t xml:space="preserve"> med forklaring</w:t>
      </w:r>
      <w:r w:rsidR="006B3400">
        <w:t>:</w:t>
      </w:r>
    </w:p>
    <w:p w14:paraId="101FC2AE" w14:textId="77777777" w:rsidR="00D55A72" w:rsidRDefault="00D55A72" w:rsidP="00D55A72">
      <w:pPr>
        <w:pStyle w:val="Brdtekst"/>
      </w:pPr>
      <w:r w:rsidRPr="00E71BB5">
        <w:rPr>
          <w:noProof/>
          <w:highlight w:val="yellow"/>
        </w:rPr>
        <w:lastRenderedPageBreak/>
        <w:drawing>
          <wp:inline distT="0" distB="0" distL="0" distR="0" wp14:anchorId="51432E0B" wp14:editId="194A2FB2">
            <wp:extent cx="5400040" cy="364680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646805"/>
                    </a:xfrm>
                    <a:prstGeom prst="rect">
                      <a:avLst/>
                    </a:prstGeom>
                  </pic:spPr>
                </pic:pic>
              </a:graphicData>
            </a:graphic>
          </wp:inline>
        </w:drawing>
      </w:r>
      <w:r>
        <w:t xml:space="preserve"> </w:t>
      </w:r>
    </w:p>
    <w:p w14:paraId="2D7C463C" w14:textId="77777777" w:rsidR="00D55A72" w:rsidRDefault="00D55A72" w:rsidP="00D55A72">
      <w:pPr>
        <w:pStyle w:val="Brdtekst"/>
      </w:pPr>
    </w:p>
    <w:p w14:paraId="139F280B" w14:textId="77777777" w:rsidR="00D55A72" w:rsidRPr="00D55A72" w:rsidRDefault="00D55A72" w:rsidP="00D55A72">
      <w:pPr>
        <w:pStyle w:val="Normaltekst"/>
      </w:pPr>
      <w:r w:rsidRPr="00D55A72">
        <w:t>Alle brønde er registreret som punkter eller linjer i kortet med signatur.</w:t>
      </w:r>
    </w:p>
    <w:p w14:paraId="5BCFE2F8" w14:textId="77777777" w:rsidR="00D55A72" w:rsidRPr="00D55A72" w:rsidRDefault="00D55A72" w:rsidP="00D55A72">
      <w:pPr>
        <w:pStyle w:val="Normaltekst"/>
        <w:rPr>
          <w:rFonts w:eastAsia="Times New Roman" w:cs="Times New Roman"/>
          <w:noProof/>
          <w:szCs w:val="24"/>
          <w:lang w:eastAsia="da-DK"/>
        </w:rPr>
      </w:pPr>
      <w:r w:rsidRPr="00D55A72">
        <w:t>For hvert punkt er brøndtype, dækseltype, tømningsdato, tilstand, årsag til manglende tømning og eventuelle yderligere bemærkninger udfyldt.</w:t>
      </w:r>
      <w:r w:rsidRPr="00D55A72">
        <w:rPr>
          <w:rFonts w:eastAsia="Times New Roman" w:cs="Times New Roman"/>
          <w:noProof/>
          <w:szCs w:val="24"/>
          <w:lang w:eastAsia="da-DK"/>
        </w:rPr>
        <w:t xml:space="preserve"> </w:t>
      </w:r>
    </w:p>
    <w:p w14:paraId="53F9FD4F" w14:textId="77777777" w:rsidR="00D55A72" w:rsidRPr="000B7ADE" w:rsidRDefault="00D55A72" w:rsidP="00AD60C8">
      <w:pPr>
        <w:pStyle w:val="BodyText1"/>
      </w:pPr>
    </w:p>
    <w:p w14:paraId="53595DF0" w14:textId="4762470E" w:rsidR="000B7ADE" w:rsidRDefault="000B7ADE" w:rsidP="000F1552">
      <w:pPr>
        <w:pStyle w:val="Overskrift2"/>
        <w:numPr>
          <w:ilvl w:val="1"/>
          <w:numId w:val="3"/>
        </w:numPr>
      </w:pPr>
      <w:bookmarkStart w:id="13" w:name="_Toc83978587"/>
      <w:r w:rsidRPr="000B7ADE">
        <w:t>Udstyr og registrering</w:t>
      </w:r>
      <w:bookmarkEnd w:id="13"/>
      <w:r w:rsidRPr="000B7ADE">
        <w:t xml:space="preserve"> </w:t>
      </w:r>
    </w:p>
    <w:p w14:paraId="204CC2A6" w14:textId="77777777" w:rsidR="000B7ADE" w:rsidRPr="000B7ADE" w:rsidRDefault="000B7ADE" w:rsidP="000B7ADE"/>
    <w:p w14:paraId="49F3ADFA" w14:textId="01960AB3" w:rsidR="000B7ADE" w:rsidRDefault="000B7ADE" w:rsidP="000B7ADE">
      <w:pPr>
        <w:pStyle w:val="BodyText1"/>
      </w:pPr>
      <w:r>
        <w:t xml:space="preserve">Esbjerg Kommune vil udlevere en </w:t>
      </w:r>
      <w:r w:rsidR="00206506">
        <w:t>iP</w:t>
      </w:r>
      <w:r>
        <w:t xml:space="preserve">ad, som står til rådighed for registrering. Esbjerg Kommune sørger for software og systemopsætning på den </w:t>
      </w:r>
      <w:r w:rsidR="00206506">
        <w:t>iP</w:t>
      </w:r>
      <w:r>
        <w:t xml:space="preserve">ad, der skal bruges til registrering. </w:t>
      </w:r>
    </w:p>
    <w:p w14:paraId="24661EF2" w14:textId="01A6E9F3" w:rsidR="000B7ADE" w:rsidRDefault="000B7ADE" w:rsidP="000B7ADE">
      <w:pPr>
        <w:pStyle w:val="BodyText1"/>
      </w:pPr>
      <w:r>
        <w:t xml:space="preserve">Den udleverede </w:t>
      </w:r>
      <w:r w:rsidR="00206506">
        <w:t>iP</w:t>
      </w:r>
      <w:r>
        <w:t xml:space="preserve">ad er Esbjerg Kommunes ejendom, og skal tilbageleveres efter udført arbejde i de mellemliggende perioder, hvor der ikke arbejdes for Esbjerg Kommune.  </w:t>
      </w:r>
    </w:p>
    <w:p w14:paraId="49358879" w14:textId="539B65C3" w:rsidR="00573935" w:rsidRDefault="00573935" w:rsidP="00573935">
      <w:pPr>
        <w:pStyle w:val="Overskrift3"/>
      </w:pPr>
      <w:bookmarkStart w:id="14" w:name="_Toc83978588"/>
      <w:r>
        <w:t>Leverandørens ansvar ved registrering:</w:t>
      </w:r>
      <w:bookmarkEnd w:id="14"/>
    </w:p>
    <w:p w14:paraId="3F3D8546" w14:textId="2080FFFC" w:rsidR="00573935" w:rsidRDefault="000B7ADE" w:rsidP="000B7ADE">
      <w:pPr>
        <w:pStyle w:val="BodyText1"/>
      </w:pPr>
      <w:r>
        <w:t>Leverandøren skal ved hver ordinær tømning opdatere registreringerne samt dokumentere, hvilke brønde, de</w:t>
      </w:r>
      <w:r w:rsidR="007277D1">
        <w:t>r er tømt</w:t>
      </w:r>
      <w:r w:rsidR="00FC638A">
        <w:t xml:space="preserve">. </w:t>
      </w:r>
      <w:r w:rsidR="00530E09">
        <w:t>Ikke tømte brønde skal registreres efter årsag</w:t>
      </w:r>
      <w:r w:rsidR="00E14B11">
        <w:t xml:space="preserve"> til manglende tømning</w:t>
      </w:r>
      <w:r w:rsidR="00530E09">
        <w:t xml:space="preserve">, se afsnit </w:t>
      </w:r>
      <w:r w:rsidR="00C4092C">
        <w:t>3</w:t>
      </w:r>
      <w:r w:rsidR="00530E09" w:rsidRPr="00530E09">
        <w:t>.1.10</w:t>
      </w:r>
      <w:r w:rsidR="00530E09">
        <w:t>.</w:t>
      </w:r>
      <w:r w:rsidR="00E14B11">
        <w:t xml:space="preserve"> </w:t>
      </w:r>
      <w:r w:rsidR="00E14B11">
        <w:br/>
      </w:r>
      <w:r>
        <w:t>Leverandøren skal i registreringsprogrammet udfylde eventuelle supplerende oplysninger om brøndene</w:t>
      </w:r>
      <w:r w:rsidR="00E14B11">
        <w:t xml:space="preserve"> i forhold til brøndtype, dækseltype, tilstand, skader m.m.</w:t>
      </w:r>
    </w:p>
    <w:p w14:paraId="0FE93107" w14:textId="49169AC7" w:rsidR="002E414B" w:rsidRDefault="001516B0" w:rsidP="000B7ADE">
      <w:pPr>
        <w:pStyle w:val="BodyText1"/>
      </w:pPr>
      <w:r>
        <w:t>Såfremt leverandøren ikke</w:t>
      </w:r>
      <w:r w:rsidR="005B21F9">
        <w:t xml:space="preserve"> foretager</w:t>
      </w:r>
      <w:r>
        <w:t xml:space="preserve"> </w:t>
      </w:r>
      <w:r w:rsidR="002E414B">
        <w:t xml:space="preserve">registreringer </w:t>
      </w:r>
      <w:r>
        <w:t xml:space="preserve">og opdaterer disse kan leverandøren </w:t>
      </w:r>
      <w:r w:rsidR="002E414B">
        <w:t>ikke faktur</w:t>
      </w:r>
      <w:r>
        <w:t>ere</w:t>
      </w:r>
      <w:r w:rsidR="002E414B">
        <w:t xml:space="preserve"> </w:t>
      </w:r>
      <w:r>
        <w:t>for</w:t>
      </w:r>
      <w:r w:rsidR="002E414B">
        <w:t xml:space="preserve"> udført arbejde.</w:t>
      </w:r>
    </w:p>
    <w:p w14:paraId="36A6D47D" w14:textId="470B6E7F" w:rsidR="00573935" w:rsidRDefault="00AD60C8" w:rsidP="00AD60C8">
      <w:pPr>
        <w:pStyle w:val="Overskrift3"/>
      </w:pPr>
      <w:bookmarkStart w:id="15" w:name="_Toc83978589"/>
      <w:r>
        <w:lastRenderedPageBreak/>
        <w:t>Ordregivers ansvar ved registrering</w:t>
      </w:r>
      <w:bookmarkEnd w:id="15"/>
      <w:r>
        <w:t xml:space="preserve"> </w:t>
      </w:r>
    </w:p>
    <w:p w14:paraId="50120157" w14:textId="25326E6A" w:rsidR="00AD60C8" w:rsidRDefault="00AD60C8" w:rsidP="00E14B11">
      <w:pPr>
        <w:pStyle w:val="BodyText1"/>
      </w:pPr>
      <w:r w:rsidRPr="000B7ADE">
        <w:t>Som udgangspunkt er alle brønde registreret. Ordregiver registrerer nye brønde</w:t>
      </w:r>
      <w:r w:rsidR="00E14B11">
        <w:t>s placering, tømningsfrekvens, vejnavn og vejkode</w:t>
      </w:r>
      <w:r w:rsidRPr="000B7ADE">
        <w:t>. Mangle</w:t>
      </w:r>
      <w:r w:rsidR="007636EF">
        <w:t xml:space="preserve">s </w:t>
      </w:r>
      <w:r w:rsidRPr="000B7ADE">
        <w:t>oplysninger om en brønd</w:t>
      </w:r>
      <w:r w:rsidR="00E14B11">
        <w:t xml:space="preserve"> (</w:t>
      </w:r>
      <w:r w:rsidR="000E7842">
        <w:t>se</w:t>
      </w:r>
      <w:r w:rsidR="00E14B11">
        <w:t xml:space="preserve"> afsnit 2.2.1)</w:t>
      </w:r>
      <w:r w:rsidRPr="000B7ADE">
        <w:t xml:space="preserve">, </w:t>
      </w:r>
      <w:r w:rsidR="007636EF">
        <w:t xml:space="preserve">skal disse </w:t>
      </w:r>
      <w:r w:rsidRPr="000B7ADE">
        <w:t>udfyldes af leverandøren.</w:t>
      </w:r>
      <w:r w:rsidR="00E14B11">
        <w:br/>
        <w:t>Inden et aktuelt års tømninger igangsættes,</w:t>
      </w:r>
      <w:r>
        <w:t xml:space="preserve"> ajourfører ordregiver registrerings</w:t>
      </w:r>
      <w:r w:rsidR="00E14B11">
        <w:t>-</w:t>
      </w:r>
      <w:r>
        <w:t>systemet</w:t>
      </w:r>
      <w:r w:rsidR="00095C3A">
        <w:t xml:space="preserve"> i første kvartal</w:t>
      </w:r>
      <w:r>
        <w:t xml:space="preserve">, således at indeværende års tømninger fremgår </w:t>
      </w:r>
      <w:r w:rsidR="00E14B11">
        <w:t xml:space="preserve">af kortet </w:t>
      </w:r>
      <w:r>
        <w:t>(se signaturforklaring i afsnit 3).</w:t>
      </w:r>
    </w:p>
    <w:p w14:paraId="3E9BB393" w14:textId="36E82C31" w:rsidR="007636EF" w:rsidRDefault="007636EF">
      <w:pPr>
        <w:spacing w:after="200" w:line="276" w:lineRule="auto"/>
      </w:pPr>
      <w:r>
        <w:br w:type="page"/>
      </w:r>
    </w:p>
    <w:p w14:paraId="41F203EA" w14:textId="63E9AA83" w:rsidR="000B7ADE" w:rsidRDefault="000B7ADE" w:rsidP="000B7ADE">
      <w:pPr>
        <w:pStyle w:val="Overskrift1"/>
      </w:pPr>
      <w:bookmarkStart w:id="16" w:name="_Toc83978590"/>
      <w:r w:rsidRPr="000B7ADE">
        <w:lastRenderedPageBreak/>
        <w:t>TØMNINGSFREKVENS, SIGNATURER, KVALITETSKRAV</w:t>
      </w:r>
      <w:bookmarkEnd w:id="16"/>
    </w:p>
    <w:p w14:paraId="163F441A" w14:textId="77777777" w:rsidR="000B7ADE" w:rsidRPr="000B7ADE" w:rsidRDefault="000B7ADE" w:rsidP="000B7ADE"/>
    <w:p w14:paraId="7654F5D6" w14:textId="14244B20" w:rsidR="000B7ADE" w:rsidRPr="000B7ADE" w:rsidRDefault="000B7ADE" w:rsidP="000B7ADE">
      <w:pPr>
        <w:pStyle w:val="BodyText1"/>
      </w:pPr>
      <w:r w:rsidRPr="000B7ADE">
        <w:t>Herunder ses de forskellige signaturer samt deres tilhørende tømningsfrekvens.</w:t>
      </w:r>
    </w:p>
    <w:tbl>
      <w:tblPr>
        <w:tblStyle w:val="Tabel-Gitter"/>
        <w:tblW w:w="5000" w:type="pct"/>
        <w:tblLook w:val="04A0" w:firstRow="1" w:lastRow="0" w:firstColumn="1" w:lastColumn="0" w:noHBand="0" w:noVBand="1"/>
      </w:tblPr>
      <w:tblGrid>
        <w:gridCol w:w="3666"/>
        <w:gridCol w:w="4828"/>
      </w:tblGrid>
      <w:tr w:rsidR="000B7ADE" w14:paraId="1FD19B57" w14:textId="77777777" w:rsidTr="00B25FF7">
        <w:tc>
          <w:tcPr>
            <w:tcW w:w="1929" w:type="pct"/>
            <w:shd w:val="pct10" w:color="auto" w:fill="auto"/>
          </w:tcPr>
          <w:p w14:paraId="03DCFD3D" w14:textId="77777777" w:rsidR="000B7ADE" w:rsidRPr="004C79F8" w:rsidRDefault="000B7ADE" w:rsidP="00867B79">
            <w:pPr>
              <w:pStyle w:val="BodyText1"/>
              <w:spacing w:before="120" w:after="120"/>
              <w:rPr>
                <w:b/>
              </w:rPr>
            </w:pPr>
            <w:r>
              <w:rPr>
                <w:b/>
              </w:rPr>
              <w:t>Beskrivelse af kortsignaturer</w:t>
            </w:r>
          </w:p>
        </w:tc>
        <w:tc>
          <w:tcPr>
            <w:tcW w:w="3071" w:type="pct"/>
            <w:shd w:val="pct10" w:color="auto" w:fill="auto"/>
          </w:tcPr>
          <w:p w14:paraId="4FEBB027" w14:textId="77777777" w:rsidR="000B7ADE" w:rsidRPr="004C79F8" w:rsidRDefault="000B7ADE" w:rsidP="00867B79">
            <w:pPr>
              <w:pStyle w:val="BodyText1"/>
              <w:spacing w:before="120" w:after="120"/>
              <w:rPr>
                <w:b/>
              </w:rPr>
            </w:pPr>
            <w:r>
              <w:rPr>
                <w:b/>
              </w:rPr>
              <w:t>Tømningsfrekvens</w:t>
            </w:r>
          </w:p>
        </w:tc>
      </w:tr>
      <w:tr w:rsidR="000B7ADE" w14:paraId="69F973AC" w14:textId="77777777" w:rsidTr="00B25FF7">
        <w:tc>
          <w:tcPr>
            <w:tcW w:w="1929" w:type="pct"/>
          </w:tcPr>
          <w:p w14:paraId="15FD807E" w14:textId="159406B2" w:rsidR="000B7ADE" w:rsidRDefault="000B7ADE" w:rsidP="007636EF">
            <w:pPr>
              <w:pStyle w:val="BodyText1"/>
              <w:spacing w:before="120" w:after="120" w:line="288" w:lineRule="auto"/>
            </w:pPr>
            <w:r w:rsidRPr="00784356">
              <w:rPr>
                <w:i/>
                <w:iCs/>
                <w:noProof/>
              </w:rPr>
              <w:drawing>
                <wp:inline distT="0" distB="0" distL="0" distR="0" wp14:anchorId="2F236F84" wp14:editId="7D79EC06">
                  <wp:extent cx="1380952" cy="171429"/>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0952" cy="171429"/>
                          </a:xfrm>
                          <a:prstGeom prst="rect">
                            <a:avLst/>
                          </a:prstGeom>
                        </pic:spPr>
                      </pic:pic>
                    </a:graphicData>
                  </a:graphic>
                </wp:inline>
              </w:drawing>
            </w:r>
            <w:r w:rsidR="007636EF">
              <w:br/>
            </w:r>
            <w:r>
              <w:rPr>
                <w:noProof/>
              </w:rPr>
              <w:drawing>
                <wp:inline distT="0" distB="0" distL="0" distR="0" wp14:anchorId="4960908C" wp14:editId="18963A21">
                  <wp:extent cx="714286" cy="18095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4286" cy="180952"/>
                          </a:xfrm>
                          <a:prstGeom prst="rect">
                            <a:avLst/>
                          </a:prstGeom>
                        </pic:spPr>
                      </pic:pic>
                    </a:graphicData>
                  </a:graphic>
                </wp:inline>
              </w:drawing>
            </w:r>
            <w:r w:rsidR="007636EF">
              <w:br/>
            </w:r>
            <w:r>
              <w:rPr>
                <w:noProof/>
              </w:rPr>
              <w:drawing>
                <wp:inline distT="0" distB="0" distL="0" distR="0" wp14:anchorId="5640D3B6" wp14:editId="1006D126">
                  <wp:extent cx="380952" cy="171429"/>
                  <wp:effectExtent l="0" t="0" r="635"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952" cy="171429"/>
                          </a:xfrm>
                          <a:prstGeom prst="rect">
                            <a:avLst/>
                          </a:prstGeom>
                        </pic:spPr>
                      </pic:pic>
                    </a:graphicData>
                  </a:graphic>
                </wp:inline>
              </w:drawing>
            </w:r>
          </w:p>
        </w:tc>
        <w:tc>
          <w:tcPr>
            <w:tcW w:w="3071" w:type="pct"/>
          </w:tcPr>
          <w:p w14:paraId="3937262F" w14:textId="41884CC9" w:rsidR="000B7ADE" w:rsidRPr="00464852" w:rsidRDefault="000B7ADE" w:rsidP="000F1552">
            <w:pPr>
              <w:pStyle w:val="BodyText1"/>
              <w:numPr>
                <w:ilvl w:val="0"/>
                <w:numId w:val="10"/>
              </w:numPr>
              <w:spacing w:before="120" w:after="120" w:line="288" w:lineRule="auto"/>
            </w:pPr>
            <w:r w:rsidRPr="00464852">
              <w:t>Rendestensbrønde, linjedræn, sivebrønde og sandfang på anden kommunal vej inkl. tilhørende pladser og p-pladser tømmes hvert år</w:t>
            </w:r>
            <w:r>
              <w:t>.</w:t>
            </w:r>
          </w:p>
          <w:p w14:paraId="13C0ACB2" w14:textId="307FECFB" w:rsidR="000B7ADE" w:rsidRPr="00464852" w:rsidRDefault="000B7ADE" w:rsidP="000F1552">
            <w:pPr>
              <w:pStyle w:val="BodyText1"/>
              <w:numPr>
                <w:ilvl w:val="0"/>
                <w:numId w:val="9"/>
              </w:numPr>
              <w:spacing w:before="120" w:after="120" w:line="288" w:lineRule="auto"/>
            </w:pPr>
            <w:bookmarkStart w:id="17" w:name="_Hlk69202701"/>
            <w:r w:rsidRPr="00464852">
              <w:t>R</w:t>
            </w:r>
            <w:r w:rsidR="00784356">
              <w:t>e</w:t>
            </w:r>
            <w:r w:rsidRPr="00464852">
              <w:t>ndestensbrønde og sivebrønde på</w:t>
            </w:r>
            <w:bookmarkEnd w:id="17"/>
            <w:r w:rsidRPr="00464852">
              <w:t xml:space="preserve"> boligvej inkl. tilhørende p-pladser tømmes hvert 2. år</w:t>
            </w:r>
            <w:r>
              <w:t>.</w:t>
            </w:r>
          </w:p>
          <w:p w14:paraId="61ADF769" w14:textId="6E0C83B0" w:rsidR="000B7ADE" w:rsidRPr="00784356" w:rsidRDefault="00307B35" w:rsidP="007636EF">
            <w:pPr>
              <w:pStyle w:val="BodyText1"/>
              <w:spacing w:before="120" w:after="120" w:line="288" w:lineRule="auto"/>
              <w:ind w:left="717" w:hanging="383"/>
            </w:pPr>
            <w:r>
              <w:rPr>
                <w:noProof/>
              </w:rPr>
              <w:drawing>
                <wp:inline distT="0" distB="0" distL="0" distR="0" wp14:anchorId="07BC917B" wp14:editId="320547DF">
                  <wp:extent cx="123092" cy="115398"/>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915" cy="118045"/>
                          </a:xfrm>
                          <a:prstGeom prst="rect">
                            <a:avLst/>
                          </a:prstGeom>
                        </pic:spPr>
                      </pic:pic>
                    </a:graphicData>
                  </a:graphic>
                </wp:inline>
              </w:drawing>
            </w:r>
            <w:r w:rsidR="007636EF">
              <w:tab/>
            </w:r>
            <w:r w:rsidR="000B7ADE" w:rsidRPr="00464852">
              <w:t>Rendestensbrønde og linjedræn på</w:t>
            </w:r>
            <w:r>
              <w:t xml:space="preserve">         </w:t>
            </w:r>
            <w:r w:rsidR="000B7ADE" w:rsidRPr="00464852">
              <w:t>stier tømmes hvert 3. år</w:t>
            </w:r>
            <w:r w:rsidR="000B7ADE">
              <w:t>.</w:t>
            </w:r>
          </w:p>
        </w:tc>
      </w:tr>
      <w:tr w:rsidR="000B7ADE" w14:paraId="2EDA5447" w14:textId="77777777" w:rsidTr="00AF65FF">
        <w:trPr>
          <w:trHeight w:val="2761"/>
        </w:trPr>
        <w:tc>
          <w:tcPr>
            <w:tcW w:w="1929" w:type="pct"/>
          </w:tcPr>
          <w:p w14:paraId="21D78958" w14:textId="77777777" w:rsidR="000B7ADE" w:rsidRDefault="000B7ADE" w:rsidP="00867B79">
            <w:pPr>
              <w:pStyle w:val="BodyText1"/>
              <w:rPr>
                <w:noProof/>
              </w:rPr>
            </w:pPr>
            <w:r>
              <w:rPr>
                <w:noProof/>
              </w:rPr>
              <w:drawing>
                <wp:inline distT="0" distB="0" distL="0" distR="0" wp14:anchorId="70926516" wp14:editId="3B3CE55E">
                  <wp:extent cx="1380952" cy="171429"/>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0952" cy="171429"/>
                          </a:xfrm>
                          <a:prstGeom prst="rect">
                            <a:avLst/>
                          </a:prstGeom>
                        </pic:spPr>
                      </pic:pic>
                    </a:graphicData>
                  </a:graphic>
                </wp:inline>
              </w:drawing>
            </w:r>
          </w:p>
          <w:p w14:paraId="3A8C5E4F" w14:textId="77777777" w:rsidR="000B7ADE" w:rsidRDefault="000B7ADE" w:rsidP="00867B79">
            <w:pPr>
              <w:rPr>
                <w:noProof/>
              </w:rPr>
            </w:pPr>
            <w:r>
              <w:rPr>
                <w:noProof/>
              </w:rPr>
              <w:drawing>
                <wp:inline distT="0" distB="0" distL="0" distR="0" wp14:anchorId="2A38220A" wp14:editId="467E99C5">
                  <wp:extent cx="2189651" cy="1323975"/>
                  <wp:effectExtent l="0" t="0" r="127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6847" cy="1340419"/>
                          </a:xfrm>
                          <a:prstGeom prst="rect">
                            <a:avLst/>
                          </a:prstGeom>
                        </pic:spPr>
                      </pic:pic>
                    </a:graphicData>
                  </a:graphic>
                </wp:inline>
              </w:drawing>
            </w:r>
          </w:p>
          <w:p w14:paraId="64BCB21C" w14:textId="2FAC8437" w:rsidR="00AF65FF" w:rsidRPr="00AF65FF" w:rsidRDefault="00AF65FF" w:rsidP="00AF65FF"/>
        </w:tc>
        <w:tc>
          <w:tcPr>
            <w:tcW w:w="3071" w:type="pct"/>
          </w:tcPr>
          <w:p w14:paraId="3609BE67" w14:textId="41B03845" w:rsidR="000B7ADE" w:rsidRDefault="000B7ADE" w:rsidP="00867B79">
            <w:pPr>
              <w:pStyle w:val="BodyText1"/>
              <w:ind w:left="-9" w:right="997"/>
            </w:pPr>
            <w:r>
              <w:t>Brønde på anden kommunal vej er markeret med rød firkantet signatur og oprenses hvert år i alle 3 områder</w:t>
            </w:r>
            <w:r w:rsidR="00744BA0">
              <w:t xml:space="preserve"> (se oversigtskort</w:t>
            </w:r>
            <w:r w:rsidR="007636EF">
              <w:t xml:space="preserve"> i pkt. 1.1</w:t>
            </w:r>
            <w:r w:rsidR="00744BA0">
              <w:t>)</w:t>
            </w:r>
            <w:r>
              <w:br/>
            </w:r>
          </w:p>
        </w:tc>
      </w:tr>
      <w:tr w:rsidR="000B7ADE" w14:paraId="1BA2BBC2" w14:textId="77777777" w:rsidTr="00B25FF7">
        <w:trPr>
          <w:trHeight w:val="3145"/>
        </w:trPr>
        <w:tc>
          <w:tcPr>
            <w:tcW w:w="1929" w:type="pct"/>
          </w:tcPr>
          <w:p w14:paraId="08DFFFFD" w14:textId="77777777" w:rsidR="000B7ADE" w:rsidRDefault="000B7ADE" w:rsidP="00867B79">
            <w:pPr>
              <w:pStyle w:val="BodyText1"/>
              <w:rPr>
                <w:noProof/>
              </w:rPr>
            </w:pPr>
            <w:r>
              <w:rPr>
                <w:noProof/>
              </w:rPr>
              <w:drawing>
                <wp:inline distT="0" distB="0" distL="0" distR="0" wp14:anchorId="01DE06FE" wp14:editId="3DBEEB61">
                  <wp:extent cx="714286" cy="180952"/>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4286" cy="180952"/>
                          </a:xfrm>
                          <a:prstGeom prst="rect">
                            <a:avLst/>
                          </a:prstGeom>
                        </pic:spPr>
                      </pic:pic>
                    </a:graphicData>
                  </a:graphic>
                </wp:inline>
              </w:drawing>
            </w:r>
          </w:p>
          <w:p w14:paraId="146C385F" w14:textId="77777777" w:rsidR="000B7ADE" w:rsidRPr="00771AAF" w:rsidRDefault="000B7ADE" w:rsidP="00867B79">
            <w:r>
              <w:rPr>
                <w:noProof/>
              </w:rPr>
              <w:drawing>
                <wp:inline distT="0" distB="0" distL="0" distR="0" wp14:anchorId="6058CF6A" wp14:editId="4A1A0AEC">
                  <wp:extent cx="2153099" cy="15525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4013" cy="1560445"/>
                          </a:xfrm>
                          <a:prstGeom prst="rect">
                            <a:avLst/>
                          </a:prstGeom>
                        </pic:spPr>
                      </pic:pic>
                    </a:graphicData>
                  </a:graphic>
                </wp:inline>
              </w:drawing>
            </w:r>
          </w:p>
        </w:tc>
        <w:tc>
          <w:tcPr>
            <w:tcW w:w="3071" w:type="pct"/>
          </w:tcPr>
          <w:p w14:paraId="16BB557A" w14:textId="77777777" w:rsidR="000B7ADE" w:rsidRDefault="000B7ADE" w:rsidP="00867B79">
            <w:r>
              <w:t>Brønde på boligvej er markeret med en blå firkantet signatur og oprenses hvert andet år.</w:t>
            </w:r>
            <w:r>
              <w:br/>
            </w:r>
            <w:r>
              <w:br/>
            </w:r>
            <w:bookmarkStart w:id="18" w:name="_Hlk77931749"/>
            <w:r>
              <w:t>O</w:t>
            </w:r>
            <w:r w:rsidRPr="00AB02C3">
              <w:t>prensningen foretages</w:t>
            </w:r>
            <w:r>
              <w:t xml:space="preserve"> således:</w:t>
            </w:r>
          </w:p>
          <w:p w14:paraId="2BCAEF4E" w14:textId="77777777" w:rsidR="000B7ADE" w:rsidRDefault="000B7ADE" w:rsidP="00867B79"/>
          <w:p w14:paraId="234B4FD7" w14:textId="18AC0B6E" w:rsidR="000B7ADE" w:rsidRDefault="000B7ADE" w:rsidP="00867B79">
            <w:r>
              <w:t>Område 1: udføres i 202</w:t>
            </w:r>
            <w:r w:rsidR="00123119">
              <w:t>3</w:t>
            </w:r>
            <w:r w:rsidR="00943321">
              <w:t xml:space="preserve"> og</w:t>
            </w:r>
            <w:r w:rsidR="00123119">
              <w:t xml:space="preserve"> 2025</w:t>
            </w:r>
          </w:p>
          <w:p w14:paraId="1B42B00B" w14:textId="77777777" w:rsidR="000B7ADE" w:rsidRDefault="000B7ADE" w:rsidP="00867B79"/>
          <w:p w14:paraId="68684DAA" w14:textId="0D64B9DD" w:rsidR="000B7ADE" w:rsidRDefault="000B7ADE" w:rsidP="00867B79">
            <w:r>
              <w:t>Område 2A og 2B:</w:t>
            </w:r>
            <w:r w:rsidRPr="00AB02C3">
              <w:t xml:space="preserve"> </w:t>
            </w:r>
            <w:r>
              <w:t xml:space="preserve">Udføres i </w:t>
            </w:r>
            <w:r w:rsidRPr="00AB02C3">
              <w:t>202</w:t>
            </w:r>
            <w:r w:rsidR="00123119">
              <w:t>2</w:t>
            </w:r>
            <w:r w:rsidR="00943321">
              <w:t xml:space="preserve"> og</w:t>
            </w:r>
            <w:r w:rsidR="00123119">
              <w:t xml:space="preserve"> 2024</w:t>
            </w:r>
            <w:r w:rsidRPr="00AB02C3">
              <w:t xml:space="preserve"> </w:t>
            </w:r>
          </w:p>
          <w:p w14:paraId="5DB3A22A" w14:textId="080AA3D5" w:rsidR="000B7ADE" w:rsidRDefault="000B7ADE" w:rsidP="00867B79"/>
          <w:p w14:paraId="1B3BE0DF" w14:textId="7C639DAF" w:rsidR="00744BA0" w:rsidRDefault="00744BA0" w:rsidP="00867B79">
            <w:r>
              <w:t>(Se oversigtskort</w:t>
            </w:r>
            <w:r w:rsidR="007636EF">
              <w:t xml:space="preserve"> i pkt. 1.1</w:t>
            </w:r>
            <w:r>
              <w:t>)</w:t>
            </w:r>
          </w:p>
          <w:bookmarkEnd w:id="18"/>
          <w:p w14:paraId="59467B4F" w14:textId="77777777" w:rsidR="000B7ADE" w:rsidRPr="000B7ADE" w:rsidRDefault="000B7ADE" w:rsidP="000B7ADE"/>
          <w:p w14:paraId="074FF56A" w14:textId="77777777" w:rsidR="000B7ADE" w:rsidRDefault="000B7ADE" w:rsidP="000B7ADE"/>
          <w:p w14:paraId="04787164" w14:textId="7FF579D6" w:rsidR="000B7ADE" w:rsidRPr="000B7ADE" w:rsidRDefault="000B7ADE" w:rsidP="000B7ADE"/>
        </w:tc>
      </w:tr>
      <w:tr w:rsidR="000B7ADE" w14:paraId="20B1C762" w14:textId="77777777" w:rsidTr="00AF65FF">
        <w:trPr>
          <w:trHeight w:val="3256"/>
        </w:trPr>
        <w:tc>
          <w:tcPr>
            <w:tcW w:w="1929" w:type="pct"/>
          </w:tcPr>
          <w:p w14:paraId="4D09BE51" w14:textId="77777777" w:rsidR="000B7ADE" w:rsidRDefault="000B7ADE" w:rsidP="00867B79">
            <w:pPr>
              <w:pStyle w:val="BodyText1"/>
            </w:pPr>
            <w:r>
              <w:rPr>
                <w:noProof/>
              </w:rPr>
              <w:lastRenderedPageBreak/>
              <w:drawing>
                <wp:inline distT="0" distB="0" distL="0" distR="0" wp14:anchorId="6421CB69" wp14:editId="7F856683">
                  <wp:extent cx="733333" cy="228571"/>
                  <wp:effectExtent l="0" t="0" r="0" b="63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3333" cy="228571"/>
                          </a:xfrm>
                          <a:prstGeom prst="rect">
                            <a:avLst/>
                          </a:prstGeom>
                        </pic:spPr>
                      </pic:pic>
                    </a:graphicData>
                  </a:graphic>
                </wp:inline>
              </w:drawing>
            </w:r>
            <w:r>
              <w:rPr>
                <w:noProof/>
              </w:rPr>
              <w:drawing>
                <wp:inline distT="0" distB="0" distL="0" distR="0" wp14:anchorId="3BBABAF5" wp14:editId="05A31D27">
                  <wp:extent cx="1995854" cy="1562574"/>
                  <wp:effectExtent l="0" t="0" r="444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8835" cy="1588395"/>
                          </a:xfrm>
                          <a:prstGeom prst="rect">
                            <a:avLst/>
                          </a:prstGeom>
                        </pic:spPr>
                      </pic:pic>
                    </a:graphicData>
                  </a:graphic>
                </wp:inline>
              </w:drawing>
            </w:r>
          </w:p>
          <w:p w14:paraId="09D71626" w14:textId="77777777" w:rsidR="000B7ADE" w:rsidRDefault="000B7ADE" w:rsidP="00867B79">
            <w:pPr>
              <w:pStyle w:val="BodyText1"/>
            </w:pPr>
          </w:p>
        </w:tc>
        <w:tc>
          <w:tcPr>
            <w:tcW w:w="3071" w:type="pct"/>
          </w:tcPr>
          <w:p w14:paraId="6F6984BB" w14:textId="4491CA54" w:rsidR="00A86A4E" w:rsidRDefault="000B7ADE" w:rsidP="00867B79">
            <w:pPr>
              <w:pStyle w:val="BodyText1"/>
            </w:pPr>
            <w:r>
              <w:t>Linjedræn er markeret med grøn L signatur, samt signatur for tømningsfrekvensen (</w:t>
            </w:r>
            <w:r w:rsidR="004A5947">
              <w:t>”</w:t>
            </w:r>
            <w:r>
              <w:t>rød</w:t>
            </w:r>
            <w:r w:rsidR="004A5947">
              <w:t>” Anden kommunal vej</w:t>
            </w:r>
            <w:r>
              <w:t xml:space="preserve">, </w:t>
            </w:r>
            <w:r w:rsidR="004A5947">
              <w:t>”</w:t>
            </w:r>
            <w:r>
              <w:t>blå</w:t>
            </w:r>
            <w:r w:rsidR="004A5947">
              <w:t>” Boligvej</w:t>
            </w:r>
            <w:r>
              <w:t xml:space="preserve"> eller </w:t>
            </w:r>
            <w:r w:rsidR="004A5947">
              <w:t>”</w:t>
            </w:r>
            <w:r>
              <w:t>turkis</w:t>
            </w:r>
            <w:r w:rsidR="004A5947">
              <w:t>” Sti</w:t>
            </w:r>
            <w:r>
              <w:t xml:space="preserve"> punkt).</w:t>
            </w:r>
            <w:r w:rsidR="00A86A4E">
              <w:t xml:space="preserve"> </w:t>
            </w:r>
            <w:r w:rsidRPr="002124CC">
              <w:t>Der er tegnet en streg som viser linjedrænets forløb (dog ikke i Kongensgade, Esbjerg og Domkirkepladsen, Ribe).</w:t>
            </w:r>
          </w:p>
          <w:p w14:paraId="1C025634" w14:textId="2F798446" w:rsidR="000B7ADE" w:rsidRPr="00897273" w:rsidRDefault="000B7ADE" w:rsidP="00AF65FF">
            <w:pPr>
              <w:pStyle w:val="BodyText1"/>
            </w:pPr>
            <w:r>
              <w:t xml:space="preserve">Der henvises i øvrigt til </w:t>
            </w:r>
            <w:r w:rsidRPr="00897273">
              <w:t xml:space="preserve">Bilag </w:t>
            </w:r>
            <w:r w:rsidR="00943321">
              <w:t>4</w:t>
            </w:r>
            <w:r>
              <w:t xml:space="preserve"> </w:t>
            </w:r>
            <w:r w:rsidR="0098727B">
              <w:t>B</w:t>
            </w:r>
            <w:r w:rsidRPr="00897273">
              <w:t>illedmateriale</w:t>
            </w:r>
            <w:r>
              <w:t>.</w:t>
            </w:r>
          </w:p>
        </w:tc>
      </w:tr>
      <w:tr w:rsidR="000B7ADE" w14:paraId="57685731" w14:textId="77777777" w:rsidTr="00B25FF7">
        <w:trPr>
          <w:trHeight w:val="65"/>
        </w:trPr>
        <w:tc>
          <w:tcPr>
            <w:tcW w:w="1929" w:type="pct"/>
          </w:tcPr>
          <w:p w14:paraId="5F3AC0CF" w14:textId="77777777" w:rsidR="000B7ADE" w:rsidRDefault="000B7ADE" w:rsidP="00867B79">
            <w:pPr>
              <w:pStyle w:val="BodyText1"/>
            </w:pPr>
            <w:r>
              <w:rPr>
                <w:noProof/>
              </w:rPr>
              <w:drawing>
                <wp:inline distT="0" distB="0" distL="0" distR="0" wp14:anchorId="5DA213F8" wp14:editId="2DE4F0C7">
                  <wp:extent cx="895238" cy="209524"/>
                  <wp:effectExtent l="0" t="0" r="635"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5238" cy="209524"/>
                          </a:xfrm>
                          <a:prstGeom prst="rect">
                            <a:avLst/>
                          </a:prstGeom>
                        </pic:spPr>
                      </pic:pic>
                    </a:graphicData>
                  </a:graphic>
                </wp:inline>
              </w:drawing>
            </w:r>
            <w:r>
              <w:rPr>
                <w:noProof/>
              </w:rPr>
              <w:t xml:space="preserve"> </w:t>
            </w:r>
          </w:p>
          <w:p w14:paraId="6C03A69B" w14:textId="77777777" w:rsidR="000B7ADE" w:rsidRDefault="000B7ADE" w:rsidP="00867B79">
            <w:pPr>
              <w:pStyle w:val="BodyText1"/>
            </w:pPr>
            <w:r>
              <w:rPr>
                <w:noProof/>
              </w:rPr>
              <w:drawing>
                <wp:inline distT="0" distB="0" distL="0" distR="0" wp14:anchorId="42F5DA69" wp14:editId="64E807E8">
                  <wp:extent cx="1820007" cy="135313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1959" cy="1376890"/>
                          </a:xfrm>
                          <a:prstGeom prst="rect">
                            <a:avLst/>
                          </a:prstGeom>
                        </pic:spPr>
                      </pic:pic>
                    </a:graphicData>
                  </a:graphic>
                </wp:inline>
              </w:drawing>
            </w:r>
          </w:p>
        </w:tc>
        <w:tc>
          <w:tcPr>
            <w:tcW w:w="3071" w:type="pct"/>
          </w:tcPr>
          <w:p w14:paraId="631B673E" w14:textId="7070C370" w:rsidR="000B7ADE" w:rsidRDefault="000B7ADE" w:rsidP="00867B79">
            <w:pPr>
              <w:pStyle w:val="BodyText1"/>
            </w:pPr>
            <w:r>
              <w:t xml:space="preserve">Sandfangsbrønde er markeret med en mørkegrøn firkant, samt signatur for tømningsfrekvensen </w:t>
            </w:r>
            <w:r w:rsidR="004A5947">
              <w:t xml:space="preserve">(”rød” Anden kommunal vej eller ”blå” Boligvej </w:t>
            </w:r>
            <w:r>
              <w:t>punkt).</w:t>
            </w:r>
          </w:p>
          <w:p w14:paraId="20DBAB26" w14:textId="5FF70327" w:rsidR="000B7ADE" w:rsidRDefault="000B7ADE" w:rsidP="00867B79">
            <w:pPr>
              <w:pStyle w:val="BodyText1"/>
            </w:pPr>
            <w:r>
              <w:t xml:space="preserve">Der henvises i øvrigt til </w:t>
            </w:r>
            <w:r w:rsidRPr="00897273">
              <w:t xml:space="preserve">Bilag </w:t>
            </w:r>
            <w:r w:rsidR="00943321">
              <w:t>4</w:t>
            </w:r>
            <w:r>
              <w:t xml:space="preserve"> </w:t>
            </w:r>
            <w:r w:rsidR="0098727B">
              <w:t>B</w:t>
            </w:r>
            <w:r w:rsidRPr="00897273">
              <w:t>illedmateriale</w:t>
            </w:r>
            <w:r>
              <w:t>.</w:t>
            </w:r>
          </w:p>
          <w:p w14:paraId="3BF23F04" w14:textId="77777777" w:rsidR="000B7ADE" w:rsidRDefault="000B7ADE" w:rsidP="00867B79">
            <w:pPr>
              <w:pStyle w:val="BodyText1"/>
            </w:pPr>
          </w:p>
        </w:tc>
      </w:tr>
      <w:tr w:rsidR="000B7ADE" w14:paraId="5C82DFB8" w14:textId="77777777" w:rsidTr="00B25FF7">
        <w:tc>
          <w:tcPr>
            <w:tcW w:w="1929" w:type="pct"/>
          </w:tcPr>
          <w:p w14:paraId="58E5CB5D" w14:textId="77777777" w:rsidR="000B7ADE" w:rsidRDefault="000B7ADE" w:rsidP="00867B79">
            <w:pPr>
              <w:pStyle w:val="BodyText1"/>
            </w:pPr>
            <w:r>
              <w:rPr>
                <w:noProof/>
              </w:rPr>
              <w:drawing>
                <wp:inline distT="0" distB="0" distL="0" distR="0" wp14:anchorId="6B6DFA15" wp14:editId="751FE3BF">
                  <wp:extent cx="790476" cy="2000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0476" cy="200000"/>
                          </a:xfrm>
                          <a:prstGeom prst="rect">
                            <a:avLst/>
                          </a:prstGeom>
                        </pic:spPr>
                      </pic:pic>
                    </a:graphicData>
                  </a:graphic>
                </wp:inline>
              </w:drawing>
            </w:r>
            <w:r>
              <w:rPr>
                <w:noProof/>
              </w:rPr>
              <w:t xml:space="preserve"> </w:t>
            </w:r>
          </w:p>
          <w:p w14:paraId="02B7A374" w14:textId="77777777" w:rsidR="000B7ADE" w:rsidRDefault="000B7ADE" w:rsidP="00867B79">
            <w:pPr>
              <w:pStyle w:val="BodyText1"/>
            </w:pPr>
            <w:r>
              <w:rPr>
                <w:noProof/>
              </w:rPr>
              <w:drawing>
                <wp:inline distT="0" distB="0" distL="0" distR="0" wp14:anchorId="63711AC8" wp14:editId="6860EBB8">
                  <wp:extent cx="2057400" cy="1650613"/>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0766" cy="1677382"/>
                          </a:xfrm>
                          <a:prstGeom prst="rect">
                            <a:avLst/>
                          </a:prstGeom>
                        </pic:spPr>
                      </pic:pic>
                    </a:graphicData>
                  </a:graphic>
                </wp:inline>
              </w:drawing>
            </w:r>
          </w:p>
        </w:tc>
        <w:tc>
          <w:tcPr>
            <w:tcW w:w="3071" w:type="pct"/>
          </w:tcPr>
          <w:p w14:paraId="5A06457F" w14:textId="70A4E114" w:rsidR="000B7ADE" w:rsidRPr="00464852" w:rsidRDefault="000B7ADE" w:rsidP="00867B79">
            <w:pPr>
              <w:pStyle w:val="BodyText1"/>
              <w:spacing w:before="120" w:after="120" w:line="288" w:lineRule="auto"/>
            </w:pPr>
            <w:r w:rsidRPr="00464852">
              <w:t xml:space="preserve">Sivebrønde er markeret med en lilla </w:t>
            </w:r>
            <w:r>
              <w:t>trekant,</w:t>
            </w:r>
            <w:r w:rsidRPr="00464852">
              <w:t xml:space="preserve"> </w:t>
            </w:r>
            <w:r>
              <w:t>samt</w:t>
            </w:r>
            <w:r w:rsidRPr="00464852">
              <w:t xml:space="preserve"> signatur for tømningsfrekvensen</w:t>
            </w:r>
            <w:r>
              <w:t xml:space="preserve"> (</w:t>
            </w:r>
            <w:r w:rsidR="00881EBC">
              <w:t>”</w:t>
            </w:r>
            <w:r>
              <w:t>rød</w:t>
            </w:r>
            <w:r w:rsidR="00881EBC">
              <w:t>”</w:t>
            </w:r>
            <w:r>
              <w:t xml:space="preserve"> eller </w:t>
            </w:r>
            <w:r w:rsidR="00881EBC">
              <w:t>”</w:t>
            </w:r>
            <w:r>
              <w:t>blå</w:t>
            </w:r>
            <w:r w:rsidR="00881EBC">
              <w:t>”</w:t>
            </w:r>
            <w:r>
              <w:t xml:space="preserve"> punkt).</w:t>
            </w:r>
          </w:p>
          <w:p w14:paraId="7F182651" w14:textId="77777777" w:rsidR="000B7ADE" w:rsidRPr="00BF77BF" w:rsidRDefault="000B7ADE" w:rsidP="00867B79">
            <w:pPr>
              <w:pStyle w:val="BodyText1"/>
              <w:rPr>
                <w:sz w:val="18"/>
                <w:szCs w:val="18"/>
              </w:rPr>
            </w:pPr>
          </w:p>
        </w:tc>
      </w:tr>
      <w:tr w:rsidR="000B7ADE" w14:paraId="1C560190" w14:textId="77777777" w:rsidTr="00B25FF7">
        <w:tc>
          <w:tcPr>
            <w:tcW w:w="1929" w:type="pct"/>
          </w:tcPr>
          <w:p w14:paraId="23CD7E12" w14:textId="77777777" w:rsidR="000B7ADE" w:rsidRDefault="000B7ADE" w:rsidP="00867B79">
            <w:pPr>
              <w:pStyle w:val="BodyText1"/>
              <w:ind w:right="-181"/>
            </w:pPr>
            <w:r>
              <w:rPr>
                <w:noProof/>
              </w:rPr>
              <w:lastRenderedPageBreak/>
              <w:drawing>
                <wp:anchor distT="0" distB="0" distL="114300" distR="114300" simplePos="0" relativeHeight="251659264" behindDoc="1" locked="0" layoutInCell="1" allowOverlap="1" wp14:anchorId="545FCE2E" wp14:editId="2F9B85F1">
                  <wp:simplePos x="0" y="0"/>
                  <wp:positionH relativeFrom="column">
                    <wp:posOffset>75369</wp:posOffset>
                  </wp:positionH>
                  <wp:positionV relativeFrom="paragraph">
                    <wp:posOffset>250336</wp:posOffset>
                  </wp:positionV>
                  <wp:extent cx="1639570" cy="2057400"/>
                  <wp:effectExtent l="0" t="0" r="0" b="0"/>
                  <wp:wrapTight wrapText="bothSides">
                    <wp:wrapPolygon edited="0">
                      <wp:start x="0" y="0"/>
                      <wp:lineTo x="0" y="21400"/>
                      <wp:lineTo x="21332" y="21400"/>
                      <wp:lineTo x="21332" y="0"/>
                      <wp:lineTo x="0" y="0"/>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39570"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99EDD8" wp14:editId="08463CEE">
                  <wp:extent cx="380952" cy="171429"/>
                  <wp:effectExtent l="0" t="0" r="635" b="63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952" cy="171429"/>
                          </a:xfrm>
                          <a:prstGeom prst="rect">
                            <a:avLst/>
                          </a:prstGeom>
                        </pic:spPr>
                      </pic:pic>
                    </a:graphicData>
                  </a:graphic>
                </wp:inline>
              </w:drawing>
            </w:r>
          </w:p>
          <w:p w14:paraId="1D6A456B" w14:textId="77777777" w:rsidR="000B7ADE" w:rsidRDefault="000B7ADE" w:rsidP="00867B79">
            <w:pPr>
              <w:pStyle w:val="BodyText1"/>
            </w:pPr>
          </w:p>
          <w:p w14:paraId="10F5DB49" w14:textId="77777777" w:rsidR="000B7ADE" w:rsidRDefault="000B7ADE" w:rsidP="00867B79">
            <w:pPr>
              <w:pStyle w:val="BodyText1"/>
            </w:pPr>
          </w:p>
        </w:tc>
        <w:tc>
          <w:tcPr>
            <w:tcW w:w="3071" w:type="pct"/>
          </w:tcPr>
          <w:p w14:paraId="1058ADFF" w14:textId="67FB2A3F" w:rsidR="00C4714C" w:rsidRDefault="000B7ADE" w:rsidP="00C4714C">
            <w:r w:rsidRPr="00464852">
              <w:t xml:space="preserve">Brønde på stier er markeret med en turkis cirkel signatur. </w:t>
            </w:r>
            <w:r w:rsidRPr="00464852">
              <w:br/>
            </w:r>
            <w:bookmarkStart w:id="19" w:name="_Hlk79740461"/>
            <w:r w:rsidRPr="00464852">
              <w:t>Rendestensbrønde og linjedræn på stier oprenses hvert 3. år, således a</w:t>
            </w:r>
            <w:r w:rsidR="00C4714C">
              <w:t>t</w:t>
            </w:r>
            <w:r w:rsidRPr="00464852">
              <w:t xml:space="preserve"> oprensningen foretages i 202</w:t>
            </w:r>
            <w:r w:rsidR="00123119">
              <w:t>3</w:t>
            </w:r>
            <w:r w:rsidRPr="00464852">
              <w:t xml:space="preserve"> og 202</w:t>
            </w:r>
            <w:r w:rsidR="00123119">
              <w:t>6</w:t>
            </w:r>
            <w:r w:rsidRPr="00464852">
              <w:t>, i alle 3 områder</w:t>
            </w:r>
            <w:r w:rsidR="00C4714C">
              <w:t xml:space="preserve"> (se oversigtskort</w:t>
            </w:r>
            <w:r w:rsidR="007636EF">
              <w:t xml:space="preserve"> i pkt. 1.1</w:t>
            </w:r>
            <w:r w:rsidR="00C4714C">
              <w:t>).</w:t>
            </w:r>
          </w:p>
          <w:bookmarkEnd w:id="19"/>
          <w:p w14:paraId="42EA48F3" w14:textId="1905E53E" w:rsidR="000B7ADE" w:rsidRDefault="000B7ADE" w:rsidP="00867B79">
            <w:pPr>
              <w:pStyle w:val="BodyText1"/>
            </w:pPr>
          </w:p>
          <w:p w14:paraId="12382988" w14:textId="0F9E0E1E" w:rsidR="001D16BA" w:rsidRPr="00464852" w:rsidRDefault="001D16BA" w:rsidP="00867B79">
            <w:pPr>
              <w:pStyle w:val="BodyText1"/>
            </w:pPr>
            <w:r>
              <w:t>Ved brøndtømning på stierne bestilles og udlånes nøgle til stibomme på Vibevej 8.</w:t>
            </w:r>
          </w:p>
          <w:p w14:paraId="05350C0F" w14:textId="2ECD30F6" w:rsidR="000B7ADE" w:rsidRPr="00464852" w:rsidRDefault="000B7ADE" w:rsidP="00867B79">
            <w:pPr>
              <w:rPr>
                <w:rFonts w:eastAsia="Calibri"/>
              </w:rPr>
            </w:pPr>
            <w:r>
              <w:t xml:space="preserve">Der henvises i øvrigt til </w:t>
            </w:r>
            <w:r w:rsidRPr="00897273">
              <w:t xml:space="preserve">Bilag </w:t>
            </w:r>
            <w:r w:rsidR="00943321">
              <w:t>4</w:t>
            </w:r>
            <w:r>
              <w:t xml:space="preserve"> </w:t>
            </w:r>
            <w:r w:rsidR="00DD1353">
              <w:t>B</w:t>
            </w:r>
            <w:r w:rsidRPr="00897273">
              <w:t>illedmateriale</w:t>
            </w:r>
            <w:r>
              <w:t>.</w:t>
            </w:r>
          </w:p>
          <w:p w14:paraId="639869B9" w14:textId="77777777" w:rsidR="000B7ADE" w:rsidRDefault="000B7ADE" w:rsidP="00867B79">
            <w:pPr>
              <w:rPr>
                <w:rFonts w:eastAsia="Calibri"/>
              </w:rPr>
            </w:pPr>
          </w:p>
          <w:p w14:paraId="5C53F7CB" w14:textId="606D7E70" w:rsidR="00DD1353" w:rsidRPr="00464852" w:rsidRDefault="00DD1353" w:rsidP="00867B79">
            <w:pPr>
              <w:rPr>
                <w:rFonts w:eastAsia="Calibri"/>
              </w:rPr>
            </w:pPr>
          </w:p>
        </w:tc>
      </w:tr>
      <w:tr w:rsidR="000B7ADE" w14:paraId="20B212F5" w14:textId="77777777" w:rsidTr="00B25FF7">
        <w:tc>
          <w:tcPr>
            <w:tcW w:w="1929" w:type="pct"/>
            <w:tcBorders>
              <w:bottom w:val="single" w:sz="4" w:space="0" w:color="auto"/>
            </w:tcBorders>
          </w:tcPr>
          <w:p w14:paraId="2A86AA7C" w14:textId="77777777" w:rsidR="000B7ADE" w:rsidRDefault="000B7ADE" w:rsidP="00867B79">
            <w:pPr>
              <w:pStyle w:val="BodyText1"/>
            </w:pPr>
            <w:r>
              <w:t xml:space="preserve">Eksempel på brønd til tømning – gul markering. </w:t>
            </w:r>
          </w:p>
        </w:tc>
        <w:tc>
          <w:tcPr>
            <w:tcW w:w="3071" w:type="pct"/>
            <w:tcBorders>
              <w:bottom w:val="single" w:sz="4" w:space="0" w:color="auto"/>
            </w:tcBorders>
          </w:tcPr>
          <w:p w14:paraId="0B47213B" w14:textId="77777777" w:rsidR="000B7ADE" w:rsidRDefault="000B7ADE" w:rsidP="00867B79">
            <w:pPr>
              <w:pStyle w:val="BodyText1"/>
            </w:pPr>
            <w:r>
              <w:rPr>
                <w:noProof/>
              </w:rPr>
              <w:drawing>
                <wp:inline distT="0" distB="0" distL="0" distR="0" wp14:anchorId="099C388D" wp14:editId="493234A4">
                  <wp:extent cx="395654" cy="313797"/>
                  <wp:effectExtent l="0" t="0" r="444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744" cy="341627"/>
                          </a:xfrm>
                          <a:prstGeom prst="rect">
                            <a:avLst/>
                          </a:prstGeom>
                        </pic:spPr>
                      </pic:pic>
                    </a:graphicData>
                  </a:graphic>
                </wp:inline>
              </w:drawing>
            </w:r>
          </w:p>
          <w:p w14:paraId="42D2812A" w14:textId="11C9E820" w:rsidR="000B7ADE" w:rsidRDefault="000B7ADE" w:rsidP="00867B79">
            <w:pPr>
              <w:pStyle w:val="BodyText1"/>
            </w:pPr>
            <w:r>
              <w:t>Den gule markering viser</w:t>
            </w:r>
            <w:r w:rsidR="00DD1353">
              <w:t>,</w:t>
            </w:r>
            <w:r>
              <w:t xml:space="preserve"> at brønden skal tømmes</w:t>
            </w:r>
            <w:r w:rsidR="00C4714C">
              <w:t>.</w:t>
            </w:r>
            <w:r>
              <w:t xml:space="preserve"> </w:t>
            </w:r>
          </w:p>
        </w:tc>
      </w:tr>
      <w:tr w:rsidR="000B7ADE" w14:paraId="6B7D5E21" w14:textId="77777777" w:rsidTr="00B25FF7">
        <w:tc>
          <w:tcPr>
            <w:tcW w:w="1929" w:type="pct"/>
            <w:tcBorders>
              <w:bottom w:val="single" w:sz="4" w:space="0" w:color="auto"/>
            </w:tcBorders>
          </w:tcPr>
          <w:p w14:paraId="6A8E0DA7" w14:textId="77777777" w:rsidR="000B7ADE" w:rsidRDefault="000B7ADE" w:rsidP="00867B79">
            <w:pPr>
              <w:pStyle w:val="BodyText1"/>
            </w:pPr>
            <w:r>
              <w:t>Eksempel på brønd som er tømt – sort firkant omkring.</w:t>
            </w:r>
          </w:p>
        </w:tc>
        <w:tc>
          <w:tcPr>
            <w:tcW w:w="3071" w:type="pct"/>
            <w:tcBorders>
              <w:bottom w:val="single" w:sz="4" w:space="0" w:color="auto"/>
            </w:tcBorders>
          </w:tcPr>
          <w:p w14:paraId="66AEB8E6" w14:textId="77777777" w:rsidR="000B7ADE" w:rsidRDefault="000B7ADE" w:rsidP="00867B79">
            <w:pPr>
              <w:pStyle w:val="BodyText1"/>
            </w:pPr>
            <w:r>
              <w:rPr>
                <w:noProof/>
              </w:rPr>
              <w:drawing>
                <wp:inline distT="0" distB="0" distL="0" distR="0" wp14:anchorId="261A52FE" wp14:editId="5AEEA4D3">
                  <wp:extent cx="281354" cy="326369"/>
                  <wp:effectExtent l="0" t="0" r="4445"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669" cy="361534"/>
                          </a:xfrm>
                          <a:prstGeom prst="rect">
                            <a:avLst/>
                          </a:prstGeom>
                        </pic:spPr>
                      </pic:pic>
                    </a:graphicData>
                  </a:graphic>
                </wp:inline>
              </w:drawing>
            </w:r>
          </w:p>
          <w:p w14:paraId="57F84BB6" w14:textId="691CD2A5" w:rsidR="000B7ADE" w:rsidRDefault="000B7ADE" w:rsidP="00867B79">
            <w:pPr>
              <w:pStyle w:val="BodyText1"/>
            </w:pPr>
            <w:r>
              <w:t>Den sorte firkant viser</w:t>
            </w:r>
            <w:r w:rsidR="00DD1353">
              <w:t>,</w:t>
            </w:r>
            <w:r>
              <w:t xml:space="preserve"> at brønden er tømt. </w:t>
            </w:r>
          </w:p>
        </w:tc>
      </w:tr>
    </w:tbl>
    <w:p w14:paraId="43911019" w14:textId="77777777" w:rsidR="000B7ADE" w:rsidRDefault="000B7ADE" w:rsidP="000B7ADE">
      <w:pPr>
        <w:pStyle w:val="BodyText1"/>
      </w:pPr>
    </w:p>
    <w:p w14:paraId="15E23488" w14:textId="75776725" w:rsidR="000B7ADE" w:rsidRDefault="000B7ADE" w:rsidP="000F1552">
      <w:pPr>
        <w:pStyle w:val="Overskrift2"/>
        <w:numPr>
          <w:ilvl w:val="1"/>
          <w:numId w:val="4"/>
        </w:numPr>
      </w:pPr>
      <w:bookmarkStart w:id="20" w:name="_Toc83978591"/>
      <w:r w:rsidRPr="000B7ADE">
        <w:t>Krav til udførelse af standardopgaver</w:t>
      </w:r>
      <w:bookmarkEnd w:id="20"/>
    </w:p>
    <w:p w14:paraId="00BCE497" w14:textId="699A28EE" w:rsidR="000B7ADE" w:rsidRDefault="000B7ADE" w:rsidP="000B7ADE"/>
    <w:p w14:paraId="1CE61B8A" w14:textId="77777777" w:rsidR="000B7ADE" w:rsidRPr="000B7ADE" w:rsidRDefault="000B7ADE" w:rsidP="0089572D">
      <w:pPr>
        <w:pStyle w:val="Overskrift3"/>
      </w:pPr>
      <w:bookmarkStart w:id="21" w:name="_Toc83978592"/>
      <w:r w:rsidRPr="000B7ADE">
        <w:t>Tømning af brønde generelt</w:t>
      </w:r>
      <w:bookmarkEnd w:id="21"/>
    </w:p>
    <w:p w14:paraId="3E087D03" w14:textId="723EF8E9" w:rsidR="000B7ADE" w:rsidRDefault="000B7ADE" w:rsidP="000B7ADE">
      <w:pPr>
        <w:pStyle w:val="Normaltekst"/>
      </w:pPr>
      <w:r>
        <w:t>Riste og karme skal være rengjorte og lukke</w:t>
      </w:r>
      <w:r w:rsidR="00C2243A">
        <w:t>t</w:t>
      </w:r>
      <w:r>
        <w:t xml:space="preserve"> korrekt efter oprensning. Åbning af dæksler/riste skal foretages således, at der ikke sker skade på rist, karm og brønd. Sker der alligevel skade på en brønd</w:t>
      </w:r>
      <w:r w:rsidR="00D810EC">
        <w:t>/rist/karm</w:t>
      </w:r>
      <w:r>
        <w:t xml:space="preserve">, skal dette indberettes til ordregiver med forklaring om hændelsen. </w:t>
      </w:r>
    </w:p>
    <w:p w14:paraId="3CA05D8C" w14:textId="62CA3C9B" w:rsidR="005845DD" w:rsidRDefault="005845DD" w:rsidP="005845DD">
      <w:pPr>
        <w:pStyle w:val="Normaltekst"/>
      </w:pPr>
      <w:r>
        <w:t>Riste/faste dæksler</w:t>
      </w:r>
      <w:r w:rsidR="00DD1353">
        <w:t>,</w:t>
      </w:r>
      <w:r>
        <w:t xml:space="preserve"> der ikke lukkes korrekt, er leverandørens ansvar og skal udbedres straks</w:t>
      </w:r>
      <w:r w:rsidR="009E06BF">
        <w:t xml:space="preserve">. Såfremt dette ikke </w:t>
      </w:r>
      <w:r w:rsidR="004A5947">
        <w:t>lader sig gøre</w:t>
      </w:r>
      <w:r w:rsidR="009E06BF">
        <w:t>, skal leverandøren kontakte ordregiver</w:t>
      </w:r>
      <w:r w:rsidR="00881EBC">
        <w:t xml:space="preserve"> og l</w:t>
      </w:r>
      <w:r w:rsidR="009E06BF">
        <w:t xml:space="preserve">everandøren skal </w:t>
      </w:r>
      <w:r w:rsidR="00134147">
        <w:t>af</w:t>
      </w:r>
      <w:r w:rsidR="00881EBC">
        <w:t>spærre inden stedet forlades.</w:t>
      </w:r>
    </w:p>
    <w:p w14:paraId="66B0B421" w14:textId="77777777" w:rsidR="000B7ADE" w:rsidRDefault="000B7ADE" w:rsidP="000B7ADE">
      <w:pPr>
        <w:pStyle w:val="Normaltekst"/>
      </w:pPr>
      <w:r>
        <w:t>Alle genstande i form af slam, grus, sten, asfalt, mørtel, kviste, grene, papir, plast, metal og andre fremmedlegemer skal fjernes fra brønden.</w:t>
      </w:r>
    </w:p>
    <w:p w14:paraId="262170F0" w14:textId="4DD963A4" w:rsidR="00D642AD" w:rsidRDefault="000B7ADE" w:rsidP="00D642AD">
      <w:pPr>
        <w:pStyle w:val="Normaltekst"/>
      </w:pPr>
      <w:r>
        <w:t>Efter tømning af brønde må der maksimalt være 0,5 l faststof i bunden af brønden og der må intet være, der kan hindre vejvandets frie afløb. Der må ikke efter endt tømning være vandansamlinger ved brønden.</w:t>
      </w:r>
    </w:p>
    <w:p w14:paraId="0C7C8C77" w14:textId="21B36431" w:rsidR="00D642AD" w:rsidRPr="00D642AD" w:rsidRDefault="00D642AD" w:rsidP="000D4372">
      <w:pPr>
        <w:pStyle w:val="Overskrift3"/>
      </w:pPr>
      <w:bookmarkStart w:id="22" w:name="_Toc83978593"/>
      <w:r w:rsidRPr="00D642AD">
        <w:t>Supplerende for Esbjerg-brønde</w:t>
      </w:r>
      <w:r w:rsidR="000D4372">
        <w:t xml:space="preserve"> </w:t>
      </w:r>
      <w:r w:rsidRPr="00D642AD">
        <w:t>(brønde uden sandfang).</w:t>
      </w:r>
      <w:bookmarkEnd w:id="22"/>
    </w:p>
    <w:p w14:paraId="21255D84" w14:textId="50FDCF93" w:rsidR="00D642AD" w:rsidRPr="00D642AD" w:rsidRDefault="00D642AD" w:rsidP="00D642AD">
      <w:pPr>
        <w:pStyle w:val="Normaltekst"/>
      </w:pPr>
      <w:r w:rsidRPr="00D642AD">
        <w:t>Disse brønde inkl. stikledning suges/spules kun, hvis der observeres aflejringer i brønden</w:t>
      </w:r>
      <w:r w:rsidR="00DD1353">
        <w:t>,</w:t>
      </w:r>
      <w:r w:rsidRPr="00D642AD">
        <w:t xml:space="preserve"> eller hvis der ikke er træk i brønden. Det fremgår ikke nærmere af kortmaterialet, hvilke brønde der er uden sandfang.</w:t>
      </w:r>
      <w:r w:rsidRPr="00D642AD">
        <w:br/>
      </w:r>
    </w:p>
    <w:p w14:paraId="318151D8" w14:textId="77777777" w:rsidR="00D642AD" w:rsidRPr="00D642AD" w:rsidRDefault="00D642AD" w:rsidP="000D4372">
      <w:pPr>
        <w:pStyle w:val="Overskrift3"/>
      </w:pPr>
      <w:bookmarkStart w:id="23" w:name="_Toc83978594"/>
      <w:r w:rsidRPr="00D642AD">
        <w:lastRenderedPageBreak/>
        <w:t>Linjedræn</w:t>
      </w:r>
      <w:bookmarkEnd w:id="23"/>
    </w:p>
    <w:p w14:paraId="492D8A7C" w14:textId="7B89F191" w:rsidR="00D642AD" w:rsidRDefault="00D642AD" w:rsidP="00D642AD">
      <w:pPr>
        <w:pStyle w:val="Normaltekst"/>
      </w:pPr>
      <w:r w:rsidRPr="00D642AD">
        <w:t>Linjedræn renses for urenheder og stikledningen til brønden spules inden brønden oprenses. Efter tømning fyldes efter med vand så vandlås er lukket.</w:t>
      </w:r>
      <w:r w:rsidRPr="00D642AD">
        <w:br/>
        <w:t xml:space="preserve">Risten til linjedræn skal rengøres/renses. Der findes forskellige udformninger af afvandingssystemet og længder på linjedræn. </w:t>
      </w:r>
      <w:r w:rsidRPr="00D642AD">
        <w:br/>
        <w:t xml:space="preserve">Linjedræn er enten med eller uden pumpebrønd. Tømning og spuling af pumpebrøndene samt pumpeinstallation er ikke omfattet af denne </w:t>
      </w:r>
      <w:r w:rsidR="00D810EC">
        <w:t>ydelse</w:t>
      </w:r>
      <w:r w:rsidRPr="00D642AD">
        <w:t>.</w:t>
      </w:r>
    </w:p>
    <w:p w14:paraId="732687AB" w14:textId="77777777" w:rsidR="00D642AD" w:rsidRPr="00D642AD" w:rsidRDefault="00D642AD" w:rsidP="000D4372">
      <w:pPr>
        <w:pStyle w:val="Overskrift3"/>
      </w:pPr>
      <w:bookmarkStart w:id="24" w:name="_Toc83978595"/>
      <w:r w:rsidRPr="00D642AD">
        <w:t>Sivebrønde</w:t>
      </w:r>
      <w:bookmarkEnd w:id="24"/>
    </w:p>
    <w:p w14:paraId="282F960C" w14:textId="77777777" w:rsidR="00D642AD" w:rsidRPr="00D642AD" w:rsidRDefault="00D642AD" w:rsidP="00D642AD">
      <w:pPr>
        <w:pStyle w:val="Normaltekst"/>
      </w:pPr>
      <w:r w:rsidRPr="00D642AD">
        <w:t>Sivebrønde skal tømmes for slamlag ovenpå gruslaget og i den øverste del af dette. Leverandøren skal efterfylde brønden med filtergrus efter behov, og i tilbudslisten angives pris pr. efterfyldt m³ inkl. transport og arbejdsløn.</w:t>
      </w:r>
    </w:p>
    <w:p w14:paraId="449C05A1" w14:textId="77E5EE21" w:rsidR="00D642AD" w:rsidRDefault="00D642AD" w:rsidP="00D642AD">
      <w:pPr>
        <w:pStyle w:val="Normaltekst"/>
      </w:pPr>
      <w:r w:rsidRPr="00D642AD">
        <w:t xml:space="preserve">Sivebrønde er fyldt med filtergrus i den nederste ca. 40 cm af brønden. Der er ikke bund i brøndene. </w:t>
      </w:r>
      <w:r w:rsidRPr="00D642AD">
        <w:br/>
        <w:t>Er filtergruslaget mindre end ca. 30 cm skal brønden efterfyldes. Hertil bruges filtergrus med kornstørrelse 2-5 mm.</w:t>
      </w:r>
    </w:p>
    <w:p w14:paraId="3090BEF7" w14:textId="77777777" w:rsidR="00D642AD" w:rsidRPr="00D642AD" w:rsidRDefault="00D642AD" w:rsidP="000D4372">
      <w:pPr>
        <w:pStyle w:val="Overskrift3"/>
      </w:pPr>
      <w:bookmarkStart w:id="25" w:name="_Toc83978596"/>
      <w:r w:rsidRPr="00D642AD">
        <w:t>Sandfang</w:t>
      </w:r>
      <w:bookmarkEnd w:id="25"/>
    </w:p>
    <w:p w14:paraId="1DEB154F" w14:textId="77777777" w:rsidR="00D642AD" w:rsidRPr="00D642AD" w:rsidRDefault="00D642AD" w:rsidP="00D642AD">
      <w:pPr>
        <w:pStyle w:val="Normaltekst"/>
        <w:rPr>
          <w:b/>
          <w:bCs/>
        </w:rPr>
      </w:pPr>
      <w:r w:rsidRPr="00D642AD">
        <w:t>Generelt er sandfangene enten betonbrønde eller plastbrønde (PVC) i dimension fra 300 mm til 1500 mm.</w:t>
      </w:r>
      <w:r w:rsidRPr="00D642AD">
        <w:rPr>
          <w:rFonts w:eastAsia="Calibri" w:cs="Times New Roman"/>
          <w:b/>
          <w:bCs/>
        </w:rPr>
        <w:t xml:space="preserve"> </w:t>
      </w:r>
    </w:p>
    <w:p w14:paraId="04BB2472" w14:textId="3A2AF5DC" w:rsidR="00D642AD" w:rsidRPr="00D642AD" w:rsidRDefault="0069754F" w:rsidP="000D4372">
      <w:pPr>
        <w:pStyle w:val="Overskrift3"/>
      </w:pPr>
      <w:bookmarkStart w:id="26" w:name="_Toc83978597"/>
      <w:r>
        <w:t>Sugning/</w:t>
      </w:r>
      <w:r w:rsidR="00D642AD" w:rsidRPr="00D642AD">
        <w:t>Spuling af stikledninger og til-/afløbsledninger</w:t>
      </w:r>
      <w:bookmarkEnd w:id="26"/>
    </w:p>
    <w:p w14:paraId="1A71DC71" w14:textId="35B357A4" w:rsidR="00D642AD" w:rsidRPr="00D642AD" w:rsidRDefault="00D642AD" w:rsidP="00D642AD">
      <w:pPr>
        <w:pStyle w:val="Normaltekst"/>
      </w:pPr>
      <w:r w:rsidRPr="00D642AD">
        <w:t xml:space="preserve">Der skal være frit afløb fra alle brønde. Kan der ikke skabes frit afløb/tilløb ved </w:t>
      </w:r>
      <w:r w:rsidR="0069754F">
        <w:t>sugning/</w:t>
      </w:r>
      <w:r w:rsidRPr="00D642AD">
        <w:t xml:space="preserve">spuling skal dette meddeles ordregiver. </w:t>
      </w:r>
    </w:p>
    <w:p w14:paraId="1D22A947" w14:textId="77777777" w:rsidR="00D642AD" w:rsidRPr="00D642AD" w:rsidRDefault="00D642AD" w:rsidP="00D642AD">
      <w:pPr>
        <w:pStyle w:val="Normaltekst"/>
      </w:pPr>
      <w:r w:rsidRPr="00D642AD">
        <w:t xml:space="preserve">Ordregiver udbedrer skader, der ikke kan løses ved sugning eller spuling. </w:t>
      </w:r>
    </w:p>
    <w:p w14:paraId="55C4D48B" w14:textId="77777777" w:rsidR="00D642AD" w:rsidRPr="00D642AD" w:rsidRDefault="00D642AD" w:rsidP="00D642AD">
      <w:pPr>
        <w:pStyle w:val="Normaltekst"/>
      </w:pPr>
      <w:r w:rsidRPr="00D642AD">
        <w:t>Udspulede materialer må ikke efterlades på tilstødende arealer og må ikke føres videre i kloaksystemet, men skal oprenses ved slamsugning.</w:t>
      </w:r>
    </w:p>
    <w:p w14:paraId="4DE454A0" w14:textId="77777777" w:rsidR="00D642AD" w:rsidRPr="00D642AD" w:rsidRDefault="00D642AD" w:rsidP="000D4372">
      <w:pPr>
        <w:pStyle w:val="Overskrift3"/>
      </w:pPr>
      <w:bookmarkStart w:id="27" w:name="_Toc83978598"/>
      <w:r w:rsidRPr="00D642AD">
        <w:t>Bortskaffelse af materiale</w:t>
      </w:r>
      <w:bookmarkEnd w:id="27"/>
    </w:p>
    <w:p w14:paraId="4B8F52B8" w14:textId="77777777" w:rsidR="00D642AD" w:rsidRPr="00D642AD" w:rsidRDefault="00D642AD" w:rsidP="00D642AD">
      <w:pPr>
        <w:pStyle w:val="Normaltekst"/>
      </w:pPr>
      <w:r w:rsidRPr="00D642AD">
        <w:t>Alle materialer, der fremkommer ved oprensning og spuling, herunder fygesand, vejmaterialer o.l. samt affald, skal leverandøren bortskaffe iht. gældende regler. Eventuel oplagring skal ske på godkendte pladser.</w:t>
      </w:r>
    </w:p>
    <w:p w14:paraId="54653974" w14:textId="77777777" w:rsidR="00D642AD" w:rsidRPr="00D642AD" w:rsidRDefault="00D642AD" w:rsidP="00D642AD">
      <w:pPr>
        <w:pStyle w:val="Normaltekst"/>
      </w:pPr>
      <w:r w:rsidRPr="00D642AD">
        <w:t>Befæstede arealer skal løbende renholdes for spild m.v.</w:t>
      </w:r>
    </w:p>
    <w:p w14:paraId="4A5A0476" w14:textId="77777777" w:rsidR="00D642AD" w:rsidRPr="00D642AD" w:rsidRDefault="00D642AD" w:rsidP="000D4372">
      <w:pPr>
        <w:pStyle w:val="Overskrift3"/>
      </w:pPr>
      <w:bookmarkStart w:id="28" w:name="_Toc83978599"/>
      <w:r w:rsidRPr="00D642AD">
        <w:t>Funktionskontrol</w:t>
      </w:r>
      <w:bookmarkEnd w:id="28"/>
    </w:p>
    <w:p w14:paraId="7A69FD3A" w14:textId="248398D3" w:rsidR="00D642AD" w:rsidRPr="00D642AD" w:rsidRDefault="00D642AD" w:rsidP="00D642AD">
      <w:pPr>
        <w:pStyle w:val="Normaltekst"/>
      </w:pPr>
      <w:r w:rsidRPr="00D642AD">
        <w:t>Alle brønde og stikledninger skal kontrolleres for</w:t>
      </w:r>
      <w:r w:rsidR="00DD1353">
        <w:t>,</w:t>
      </w:r>
      <w:r w:rsidRPr="00D642AD">
        <w:t xml:space="preserve"> om de er funktionsdygtige. Det vil sige at brønd, karm, rist og lignende er intakte</w:t>
      </w:r>
      <w:r w:rsidR="00D810EC">
        <w:t>,</w:t>
      </w:r>
      <w:r w:rsidRPr="00D642AD">
        <w:t xml:space="preserve"> samt at der er frit afløb fra brønden. </w:t>
      </w:r>
    </w:p>
    <w:p w14:paraId="4F249C85" w14:textId="77777777" w:rsidR="00D642AD" w:rsidRPr="00D642AD" w:rsidRDefault="00D642AD" w:rsidP="00D642AD">
      <w:pPr>
        <w:pStyle w:val="Normaltekst"/>
      </w:pPr>
      <w:r w:rsidRPr="00D642AD">
        <w:t>Funktionsproblemer kan eksempelvil omfatte:</w:t>
      </w:r>
    </w:p>
    <w:p w14:paraId="4A957D4C" w14:textId="77777777" w:rsidR="00D642AD" w:rsidRPr="00D642AD" w:rsidRDefault="00D642AD" w:rsidP="000F1552">
      <w:pPr>
        <w:pStyle w:val="Normaltekst"/>
        <w:numPr>
          <w:ilvl w:val="0"/>
          <w:numId w:val="7"/>
        </w:numPr>
      </w:pPr>
      <w:r w:rsidRPr="00D642AD">
        <w:t>Defekt karm eller rist</w:t>
      </w:r>
    </w:p>
    <w:p w14:paraId="63F4A46C" w14:textId="77777777" w:rsidR="00D642AD" w:rsidRPr="00D642AD" w:rsidRDefault="00D642AD" w:rsidP="000F1552">
      <w:pPr>
        <w:pStyle w:val="Normaltekst"/>
        <w:numPr>
          <w:ilvl w:val="0"/>
          <w:numId w:val="7"/>
        </w:numPr>
      </w:pPr>
      <w:r w:rsidRPr="00D642AD">
        <w:t>Manglende afløbsevne</w:t>
      </w:r>
    </w:p>
    <w:p w14:paraId="3B54BEF1" w14:textId="77777777" w:rsidR="00D642AD" w:rsidRPr="00D642AD" w:rsidRDefault="00D642AD" w:rsidP="000F1552">
      <w:pPr>
        <w:pStyle w:val="Normaltekst"/>
        <w:numPr>
          <w:ilvl w:val="0"/>
          <w:numId w:val="7"/>
        </w:numPr>
      </w:pPr>
      <w:r w:rsidRPr="00D642AD">
        <w:t>Brønden fyldt med genstande eller materiale, som ikke kan opsuges</w:t>
      </w:r>
    </w:p>
    <w:p w14:paraId="3D2DF91F" w14:textId="77777777" w:rsidR="00D642AD" w:rsidRPr="00D642AD" w:rsidRDefault="00D642AD" w:rsidP="000F1552">
      <w:pPr>
        <w:pStyle w:val="Normaltekst"/>
        <w:numPr>
          <w:ilvl w:val="0"/>
          <w:numId w:val="7"/>
        </w:numPr>
      </w:pPr>
      <w:r w:rsidRPr="00D642AD">
        <w:t>Hul i belægning omkring rist</w:t>
      </w:r>
    </w:p>
    <w:p w14:paraId="27BADE60" w14:textId="77777777" w:rsidR="00D642AD" w:rsidRPr="00D642AD" w:rsidRDefault="00D642AD" w:rsidP="000F1552">
      <w:pPr>
        <w:pStyle w:val="Normaltekst"/>
        <w:numPr>
          <w:ilvl w:val="0"/>
          <w:numId w:val="7"/>
        </w:numPr>
      </w:pPr>
      <w:r w:rsidRPr="00D642AD">
        <w:t>Rist placeret for højt, så der ikke er fald mod rist</w:t>
      </w:r>
    </w:p>
    <w:p w14:paraId="437772FF" w14:textId="0979291C" w:rsidR="00D642AD" w:rsidRPr="00D642AD" w:rsidRDefault="00D642AD" w:rsidP="000F1552">
      <w:pPr>
        <w:pStyle w:val="Normaltekst"/>
        <w:numPr>
          <w:ilvl w:val="0"/>
          <w:numId w:val="7"/>
        </w:numPr>
      </w:pPr>
      <w:r w:rsidRPr="00D642AD">
        <w:lastRenderedPageBreak/>
        <w:t xml:space="preserve">Andre defekter, som </w:t>
      </w:r>
      <w:r w:rsidR="00C9391A">
        <w:t xml:space="preserve">kan </w:t>
      </w:r>
      <w:r w:rsidRPr="00D642AD">
        <w:t>være ansvarspådragende for ordregiver.</w:t>
      </w:r>
    </w:p>
    <w:p w14:paraId="5883754E" w14:textId="6EBB27CF" w:rsidR="00D642AD" w:rsidRPr="00D642AD" w:rsidRDefault="004A5947" w:rsidP="00D642AD">
      <w:pPr>
        <w:pStyle w:val="Normaltekst"/>
      </w:pPr>
      <w:r>
        <w:t>Brønde med funktionsproblemer</w:t>
      </w:r>
      <w:r w:rsidR="00D642AD" w:rsidRPr="00D642AD">
        <w:t xml:space="preserve"> indberettes til ordregiver med angivelse af skadens art og brøndens eller stikkets placering. Indberetningen skal foretages samme dag, som observationen er gjort.</w:t>
      </w:r>
    </w:p>
    <w:p w14:paraId="463814EA" w14:textId="77777777" w:rsidR="00D642AD" w:rsidRPr="00D642AD" w:rsidRDefault="00D642AD" w:rsidP="000D4372">
      <w:pPr>
        <w:pStyle w:val="Overskrift3"/>
      </w:pPr>
      <w:bookmarkStart w:id="29" w:name="_Toc83978600"/>
      <w:r w:rsidRPr="00D642AD">
        <w:t>Tilbagemeldingspligt til ordregiver om uregelmæssigheder</w:t>
      </w:r>
      <w:bookmarkEnd w:id="29"/>
    </w:p>
    <w:p w14:paraId="70873E34" w14:textId="73B254F6" w:rsidR="00D642AD" w:rsidRPr="00D642AD" w:rsidRDefault="00D642AD" w:rsidP="00D642AD">
      <w:pPr>
        <w:pStyle w:val="Normaltekst"/>
      </w:pPr>
      <w:r w:rsidRPr="00D642AD">
        <w:t xml:space="preserve">Hvis leverandøren før eller under oprensningen konstaterer utætheder, brud eller skader på brønde, samt fejl og mangler der kan være til skade for trafikanterne, skal ordregiver </w:t>
      </w:r>
      <w:r w:rsidR="004A5947" w:rsidRPr="00D642AD">
        <w:t xml:space="preserve">underrettes </w:t>
      </w:r>
      <w:r w:rsidRPr="00D642AD">
        <w:t>samme dag</w:t>
      </w:r>
      <w:r w:rsidR="00D46C97">
        <w:t xml:space="preserve"> og l</w:t>
      </w:r>
      <w:r w:rsidR="00881EBC">
        <w:t>everandøren afspærre</w:t>
      </w:r>
      <w:r w:rsidR="00C9391A">
        <w:t>r</w:t>
      </w:r>
      <w:r w:rsidR="00881EBC">
        <w:t xml:space="preserve"> stedet.</w:t>
      </w:r>
    </w:p>
    <w:p w14:paraId="0F6A51FF" w14:textId="14261DAC" w:rsidR="00D642AD" w:rsidRPr="00D642AD" w:rsidRDefault="00D642AD" w:rsidP="00D642AD">
      <w:pPr>
        <w:pStyle w:val="Normaltekst"/>
      </w:pPr>
      <w:r w:rsidRPr="00D642AD">
        <w:t>Konstatering af rotter meddeles til ordregiver.</w:t>
      </w:r>
    </w:p>
    <w:p w14:paraId="1264C748" w14:textId="77777777" w:rsidR="00D642AD" w:rsidRPr="00D642AD" w:rsidRDefault="00D642AD" w:rsidP="000D4372">
      <w:pPr>
        <w:pStyle w:val="Overskrift3"/>
      </w:pPr>
      <w:bookmarkStart w:id="30" w:name="_Toc83978601"/>
      <w:bookmarkStart w:id="31" w:name="_Hlk77588489"/>
      <w:r w:rsidRPr="00D642AD">
        <w:t>Brønde der ikke kan åbnes, hvor tømning ikke kan udføres</w:t>
      </w:r>
      <w:bookmarkEnd w:id="30"/>
    </w:p>
    <w:bookmarkEnd w:id="31"/>
    <w:p w14:paraId="3F3DBD8B" w14:textId="4136C893" w:rsidR="00D642AD" w:rsidRPr="00D642AD" w:rsidRDefault="00D642AD" w:rsidP="00D642AD">
      <w:pPr>
        <w:pStyle w:val="Normaltekst"/>
      </w:pPr>
      <w:r w:rsidRPr="00D642AD">
        <w:t>Brønden registreres/dokumenteres som ”ikke tømt” og SKAL så tømmes det efterfølgende år ved ordinær tømning. Ordregiver kan acceptere</w:t>
      </w:r>
      <w:r w:rsidR="00076144">
        <w:t>,</w:t>
      </w:r>
      <w:r w:rsidRPr="00D642AD">
        <w:t xml:space="preserve"> at brøndene ikke tømmes i følgende tilfælde:</w:t>
      </w:r>
    </w:p>
    <w:p w14:paraId="3E9D53AA" w14:textId="77777777" w:rsidR="00D642AD" w:rsidRPr="00D642AD" w:rsidRDefault="00D642AD" w:rsidP="000F1552">
      <w:pPr>
        <w:pStyle w:val="Normaltekst"/>
        <w:numPr>
          <w:ilvl w:val="0"/>
          <w:numId w:val="5"/>
        </w:numPr>
      </w:pPr>
      <w:r w:rsidRPr="00D642AD">
        <w:t xml:space="preserve">Andet (såsom rødder eller lign.) </w:t>
      </w:r>
    </w:p>
    <w:p w14:paraId="349F7641" w14:textId="77777777" w:rsidR="00D642AD" w:rsidRPr="00D642AD" w:rsidRDefault="00D642AD" w:rsidP="000F1552">
      <w:pPr>
        <w:pStyle w:val="Normaltekst"/>
        <w:numPr>
          <w:ilvl w:val="0"/>
          <w:numId w:val="5"/>
        </w:numPr>
      </w:pPr>
      <w:r w:rsidRPr="00D642AD">
        <w:t xml:space="preserve">Fastsiddende dæksel eller hvis en rist er beskadiget </w:t>
      </w:r>
      <w:r w:rsidRPr="00D642AD">
        <w:br/>
        <w:t>i et sådant omfang, at denne ikke kan åbnes.</w:t>
      </w:r>
    </w:p>
    <w:p w14:paraId="648858C1" w14:textId="77777777" w:rsidR="00D642AD" w:rsidRPr="00D642AD" w:rsidRDefault="00D642AD" w:rsidP="000F1552">
      <w:pPr>
        <w:pStyle w:val="Normaltekst"/>
        <w:numPr>
          <w:ilvl w:val="0"/>
          <w:numId w:val="5"/>
        </w:numPr>
      </w:pPr>
      <w:r w:rsidRPr="00D642AD">
        <w:t>Brøndene er ikke tilgængelige pga. parkeret bil</w:t>
      </w:r>
    </w:p>
    <w:p w14:paraId="5DC1C658" w14:textId="77777777" w:rsidR="00D642AD" w:rsidRPr="00D642AD" w:rsidRDefault="00D642AD" w:rsidP="000F1552">
      <w:pPr>
        <w:pStyle w:val="Normaltekst"/>
        <w:numPr>
          <w:ilvl w:val="0"/>
          <w:numId w:val="5"/>
        </w:numPr>
      </w:pPr>
      <w:r w:rsidRPr="00D642AD">
        <w:t>Vejarbejde (vejen er spærret)</w:t>
      </w:r>
    </w:p>
    <w:p w14:paraId="6DE2FCD3" w14:textId="2061B6DB" w:rsidR="00D642AD" w:rsidRPr="00D642AD" w:rsidRDefault="00A31B76" w:rsidP="00D642AD">
      <w:pPr>
        <w:pStyle w:val="Normaltekst"/>
      </w:pPr>
      <w:r>
        <w:t>Følgende s</w:t>
      </w:r>
      <w:r w:rsidR="00D642AD" w:rsidRPr="00D642AD">
        <w:t>ignatur</w:t>
      </w:r>
      <w:r>
        <w:t>er benyttes i registreringssystemet</w:t>
      </w:r>
      <w:r w:rsidR="00D642AD" w:rsidRPr="00D642AD">
        <w:t xml:space="preserve"> for årsag til, hvorfor brønden ikke kan tømmes:</w:t>
      </w:r>
    </w:p>
    <w:p w14:paraId="380A2935" w14:textId="77777777" w:rsidR="00D642AD" w:rsidRPr="00D642AD" w:rsidRDefault="00D642AD" w:rsidP="00D642AD">
      <w:pPr>
        <w:pStyle w:val="Normaltekst"/>
      </w:pPr>
      <w:r w:rsidRPr="00D642AD">
        <w:rPr>
          <w:noProof/>
        </w:rPr>
        <w:drawing>
          <wp:inline distT="0" distB="0" distL="0" distR="0" wp14:anchorId="1C13AF4F" wp14:editId="3A393694">
            <wp:extent cx="1409524" cy="723810"/>
            <wp:effectExtent l="0" t="0" r="635"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9524" cy="723810"/>
                    </a:xfrm>
                    <a:prstGeom prst="rect">
                      <a:avLst/>
                    </a:prstGeom>
                  </pic:spPr>
                </pic:pic>
              </a:graphicData>
            </a:graphic>
          </wp:inline>
        </w:drawing>
      </w:r>
    </w:p>
    <w:p w14:paraId="78DBA826" w14:textId="2ACDA212" w:rsidR="00D642AD" w:rsidRPr="00A31B76" w:rsidRDefault="00D642AD" w:rsidP="00D642AD">
      <w:pPr>
        <w:pStyle w:val="Normaltekst"/>
      </w:pPr>
      <w:r w:rsidRPr="00D642AD">
        <w:t xml:space="preserve">Leverandøren skal dog sikre sig, at brønden bliver tømt det efterfølgende år ved ordinær tømning. Leverandøren skal dokumentere tømning af brønde </w:t>
      </w:r>
      <w:r w:rsidR="00A31B76">
        <w:t>jf</w:t>
      </w:r>
      <w:r w:rsidR="00A31B76" w:rsidRPr="00700007">
        <w:t>.</w:t>
      </w:r>
      <w:r w:rsidRPr="00700007">
        <w:t xml:space="preserve"> punkt </w:t>
      </w:r>
      <w:r w:rsidR="00A31B76" w:rsidRPr="00700007">
        <w:t>2</w:t>
      </w:r>
      <w:r w:rsidR="00C81B1C" w:rsidRPr="00700007">
        <w:t>.2</w:t>
      </w:r>
      <w:r w:rsidR="00A31B76" w:rsidRPr="00700007">
        <w:t>.1</w:t>
      </w:r>
      <w:r w:rsidRPr="00700007">
        <w:t>.</w:t>
      </w:r>
    </w:p>
    <w:p w14:paraId="7E34CFE6" w14:textId="0C9AA357" w:rsidR="00D642AD" w:rsidRDefault="00D642AD" w:rsidP="000F1552">
      <w:pPr>
        <w:pStyle w:val="Overskrift2"/>
        <w:numPr>
          <w:ilvl w:val="1"/>
          <w:numId w:val="4"/>
        </w:numPr>
      </w:pPr>
      <w:bookmarkStart w:id="32" w:name="_Toc83978602"/>
      <w:r w:rsidRPr="00D642AD">
        <w:t>Krav til ekstra tømning og akut tømning</w:t>
      </w:r>
      <w:bookmarkEnd w:id="32"/>
    </w:p>
    <w:p w14:paraId="4A6E1257" w14:textId="7D0FB797" w:rsidR="00064BFE" w:rsidRPr="00064BFE" w:rsidRDefault="00064BFE" w:rsidP="000F1552">
      <w:pPr>
        <w:pStyle w:val="Overskrift3"/>
        <w:numPr>
          <w:ilvl w:val="2"/>
          <w:numId w:val="11"/>
        </w:numPr>
      </w:pPr>
      <w:bookmarkStart w:id="33" w:name="_Toc83978603"/>
      <w:r w:rsidRPr="00064BFE">
        <w:t>Ekstra tømning:</w:t>
      </w:r>
      <w:bookmarkEnd w:id="33"/>
    </w:p>
    <w:p w14:paraId="7BC27E26" w14:textId="77777777" w:rsidR="00064BFE" w:rsidRDefault="00064BFE" w:rsidP="00064BFE">
      <w:pPr>
        <w:pStyle w:val="Normaltekst"/>
      </w:pPr>
      <w:r>
        <w:t>Leverandøren skal på bestilling foretage ekstra tømning af brønde. Disse opgaver kan supplere eller erstatte standardopgaverne, hvor ordregiver anser det for hensigtsmæssigt og nødvendigt. Opgaverne har et ukendt, men mindre, omfang.</w:t>
      </w:r>
    </w:p>
    <w:p w14:paraId="6F6E833E" w14:textId="7C910389" w:rsidR="00064BFE" w:rsidRDefault="00064BFE" w:rsidP="00064BFE">
      <w:pPr>
        <w:pStyle w:val="Normaltekst"/>
      </w:pPr>
      <w:r>
        <w:t xml:space="preserve">Leverandøren skal påbegynde udførelsen af ekstraopgaver indenfor </w:t>
      </w:r>
      <w:r w:rsidR="009E06BF">
        <w:t>5</w:t>
      </w:r>
      <w:r>
        <w:t xml:space="preserve"> hverdage efter bestillingen er afgivet eller efter aftale med ordregiver.</w:t>
      </w:r>
    </w:p>
    <w:p w14:paraId="2F9519E4" w14:textId="1708E97B" w:rsidR="00307E5C" w:rsidRDefault="00307E5C" w:rsidP="00307E5C">
      <w:pPr>
        <w:pStyle w:val="Normaltekst"/>
      </w:pPr>
      <w:r w:rsidRPr="009E06BF">
        <w:t>Ekstra tømninger udføres på hverdage mellem kl. 0</w:t>
      </w:r>
      <w:r w:rsidR="009E06BF" w:rsidRPr="009E06BF">
        <w:t>6</w:t>
      </w:r>
      <w:r w:rsidRPr="009E06BF">
        <w:t>.00-18:00, medmindre der er truffet anden særskilt aftale med ordregiver herom.</w:t>
      </w:r>
    </w:p>
    <w:p w14:paraId="4C2E8445" w14:textId="27F24B4E" w:rsidR="00307E5C" w:rsidRDefault="00096C82" w:rsidP="00064BFE">
      <w:pPr>
        <w:pStyle w:val="Normaltekst"/>
      </w:pPr>
      <w:r>
        <w:t xml:space="preserve">Tømning skal i øvrigt foretages som anført under pkt. 3.1. </w:t>
      </w:r>
    </w:p>
    <w:p w14:paraId="7DADE312" w14:textId="02D10DFD" w:rsidR="00064BFE" w:rsidRPr="00A31B76" w:rsidRDefault="00064BFE" w:rsidP="000D4372">
      <w:pPr>
        <w:pStyle w:val="Overskrift3"/>
      </w:pPr>
      <w:bookmarkStart w:id="34" w:name="_Toc83978604"/>
      <w:r w:rsidRPr="00064BFE">
        <w:t>Akut tømning:</w:t>
      </w:r>
      <w:bookmarkEnd w:id="34"/>
    </w:p>
    <w:p w14:paraId="12ED2BFE" w14:textId="0F6C9452" w:rsidR="00064BFE" w:rsidRDefault="00064BFE" w:rsidP="00064BFE">
      <w:pPr>
        <w:pStyle w:val="Normaltekst"/>
      </w:pPr>
      <w:r>
        <w:lastRenderedPageBreak/>
        <w:t xml:space="preserve">Leverandøren skal på bestilling foretage akut tømning af brønde, hvor oprensningen </w:t>
      </w:r>
      <w:r w:rsidR="00700007">
        <w:t xml:space="preserve">skal </w:t>
      </w:r>
      <w:r>
        <w:t xml:space="preserve">ske med kortere </w:t>
      </w:r>
      <w:r w:rsidR="00700007">
        <w:t>tidsfrister:</w:t>
      </w:r>
    </w:p>
    <w:p w14:paraId="2FBD6BE4" w14:textId="0A27DD0E" w:rsidR="00064BFE" w:rsidRDefault="00064BFE" w:rsidP="000F1552">
      <w:pPr>
        <w:pStyle w:val="Normaltekst"/>
        <w:numPr>
          <w:ilvl w:val="0"/>
          <w:numId w:val="17"/>
        </w:numPr>
      </w:pPr>
      <w:r>
        <w:t xml:space="preserve">senest 1 time efter udkald, når udkald sker </w:t>
      </w:r>
      <w:r w:rsidR="00C4670A">
        <w:t>mellem kl. 06:00-18:00</w:t>
      </w:r>
      <w:r w:rsidR="00096C82">
        <w:t xml:space="preserve"> </w:t>
      </w:r>
    </w:p>
    <w:p w14:paraId="10E0E1A6" w14:textId="542C7C17" w:rsidR="00064BFE" w:rsidRDefault="00064BFE" w:rsidP="000F1552">
      <w:pPr>
        <w:pStyle w:val="Normaltekst"/>
        <w:numPr>
          <w:ilvl w:val="0"/>
          <w:numId w:val="17"/>
        </w:numPr>
      </w:pPr>
      <w:r>
        <w:t xml:space="preserve">senest 2 timer efter udkald </w:t>
      </w:r>
      <w:r w:rsidR="00C4670A">
        <w:t>mellem kl. 18:01-05</w:t>
      </w:r>
      <w:r w:rsidR="00255720">
        <w:t>:</w:t>
      </w:r>
      <w:r w:rsidR="00EE5A5F">
        <w:t>59</w:t>
      </w:r>
      <w:r w:rsidR="00C4670A">
        <w:t>.</w:t>
      </w:r>
    </w:p>
    <w:p w14:paraId="1E3D4C4A" w14:textId="7EC9AF1B" w:rsidR="00064BFE" w:rsidRDefault="00064BFE" w:rsidP="00064BFE">
      <w:pPr>
        <w:pStyle w:val="Normaltekst"/>
      </w:pPr>
      <w:r>
        <w:t>Leverandøren skal ved udkald stille med 1 slamsuger med fører. Ordregiver skal kunne kontakte leverandøren eller leverandørens underleverandør på alle tider af døgnet.</w:t>
      </w:r>
    </w:p>
    <w:p w14:paraId="30A46217" w14:textId="77777777" w:rsidR="00064BFE" w:rsidRDefault="00064BFE" w:rsidP="00064BFE">
      <w:pPr>
        <w:pStyle w:val="Normaltekst"/>
      </w:pPr>
      <w:r>
        <w:t xml:space="preserve">Tømning skal i øvrigt foretages som anført under pkt. 3.1. </w:t>
      </w:r>
    </w:p>
    <w:p w14:paraId="59A0338B" w14:textId="357221E8" w:rsidR="00BD1E1E" w:rsidRDefault="00064BFE" w:rsidP="00BB6C09">
      <w:pPr>
        <w:pStyle w:val="Overskrift1"/>
      </w:pPr>
      <w:bookmarkStart w:id="35" w:name="_Toc83978605"/>
      <w:r w:rsidRPr="00064BFE">
        <w:t>BESKRIVELSE AF YDELSEN</w:t>
      </w:r>
      <w:bookmarkEnd w:id="35"/>
    </w:p>
    <w:p w14:paraId="1E871F15" w14:textId="6AA5B91C" w:rsidR="00064BFE" w:rsidRDefault="00064BFE" w:rsidP="000F1552">
      <w:pPr>
        <w:pStyle w:val="Overskrift2"/>
        <w:numPr>
          <w:ilvl w:val="1"/>
          <w:numId w:val="6"/>
        </w:numPr>
      </w:pPr>
      <w:bookmarkStart w:id="36" w:name="_Toc83978606"/>
      <w:r w:rsidRPr="00064BFE">
        <w:t>Almindelige bestemmelser om ydelsen</w:t>
      </w:r>
      <w:bookmarkEnd w:id="36"/>
    </w:p>
    <w:p w14:paraId="29BFDDD0" w14:textId="6B304DCD" w:rsidR="00064BFE" w:rsidRDefault="00064BFE">
      <w:pPr>
        <w:pStyle w:val="Normaltekst"/>
      </w:pPr>
      <w:r>
        <w:t xml:space="preserve">Leverandøren skal sikre, at trafikafviklingen kan opretholdes i videst muligt omfang under arbejdets udførelse. Leverandøren skal sørge for korrekt afmærkning og advisering i forbindelse med arbejderne i overensstemmelse med </w:t>
      </w:r>
      <w:r w:rsidR="00784356">
        <w:t>”</w:t>
      </w:r>
      <w:r>
        <w:t>Vejregler for afmærkning af vejarbejder mm.</w:t>
      </w:r>
      <w:r w:rsidR="00784356">
        <w:t>”</w:t>
      </w:r>
      <w:r>
        <w:t>, september 2017 og i øvrigt efter politiets og vejmyndighedens anvisninger.</w:t>
      </w:r>
    </w:p>
    <w:p w14:paraId="178AFBAB" w14:textId="77CFC01D" w:rsidR="00C11040" w:rsidRDefault="00C11040">
      <w:pPr>
        <w:pStyle w:val="Normaltekst"/>
      </w:pPr>
      <w:r>
        <w:t>Leverandøren skal sørge for, at alle medarbejdere tilknyttet aftalen har kurset ”Vejen som arbejdsplads”, trin I</w:t>
      </w:r>
      <w:r w:rsidR="00871FF3">
        <w:t xml:space="preserve">. Dokumentation i form af gyldigt kursusbevis skal fremsendes jf. kontraktens pkt. 2.2 Betingelser. </w:t>
      </w:r>
    </w:p>
    <w:p w14:paraId="4D0F8258" w14:textId="299D471F" w:rsidR="00064BFE" w:rsidRDefault="00C11040" w:rsidP="00C11040">
      <w:pPr>
        <w:pStyle w:val="Overskrift2"/>
      </w:pPr>
      <w:bookmarkStart w:id="37" w:name="_Toc83978607"/>
      <w:r>
        <w:t>Krav til leverandøre</w:t>
      </w:r>
      <w:r w:rsidR="00535CA9">
        <w:t>n</w:t>
      </w:r>
      <w:r>
        <w:t xml:space="preserve">s </w:t>
      </w:r>
      <w:r w:rsidR="00470FA6">
        <w:t>materiel</w:t>
      </w:r>
      <w:bookmarkEnd w:id="37"/>
    </w:p>
    <w:p w14:paraId="1B2DF99C" w14:textId="1E8FAB40" w:rsidR="00F6359E" w:rsidRDefault="00FC51D7" w:rsidP="00C9391A">
      <w:pPr>
        <w:pStyle w:val="Normaltekst"/>
      </w:pPr>
      <w:r>
        <w:t>Leverandøren skal levere alt fornødent materiel. Der skal anvendes slamsugerbil til sugeopgaver. Til enkelte opgaver benyttes materiel, der kan spule ledninger.</w:t>
      </w:r>
      <w:r w:rsidR="00F6359E" w:rsidRPr="00F6359E">
        <w:t xml:space="preserve"> </w:t>
      </w:r>
      <w:r w:rsidR="00F6359E">
        <w:br/>
      </w:r>
      <w:r w:rsidR="00D46C97">
        <w:t>Leverandørens</w:t>
      </w:r>
      <w:r w:rsidR="00F6359E">
        <w:t xml:space="preserve"> </w:t>
      </w:r>
      <w:r w:rsidR="00C9391A">
        <w:t xml:space="preserve">køretøjer </w:t>
      </w:r>
      <w:r w:rsidR="00005318">
        <w:t xml:space="preserve">skal </w:t>
      </w:r>
      <w:r w:rsidR="00F6359E">
        <w:t>mindst opfylde emmisionskravene svarende til Euro</w:t>
      </w:r>
      <w:r w:rsidR="00005318">
        <w:t>norm 5</w:t>
      </w:r>
      <w:r w:rsidR="00F6359E">
        <w:t>. Dokumentation herfor skal fremvises ved kontaktindgåelsen.</w:t>
      </w:r>
    </w:p>
    <w:p w14:paraId="52C4E28E" w14:textId="6BF38EF7" w:rsidR="00FC51D7" w:rsidRDefault="00FC51D7">
      <w:pPr>
        <w:pStyle w:val="Normaltekst"/>
      </w:pPr>
      <w:r>
        <w:t xml:space="preserve">På stier skal materiellets totalvægt være under 7.500 kg. </w:t>
      </w:r>
    </w:p>
    <w:p w14:paraId="79C07F8E" w14:textId="32CC513B" w:rsidR="00881EBC" w:rsidRDefault="00881EBC">
      <w:pPr>
        <w:pStyle w:val="Normaltekst"/>
      </w:pPr>
      <w:r>
        <w:t>Afspærringsmateriel til mindre afspærring.</w:t>
      </w:r>
    </w:p>
    <w:p w14:paraId="6355028C" w14:textId="55BEB3BE" w:rsidR="00D84B8D" w:rsidRPr="00673CEF" w:rsidRDefault="00673CEF" w:rsidP="00FC51D7">
      <w:pPr>
        <w:pStyle w:val="Normaltekst"/>
      </w:pPr>
      <w:r w:rsidRPr="00673CEF">
        <w:t>Der kan være brønde som kræver et forlængerstykke for at nå hen til brønden</w:t>
      </w:r>
      <w:r>
        <w:t>.</w:t>
      </w:r>
    </w:p>
    <w:p w14:paraId="3D77F44A" w14:textId="77777777" w:rsidR="00D84B8D" w:rsidRPr="00FC51D7" w:rsidRDefault="00D84B8D" w:rsidP="00FC51D7">
      <w:pPr>
        <w:pStyle w:val="Normaltekst"/>
      </w:pPr>
    </w:p>
    <w:p w14:paraId="4BCB3CFE" w14:textId="78FFB908" w:rsidR="00E72037" w:rsidRDefault="00C11040" w:rsidP="00E72037">
      <w:pPr>
        <w:pStyle w:val="Overskrift2"/>
      </w:pPr>
      <w:bookmarkStart w:id="38" w:name="_Toc83978608"/>
      <w:r w:rsidRPr="00C11040">
        <w:t>Krav til leverandørens udførelse</w:t>
      </w:r>
      <w:bookmarkEnd w:id="38"/>
    </w:p>
    <w:p w14:paraId="157F3A21" w14:textId="3C84AF16" w:rsidR="00C11040" w:rsidRPr="00FC51D7" w:rsidRDefault="00C11040" w:rsidP="0023208F">
      <w:pPr>
        <w:pStyle w:val="Overskrift3"/>
      </w:pPr>
      <w:bookmarkStart w:id="39" w:name="_Toc83978609"/>
      <w:r w:rsidRPr="00FC51D7">
        <w:t>Trafiksikkerhed</w:t>
      </w:r>
      <w:bookmarkEnd w:id="39"/>
    </w:p>
    <w:p w14:paraId="7CDF2E96" w14:textId="77777777" w:rsidR="0023208F" w:rsidRDefault="00C11040" w:rsidP="0023208F">
      <w:pPr>
        <w:pStyle w:val="Normaltekst"/>
      </w:pPr>
      <w:r>
        <w:t>Leverandøren skal gennemføre arbejdet trafiksikkerhedsmæssigt forsvarligt, og på en sådan måde, at gener for vejens, stiens, pladsens brugere og naboer minimeres.</w:t>
      </w:r>
      <w:r w:rsidR="0023208F" w:rsidRPr="0023208F">
        <w:t xml:space="preserve"> </w:t>
      </w:r>
    </w:p>
    <w:p w14:paraId="433278DC" w14:textId="31A4084D" w:rsidR="0023208F" w:rsidRPr="0023208F" w:rsidRDefault="0023208F" w:rsidP="0023208F">
      <w:pPr>
        <w:pStyle w:val="Normaltekst"/>
      </w:pPr>
      <w:r w:rsidRPr="0023208F">
        <w:t>Leverandøren er ansvarlig for korrekt afmærkning/afspærring ved udførelse af arbejdet, og dette skal altid udføres med mindst mulig gene for trafik og parkerede biler.</w:t>
      </w:r>
    </w:p>
    <w:p w14:paraId="22ADEE10" w14:textId="77777777" w:rsidR="00C11040" w:rsidRDefault="00C11040" w:rsidP="00C11040">
      <w:pPr>
        <w:pStyle w:val="Normaltekst"/>
      </w:pPr>
      <w:r>
        <w:t>Under arbejdets udførelse skal materiel på kørebanen og cykelstien som hovedregel køre i den pågældende vejbanes og cykelstis færdselsretning.</w:t>
      </w:r>
    </w:p>
    <w:p w14:paraId="630E55DD" w14:textId="4D2499DA" w:rsidR="00C11040" w:rsidRDefault="00F40215" w:rsidP="00C11040">
      <w:pPr>
        <w:pStyle w:val="Normaltekst"/>
      </w:pPr>
      <w:r w:rsidRPr="00F40215">
        <w:t>Der må ikke arbejdes på vejarealer i usigtbart vejr. Følgende sigtelængder skal som minimum være opfyldt</w:t>
      </w:r>
      <w:r>
        <w:t>:</w:t>
      </w:r>
    </w:p>
    <w:p w14:paraId="3800E32A" w14:textId="677F78CB" w:rsidR="00C11040" w:rsidRDefault="00C11040" w:rsidP="000F1552">
      <w:pPr>
        <w:pStyle w:val="Normaltekst"/>
        <w:numPr>
          <w:ilvl w:val="0"/>
          <w:numId w:val="18"/>
        </w:numPr>
      </w:pPr>
      <w:r>
        <w:lastRenderedPageBreak/>
        <w:t xml:space="preserve">55 m ved </w:t>
      </w:r>
      <w:r w:rsidR="00F40215">
        <w:t xml:space="preserve">vejarealer med en tilladt hastighed på </w:t>
      </w:r>
      <w:r>
        <w:t>50 km/t</w:t>
      </w:r>
    </w:p>
    <w:p w14:paraId="1517A0F8" w14:textId="35760113" w:rsidR="00C11040" w:rsidRDefault="00C11040" w:rsidP="000F1552">
      <w:pPr>
        <w:pStyle w:val="Normaltekst"/>
        <w:numPr>
          <w:ilvl w:val="0"/>
          <w:numId w:val="18"/>
        </w:numPr>
      </w:pPr>
      <w:r>
        <w:t xml:space="preserve">75 m </w:t>
      </w:r>
      <w:r w:rsidR="00F40215">
        <w:t>ved vejarealer med en tilladt hastighed på 60 k</w:t>
      </w:r>
      <w:r>
        <w:t xml:space="preserve">m/t </w:t>
      </w:r>
    </w:p>
    <w:p w14:paraId="47247465" w14:textId="6C5D58EE" w:rsidR="00C11040" w:rsidRDefault="00C11040" w:rsidP="000F1552">
      <w:pPr>
        <w:pStyle w:val="Normaltekst"/>
        <w:numPr>
          <w:ilvl w:val="0"/>
          <w:numId w:val="18"/>
        </w:numPr>
      </w:pPr>
      <w:r>
        <w:t xml:space="preserve">95 m </w:t>
      </w:r>
      <w:r w:rsidR="00F40215">
        <w:t xml:space="preserve">ved vejarealer med en tilladt hastighed på </w:t>
      </w:r>
      <w:r>
        <w:t xml:space="preserve">70 km/t </w:t>
      </w:r>
    </w:p>
    <w:p w14:paraId="7D50D70C" w14:textId="2BDEEDB0" w:rsidR="00F40215" w:rsidRPr="00F40215" w:rsidRDefault="00C11040" w:rsidP="000F1552">
      <w:pPr>
        <w:pStyle w:val="Normaltekst"/>
        <w:numPr>
          <w:ilvl w:val="0"/>
          <w:numId w:val="18"/>
        </w:numPr>
      </w:pPr>
      <w:r>
        <w:t>120 m</w:t>
      </w:r>
      <w:r w:rsidR="00F40215" w:rsidRPr="00F40215">
        <w:t xml:space="preserve"> </w:t>
      </w:r>
      <w:r w:rsidR="00F40215">
        <w:t>ved vejarealer med en tilladt hastighed på v</w:t>
      </w:r>
      <w:r>
        <w:t xml:space="preserve">ed 80 km/t </w:t>
      </w:r>
    </w:p>
    <w:p w14:paraId="0ECED112" w14:textId="69BE0774" w:rsidR="00C11040" w:rsidRDefault="00C11040" w:rsidP="00C11040">
      <w:pPr>
        <w:pStyle w:val="Normaltekst"/>
      </w:pPr>
      <w:r>
        <w:t>Ved arbejdernes gennemførelse skal der anvendes metoder og maskiner, der ikke forårsager skader og unødigt slid på belægninger, kørebaneafmærkninger, overflader, m.v.</w:t>
      </w:r>
    </w:p>
    <w:p w14:paraId="11E3498E" w14:textId="34945FCF" w:rsidR="00C11040" w:rsidRDefault="005C6EC3" w:rsidP="00C11040">
      <w:pPr>
        <w:pStyle w:val="Normaltekst"/>
      </w:pPr>
      <w:r w:rsidRPr="00F01A05">
        <w:t>M</w:t>
      </w:r>
      <w:r w:rsidR="00C11040" w:rsidRPr="00F01A05">
        <w:t xml:space="preserve">etoder, rutiner og anvendt materiel skal på forlangende dokumenteres over for </w:t>
      </w:r>
      <w:r w:rsidR="0023208F" w:rsidRPr="00F01A05">
        <w:t>o</w:t>
      </w:r>
      <w:r w:rsidR="00C11040" w:rsidRPr="00F01A05">
        <w:t>rdregiver inden arbejdet påbegyndes.</w:t>
      </w:r>
      <w:r w:rsidR="00C11040">
        <w:t xml:space="preserve"> </w:t>
      </w:r>
    </w:p>
    <w:p w14:paraId="7FCB7CBD" w14:textId="6A0BE583" w:rsidR="00FC51D7" w:rsidRPr="00FC51D7" w:rsidRDefault="00FC51D7" w:rsidP="0023208F">
      <w:pPr>
        <w:pStyle w:val="Overskrift3"/>
      </w:pPr>
      <w:bookmarkStart w:id="40" w:name="_Toc83978610"/>
      <w:r w:rsidRPr="00FC51D7">
        <w:t>Arbejdstider og udkald</w:t>
      </w:r>
      <w:bookmarkEnd w:id="40"/>
    </w:p>
    <w:p w14:paraId="3C7D55B9" w14:textId="77777777" w:rsidR="00FC51D7" w:rsidRDefault="00FC51D7" w:rsidP="00FC51D7">
      <w:pPr>
        <w:pStyle w:val="Normaltekst"/>
      </w:pPr>
      <w:r>
        <w:t>Der må ikke køres/spules på gader, torve og stræder ud over den skiltede tilladte tids- eller vægtbegrænsning.</w:t>
      </w:r>
    </w:p>
    <w:p w14:paraId="2F4E65D0" w14:textId="77777777" w:rsidR="00FC51D7" w:rsidRDefault="00FC51D7" w:rsidP="00FC51D7">
      <w:pPr>
        <w:pStyle w:val="Normaltekst"/>
      </w:pPr>
      <w:r>
        <w:t>Tidsbegrænsning:</w:t>
      </w:r>
    </w:p>
    <w:p w14:paraId="5ECBEF11" w14:textId="67345655" w:rsidR="00FC51D7" w:rsidRDefault="00FC51D7" w:rsidP="00FC51D7">
      <w:pPr>
        <w:pStyle w:val="Normaltekst"/>
      </w:pPr>
      <w:r>
        <w:t xml:space="preserve">I Esbjerg gågade (Kongensgade) må der arbejdes i tidsrummet </w:t>
      </w:r>
      <w:r w:rsidR="00255720">
        <w:t>0</w:t>
      </w:r>
      <w:r>
        <w:t>7.00 – 11.00.</w:t>
      </w:r>
    </w:p>
    <w:p w14:paraId="0BBAEBDB" w14:textId="3362829F" w:rsidR="00FC51D7" w:rsidRDefault="00FC51D7" w:rsidP="00FC51D7">
      <w:pPr>
        <w:pStyle w:val="Normaltekst"/>
      </w:pPr>
      <w:r>
        <w:t xml:space="preserve">I Ribe gågade (Nederdammen, Mellemdammen og Overdammen) skal chaufføren i bilen, henvende sig til Ribe lokal Politi (Odins Plads 2, 6760 Ribe). Tilladelsen til kørsel udstedes med det samme. </w:t>
      </w:r>
    </w:p>
    <w:p w14:paraId="6539E3B4" w14:textId="0E0B931E" w:rsidR="00EB5BB8" w:rsidRDefault="00EB5BB8" w:rsidP="00FC51D7">
      <w:pPr>
        <w:pStyle w:val="Normaltekst"/>
      </w:pPr>
      <w:r>
        <w:t>I Bramming gågade (Nørregade mellem Jernbanegade og Borgergade) må der arbejdes i tidsrummet 7.00 – 18.00.</w:t>
      </w:r>
    </w:p>
    <w:p w14:paraId="6D179181" w14:textId="7F016053" w:rsidR="00D46C97" w:rsidRDefault="00D46C97" w:rsidP="00FC51D7">
      <w:pPr>
        <w:pStyle w:val="Normaltekst"/>
      </w:pPr>
      <w:r>
        <w:t>På Mandø skal arbejdes planlægges i forhold til højvandstabel</w:t>
      </w:r>
      <w:r w:rsidR="00673CEF">
        <w:t>len</w:t>
      </w:r>
      <w:r>
        <w:t>.</w:t>
      </w:r>
    </w:p>
    <w:p w14:paraId="2174A8CD" w14:textId="5C2B10CD" w:rsidR="006F6B84" w:rsidRDefault="006F6B84" w:rsidP="006F6B84">
      <w:pPr>
        <w:pStyle w:val="Normaltekst"/>
      </w:pPr>
      <w:r>
        <w:t>Herudover er der ingen tidsbegrænsningsrestriktioner.</w:t>
      </w:r>
    </w:p>
    <w:p w14:paraId="1CF6D7F9" w14:textId="0D96EED7" w:rsidR="00FC51D7" w:rsidRPr="00535CA9" w:rsidRDefault="00FC51D7" w:rsidP="0023208F">
      <w:pPr>
        <w:pStyle w:val="Overskrift3"/>
      </w:pPr>
      <w:bookmarkStart w:id="41" w:name="_Toc83978611"/>
      <w:r w:rsidRPr="00535CA9">
        <w:t>Behandling af opsuget materiale</w:t>
      </w:r>
      <w:bookmarkEnd w:id="41"/>
    </w:p>
    <w:p w14:paraId="44C833C3" w14:textId="7AB1C225" w:rsidR="00FC51D7" w:rsidRDefault="00FC51D7" w:rsidP="00FC51D7">
      <w:pPr>
        <w:pStyle w:val="Normaltekst"/>
      </w:pPr>
      <w:r>
        <w:t>Leverandøren sørger for endelig bortskaffelse af materiale til deponi</w:t>
      </w:r>
      <w:r w:rsidR="00284BC6">
        <w:t xml:space="preserve"> godkendt til håndtering af opsuget materiale</w:t>
      </w:r>
      <w:r>
        <w:t xml:space="preserve">. </w:t>
      </w:r>
      <w:r w:rsidR="00284BC6">
        <w:t xml:space="preserve">Alle omkostninger forbundet med deponeringen samt transportudgifter hertil </w:t>
      </w:r>
      <w:r>
        <w:t xml:space="preserve">skal </w:t>
      </w:r>
      <w:r w:rsidR="00E6159E">
        <w:t xml:space="preserve">være </w:t>
      </w:r>
      <w:r>
        <w:t>indehol</w:t>
      </w:r>
      <w:r w:rsidR="00E6159E">
        <w:t xml:space="preserve">dt </w:t>
      </w:r>
      <w:r>
        <w:t xml:space="preserve">i tilbuddets enhedspriser. </w:t>
      </w:r>
    </w:p>
    <w:p w14:paraId="50008F38" w14:textId="64E3C066" w:rsidR="009D3CD6" w:rsidRPr="009D3CD6" w:rsidRDefault="00284BC6" w:rsidP="009D3CD6">
      <w:pPr>
        <w:pStyle w:val="Normaltekst"/>
      </w:pPr>
      <w:r w:rsidRPr="009D3CD6">
        <w:rPr>
          <w:rFonts w:ascii="Arial" w:hAnsi="Arial" w:cs="Arial"/>
          <w:sz w:val="22"/>
        </w:rPr>
        <w:t xml:space="preserve">Dokumentation for aflevering af oprenset materiale til godkendt deponi </w:t>
      </w:r>
      <w:r w:rsidR="009D3CD6" w:rsidRPr="009D3CD6">
        <w:rPr>
          <w:rFonts w:ascii="Arial" w:hAnsi="Arial" w:cs="Arial"/>
          <w:sz w:val="22"/>
        </w:rPr>
        <w:t xml:space="preserve">skal fremsendes </w:t>
      </w:r>
      <w:r w:rsidR="009D3CD6" w:rsidRPr="009D3CD6">
        <w:t xml:space="preserve">pr. mail til </w:t>
      </w:r>
      <w:hyperlink r:id="rId28" w:history="1">
        <w:r w:rsidR="009D3CD6" w:rsidRPr="009D3CD6">
          <w:rPr>
            <w:rStyle w:val="Hyperlink"/>
            <w:color w:val="auto"/>
          </w:rPr>
          <w:t>heh13@esbjerg.dk</w:t>
        </w:r>
      </w:hyperlink>
      <w:r w:rsidR="009D3CD6" w:rsidRPr="009D3CD6">
        <w:t xml:space="preserve"> mindst </w:t>
      </w:r>
      <w:r w:rsidR="009D3CD6">
        <w:t>én</w:t>
      </w:r>
      <w:r w:rsidR="009D3CD6" w:rsidRPr="009D3CD6">
        <w:t xml:space="preserve"> gang årligt.</w:t>
      </w:r>
    </w:p>
    <w:p w14:paraId="663D214F" w14:textId="77777777" w:rsidR="0023208F" w:rsidRDefault="00FC51D7" w:rsidP="0023208F">
      <w:pPr>
        <w:pStyle w:val="Overskrift3"/>
      </w:pPr>
      <w:bookmarkStart w:id="42" w:name="_Toc83978612"/>
      <w:r w:rsidRPr="00535CA9">
        <w:t>Arbejdsmiljøforhold</w:t>
      </w:r>
      <w:bookmarkEnd w:id="42"/>
    </w:p>
    <w:p w14:paraId="3C319966" w14:textId="01096318" w:rsidR="00FC51D7" w:rsidRDefault="00FC51D7" w:rsidP="00E26EAF">
      <w:pPr>
        <w:pStyle w:val="Normaltekst"/>
      </w:pPr>
      <w:r>
        <w:t xml:space="preserve">Leverandøren skal sørge for sikkerheden </w:t>
      </w:r>
      <w:r w:rsidR="005845DD">
        <w:t>ved arbejdets udførelse</w:t>
      </w:r>
      <w:r w:rsidR="00E26EAF">
        <w:t xml:space="preserve">. </w:t>
      </w:r>
      <w:r>
        <w:t xml:space="preserve">Leverandørens arbejde, maskiner, redskaber, værktøj, materialer mv. </w:t>
      </w:r>
      <w:r w:rsidR="00E26EAF">
        <w:t xml:space="preserve">må </w:t>
      </w:r>
      <w:r>
        <w:t>ikke udgøre en sikkerhedsrisiko</w:t>
      </w:r>
      <w:r w:rsidR="00E26EAF">
        <w:t>.</w:t>
      </w:r>
      <w:r>
        <w:t xml:space="preserve"> </w:t>
      </w:r>
    </w:p>
    <w:p w14:paraId="55D6C442" w14:textId="4CF65FF1" w:rsidR="00FC51D7" w:rsidRDefault="00FC51D7" w:rsidP="00FC51D7">
      <w:pPr>
        <w:pStyle w:val="Normaltekst"/>
      </w:pPr>
      <w:r>
        <w:t xml:space="preserve">Leverandøren skal sikre, at arbejdsopgaverne udføres i overensstemmelse med gældende arbejdsmiljø-, sundheds- og sikkerhedsforskrifter. </w:t>
      </w:r>
    </w:p>
    <w:p w14:paraId="4637B48D" w14:textId="77777777" w:rsidR="00BF2ED8" w:rsidRDefault="00FC51D7" w:rsidP="00FC51D7">
      <w:pPr>
        <w:pStyle w:val="Normaltekst"/>
      </w:pPr>
      <w:r>
        <w:t xml:space="preserve">Det forudsættes, at leverandøren ud fra et almindeligt kendskab til slam-sugerarbejde har viden om særlige, væsentlige arbejdsmiljøforhold, der er forbundet med tjenesteydelsens udførelse og det regelgrundlag, der gælder herfor. </w:t>
      </w:r>
    </w:p>
    <w:p w14:paraId="2B33E887" w14:textId="10543DA9" w:rsidR="00FC51D7" w:rsidRDefault="00BF2ED8" w:rsidP="00FC51D7">
      <w:pPr>
        <w:pStyle w:val="Normaltekst"/>
      </w:pPr>
      <w:r>
        <w:t>Der he</w:t>
      </w:r>
      <w:r w:rsidR="00FC51D7">
        <w:t>nvises til vejledningen ”jeg kører slamsuger” fra Branchearbejdsmiljørådet for transport og engros.</w:t>
      </w:r>
    </w:p>
    <w:p w14:paraId="30F86C88" w14:textId="6D417E0F" w:rsidR="00FC51D7" w:rsidRDefault="00FC51D7" w:rsidP="00FC51D7">
      <w:pPr>
        <w:pStyle w:val="Normaltekst"/>
      </w:pPr>
      <w:r>
        <w:lastRenderedPageBreak/>
        <w:t>Der skal anvendes DS/EN 471 klasse 3-arbejdstøj ved færdsel på og nær trafikerede arealer samt anvendes andre påkrævede værnemidler i forbindelse med arbejdets udførelse.</w:t>
      </w:r>
    </w:p>
    <w:p w14:paraId="509F5962" w14:textId="048E04FB" w:rsidR="00FC51D7" w:rsidRDefault="00FC51D7" w:rsidP="00FC51D7">
      <w:pPr>
        <w:pStyle w:val="Normaltekst"/>
      </w:pPr>
      <w:r>
        <w:t>Det påhviler leverandøren at tage kontakt til Arbejdstilsynet, hvis der opstår tvivl om arbejdsmiljømæssige forhold.</w:t>
      </w:r>
    </w:p>
    <w:p w14:paraId="43D572E8" w14:textId="2E8F16E8" w:rsidR="00FC51D7" w:rsidRDefault="00FC51D7" w:rsidP="00FC51D7">
      <w:pPr>
        <w:pStyle w:val="Normaltekst"/>
      </w:pPr>
      <w:r>
        <w:t>Arbejdet skal tilrettelægges ud fra, at der ikke vil blive ydet betaling for vinter-foranstaltninger.</w:t>
      </w:r>
    </w:p>
    <w:p w14:paraId="3DCB116F" w14:textId="17B20BC9" w:rsidR="00FC51D7" w:rsidRDefault="00FC51D7" w:rsidP="00FC51D7">
      <w:pPr>
        <w:pStyle w:val="Overskrift2"/>
      </w:pPr>
      <w:bookmarkStart w:id="43" w:name="_Toc83978613"/>
      <w:r w:rsidRPr="00FC51D7">
        <w:t>Kvalitetsopfølgning</w:t>
      </w:r>
      <w:bookmarkEnd w:id="43"/>
    </w:p>
    <w:p w14:paraId="247AEC9F" w14:textId="1AD457FF" w:rsidR="00FC51D7" w:rsidRDefault="00FC51D7" w:rsidP="00FC51D7"/>
    <w:p w14:paraId="2F304DF2" w14:textId="5041673F" w:rsidR="00FC51D7" w:rsidRDefault="00FC51D7" w:rsidP="00FC51D7">
      <w:pPr>
        <w:pStyle w:val="Normaltekst"/>
      </w:pPr>
      <w:r>
        <w:t>Kontrol med opgavernes udførelse og kvalitet gennemføres som følger:</w:t>
      </w:r>
    </w:p>
    <w:p w14:paraId="051CE6C8" w14:textId="750166F7" w:rsidR="002135E6" w:rsidRDefault="00FC51D7" w:rsidP="00E6159E">
      <w:pPr>
        <w:pStyle w:val="Overskrift3"/>
        <w:numPr>
          <w:ilvl w:val="2"/>
          <w:numId w:val="22"/>
        </w:numPr>
      </w:pPr>
      <w:bookmarkStart w:id="44" w:name="_Toc83978614"/>
      <w:r w:rsidRPr="00FC51D7">
        <w:t>Egenkontrol</w:t>
      </w:r>
      <w:bookmarkEnd w:id="44"/>
    </w:p>
    <w:p w14:paraId="6B2B0AB0" w14:textId="55ADBC48" w:rsidR="00FC51D7" w:rsidRDefault="00FC51D7" w:rsidP="00FC51D7">
      <w:pPr>
        <w:pStyle w:val="Normaltekst"/>
      </w:pPr>
      <w:r>
        <w:t xml:space="preserve">Leverandøren skal gennemføre egenkontrol og dokumentation af, at de udførte arbejder er gennemført, som foreskrevet. </w:t>
      </w:r>
    </w:p>
    <w:p w14:paraId="6D45F09B" w14:textId="77777777" w:rsidR="00FC51D7" w:rsidRDefault="00FC51D7" w:rsidP="00FC51D7">
      <w:pPr>
        <w:pStyle w:val="Normaltekst"/>
      </w:pPr>
      <w:r>
        <w:t>Kontrollanter må som hovedregel ikke kontrollere eget arbejde.</w:t>
      </w:r>
    </w:p>
    <w:p w14:paraId="2F2C4F17" w14:textId="77777777" w:rsidR="00FC51D7" w:rsidRDefault="00FC51D7" w:rsidP="00FC51D7">
      <w:pPr>
        <w:pStyle w:val="Normaltekst"/>
      </w:pPr>
      <w:r>
        <w:t xml:space="preserve">Det krævede mindsteomfang af egenkontrollen skal omfatte 1 kontrol pr. kvartal, der hver omfatter brønde på mindst 6 delstrækninger og mindst 5 brønde på hver delstrækning. </w:t>
      </w:r>
    </w:p>
    <w:p w14:paraId="51E2E4AB" w14:textId="742C9590" w:rsidR="00FC51D7" w:rsidRDefault="00FC51D7" w:rsidP="00FC51D7">
      <w:pPr>
        <w:pStyle w:val="Normaltekst"/>
      </w:pPr>
      <w:r>
        <w:t xml:space="preserve">Egenkontrollen føres i kontrolskemaer. Af kontrolskemaerne skal det som minimum fremgå, hvornår egenkontrollen er udført, hvad der er kontrolleret, hvem der har udført kontrollen, om der har været afvigelser, og hvilke afhjælpninger der er fortaget for at bringe afvigelsen i orden. </w:t>
      </w:r>
      <w:r w:rsidR="003E1C56">
        <w:t xml:space="preserve">Kontrolskemaet skal godkendes af ordregiver inden kontraktstart i forbindelse med opstartsmøde. </w:t>
      </w:r>
    </w:p>
    <w:p w14:paraId="086B609F" w14:textId="4075F1FE" w:rsidR="00FC51D7" w:rsidRDefault="00FC51D7" w:rsidP="00FC51D7">
      <w:pPr>
        <w:pStyle w:val="Normaltekst"/>
      </w:pPr>
      <w:r>
        <w:t xml:space="preserve">Kontrolskemaer og egenkontrollen betragtes som en vigtig del af arbejdet. Dokumentationen herfor skal fremsendes </w:t>
      </w:r>
      <w:r w:rsidR="005E1854">
        <w:t xml:space="preserve">pr. mail til </w:t>
      </w:r>
      <w:hyperlink r:id="rId29" w:history="1">
        <w:r w:rsidR="005E1854" w:rsidRPr="00AA18D5">
          <w:rPr>
            <w:rStyle w:val="Hyperlink"/>
          </w:rPr>
          <w:t>heh13@esbjerg.dk</w:t>
        </w:r>
      </w:hyperlink>
      <w:r w:rsidR="005E1854">
        <w:t xml:space="preserve"> mindst to gange årligt</w:t>
      </w:r>
      <w:r>
        <w:t>.</w:t>
      </w:r>
    </w:p>
    <w:p w14:paraId="0B84308D" w14:textId="6A965FBD" w:rsidR="002135E6" w:rsidRDefault="00FC51D7" w:rsidP="002135E6">
      <w:pPr>
        <w:pStyle w:val="Overskrift3"/>
      </w:pPr>
      <w:bookmarkStart w:id="45" w:name="_Toc83978615"/>
      <w:r w:rsidRPr="00FC51D7">
        <w:t>Stikprøvekontrol</w:t>
      </w:r>
      <w:bookmarkEnd w:id="45"/>
    </w:p>
    <w:p w14:paraId="1A6667D7" w14:textId="1FED9481" w:rsidR="00FC51D7" w:rsidRDefault="00FC51D7" w:rsidP="00FC51D7">
      <w:pPr>
        <w:pStyle w:val="Normaltekst"/>
      </w:pPr>
      <w:r>
        <w:t xml:space="preserve">Ordregiver kan gennemføre stikprøvekontrol i det omfang, ordregiver finder det nødvendigt. </w:t>
      </w:r>
      <w:r w:rsidR="00C371C3" w:rsidRPr="003E1C56">
        <w:t>Ved gennemførelse af stikprøvekontrol tages der udgangspunkt i de brønde/linjedræn</w:t>
      </w:r>
      <w:r w:rsidR="003E1C56" w:rsidRPr="003E1C56">
        <w:t>/sandfang/sivebrønde</w:t>
      </w:r>
      <w:r w:rsidR="00C371C3" w:rsidRPr="003E1C56">
        <w:t>, som leverandøren har oprenset inden for 1-2 måneder.</w:t>
      </w:r>
    </w:p>
    <w:p w14:paraId="65AA5FCC" w14:textId="7AD5D3F6" w:rsidR="00FC51D7" w:rsidRDefault="00FC51D7" w:rsidP="00FC51D7">
      <w:pPr>
        <w:pStyle w:val="Normaltekst"/>
      </w:pPr>
      <w:r>
        <w:t xml:space="preserve">Der kontrolleres om de anførte kvalitetskrav er overholdt, herunder om opgaven er udført fagmæssigt korrekt, samt om opgaven er udført i aftalt omfang og til aftalt tid. Ordregiver afgør i hvert tilfælde, hvorvidt der er tale om </w:t>
      </w:r>
      <w:r w:rsidR="00296687">
        <w:t xml:space="preserve">afvigelse </w:t>
      </w:r>
      <w:r>
        <w:t xml:space="preserve">af de kvalitetskrav, som er angivet. </w:t>
      </w:r>
    </w:p>
    <w:p w14:paraId="687E6969" w14:textId="1058F3D5" w:rsidR="00FC51D7" w:rsidRDefault="00FC51D7" w:rsidP="00FC51D7">
      <w:pPr>
        <w:pStyle w:val="Normaltekst"/>
      </w:pPr>
      <w:r>
        <w:t>Resultat af stikprøvekontrol fremsendes/udleveres til leverandøren, der gives mulighed for at kommentere resultatet.</w:t>
      </w:r>
    </w:p>
    <w:p w14:paraId="3F8EDFA3" w14:textId="77777777" w:rsidR="009D3CD6" w:rsidRDefault="009D3CD6" w:rsidP="00FC51D7">
      <w:pPr>
        <w:pStyle w:val="Normaltekst"/>
      </w:pPr>
    </w:p>
    <w:p w14:paraId="5FCCD3BD" w14:textId="25E3B4D2" w:rsidR="002135E6" w:rsidRDefault="00FC51D7" w:rsidP="002135E6">
      <w:pPr>
        <w:pStyle w:val="Overskrift3"/>
      </w:pPr>
      <w:bookmarkStart w:id="46" w:name="_Toc83978616"/>
      <w:r w:rsidRPr="00FC51D7">
        <w:t>Fælleskontrol</w:t>
      </w:r>
      <w:bookmarkEnd w:id="46"/>
    </w:p>
    <w:p w14:paraId="549EDD73" w14:textId="6842A550" w:rsidR="00FC51D7" w:rsidRDefault="00FC51D7" w:rsidP="00FC51D7">
      <w:pPr>
        <w:pStyle w:val="Normaltekst"/>
      </w:pPr>
      <w:r>
        <w:t>Ordregiver kan forlange en fælleskontrol med leverandøren af de udførte arbejder, hvor overholdelse henholdsvis afvigelse fra det fastlagte kvalitetsniveau registreres.</w:t>
      </w:r>
    </w:p>
    <w:p w14:paraId="0565E780" w14:textId="10FBFEF4" w:rsidR="002135E6" w:rsidRDefault="002135E6" w:rsidP="002135E6">
      <w:pPr>
        <w:pStyle w:val="Overskrift3"/>
      </w:pPr>
      <w:bookmarkStart w:id="47" w:name="_Toc83978617"/>
      <w:r>
        <w:t>Udbedring af mangler</w:t>
      </w:r>
      <w:bookmarkEnd w:id="47"/>
      <w:r>
        <w:t xml:space="preserve"> </w:t>
      </w:r>
    </w:p>
    <w:p w14:paraId="2D167342" w14:textId="207FB9D5" w:rsidR="00296687" w:rsidRPr="003E1C56" w:rsidRDefault="00296687" w:rsidP="00296687">
      <w:pPr>
        <w:pStyle w:val="Normaltekst"/>
      </w:pPr>
      <w:r w:rsidRPr="003E1C56">
        <w:lastRenderedPageBreak/>
        <w:t>Hvis kvalitetskravene jf. pkt. 3 ikke er opfyldt for en eller flere brønde/linjedræn</w:t>
      </w:r>
      <w:r w:rsidR="003E1C56" w:rsidRPr="003E1C56">
        <w:t>/sandfang/sivebrønde</w:t>
      </w:r>
      <w:r w:rsidRPr="003E1C56">
        <w:t xml:space="preserve"> på en vejstrækning, hvor der er gennemført kontrol, påtales dette og hele vejstrækningen kasseres. Leverandøren får herefter en frist på 5 hverdage til at udbedre manglerne. </w:t>
      </w:r>
      <w:r w:rsidR="001B2D8D" w:rsidRPr="003E1C56">
        <w:t xml:space="preserve">Leverandøren foretager herefter fornyet kontrol af vejstrækningen. Kan arbejdet fortsat ikke godkendes, behandles forholdet i henhold til rammeaftalens </w:t>
      </w:r>
      <w:r w:rsidR="005E716B" w:rsidRPr="003E1C56">
        <w:t xml:space="preserve">pkt. 11. </w:t>
      </w:r>
    </w:p>
    <w:sectPr w:rsidR="00296687" w:rsidRPr="003E1C56" w:rsidSect="00545C0A">
      <w:headerReference w:type="even" r:id="rId30"/>
      <w:headerReference w:type="default" r:id="rId31"/>
      <w:footerReference w:type="even" r:id="rId32"/>
      <w:footerReference w:type="default" r:id="rId33"/>
      <w:headerReference w:type="first" r:id="rId34"/>
      <w:footerReference w:type="first" r:id="rId35"/>
      <w:pgSz w:w="11906" w:h="16838" w:code="9"/>
      <w:pgMar w:top="1560" w:right="1701" w:bottom="1418" w:left="1701" w:header="425"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DA55D" w14:textId="77777777" w:rsidR="007279C5" w:rsidRDefault="007279C5" w:rsidP="00291C7F">
      <w:pPr>
        <w:spacing w:line="240" w:lineRule="auto"/>
      </w:pPr>
      <w:r>
        <w:separator/>
      </w:r>
    </w:p>
    <w:p w14:paraId="259DDB72" w14:textId="77777777" w:rsidR="007279C5" w:rsidRDefault="007279C5"/>
  </w:endnote>
  <w:endnote w:type="continuationSeparator" w:id="0">
    <w:p w14:paraId="5B4D609C" w14:textId="77777777" w:rsidR="007279C5" w:rsidRDefault="007279C5" w:rsidP="00291C7F">
      <w:pPr>
        <w:spacing w:line="240" w:lineRule="auto"/>
      </w:pPr>
      <w:r>
        <w:continuationSeparator/>
      </w:r>
    </w:p>
    <w:p w14:paraId="42801989" w14:textId="77777777" w:rsidR="007279C5" w:rsidRDefault="00727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5639" w14:textId="77777777" w:rsidR="00900697" w:rsidRDefault="0090069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1485899"/>
      <w:docPartObj>
        <w:docPartGallery w:val="Page Numbers (Bottom of Page)"/>
        <w:docPartUnique/>
      </w:docPartObj>
    </w:sdtPr>
    <w:sdtEndPr/>
    <w:sdtContent>
      <w:sdt>
        <w:sdtPr>
          <w:id w:val="1728636285"/>
          <w:docPartObj>
            <w:docPartGallery w:val="Page Numbers (Top of Page)"/>
            <w:docPartUnique/>
          </w:docPartObj>
        </w:sdtPr>
        <w:sdtEndPr/>
        <w:sdtContent>
          <w:p w14:paraId="692B357C" w14:textId="24B080FE" w:rsidR="007279C5" w:rsidRDefault="007279C5">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D95E1B2" w14:textId="77777777" w:rsidR="007279C5" w:rsidRDefault="007279C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2D6A2" w14:textId="220BEE95" w:rsidR="007279C5" w:rsidRPr="00AA7783" w:rsidRDefault="007279C5" w:rsidP="00AA7783">
    <w:pPr>
      <w:pStyle w:val="Sidefod"/>
    </w:pPr>
    <w:r>
      <w:rPr>
        <w:noProof/>
      </w:rPr>
      <w:drawing>
        <wp:inline distT="0" distB="0" distL="0" distR="0" wp14:anchorId="4CAEDFD3" wp14:editId="6BCD6FE0">
          <wp:extent cx="1587500" cy="362585"/>
          <wp:effectExtent l="0" t="0" r="0" b="0"/>
          <wp:docPr id="89" name="Billede 89"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r>
      <w:tab/>
    </w:r>
    <w:r>
      <w:tab/>
    </w:r>
    <w:r w:rsidR="00890827">
      <w:t>November</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652C7" w14:textId="77777777" w:rsidR="007279C5" w:rsidRDefault="007279C5" w:rsidP="00291C7F">
      <w:pPr>
        <w:spacing w:line="240" w:lineRule="auto"/>
      </w:pPr>
      <w:r>
        <w:separator/>
      </w:r>
    </w:p>
    <w:p w14:paraId="2C02A317" w14:textId="77777777" w:rsidR="007279C5" w:rsidRDefault="007279C5"/>
  </w:footnote>
  <w:footnote w:type="continuationSeparator" w:id="0">
    <w:p w14:paraId="776375D6" w14:textId="77777777" w:rsidR="007279C5" w:rsidRDefault="007279C5" w:rsidP="00291C7F">
      <w:pPr>
        <w:spacing w:line="240" w:lineRule="auto"/>
      </w:pPr>
      <w:r>
        <w:continuationSeparator/>
      </w:r>
    </w:p>
    <w:p w14:paraId="3DAC7DF7" w14:textId="77777777" w:rsidR="007279C5" w:rsidRDefault="00727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9D237" w14:textId="77777777" w:rsidR="00900697" w:rsidRDefault="0090069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57BA6" w14:textId="0EBCB93F" w:rsidR="007279C5" w:rsidRPr="00AA7783" w:rsidRDefault="007279C5" w:rsidP="00BA0E5B">
    <w:pPr>
      <w:pStyle w:val="Sidehoved"/>
      <w:ind w:left="4395" w:hanging="4395"/>
    </w:pPr>
    <w:r>
      <w:rPr>
        <w:noProof/>
      </w:rPr>
      <w:drawing>
        <wp:inline distT="0" distB="0" distL="0" distR="0" wp14:anchorId="681A223C" wp14:editId="4DA0341C">
          <wp:extent cx="1587500" cy="362585"/>
          <wp:effectExtent l="0" t="0" r="0" b="0"/>
          <wp:docPr id="87" name="Billede 87"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r>
      <w:tab/>
      <w:t>Udbud på tømning af rendestensbrønde</w:t>
    </w:r>
    <w:r>
      <w:br/>
    </w:r>
    <w:r w:rsidR="00900697">
      <w:t>November</w:t>
    </w:r>
    <w:r>
      <w:t xml:space="preserve"> 2021</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5244" w14:textId="63923296" w:rsidR="007279C5" w:rsidRDefault="007279C5">
    <w:pPr>
      <w:pStyle w:val="Sidehoved"/>
    </w:pPr>
    <w:r>
      <w:rPr>
        <w:noProof/>
      </w:rPr>
      <w:drawing>
        <wp:anchor distT="0" distB="0" distL="114300" distR="114300" simplePos="0" relativeHeight="251659264" behindDoc="1" locked="0" layoutInCell="1" allowOverlap="1" wp14:anchorId="2A6D59FC" wp14:editId="4021F263">
          <wp:simplePos x="0" y="0"/>
          <wp:positionH relativeFrom="page">
            <wp:posOffset>972185</wp:posOffset>
          </wp:positionH>
          <wp:positionV relativeFrom="page">
            <wp:posOffset>269240</wp:posOffset>
          </wp:positionV>
          <wp:extent cx="1962785" cy="718820"/>
          <wp:effectExtent l="0" t="0" r="0" b="5080"/>
          <wp:wrapNone/>
          <wp:docPr id="88" name="Billede 88"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0.65pt;visibility:visible;mso-wrap-style:square" o:bullet="t">
        <v:imagedata r:id="rId1" o:title=""/>
      </v:shape>
    </w:pict>
  </w:numPicBullet>
  <w:numPicBullet w:numPicBulletId="1">
    <w:pict>
      <v:shape id="_x0000_i1027" type="#_x0000_t75" style="width:10pt;height:11.9pt;visibility:visible;mso-wrap-style:square" o:bullet="t">
        <v:imagedata r:id="rId2" o:title=""/>
      </v:shape>
    </w:pict>
  </w:numPicBullet>
  <w:abstractNum w:abstractNumId="0" w15:restartNumberingAfterBreak="0">
    <w:nsid w:val="05385CBD"/>
    <w:multiLevelType w:val="hybridMultilevel"/>
    <w:tmpl w:val="8AB4B2C2"/>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929298E"/>
    <w:multiLevelType w:val="hybridMultilevel"/>
    <w:tmpl w:val="180A7A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A373F8"/>
    <w:multiLevelType w:val="hybridMultilevel"/>
    <w:tmpl w:val="917605E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2C14A4"/>
    <w:multiLevelType w:val="multilevel"/>
    <w:tmpl w:val="723E4A38"/>
    <w:styleLink w:val="Overskrifter"/>
    <w:lvl w:ilvl="0">
      <w:start w:val="1"/>
      <w:numFmt w:val="decimal"/>
      <w:lvlText w:val="%1"/>
      <w:lvlJc w:val="left"/>
      <w:pPr>
        <w:ind w:left="1191" w:hanging="1191"/>
      </w:pPr>
      <w:rPr>
        <w:rFonts w:hint="default"/>
      </w:rPr>
    </w:lvl>
    <w:lvl w:ilvl="1">
      <w:start w:val="1"/>
      <w:numFmt w:val="decimal"/>
      <w:lvlRestart w:val="0"/>
      <w:lvlText w:val="%1.%2"/>
      <w:lvlJc w:val="left"/>
      <w:pPr>
        <w:ind w:left="1191" w:hanging="1191"/>
      </w:pPr>
      <w:rPr>
        <w:rFonts w:hint="default"/>
      </w:rPr>
    </w:lvl>
    <w:lvl w:ilvl="2">
      <w:start w:val="1"/>
      <w:numFmt w:val="decimal"/>
      <w:lvlRestart w:val="1"/>
      <w:lvlText w:val="%1.%2.%3"/>
      <w:lvlJc w:val="left"/>
      <w:pPr>
        <w:ind w:left="1191" w:hanging="1191"/>
      </w:pPr>
      <w:rPr>
        <w:rFonts w:hint="default"/>
      </w:rPr>
    </w:lvl>
    <w:lvl w:ilvl="3">
      <w:start w:val="1"/>
      <w:numFmt w:val="decimal"/>
      <w:lvlText w:val="%1.%2.%3.%4"/>
      <w:lvlJc w:val="left"/>
      <w:pPr>
        <w:ind w:left="1191" w:hanging="1191"/>
      </w:pPr>
      <w:rPr>
        <w:rFonts w:hint="default"/>
      </w:rPr>
    </w:lvl>
    <w:lvl w:ilvl="4">
      <w:start w:val="1"/>
      <w:numFmt w:val="none"/>
      <w:lvlText w:val=""/>
      <w:lvlJc w:val="left"/>
      <w:pPr>
        <w:ind w:left="1191" w:hanging="1191"/>
      </w:pPr>
      <w:rPr>
        <w:rFonts w:hint="default"/>
      </w:rPr>
    </w:lvl>
    <w:lvl w:ilvl="5">
      <w:start w:val="1"/>
      <w:numFmt w:val="none"/>
      <w:lvlText w:val=""/>
      <w:lvlJc w:val="left"/>
      <w:pPr>
        <w:ind w:left="1191" w:hanging="1191"/>
      </w:pPr>
      <w:rPr>
        <w:rFonts w:hint="default"/>
      </w:rPr>
    </w:lvl>
    <w:lvl w:ilvl="6">
      <w:start w:val="1"/>
      <w:numFmt w:val="none"/>
      <w:lvlText w:val=""/>
      <w:lvlJc w:val="left"/>
      <w:pPr>
        <w:ind w:left="1191" w:hanging="1191"/>
      </w:pPr>
      <w:rPr>
        <w:rFonts w:hint="default"/>
      </w:rPr>
    </w:lvl>
    <w:lvl w:ilvl="7">
      <w:start w:val="1"/>
      <w:numFmt w:val="none"/>
      <w:lvlText w:val=""/>
      <w:lvlJc w:val="left"/>
      <w:pPr>
        <w:ind w:left="1191" w:hanging="1191"/>
      </w:pPr>
      <w:rPr>
        <w:rFonts w:hint="default"/>
      </w:rPr>
    </w:lvl>
    <w:lvl w:ilvl="8">
      <w:start w:val="1"/>
      <w:numFmt w:val="none"/>
      <w:lvlText w:val=""/>
      <w:lvlJc w:val="left"/>
      <w:pPr>
        <w:ind w:left="1191" w:hanging="1191"/>
      </w:pPr>
      <w:rPr>
        <w:rFonts w:hint="default"/>
      </w:rPr>
    </w:lvl>
  </w:abstractNum>
  <w:abstractNum w:abstractNumId="4" w15:restartNumberingAfterBreak="0">
    <w:nsid w:val="49231091"/>
    <w:multiLevelType w:val="hybridMultilevel"/>
    <w:tmpl w:val="C7323C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EDF7498"/>
    <w:multiLevelType w:val="hybridMultilevel"/>
    <w:tmpl w:val="2A3231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1717355"/>
    <w:multiLevelType w:val="hybridMultilevel"/>
    <w:tmpl w:val="8C28695A"/>
    <w:lvl w:ilvl="0" w:tplc="29A63E0C">
      <w:start w:val="1"/>
      <w:numFmt w:val="bullet"/>
      <w:lvlText w:val=""/>
      <w:lvlPicBulletId w:val="0"/>
      <w:lvlJc w:val="left"/>
      <w:pPr>
        <w:tabs>
          <w:tab w:val="num" w:pos="720"/>
        </w:tabs>
        <w:ind w:left="720" w:hanging="360"/>
      </w:pPr>
      <w:rPr>
        <w:rFonts w:ascii="Symbol" w:hAnsi="Symbol" w:hint="default"/>
      </w:rPr>
    </w:lvl>
    <w:lvl w:ilvl="1" w:tplc="D414A66E" w:tentative="1">
      <w:start w:val="1"/>
      <w:numFmt w:val="bullet"/>
      <w:lvlText w:val=""/>
      <w:lvlJc w:val="left"/>
      <w:pPr>
        <w:tabs>
          <w:tab w:val="num" w:pos="1440"/>
        </w:tabs>
        <w:ind w:left="1440" w:hanging="360"/>
      </w:pPr>
      <w:rPr>
        <w:rFonts w:ascii="Symbol" w:hAnsi="Symbol" w:hint="default"/>
      </w:rPr>
    </w:lvl>
    <w:lvl w:ilvl="2" w:tplc="566CDED2" w:tentative="1">
      <w:start w:val="1"/>
      <w:numFmt w:val="bullet"/>
      <w:lvlText w:val=""/>
      <w:lvlJc w:val="left"/>
      <w:pPr>
        <w:tabs>
          <w:tab w:val="num" w:pos="2160"/>
        </w:tabs>
        <w:ind w:left="2160" w:hanging="360"/>
      </w:pPr>
      <w:rPr>
        <w:rFonts w:ascii="Symbol" w:hAnsi="Symbol" w:hint="default"/>
      </w:rPr>
    </w:lvl>
    <w:lvl w:ilvl="3" w:tplc="DA70ACFC" w:tentative="1">
      <w:start w:val="1"/>
      <w:numFmt w:val="bullet"/>
      <w:lvlText w:val=""/>
      <w:lvlJc w:val="left"/>
      <w:pPr>
        <w:tabs>
          <w:tab w:val="num" w:pos="2880"/>
        </w:tabs>
        <w:ind w:left="2880" w:hanging="360"/>
      </w:pPr>
      <w:rPr>
        <w:rFonts w:ascii="Symbol" w:hAnsi="Symbol" w:hint="default"/>
      </w:rPr>
    </w:lvl>
    <w:lvl w:ilvl="4" w:tplc="EDCE8ECC" w:tentative="1">
      <w:start w:val="1"/>
      <w:numFmt w:val="bullet"/>
      <w:lvlText w:val=""/>
      <w:lvlJc w:val="left"/>
      <w:pPr>
        <w:tabs>
          <w:tab w:val="num" w:pos="3600"/>
        </w:tabs>
        <w:ind w:left="3600" w:hanging="360"/>
      </w:pPr>
      <w:rPr>
        <w:rFonts w:ascii="Symbol" w:hAnsi="Symbol" w:hint="default"/>
      </w:rPr>
    </w:lvl>
    <w:lvl w:ilvl="5" w:tplc="8E3ADE78" w:tentative="1">
      <w:start w:val="1"/>
      <w:numFmt w:val="bullet"/>
      <w:lvlText w:val=""/>
      <w:lvlJc w:val="left"/>
      <w:pPr>
        <w:tabs>
          <w:tab w:val="num" w:pos="4320"/>
        </w:tabs>
        <w:ind w:left="4320" w:hanging="360"/>
      </w:pPr>
      <w:rPr>
        <w:rFonts w:ascii="Symbol" w:hAnsi="Symbol" w:hint="default"/>
      </w:rPr>
    </w:lvl>
    <w:lvl w:ilvl="6" w:tplc="211A420A" w:tentative="1">
      <w:start w:val="1"/>
      <w:numFmt w:val="bullet"/>
      <w:lvlText w:val=""/>
      <w:lvlJc w:val="left"/>
      <w:pPr>
        <w:tabs>
          <w:tab w:val="num" w:pos="5040"/>
        </w:tabs>
        <w:ind w:left="5040" w:hanging="360"/>
      </w:pPr>
      <w:rPr>
        <w:rFonts w:ascii="Symbol" w:hAnsi="Symbol" w:hint="default"/>
      </w:rPr>
    </w:lvl>
    <w:lvl w:ilvl="7" w:tplc="D4602554" w:tentative="1">
      <w:start w:val="1"/>
      <w:numFmt w:val="bullet"/>
      <w:lvlText w:val=""/>
      <w:lvlJc w:val="left"/>
      <w:pPr>
        <w:tabs>
          <w:tab w:val="num" w:pos="5760"/>
        </w:tabs>
        <w:ind w:left="5760" w:hanging="360"/>
      </w:pPr>
      <w:rPr>
        <w:rFonts w:ascii="Symbol" w:hAnsi="Symbol" w:hint="default"/>
      </w:rPr>
    </w:lvl>
    <w:lvl w:ilvl="8" w:tplc="8A8699C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9E252B1"/>
    <w:multiLevelType w:val="multilevel"/>
    <w:tmpl w:val="88D85DD2"/>
    <w:lvl w:ilvl="0">
      <w:start w:val="1"/>
      <w:numFmt w:val="decimal"/>
      <w:pStyle w:val="Overskrift1"/>
      <w:lvlText w:val="%1"/>
      <w:lvlJc w:val="left"/>
      <w:pPr>
        <w:ind w:left="1191" w:hanging="1191"/>
      </w:pPr>
      <w:rPr>
        <w:rFonts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Overskrift2"/>
      <w:lvlText w:val="%1.%2"/>
      <w:lvlJc w:val="left"/>
      <w:pPr>
        <w:ind w:left="1191" w:hanging="1191"/>
      </w:pPr>
      <w:rPr>
        <w:rFonts w:hint="default"/>
      </w:rPr>
    </w:lvl>
    <w:lvl w:ilvl="2">
      <w:start w:val="1"/>
      <w:numFmt w:val="decimal"/>
      <w:lvlRestart w:val="1"/>
      <w:pStyle w:val="Overskrift3"/>
      <w:lvlText w:val="%1.%2.%3"/>
      <w:lvlJc w:val="left"/>
      <w:pPr>
        <w:ind w:left="1191" w:hanging="1191"/>
      </w:pPr>
      <w:rPr>
        <w:rFonts w:hint="default"/>
      </w:rPr>
    </w:lvl>
    <w:lvl w:ilvl="3">
      <w:start w:val="1"/>
      <w:numFmt w:val="decimal"/>
      <w:pStyle w:val="Overskrift4"/>
      <w:lvlText w:val="%1.%2.%3.%4"/>
      <w:lvlJc w:val="left"/>
      <w:pPr>
        <w:ind w:left="1191" w:hanging="1191"/>
      </w:pPr>
      <w:rPr>
        <w:rFonts w:hint="default"/>
      </w:rPr>
    </w:lvl>
    <w:lvl w:ilvl="4">
      <w:start w:val="1"/>
      <w:numFmt w:val="none"/>
      <w:pStyle w:val="Overskrift5"/>
      <w:lvlText w:val=""/>
      <w:lvlJc w:val="left"/>
      <w:pPr>
        <w:ind w:left="1191" w:hanging="1191"/>
      </w:pPr>
      <w:rPr>
        <w:rFonts w:hint="default"/>
      </w:rPr>
    </w:lvl>
    <w:lvl w:ilvl="5">
      <w:start w:val="1"/>
      <w:numFmt w:val="none"/>
      <w:pStyle w:val="Overskrift6"/>
      <w:lvlText w:val=""/>
      <w:lvlJc w:val="left"/>
      <w:pPr>
        <w:ind w:left="1191" w:hanging="1191"/>
      </w:pPr>
      <w:rPr>
        <w:rFonts w:hint="default"/>
      </w:rPr>
    </w:lvl>
    <w:lvl w:ilvl="6">
      <w:start w:val="1"/>
      <w:numFmt w:val="none"/>
      <w:pStyle w:val="Overskrift7"/>
      <w:lvlText w:val=""/>
      <w:lvlJc w:val="left"/>
      <w:pPr>
        <w:ind w:left="1191" w:hanging="1191"/>
      </w:pPr>
      <w:rPr>
        <w:rFonts w:hint="default"/>
      </w:rPr>
    </w:lvl>
    <w:lvl w:ilvl="7">
      <w:start w:val="1"/>
      <w:numFmt w:val="none"/>
      <w:pStyle w:val="Overskrift8"/>
      <w:lvlText w:val=""/>
      <w:lvlJc w:val="left"/>
      <w:pPr>
        <w:ind w:left="1191" w:hanging="1191"/>
      </w:pPr>
      <w:rPr>
        <w:rFonts w:hint="default"/>
      </w:rPr>
    </w:lvl>
    <w:lvl w:ilvl="8">
      <w:start w:val="1"/>
      <w:numFmt w:val="none"/>
      <w:pStyle w:val="Overskrift9"/>
      <w:lvlText w:val=""/>
      <w:lvlJc w:val="left"/>
      <w:pPr>
        <w:ind w:left="1191" w:hanging="1191"/>
      </w:pPr>
      <w:rPr>
        <w:rFonts w:hint="default"/>
      </w:rPr>
    </w:lvl>
  </w:abstractNum>
  <w:abstractNum w:abstractNumId="8" w15:restartNumberingAfterBreak="0">
    <w:nsid w:val="6D4C44DF"/>
    <w:multiLevelType w:val="hybridMultilevel"/>
    <w:tmpl w:val="D5F80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3D038EB"/>
    <w:multiLevelType w:val="hybridMultilevel"/>
    <w:tmpl w:val="A6C8FA3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77612903"/>
    <w:multiLevelType w:val="hybridMultilevel"/>
    <w:tmpl w:val="C890E58E"/>
    <w:lvl w:ilvl="0" w:tplc="E6587A3A">
      <w:start w:val="1"/>
      <w:numFmt w:val="bullet"/>
      <w:lvlText w:val=""/>
      <w:lvlPicBulletId w:val="1"/>
      <w:lvlJc w:val="left"/>
      <w:pPr>
        <w:tabs>
          <w:tab w:val="num" w:pos="720"/>
        </w:tabs>
        <w:ind w:left="720" w:hanging="360"/>
      </w:pPr>
      <w:rPr>
        <w:rFonts w:ascii="Symbol" w:hAnsi="Symbol" w:hint="default"/>
      </w:rPr>
    </w:lvl>
    <w:lvl w:ilvl="1" w:tplc="AF3E63CE" w:tentative="1">
      <w:start w:val="1"/>
      <w:numFmt w:val="bullet"/>
      <w:lvlText w:val=""/>
      <w:lvlJc w:val="left"/>
      <w:pPr>
        <w:tabs>
          <w:tab w:val="num" w:pos="1440"/>
        </w:tabs>
        <w:ind w:left="1440" w:hanging="360"/>
      </w:pPr>
      <w:rPr>
        <w:rFonts w:ascii="Symbol" w:hAnsi="Symbol" w:hint="default"/>
      </w:rPr>
    </w:lvl>
    <w:lvl w:ilvl="2" w:tplc="5BE273B6" w:tentative="1">
      <w:start w:val="1"/>
      <w:numFmt w:val="bullet"/>
      <w:lvlText w:val=""/>
      <w:lvlJc w:val="left"/>
      <w:pPr>
        <w:tabs>
          <w:tab w:val="num" w:pos="2160"/>
        </w:tabs>
        <w:ind w:left="2160" w:hanging="360"/>
      </w:pPr>
      <w:rPr>
        <w:rFonts w:ascii="Symbol" w:hAnsi="Symbol" w:hint="default"/>
      </w:rPr>
    </w:lvl>
    <w:lvl w:ilvl="3" w:tplc="8B7488DC" w:tentative="1">
      <w:start w:val="1"/>
      <w:numFmt w:val="bullet"/>
      <w:lvlText w:val=""/>
      <w:lvlJc w:val="left"/>
      <w:pPr>
        <w:tabs>
          <w:tab w:val="num" w:pos="2880"/>
        </w:tabs>
        <w:ind w:left="2880" w:hanging="360"/>
      </w:pPr>
      <w:rPr>
        <w:rFonts w:ascii="Symbol" w:hAnsi="Symbol" w:hint="default"/>
      </w:rPr>
    </w:lvl>
    <w:lvl w:ilvl="4" w:tplc="096CD014" w:tentative="1">
      <w:start w:val="1"/>
      <w:numFmt w:val="bullet"/>
      <w:lvlText w:val=""/>
      <w:lvlJc w:val="left"/>
      <w:pPr>
        <w:tabs>
          <w:tab w:val="num" w:pos="3600"/>
        </w:tabs>
        <w:ind w:left="3600" w:hanging="360"/>
      </w:pPr>
      <w:rPr>
        <w:rFonts w:ascii="Symbol" w:hAnsi="Symbol" w:hint="default"/>
      </w:rPr>
    </w:lvl>
    <w:lvl w:ilvl="5" w:tplc="059448D0" w:tentative="1">
      <w:start w:val="1"/>
      <w:numFmt w:val="bullet"/>
      <w:lvlText w:val=""/>
      <w:lvlJc w:val="left"/>
      <w:pPr>
        <w:tabs>
          <w:tab w:val="num" w:pos="4320"/>
        </w:tabs>
        <w:ind w:left="4320" w:hanging="360"/>
      </w:pPr>
      <w:rPr>
        <w:rFonts w:ascii="Symbol" w:hAnsi="Symbol" w:hint="default"/>
      </w:rPr>
    </w:lvl>
    <w:lvl w:ilvl="6" w:tplc="C0062CC0" w:tentative="1">
      <w:start w:val="1"/>
      <w:numFmt w:val="bullet"/>
      <w:lvlText w:val=""/>
      <w:lvlJc w:val="left"/>
      <w:pPr>
        <w:tabs>
          <w:tab w:val="num" w:pos="5040"/>
        </w:tabs>
        <w:ind w:left="5040" w:hanging="360"/>
      </w:pPr>
      <w:rPr>
        <w:rFonts w:ascii="Symbol" w:hAnsi="Symbol" w:hint="default"/>
      </w:rPr>
    </w:lvl>
    <w:lvl w:ilvl="7" w:tplc="2B08181A" w:tentative="1">
      <w:start w:val="1"/>
      <w:numFmt w:val="bullet"/>
      <w:lvlText w:val=""/>
      <w:lvlJc w:val="left"/>
      <w:pPr>
        <w:tabs>
          <w:tab w:val="num" w:pos="5760"/>
        </w:tabs>
        <w:ind w:left="5760" w:hanging="360"/>
      </w:pPr>
      <w:rPr>
        <w:rFonts w:ascii="Symbol" w:hAnsi="Symbol" w:hint="default"/>
      </w:rPr>
    </w:lvl>
    <w:lvl w:ilvl="8" w:tplc="F0BAC4B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8A77EA2"/>
    <w:multiLevelType w:val="hybridMultilevel"/>
    <w:tmpl w:val="ABA2D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9395A2D"/>
    <w:multiLevelType w:val="hybridMultilevel"/>
    <w:tmpl w:val="2174C892"/>
    <w:lvl w:ilvl="0" w:tplc="44DC198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9B72578"/>
    <w:multiLevelType w:val="hybridMultilevel"/>
    <w:tmpl w:val="722EEB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9F44CA9"/>
    <w:multiLevelType w:val="hybridMultilevel"/>
    <w:tmpl w:val="54C8CF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F9546A7"/>
    <w:multiLevelType w:val="hybridMultilevel"/>
    <w:tmpl w:val="7AD0F7C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10"/>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5"/>
  </w:num>
  <w:num w:numId="15">
    <w:abstractNumId w:val="8"/>
  </w:num>
  <w:num w:numId="16">
    <w:abstractNumId w:val="14"/>
  </w:num>
  <w:num w:numId="17">
    <w:abstractNumId w:val="1"/>
  </w:num>
  <w:num w:numId="18">
    <w:abstractNumId w:val="11"/>
  </w:num>
  <w:num w:numId="19">
    <w:abstractNumId w:val="9"/>
  </w:num>
  <w:num w:numId="20">
    <w:abstractNumId w:val="15"/>
  </w:num>
  <w:num w:numId="21">
    <w:abstractNumId w:val="12"/>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3C"/>
    <w:rsid w:val="00000E0A"/>
    <w:rsid w:val="00003F51"/>
    <w:rsid w:val="00004AA3"/>
    <w:rsid w:val="00005318"/>
    <w:rsid w:val="00013EA4"/>
    <w:rsid w:val="00014751"/>
    <w:rsid w:val="00014A0A"/>
    <w:rsid w:val="00023F51"/>
    <w:rsid w:val="00027C81"/>
    <w:rsid w:val="0003018E"/>
    <w:rsid w:val="00031641"/>
    <w:rsid w:val="00031C25"/>
    <w:rsid w:val="00033891"/>
    <w:rsid w:val="00035465"/>
    <w:rsid w:val="0003667E"/>
    <w:rsid w:val="0003799B"/>
    <w:rsid w:val="000429F3"/>
    <w:rsid w:val="0004385B"/>
    <w:rsid w:val="0004516D"/>
    <w:rsid w:val="00053A56"/>
    <w:rsid w:val="00053DF0"/>
    <w:rsid w:val="00064BFE"/>
    <w:rsid w:val="0006743E"/>
    <w:rsid w:val="00067E87"/>
    <w:rsid w:val="00076144"/>
    <w:rsid w:val="00080AD3"/>
    <w:rsid w:val="00083807"/>
    <w:rsid w:val="00083C31"/>
    <w:rsid w:val="00084FB3"/>
    <w:rsid w:val="000900FD"/>
    <w:rsid w:val="00094B58"/>
    <w:rsid w:val="00095C3A"/>
    <w:rsid w:val="00096C82"/>
    <w:rsid w:val="00097FC7"/>
    <w:rsid w:val="000A06BE"/>
    <w:rsid w:val="000A0A49"/>
    <w:rsid w:val="000A3E38"/>
    <w:rsid w:val="000A70B5"/>
    <w:rsid w:val="000B1C1B"/>
    <w:rsid w:val="000B429A"/>
    <w:rsid w:val="000B5D4A"/>
    <w:rsid w:val="000B7ADE"/>
    <w:rsid w:val="000C1CCA"/>
    <w:rsid w:val="000C565C"/>
    <w:rsid w:val="000C5D00"/>
    <w:rsid w:val="000D0A4A"/>
    <w:rsid w:val="000D115A"/>
    <w:rsid w:val="000D14F5"/>
    <w:rsid w:val="000D4372"/>
    <w:rsid w:val="000E2E28"/>
    <w:rsid w:val="000E6874"/>
    <w:rsid w:val="000E7227"/>
    <w:rsid w:val="000E7842"/>
    <w:rsid w:val="000F1552"/>
    <w:rsid w:val="000F1D30"/>
    <w:rsid w:val="000F1D4D"/>
    <w:rsid w:val="001018AE"/>
    <w:rsid w:val="001025F1"/>
    <w:rsid w:val="0010404D"/>
    <w:rsid w:val="0011005B"/>
    <w:rsid w:val="00111B40"/>
    <w:rsid w:val="0012110A"/>
    <w:rsid w:val="00122947"/>
    <w:rsid w:val="00123119"/>
    <w:rsid w:val="00126C8B"/>
    <w:rsid w:val="00127F2E"/>
    <w:rsid w:val="00130DA6"/>
    <w:rsid w:val="00132880"/>
    <w:rsid w:val="00133DBA"/>
    <w:rsid w:val="00134147"/>
    <w:rsid w:val="001467C7"/>
    <w:rsid w:val="00147D55"/>
    <w:rsid w:val="001516B0"/>
    <w:rsid w:val="00162522"/>
    <w:rsid w:val="0016540D"/>
    <w:rsid w:val="00166DEA"/>
    <w:rsid w:val="001674F6"/>
    <w:rsid w:val="00170ACA"/>
    <w:rsid w:val="0018055D"/>
    <w:rsid w:val="00180B8C"/>
    <w:rsid w:val="00183472"/>
    <w:rsid w:val="00184B90"/>
    <w:rsid w:val="001914AE"/>
    <w:rsid w:val="00193AD5"/>
    <w:rsid w:val="001940DA"/>
    <w:rsid w:val="001952BE"/>
    <w:rsid w:val="00197BA9"/>
    <w:rsid w:val="001A123D"/>
    <w:rsid w:val="001A4BF3"/>
    <w:rsid w:val="001A6144"/>
    <w:rsid w:val="001B2D8D"/>
    <w:rsid w:val="001B4F16"/>
    <w:rsid w:val="001C1494"/>
    <w:rsid w:val="001C3EE2"/>
    <w:rsid w:val="001C5194"/>
    <w:rsid w:val="001C5C28"/>
    <w:rsid w:val="001C752F"/>
    <w:rsid w:val="001D16BA"/>
    <w:rsid w:val="001D4C04"/>
    <w:rsid w:val="001D56FA"/>
    <w:rsid w:val="001D5704"/>
    <w:rsid w:val="001E55AE"/>
    <w:rsid w:val="001E7D7A"/>
    <w:rsid w:val="001F1102"/>
    <w:rsid w:val="001F2CC6"/>
    <w:rsid w:val="001F5D38"/>
    <w:rsid w:val="002038F3"/>
    <w:rsid w:val="00205A14"/>
    <w:rsid w:val="00206506"/>
    <w:rsid w:val="00213029"/>
    <w:rsid w:val="002135E6"/>
    <w:rsid w:val="00214161"/>
    <w:rsid w:val="00216319"/>
    <w:rsid w:val="0022500A"/>
    <w:rsid w:val="0023208F"/>
    <w:rsid w:val="0023418B"/>
    <w:rsid w:val="00240F49"/>
    <w:rsid w:val="00241383"/>
    <w:rsid w:val="00242B2A"/>
    <w:rsid w:val="002446B8"/>
    <w:rsid w:val="00247E20"/>
    <w:rsid w:val="0025067C"/>
    <w:rsid w:val="00250E2D"/>
    <w:rsid w:val="00252899"/>
    <w:rsid w:val="00255720"/>
    <w:rsid w:val="0025606C"/>
    <w:rsid w:val="0026052B"/>
    <w:rsid w:val="002672B5"/>
    <w:rsid w:val="002713D9"/>
    <w:rsid w:val="00281207"/>
    <w:rsid w:val="0028298B"/>
    <w:rsid w:val="00284BC6"/>
    <w:rsid w:val="00286C88"/>
    <w:rsid w:val="00286D15"/>
    <w:rsid w:val="00287F78"/>
    <w:rsid w:val="00290C23"/>
    <w:rsid w:val="00291C7F"/>
    <w:rsid w:val="00293628"/>
    <w:rsid w:val="00293857"/>
    <w:rsid w:val="00296687"/>
    <w:rsid w:val="002A231D"/>
    <w:rsid w:val="002A6344"/>
    <w:rsid w:val="002A63BF"/>
    <w:rsid w:val="002B0009"/>
    <w:rsid w:val="002B00FC"/>
    <w:rsid w:val="002B099A"/>
    <w:rsid w:val="002B1620"/>
    <w:rsid w:val="002B5410"/>
    <w:rsid w:val="002C09C5"/>
    <w:rsid w:val="002C14DA"/>
    <w:rsid w:val="002C394F"/>
    <w:rsid w:val="002D4AEF"/>
    <w:rsid w:val="002D6574"/>
    <w:rsid w:val="002D68C4"/>
    <w:rsid w:val="002E414B"/>
    <w:rsid w:val="002F14B3"/>
    <w:rsid w:val="002F18DB"/>
    <w:rsid w:val="002F387A"/>
    <w:rsid w:val="002F41D2"/>
    <w:rsid w:val="00300955"/>
    <w:rsid w:val="00300B16"/>
    <w:rsid w:val="00304328"/>
    <w:rsid w:val="00307B35"/>
    <w:rsid w:val="00307B95"/>
    <w:rsid w:val="00307E5C"/>
    <w:rsid w:val="003209FF"/>
    <w:rsid w:val="00327CBD"/>
    <w:rsid w:val="00330ADC"/>
    <w:rsid w:val="00332004"/>
    <w:rsid w:val="00342ADF"/>
    <w:rsid w:val="00344635"/>
    <w:rsid w:val="003450E3"/>
    <w:rsid w:val="00355A42"/>
    <w:rsid w:val="00357F5B"/>
    <w:rsid w:val="00365D29"/>
    <w:rsid w:val="00370AAF"/>
    <w:rsid w:val="003714CD"/>
    <w:rsid w:val="00372E0F"/>
    <w:rsid w:val="00375AA8"/>
    <w:rsid w:val="00383D23"/>
    <w:rsid w:val="00384425"/>
    <w:rsid w:val="00384AFB"/>
    <w:rsid w:val="00393D47"/>
    <w:rsid w:val="00394355"/>
    <w:rsid w:val="00397E5F"/>
    <w:rsid w:val="003A1B4A"/>
    <w:rsid w:val="003B0140"/>
    <w:rsid w:val="003B014B"/>
    <w:rsid w:val="003B0B6E"/>
    <w:rsid w:val="003B0EDE"/>
    <w:rsid w:val="003B31A3"/>
    <w:rsid w:val="003B48C5"/>
    <w:rsid w:val="003C05B9"/>
    <w:rsid w:val="003C17C4"/>
    <w:rsid w:val="003D09DF"/>
    <w:rsid w:val="003D105A"/>
    <w:rsid w:val="003D5A3E"/>
    <w:rsid w:val="003E0020"/>
    <w:rsid w:val="003E0167"/>
    <w:rsid w:val="003E04A2"/>
    <w:rsid w:val="003E1C56"/>
    <w:rsid w:val="003E41A4"/>
    <w:rsid w:val="003E4FDA"/>
    <w:rsid w:val="003E7B08"/>
    <w:rsid w:val="003E7CDD"/>
    <w:rsid w:val="003F19EB"/>
    <w:rsid w:val="003F537D"/>
    <w:rsid w:val="003F5529"/>
    <w:rsid w:val="003F715A"/>
    <w:rsid w:val="0040143E"/>
    <w:rsid w:val="00402F10"/>
    <w:rsid w:val="00411EF9"/>
    <w:rsid w:val="0041231D"/>
    <w:rsid w:val="004127DF"/>
    <w:rsid w:val="0042418B"/>
    <w:rsid w:val="00424A30"/>
    <w:rsid w:val="0043432F"/>
    <w:rsid w:val="00435F72"/>
    <w:rsid w:val="004364ED"/>
    <w:rsid w:val="00442D83"/>
    <w:rsid w:val="00443032"/>
    <w:rsid w:val="00445C2A"/>
    <w:rsid w:val="00446B2D"/>
    <w:rsid w:val="00447B60"/>
    <w:rsid w:val="00451C3C"/>
    <w:rsid w:val="00453D00"/>
    <w:rsid w:val="004604BD"/>
    <w:rsid w:val="00465418"/>
    <w:rsid w:val="00470FA6"/>
    <w:rsid w:val="00471F06"/>
    <w:rsid w:val="00475144"/>
    <w:rsid w:val="0047573F"/>
    <w:rsid w:val="00475E2A"/>
    <w:rsid w:val="00476531"/>
    <w:rsid w:val="004800F3"/>
    <w:rsid w:val="004827CC"/>
    <w:rsid w:val="004871F9"/>
    <w:rsid w:val="00487831"/>
    <w:rsid w:val="00493743"/>
    <w:rsid w:val="004949D6"/>
    <w:rsid w:val="00495ED9"/>
    <w:rsid w:val="00496DDF"/>
    <w:rsid w:val="004A2F49"/>
    <w:rsid w:val="004A5947"/>
    <w:rsid w:val="004A5B98"/>
    <w:rsid w:val="004A6D41"/>
    <w:rsid w:val="004C2138"/>
    <w:rsid w:val="004C2767"/>
    <w:rsid w:val="004C5455"/>
    <w:rsid w:val="004C7AAF"/>
    <w:rsid w:val="004D32BF"/>
    <w:rsid w:val="004D48EE"/>
    <w:rsid w:val="004E2842"/>
    <w:rsid w:val="004E5DBD"/>
    <w:rsid w:val="004E5DE9"/>
    <w:rsid w:val="004E7C3C"/>
    <w:rsid w:val="004F092D"/>
    <w:rsid w:val="005014E0"/>
    <w:rsid w:val="00501560"/>
    <w:rsid w:val="00511B79"/>
    <w:rsid w:val="0051207C"/>
    <w:rsid w:val="00512C64"/>
    <w:rsid w:val="00513809"/>
    <w:rsid w:val="00515139"/>
    <w:rsid w:val="00516B94"/>
    <w:rsid w:val="0051714E"/>
    <w:rsid w:val="00522FFD"/>
    <w:rsid w:val="005236BD"/>
    <w:rsid w:val="0052489C"/>
    <w:rsid w:val="00530E09"/>
    <w:rsid w:val="00531AEA"/>
    <w:rsid w:val="00535CA9"/>
    <w:rsid w:val="00536EEC"/>
    <w:rsid w:val="00541D4E"/>
    <w:rsid w:val="00545C0A"/>
    <w:rsid w:val="00546BBC"/>
    <w:rsid w:val="005501AF"/>
    <w:rsid w:val="005624D9"/>
    <w:rsid w:val="00566D20"/>
    <w:rsid w:val="005718E9"/>
    <w:rsid w:val="00573935"/>
    <w:rsid w:val="00581A01"/>
    <w:rsid w:val="005830EB"/>
    <w:rsid w:val="0058356B"/>
    <w:rsid w:val="005845DD"/>
    <w:rsid w:val="0059209E"/>
    <w:rsid w:val="00592941"/>
    <w:rsid w:val="00593890"/>
    <w:rsid w:val="005964BE"/>
    <w:rsid w:val="005A3369"/>
    <w:rsid w:val="005A4D25"/>
    <w:rsid w:val="005A50E4"/>
    <w:rsid w:val="005A6BF9"/>
    <w:rsid w:val="005B21F9"/>
    <w:rsid w:val="005B76BE"/>
    <w:rsid w:val="005C181B"/>
    <w:rsid w:val="005C6EC3"/>
    <w:rsid w:val="005D4994"/>
    <w:rsid w:val="005D5065"/>
    <w:rsid w:val="005D68A7"/>
    <w:rsid w:val="005D7E74"/>
    <w:rsid w:val="005E1854"/>
    <w:rsid w:val="005E2E37"/>
    <w:rsid w:val="005E716B"/>
    <w:rsid w:val="005F65B8"/>
    <w:rsid w:val="00602E62"/>
    <w:rsid w:val="00607529"/>
    <w:rsid w:val="006078F3"/>
    <w:rsid w:val="00614861"/>
    <w:rsid w:val="006179B6"/>
    <w:rsid w:val="006200BB"/>
    <w:rsid w:val="006322BD"/>
    <w:rsid w:val="00634A3D"/>
    <w:rsid w:val="006426A6"/>
    <w:rsid w:val="006464AD"/>
    <w:rsid w:val="0064748C"/>
    <w:rsid w:val="00656D73"/>
    <w:rsid w:val="00660155"/>
    <w:rsid w:val="00661B97"/>
    <w:rsid w:val="00662BDF"/>
    <w:rsid w:val="00666516"/>
    <w:rsid w:val="0066743D"/>
    <w:rsid w:val="00673934"/>
    <w:rsid w:val="00673CEF"/>
    <w:rsid w:val="00682C78"/>
    <w:rsid w:val="00683722"/>
    <w:rsid w:val="006925F9"/>
    <w:rsid w:val="00693091"/>
    <w:rsid w:val="00693BAD"/>
    <w:rsid w:val="00694D4A"/>
    <w:rsid w:val="0069754F"/>
    <w:rsid w:val="00697CE1"/>
    <w:rsid w:val="006A0571"/>
    <w:rsid w:val="006A1AFB"/>
    <w:rsid w:val="006A3B15"/>
    <w:rsid w:val="006A409C"/>
    <w:rsid w:val="006A475D"/>
    <w:rsid w:val="006A4B56"/>
    <w:rsid w:val="006A671B"/>
    <w:rsid w:val="006B3400"/>
    <w:rsid w:val="006B402E"/>
    <w:rsid w:val="006B6486"/>
    <w:rsid w:val="006B688F"/>
    <w:rsid w:val="006C07CD"/>
    <w:rsid w:val="006C2207"/>
    <w:rsid w:val="006C2796"/>
    <w:rsid w:val="006C419A"/>
    <w:rsid w:val="006C5055"/>
    <w:rsid w:val="006D4B69"/>
    <w:rsid w:val="006E0998"/>
    <w:rsid w:val="006E6646"/>
    <w:rsid w:val="006F37C6"/>
    <w:rsid w:val="006F45F9"/>
    <w:rsid w:val="006F6B84"/>
    <w:rsid w:val="00700007"/>
    <w:rsid w:val="00700D79"/>
    <w:rsid w:val="00703EB1"/>
    <w:rsid w:val="00707381"/>
    <w:rsid w:val="00707B1B"/>
    <w:rsid w:val="00725F30"/>
    <w:rsid w:val="007277D1"/>
    <w:rsid w:val="007279C5"/>
    <w:rsid w:val="00730291"/>
    <w:rsid w:val="00730F03"/>
    <w:rsid w:val="007371C9"/>
    <w:rsid w:val="00742180"/>
    <w:rsid w:val="007423D9"/>
    <w:rsid w:val="00743CB7"/>
    <w:rsid w:val="007442B4"/>
    <w:rsid w:val="00744BA0"/>
    <w:rsid w:val="00744E8B"/>
    <w:rsid w:val="00750A92"/>
    <w:rsid w:val="00751CED"/>
    <w:rsid w:val="007528FB"/>
    <w:rsid w:val="007636EF"/>
    <w:rsid w:val="00776E25"/>
    <w:rsid w:val="0078006D"/>
    <w:rsid w:val="0078196C"/>
    <w:rsid w:val="00782332"/>
    <w:rsid w:val="007829FB"/>
    <w:rsid w:val="007831CC"/>
    <w:rsid w:val="00784356"/>
    <w:rsid w:val="00791C12"/>
    <w:rsid w:val="00792C3E"/>
    <w:rsid w:val="00792D2E"/>
    <w:rsid w:val="00793F5E"/>
    <w:rsid w:val="00795DF3"/>
    <w:rsid w:val="0079604F"/>
    <w:rsid w:val="00796525"/>
    <w:rsid w:val="007A17E6"/>
    <w:rsid w:val="007A2DBD"/>
    <w:rsid w:val="007B0CF0"/>
    <w:rsid w:val="007B0F2E"/>
    <w:rsid w:val="007B374B"/>
    <w:rsid w:val="007C52A5"/>
    <w:rsid w:val="007C5B2F"/>
    <w:rsid w:val="007D1AFB"/>
    <w:rsid w:val="007D22FB"/>
    <w:rsid w:val="007D3337"/>
    <w:rsid w:val="007D6808"/>
    <w:rsid w:val="007D707C"/>
    <w:rsid w:val="007E1890"/>
    <w:rsid w:val="007E7651"/>
    <w:rsid w:val="007F1419"/>
    <w:rsid w:val="0080388D"/>
    <w:rsid w:val="00815109"/>
    <w:rsid w:val="008168E3"/>
    <w:rsid w:val="00822F98"/>
    <w:rsid w:val="00823698"/>
    <w:rsid w:val="00823CC7"/>
    <w:rsid w:val="00825B60"/>
    <w:rsid w:val="0083023F"/>
    <w:rsid w:val="00832B91"/>
    <w:rsid w:val="00832C57"/>
    <w:rsid w:val="008330EB"/>
    <w:rsid w:val="008427D7"/>
    <w:rsid w:val="00842F8E"/>
    <w:rsid w:val="008455D8"/>
    <w:rsid w:val="00845A45"/>
    <w:rsid w:val="008509C5"/>
    <w:rsid w:val="00854CC5"/>
    <w:rsid w:val="00856E2C"/>
    <w:rsid w:val="008604CE"/>
    <w:rsid w:val="008625A8"/>
    <w:rsid w:val="00867B79"/>
    <w:rsid w:val="00871FF3"/>
    <w:rsid w:val="00872979"/>
    <w:rsid w:val="00873729"/>
    <w:rsid w:val="00877DA0"/>
    <w:rsid w:val="00881EBC"/>
    <w:rsid w:val="00883213"/>
    <w:rsid w:val="00884211"/>
    <w:rsid w:val="008874A9"/>
    <w:rsid w:val="00890827"/>
    <w:rsid w:val="00893AED"/>
    <w:rsid w:val="00893D9C"/>
    <w:rsid w:val="008947B9"/>
    <w:rsid w:val="0089572D"/>
    <w:rsid w:val="008A3712"/>
    <w:rsid w:val="008B07F5"/>
    <w:rsid w:val="008B0B01"/>
    <w:rsid w:val="008B172A"/>
    <w:rsid w:val="008B2178"/>
    <w:rsid w:val="008B2870"/>
    <w:rsid w:val="008B36F0"/>
    <w:rsid w:val="008B5CF0"/>
    <w:rsid w:val="008C4161"/>
    <w:rsid w:val="008C633B"/>
    <w:rsid w:val="008D482D"/>
    <w:rsid w:val="008D5919"/>
    <w:rsid w:val="008D6327"/>
    <w:rsid w:val="008E096E"/>
    <w:rsid w:val="008E331C"/>
    <w:rsid w:val="008E3700"/>
    <w:rsid w:val="008E3752"/>
    <w:rsid w:val="008E3DD4"/>
    <w:rsid w:val="008E57FF"/>
    <w:rsid w:val="008E7B63"/>
    <w:rsid w:val="008F3609"/>
    <w:rsid w:val="00900697"/>
    <w:rsid w:val="00901BA3"/>
    <w:rsid w:val="009033CA"/>
    <w:rsid w:val="00903D1F"/>
    <w:rsid w:val="00905366"/>
    <w:rsid w:val="009102CF"/>
    <w:rsid w:val="00911B45"/>
    <w:rsid w:val="00911B8E"/>
    <w:rsid w:val="0091268E"/>
    <w:rsid w:val="009218AB"/>
    <w:rsid w:val="00927BED"/>
    <w:rsid w:val="0093285E"/>
    <w:rsid w:val="00937CBF"/>
    <w:rsid w:val="00937D48"/>
    <w:rsid w:val="00943321"/>
    <w:rsid w:val="00946E8B"/>
    <w:rsid w:val="009546BF"/>
    <w:rsid w:val="00956127"/>
    <w:rsid w:val="00956A0F"/>
    <w:rsid w:val="00956CA9"/>
    <w:rsid w:val="0095721E"/>
    <w:rsid w:val="00957C13"/>
    <w:rsid w:val="00957CE8"/>
    <w:rsid w:val="00970035"/>
    <w:rsid w:val="00970296"/>
    <w:rsid w:val="00971D62"/>
    <w:rsid w:val="009722D5"/>
    <w:rsid w:val="0098727B"/>
    <w:rsid w:val="009966DB"/>
    <w:rsid w:val="0099724F"/>
    <w:rsid w:val="009A4F08"/>
    <w:rsid w:val="009B039D"/>
    <w:rsid w:val="009B0B7F"/>
    <w:rsid w:val="009C2CB1"/>
    <w:rsid w:val="009C65B8"/>
    <w:rsid w:val="009D3CD6"/>
    <w:rsid w:val="009D50E1"/>
    <w:rsid w:val="009D6842"/>
    <w:rsid w:val="009D71C2"/>
    <w:rsid w:val="009E06BF"/>
    <w:rsid w:val="009E21C9"/>
    <w:rsid w:val="009E7976"/>
    <w:rsid w:val="009F115D"/>
    <w:rsid w:val="009F30A9"/>
    <w:rsid w:val="00A01A95"/>
    <w:rsid w:val="00A01EF3"/>
    <w:rsid w:val="00A067A9"/>
    <w:rsid w:val="00A31B76"/>
    <w:rsid w:val="00A33726"/>
    <w:rsid w:val="00A34A66"/>
    <w:rsid w:val="00A371B5"/>
    <w:rsid w:val="00A51B11"/>
    <w:rsid w:val="00A52DD1"/>
    <w:rsid w:val="00A53560"/>
    <w:rsid w:val="00A634C1"/>
    <w:rsid w:val="00A63EF6"/>
    <w:rsid w:val="00A705CC"/>
    <w:rsid w:val="00A70A3D"/>
    <w:rsid w:val="00A7317F"/>
    <w:rsid w:val="00A7343B"/>
    <w:rsid w:val="00A77A24"/>
    <w:rsid w:val="00A86A4E"/>
    <w:rsid w:val="00A90874"/>
    <w:rsid w:val="00A9164E"/>
    <w:rsid w:val="00AA4529"/>
    <w:rsid w:val="00AA7783"/>
    <w:rsid w:val="00AB09BE"/>
    <w:rsid w:val="00AB0A0E"/>
    <w:rsid w:val="00AB6EFD"/>
    <w:rsid w:val="00AB7DBC"/>
    <w:rsid w:val="00AC500F"/>
    <w:rsid w:val="00AC5E3C"/>
    <w:rsid w:val="00AD3DA6"/>
    <w:rsid w:val="00AD5226"/>
    <w:rsid w:val="00AD60C8"/>
    <w:rsid w:val="00AE4F17"/>
    <w:rsid w:val="00AE6829"/>
    <w:rsid w:val="00AF0216"/>
    <w:rsid w:val="00AF1959"/>
    <w:rsid w:val="00AF3EDA"/>
    <w:rsid w:val="00AF5083"/>
    <w:rsid w:val="00AF65FF"/>
    <w:rsid w:val="00AF7275"/>
    <w:rsid w:val="00AF759D"/>
    <w:rsid w:val="00B0086C"/>
    <w:rsid w:val="00B07A2C"/>
    <w:rsid w:val="00B12BF4"/>
    <w:rsid w:val="00B1317B"/>
    <w:rsid w:val="00B155C1"/>
    <w:rsid w:val="00B2058F"/>
    <w:rsid w:val="00B20706"/>
    <w:rsid w:val="00B25FF7"/>
    <w:rsid w:val="00B31A7D"/>
    <w:rsid w:val="00B41D79"/>
    <w:rsid w:val="00B46199"/>
    <w:rsid w:val="00B53C78"/>
    <w:rsid w:val="00B67090"/>
    <w:rsid w:val="00B70809"/>
    <w:rsid w:val="00B73F75"/>
    <w:rsid w:val="00B74874"/>
    <w:rsid w:val="00B74A35"/>
    <w:rsid w:val="00B776D8"/>
    <w:rsid w:val="00B778FD"/>
    <w:rsid w:val="00B83C68"/>
    <w:rsid w:val="00B910BE"/>
    <w:rsid w:val="00BA0E5B"/>
    <w:rsid w:val="00BA155F"/>
    <w:rsid w:val="00BA276B"/>
    <w:rsid w:val="00BA2982"/>
    <w:rsid w:val="00BA4295"/>
    <w:rsid w:val="00BA4630"/>
    <w:rsid w:val="00BB3523"/>
    <w:rsid w:val="00BB6C09"/>
    <w:rsid w:val="00BC1374"/>
    <w:rsid w:val="00BC43BE"/>
    <w:rsid w:val="00BC61F6"/>
    <w:rsid w:val="00BC7669"/>
    <w:rsid w:val="00BC7A22"/>
    <w:rsid w:val="00BD0E3B"/>
    <w:rsid w:val="00BD1924"/>
    <w:rsid w:val="00BD1E1E"/>
    <w:rsid w:val="00BD506A"/>
    <w:rsid w:val="00BD5E81"/>
    <w:rsid w:val="00BD62F7"/>
    <w:rsid w:val="00BE142E"/>
    <w:rsid w:val="00BE3509"/>
    <w:rsid w:val="00BE67BC"/>
    <w:rsid w:val="00BF2644"/>
    <w:rsid w:val="00BF2ED8"/>
    <w:rsid w:val="00BF496A"/>
    <w:rsid w:val="00BF4BD2"/>
    <w:rsid w:val="00BF4D1F"/>
    <w:rsid w:val="00BF755E"/>
    <w:rsid w:val="00C11040"/>
    <w:rsid w:val="00C1782E"/>
    <w:rsid w:val="00C2082F"/>
    <w:rsid w:val="00C211A8"/>
    <w:rsid w:val="00C2243A"/>
    <w:rsid w:val="00C371C3"/>
    <w:rsid w:val="00C4092C"/>
    <w:rsid w:val="00C42718"/>
    <w:rsid w:val="00C428DE"/>
    <w:rsid w:val="00C42FEA"/>
    <w:rsid w:val="00C4670A"/>
    <w:rsid w:val="00C4714C"/>
    <w:rsid w:val="00C546F2"/>
    <w:rsid w:val="00C60188"/>
    <w:rsid w:val="00C6168A"/>
    <w:rsid w:val="00C61EA6"/>
    <w:rsid w:val="00C64AF5"/>
    <w:rsid w:val="00C6585B"/>
    <w:rsid w:val="00C7330F"/>
    <w:rsid w:val="00C73429"/>
    <w:rsid w:val="00C73446"/>
    <w:rsid w:val="00C73FB9"/>
    <w:rsid w:val="00C74636"/>
    <w:rsid w:val="00C75A4D"/>
    <w:rsid w:val="00C76195"/>
    <w:rsid w:val="00C80438"/>
    <w:rsid w:val="00C8131A"/>
    <w:rsid w:val="00C81B1C"/>
    <w:rsid w:val="00C84BA1"/>
    <w:rsid w:val="00C8639D"/>
    <w:rsid w:val="00C87742"/>
    <w:rsid w:val="00C9391A"/>
    <w:rsid w:val="00C960A4"/>
    <w:rsid w:val="00C96E57"/>
    <w:rsid w:val="00CA0CA3"/>
    <w:rsid w:val="00CA23B0"/>
    <w:rsid w:val="00CB12C9"/>
    <w:rsid w:val="00CB33E4"/>
    <w:rsid w:val="00CC428A"/>
    <w:rsid w:val="00CD4A42"/>
    <w:rsid w:val="00CE0122"/>
    <w:rsid w:val="00CE1B8F"/>
    <w:rsid w:val="00CE4C0D"/>
    <w:rsid w:val="00CF3510"/>
    <w:rsid w:val="00CF5F41"/>
    <w:rsid w:val="00CF7F8A"/>
    <w:rsid w:val="00D01345"/>
    <w:rsid w:val="00D05E1B"/>
    <w:rsid w:val="00D16CEF"/>
    <w:rsid w:val="00D20371"/>
    <w:rsid w:val="00D2165B"/>
    <w:rsid w:val="00D21B89"/>
    <w:rsid w:val="00D23A1D"/>
    <w:rsid w:val="00D243C8"/>
    <w:rsid w:val="00D24A7A"/>
    <w:rsid w:val="00D24CDF"/>
    <w:rsid w:val="00D40F2E"/>
    <w:rsid w:val="00D43C5C"/>
    <w:rsid w:val="00D46C97"/>
    <w:rsid w:val="00D523DD"/>
    <w:rsid w:val="00D54556"/>
    <w:rsid w:val="00D55A72"/>
    <w:rsid w:val="00D56CCD"/>
    <w:rsid w:val="00D57199"/>
    <w:rsid w:val="00D579FD"/>
    <w:rsid w:val="00D609E3"/>
    <w:rsid w:val="00D61AFD"/>
    <w:rsid w:val="00D642AD"/>
    <w:rsid w:val="00D67655"/>
    <w:rsid w:val="00D810EC"/>
    <w:rsid w:val="00D84B8D"/>
    <w:rsid w:val="00D85798"/>
    <w:rsid w:val="00D939F6"/>
    <w:rsid w:val="00DA0035"/>
    <w:rsid w:val="00DA40CD"/>
    <w:rsid w:val="00DA6FFD"/>
    <w:rsid w:val="00DB5158"/>
    <w:rsid w:val="00DB5F04"/>
    <w:rsid w:val="00DC12B5"/>
    <w:rsid w:val="00DC40C4"/>
    <w:rsid w:val="00DC4D03"/>
    <w:rsid w:val="00DD1353"/>
    <w:rsid w:val="00DD4FF7"/>
    <w:rsid w:val="00DD5282"/>
    <w:rsid w:val="00DD55EB"/>
    <w:rsid w:val="00DE3400"/>
    <w:rsid w:val="00DF041E"/>
    <w:rsid w:val="00DF267A"/>
    <w:rsid w:val="00DF4BD1"/>
    <w:rsid w:val="00E05621"/>
    <w:rsid w:val="00E12BFC"/>
    <w:rsid w:val="00E14827"/>
    <w:rsid w:val="00E14B11"/>
    <w:rsid w:val="00E217A4"/>
    <w:rsid w:val="00E230EC"/>
    <w:rsid w:val="00E235A1"/>
    <w:rsid w:val="00E244B6"/>
    <w:rsid w:val="00E26EAF"/>
    <w:rsid w:val="00E26FB4"/>
    <w:rsid w:val="00E2758E"/>
    <w:rsid w:val="00E343EE"/>
    <w:rsid w:val="00E372EE"/>
    <w:rsid w:val="00E40EC6"/>
    <w:rsid w:val="00E438AD"/>
    <w:rsid w:val="00E52AC9"/>
    <w:rsid w:val="00E52DE3"/>
    <w:rsid w:val="00E53E62"/>
    <w:rsid w:val="00E55974"/>
    <w:rsid w:val="00E6159E"/>
    <w:rsid w:val="00E629F0"/>
    <w:rsid w:val="00E63439"/>
    <w:rsid w:val="00E71BB5"/>
    <w:rsid w:val="00E72037"/>
    <w:rsid w:val="00E726FC"/>
    <w:rsid w:val="00E72713"/>
    <w:rsid w:val="00E74238"/>
    <w:rsid w:val="00E745F3"/>
    <w:rsid w:val="00E75364"/>
    <w:rsid w:val="00E769ED"/>
    <w:rsid w:val="00E77668"/>
    <w:rsid w:val="00E819F5"/>
    <w:rsid w:val="00E8513D"/>
    <w:rsid w:val="00E9010C"/>
    <w:rsid w:val="00E93AEB"/>
    <w:rsid w:val="00E96AFA"/>
    <w:rsid w:val="00EA0016"/>
    <w:rsid w:val="00EA25C3"/>
    <w:rsid w:val="00EA338C"/>
    <w:rsid w:val="00EB2C96"/>
    <w:rsid w:val="00EB34E0"/>
    <w:rsid w:val="00EB5BB8"/>
    <w:rsid w:val="00EC711A"/>
    <w:rsid w:val="00EC73BC"/>
    <w:rsid w:val="00EC7E98"/>
    <w:rsid w:val="00ED4AE5"/>
    <w:rsid w:val="00EE14E9"/>
    <w:rsid w:val="00EE4F5D"/>
    <w:rsid w:val="00EE4FBC"/>
    <w:rsid w:val="00EE5A5F"/>
    <w:rsid w:val="00EE7D9A"/>
    <w:rsid w:val="00EF2EE1"/>
    <w:rsid w:val="00F01536"/>
    <w:rsid w:val="00F01A05"/>
    <w:rsid w:val="00F01ECD"/>
    <w:rsid w:val="00F029E4"/>
    <w:rsid w:val="00F0569C"/>
    <w:rsid w:val="00F07DBF"/>
    <w:rsid w:val="00F15084"/>
    <w:rsid w:val="00F21587"/>
    <w:rsid w:val="00F24871"/>
    <w:rsid w:val="00F26710"/>
    <w:rsid w:val="00F313C5"/>
    <w:rsid w:val="00F40215"/>
    <w:rsid w:val="00F4361E"/>
    <w:rsid w:val="00F452CF"/>
    <w:rsid w:val="00F45E7C"/>
    <w:rsid w:val="00F46A44"/>
    <w:rsid w:val="00F4771A"/>
    <w:rsid w:val="00F5022A"/>
    <w:rsid w:val="00F54D36"/>
    <w:rsid w:val="00F6359E"/>
    <w:rsid w:val="00F6742F"/>
    <w:rsid w:val="00F7381A"/>
    <w:rsid w:val="00F73BC0"/>
    <w:rsid w:val="00F75B94"/>
    <w:rsid w:val="00F77489"/>
    <w:rsid w:val="00F805E0"/>
    <w:rsid w:val="00F814DE"/>
    <w:rsid w:val="00F84332"/>
    <w:rsid w:val="00F95995"/>
    <w:rsid w:val="00F97277"/>
    <w:rsid w:val="00FB0309"/>
    <w:rsid w:val="00FB0C95"/>
    <w:rsid w:val="00FB399B"/>
    <w:rsid w:val="00FB55FB"/>
    <w:rsid w:val="00FC51D7"/>
    <w:rsid w:val="00FC638A"/>
    <w:rsid w:val="00FD3564"/>
    <w:rsid w:val="00FD379F"/>
    <w:rsid w:val="00FE1C0F"/>
    <w:rsid w:val="00FF4609"/>
    <w:rsid w:val="00FF5C5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9B8D9"/>
  <w15:chartTrackingRefBased/>
  <w15:docId w15:val="{97D07916-372D-4A81-B0EA-20F3ABC2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1E1E"/>
    <w:pPr>
      <w:spacing w:after="0" w:line="200" w:lineRule="atLeast"/>
    </w:pPr>
    <w:rPr>
      <w:rFonts w:ascii="Verdana" w:hAnsi="Verdana"/>
      <w:sz w:val="20"/>
    </w:rPr>
  </w:style>
  <w:style w:type="paragraph" w:styleId="Overskrift1">
    <w:name w:val="heading 1"/>
    <w:basedOn w:val="Normal"/>
    <w:next w:val="Normal"/>
    <w:link w:val="Overskrift1Tegn"/>
    <w:qFormat/>
    <w:rsid w:val="00E72037"/>
    <w:pPr>
      <w:numPr>
        <w:numId w:val="2"/>
      </w:numPr>
      <w:spacing w:before="480" w:line="320" w:lineRule="atLeast"/>
      <w:outlineLvl w:val="0"/>
    </w:pPr>
    <w:rPr>
      <w:rFonts w:eastAsiaTheme="majorEastAsia" w:cstheme="majorBidi"/>
      <w:b/>
      <w:bCs/>
      <w:caps/>
      <w:sz w:val="28"/>
      <w:szCs w:val="28"/>
    </w:rPr>
  </w:style>
  <w:style w:type="paragraph" w:styleId="Overskrift2">
    <w:name w:val="heading 2"/>
    <w:basedOn w:val="Normal"/>
    <w:next w:val="Normal"/>
    <w:link w:val="Overskrift2Tegn"/>
    <w:uiPriority w:val="9"/>
    <w:unhideWhenUsed/>
    <w:qFormat/>
    <w:rsid w:val="00E72037"/>
    <w:pPr>
      <w:numPr>
        <w:ilvl w:val="1"/>
        <w:numId w:val="2"/>
      </w:numPr>
      <w:spacing w:before="200" w:line="300" w:lineRule="atLeast"/>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E72037"/>
    <w:pPr>
      <w:numPr>
        <w:ilvl w:val="2"/>
        <w:numId w:val="2"/>
      </w:numPr>
      <w:spacing w:before="200" w:line="230" w:lineRule="atLeast"/>
      <w:outlineLvl w:val="2"/>
    </w:pPr>
    <w:rPr>
      <w:rFonts w:eastAsiaTheme="majorEastAsia" w:cstheme="majorBidi"/>
      <w:b/>
      <w:szCs w:val="24"/>
    </w:rPr>
  </w:style>
  <w:style w:type="paragraph" w:styleId="Overskrift4">
    <w:name w:val="heading 4"/>
    <w:basedOn w:val="Normal"/>
    <w:next w:val="Normal"/>
    <w:link w:val="Overskrift4Tegn"/>
    <w:uiPriority w:val="9"/>
    <w:unhideWhenUsed/>
    <w:qFormat/>
    <w:rsid w:val="00E72037"/>
    <w:pPr>
      <w:numPr>
        <w:ilvl w:val="3"/>
        <w:numId w:val="2"/>
      </w:numPr>
      <w:spacing w:before="200" w:line="230" w:lineRule="atLeast"/>
      <w:outlineLvl w:val="3"/>
    </w:pPr>
    <w:rPr>
      <w:rFonts w:eastAsiaTheme="majorEastAsia" w:cstheme="majorBidi"/>
      <w:b/>
      <w:i/>
      <w:iCs/>
    </w:rPr>
  </w:style>
  <w:style w:type="paragraph" w:styleId="Overskrift5">
    <w:name w:val="heading 5"/>
    <w:basedOn w:val="Normal"/>
    <w:next w:val="Normal"/>
    <w:link w:val="Overskrift5Tegn"/>
    <w:uiPriority w:val="9"/>
    <w:semiHidden/>
    <w:unhideWhenUsed/>
    <w:rsid w:val="00E72037"/>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E72037"/>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E72037"/>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E7203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7203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table" w:styleId="Tabel-Gitter">
    <w:name w:val="Table Grid"/>
    <w:basedOn w:val="Tabel-Normal"/>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rsid w:val="00290C23"/>
    <w:rPr>
      <w:rFonts w:ascii="Verdana" w:eastAsiaTheme="majorEastAsia" w:hAnsi="Verdana" w:cstheme="majorBidi"/>
      <w:b/>
      <w:bCs/>
      <w:caps/>
      <w:sz w:val="28"/>
      <w:szCs w:val="28"/>
    </w:rPr>
  </w:style>
  <w:style w:type="character" w:customStyle="1" w:styleId="Overskrift2Tegn">
    <w:name w:val="Overskrift 2 Tegn"/>
    <w:basedOn w:val="Standardskrifttypeiafsnit"/>
    <w:link w:val="Overskrift2"/>
    <w:uiPriority w:val="9"/>
    <w:rsid w:val="00290C23"/>
    <w:rPr>
      <w:rFonts w:ascii="Verdana" w:eastAsiaTheme="majorEastAsia" w:hAnsi="Verdana" w:cstheme="majorBidi"/>
      <w:b/>
      <w:bCs/>
      <w:szCs w:val="26"/>
    </w:rPr>
  </w:style>
  <w:style w:type="character" w:styleId="Kommentarhenvisning">
    <w:name w:val="annotation reference"/>
    <w:basedOn w:val="Standardskrifttypeiafsnit"/>
    <w:uiPriority w:val="99"/>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character" w:customStyle="1" w:styleId="Overskrift3Tegn">
    <w:name w:val="Overskrift 3 Tegn"/>
    <w:basedOn w:val="Standardskrifttypeiafsnit"/>
    <w:link w:val="Overskrift3"/>
    <w:uiPriority w:val="9"/>
    <w:rsid w:val="00E72037"/>
    <w:rPr>
      <w:rFonts w:ascii="Verdana" w:eastAsiaTheme="majorEastAsia" w:hAnsi="Verdana" w:cstheme="majorBidi"/>
      <w:b/>
      <w:sz w:val="20"/>
      <w:szCs w:val="24"/>
    </w:rPr>
  </w:style>
  <w:style w:type="character" w:customStyle="1" w:styleId="Overskrift4Tegn">
    <w:name w:val="Overskrift 4 Tegn"/>
    <w:basedOn w:val="Standardskrifttypeiafsnit"/>
    <w:link w:val="Overskrift4"/>
    <w:uiPriority w:val="9"/>
    <w:rsid w:val="00E72037"/>
    <w:rPr>
      <w:rFonts w:ascii="Verdana" w:eastAsiaTheme="majorEastAsia" w:hAnsi="Verdana" w:cstheme="majorBidi"/>
      <w:b/>
      <w:i/>
      <w:iCs/>
      <w:sz w:val="20"/>
    </w:rPr>
  </w:style>
  <w:style w:type="character" w:customStyle="1" w:styleId="Overskrift5Tegn">
    <w:name w:val="Overskrift 5 Tegn"/>
    <w:basedOn w:val="Standardskrifttypeiafsnit"/>
    <w:link w:val="Overskrift5"/>
    <w:uiPriority w:val="9"/>
    <w:semiHidden/>
    <w:rsid w:val="00355A42"/>
    <w:rPr>
      <w:rFonts w:asciiTheme="majorHAnsi" w:eastAsiaTheme="majorEastAsia" w:hAnsiTheme="majorHAnsi" w:cstheme="majorBidi"/>
      <w:color w:val="365F91" w:themeColor="accent1" w:themeShade="BF"/>
      <w:sz w:val="20"/>
    </w:rPr>
  </w:style>
  <w:style w:type="numbering" w:customStyle="1" w:styleId="Overskrifter">
    <w:name w:val="Overskrifter"/>
    <w:uiPriority w:val="99"/>
    <w:rsid w:val="00E72037"/>
    <w:pPr>
      <w:numPr>
        <w:numId w:val="1"/>
      </w:numPr>
    </w:pPr>
  </w:style>
  <w:style w:type="paragraph" w:customStyle="1" w:styleId="Normaltekst">
    <w:name w:val="Normal tekst"/>
    <w:basedOn w:val="Normal"/>
    <w:link w:val="NormaltekstTegn"/>
    <w:qFormat/>
    <w:rsid w:val="00707B1B"/>
    <w:pPr>
      <w:spacing w:before="200" w:line="240" w:lineRule="auto"/>
    </w:pPr>
  </w:style>
  <w:style w:type="character" w:customStyle="1" w:styleId="Overskrift6Tegn">
    <w:name w:val="Overskrift 6 Tegn"/>
    <w:basedOn w:val="Standardskrifttypeiafsnit"/>
    <w:link w:val="Overskrift6"/>
    <w:uiPriority w:val="9"/>
    <w:semiHidden/>
    <w:rsid w:val="00AC5E3C"/>
    <w:rPr>
      <w:rFonts w:asciiTheme="majorHAnsi" w:eastAsiaTheme="majorEastAsia" w:hAnsiTheme="majorHAnsi" w:cstheme="majorBidi"/>
      <w:color w:val="243F60" w:themeColor="accent1" w:themeShade="7F"/>
      <w:sz w:val="20"/>
    </w:rPr>
  </w:style>
  <w:style w:type="character" w:customStyle="1" w:styleId="Overskrift7Tegn">
    <w:name w:val="Overskrift 7 Tegn"/>
    <w:basedOn w:val="Standardskrifttypeiafsnit"/>
    <w:link w:val="Overskrift7"/>
    <w:uiPriority w:val="9"/>
    <w:semiHidden/>
    <w:rsid w:val="00AC5E3C"/>
    <w:rPr>
      <w:rFonts w:asciiTheme="majorHAnsi" w:eastAsiaTheme="majorEastAsia" w:hAnsiTheme="majorHAnsi" w:cstheme="majorBidi"/>
      <w:i/>
      <w:iCs/>
      <w:color w:val="243F60" w:themeColor="accent1" w:themeShade="7F"/>
      <w:sz w:val="20"/>
    </w:rPr>
  </w:style>
  <w:style w:type="character" w:customStyle="1" w:styleId="Overskrift8Tegn">
    <w:name w:val="Overskrift 8 Tegn"/>
    <w:basedOn w:val="Standardskrifttypeiafsnit"/>
    <w:link w:val="Overskrift8"/>
    <w:uiPriority w:val="9"/>
    <w:semiHidden/>
    <w:rsid w:val="00AC5E3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AC5E3C"/>
    <w:rPr>
      <w:rFonts w:asciiTheme="majorHAnsi" w:eastAsiaTheme="majorEastAsia" w:hAnsiTheme="majorHAnsi" w:cstheme="majorBidi"/>
      <w:i/>
      <w:iCs/>
      <w:color w:val="272727" w:themeColor="text1" w:themeTint="D8"/>
      <w:sz w:val="21"/>
      <w:szCs w:val="21"/>
    </w:rPr>
  </w:style>
  <w:style w:type="paragraph" w:styleId="Ingenafstand">
    <w:name w:val="No Spacing"/>
    <w:link w:val="IngenafstandTegn"/>
    <w:uiPriority w:val="1"/>
    <w:rsid w:val="00BB6C09"/>
    <w:pPr>
      <w:spacing w:after="0" w:line="240" w:lineRule="auto"/>
    </w:pPr>
    <w:rPr>
      <w:rFonts w:eastAsiaTheme="minorEastAsia"/>
      <w:lang w:eastAsia="da-DK"/>
    </w:rPr>
  </w:style>
  <w:style w:type="character" w:customStyle="1" w:styleId="NormaltekstTegn">
    <w:name w:val="Normal tekst Tegn"/>
    <w:basedOn w:val="Standardskrifttypeiafsnit"/>
    <w:link w:val="Normaltekst"/>
    <w:rsid w:val="00707B1B"/>
    <w:rPr>
      <w:rFonts w:ascii="Verdana" w:hAnsi="Verdana"/>
      <w:sz w:val="20"/>
    </w:rPr>
  </w:style>
  <w:style w:type="character" w:customStyle="1" w:styleId="IngenafstandTegn">
    <w:name w:val="Ingen afstand Tegn"/>
    <w:basedOn w:val="Standardskrifttypeiafsnit"/>
    <w:link w:val="Ingenafstand"/>
    <w:uiPriority w:val="1"/>
    <w:rsid w:val="00BB6C09"/>
    <w:rPr>
      <w:rFonts w:eastAsiaTheme="minorEastAsia"/>
      <w:lang w:eastAsia="da-DK"/>
    </w:rPr>
  </w:style>
  <w:style w:type="paragraph" w:styleId="Sidehoved">
    <w:name w:val="header"/>
    <w:basedOn w:val="Normal"/>
    <w:link w:val="SidehovedTegn"/>
    <w:uiPriority w:val="99"/>
    <w:unhideWhenUsed/>
    <w:rsid w:val="00725F3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725F30"/>
    <w:rPr>
      <w:rFonts w:ascii="Verdana" w:hAnsi="Verdana"/>
      <w:sz w:val="20"/>
    </w:rPr>
  </w:style>
  <w:style w:type="paragraph" w:styleId="Sidefod">
    <w:name w:val="footer"/>
    <w:basedOn w:val="Normal"/>
    <w:link w:val="SidefodTegn"/>
    <w:uiPriority w:val="99"/>
    <w:unhideWhenUsed/>
    <w:rsid w:val="00725F30"/>
    <w:pPr>
      <w:tabs>
        <w:tab w:val="center" w:pos="4819"/>
        <w:tab w:val="right" w:pos="9638"/>
      </w:tabs>
      <w:spacing w:line="240" w:lineRule="auto"/>
    </w:pPr>
  </w:style>
  <w:style w:type="character" w:customStyle="1" w:styleId="SidefodTegn">
    <w:name w:val="Sidefod Tegn"/>
    <w:basedOn w:val="Standardskrifttypeiafsnit"/>
    <w:link w:val="Sidefod"/>
    <w:uiPriority w:val="99"/>
    <w:rsid w:val="00725F30"/>
    <w:rPr>
      <w:rFonts w:ascii="Verdana" w:hAnsi="Verdana"/>
      <w:sz w:val="20"/>
    </w:rPr>
  </w:style>
  <w:style w:type="paragraph" w:styleId="Overskrift">
    <w:name w:val="TOC Heading"/>
    <w:basedOn w:val="Overskrift1"/>
    <w:next w:val="Normal"/>
    <w:uiPriority w:val="39"/>
    <w:unhideWhenUsed/>
    <w:rsid w:val="00A52DD1"/>
    <w:pPr>
      <w:keepNext/>
      <w:keepLines/>
      <w:numPr>
        <w:numId w:val="0"/>
      </w:numPr>
      <w:spacing w:before="240" w:line="259" w:lineRule="auto"/>
      <w:outlineLvl w:val="9"/>
    </w:pPr>
    <w:rPr>
      <w:rFonts w:asciiTheme="majorHAnsi" w:hAnsiTheme="majorHAnsi"/>
      <w:b w:val="0"/>
      <w:bCs w:val="0"/>
      <w:caps w:val="0"/>
      <w:color w:val="365F91" w:themeColor="accent1" w:themeShade="BF"/>
      <w:sz w:val="32"/>
      <w:szCs w:val="32"/>
      <w:lang w:eastAsia="da-DK"/>
    </w:rPr>
  </w:style>
  <w:style w:type="paragraph" w:styleId="Indholdsfortegnelse1">
    <w:name w:val="toc 1"/>
    <w:basedOn w:val="Normal"/>
    <w:next w:val="Normal"/>
    <w:autoRedefine/>
    <w:uiPriority w:val="39"/>
    <w:unhideWhenUsed/>
    <w:rsid w:val="00A52DD1"/>
    <w:pPr>
      <w:spacing w:after="100"/>
    </w:pPr>
  </w:style>
  <w:style w:type="paragraph" w:styleId="Indholdsfortegnelse2">
    <w:name w:val="toc 2"/>
    <w:basedOn w:val="Normal"/>
    <w:next w:val="Normal"/>
    <w:autoRedefine/>
    <w:uiPriority w:val="39"/>
    <w:unhideWhenUsed/>
    <w:rsid w:val="00A52DD1"/>
    <w:pPr>
      <w:spacing w:after="100"/>
      <w:ind w:left="200"/>
    </w:pPr>
  </w:style>
  <w:style w:type="paragraph" w:styleId="Indholdsfortegnelse3">
    <w:name w:val="toc 3"/>
    <w:basedOn w:val="Normal"/>
    <w:next w:val="Normal"/>
    <w:autoRedefine/>
    <w:uiPriority w:val="39"/>
    <w:unhideWhenUsed/>
    <w:rsid w:val="00A52DD1"/>
    <w:pPr>
      <w:spacing w:after="100"/>
      <w:ind w:left="400"/>
    </w:pPr>
  </w:style>
  <w:style w:type="character" w:styleId="Hyperlink">
    <w:name w:val="Hyperlink"/>
    <w:basedOn w:val="Standardskrifttypeiafsnit"/>
    <w:uiPriority w:val="99"/>
    <w:unhideWhenUsed/>
    <w:rsid w:val="00A52DD1"/>
    <w:rPr>
      <w:color w:val="0000FF" w:themeColor="hyperlink"/>
      <w:u w:val="single"/>
    </w:rPr>
  </w:style>
  <w:style w:type="paragraph" w:styleId="Indholdsfortegnelse5">
    <w:name w:val="toc 5"/>
    <w:basedOn w:val="Normal"/>
    <w:next w:val="Normal"/>
    <w:autoRedefine/>
    <w:uiPriority w:val="39"/>
    <w:semiHidden/>
    <w:unhideWhenUsed/>
    <w:rsid w:val="00A52DD1"/>
    <w:pPr>
      <w:spacing w:after="100"/>
      <w:ind w:left="800"/>
    </w:pPr>
  </w:style>
  <w:style w:type="paragraph" w:customStyle="1" w:styleId="BodyText1">
    <w:name w:val="Body Text1"/>
    <w:basedOn w:val="Normal"/>
    <w:link w:val="BodyText1Char"/>
    <w:qFormat/>
    <w:rsid w:val="006200BB"/>
    <w:pPr>
      <w:spacing w:after="240" w:line="312" w:lineRule="auto"/>
    </w:pPr>
    <w:rPr>
      <w:rFonts w:eastAsia="Calibri" w:cs="Times New Roman"/>
    </w:rPr>
  </w:style>
  <w:style w:type="character" w:customStyle="1" w:styleId="BodyText1Char">
    <w:name w:val="Body Text1 Char"/>
    <w:basedOn w:val="Standardskrifttypeiafsnit"/>
    <w:link w:val="BodyText1"/>
    <w:rsid w:val="006200BB"/>
    <w:rPr>
      <w:rFonts w:ascii="Verdana" w:eastAsia="Calibri" w:hAnsi="Verdana" w:cs="Times New Roman"/>
      <w:sz w:val="20"/>
    </w:rPr>
  </w:style>
  <w:style w:type="paragraph" w:styleId="Brdtekst">
    <w:name w:val="Body Text"/>
    <w:basedOn w:val="Normal"/>
    <w:link w:val="BrdtekstTegn"/>
    <w:uiPriority w:val="99"/>
    <w:unhideWhenUsed/>
    <w:rsid w:val="00784356"/>
    <w:pPr>
      <w:spacing w:after="120"/>
    </w:pPr>
  </w:style>
  <w:style w:type="character" w:customStyle="1" w:styleId="BrdtekstTegn">
    <w:name w:val="Brødtekst Tegn"/>
    <w:basedOn w:val="Standardskrifttypeiafsnit"/>
    <w:link w:val="Brdtekst"/>
    <w:uiPriority w:val="99"/>
    <w:rsid w:val="00784356"/>
    <w:rPr>
      <w:rFonts w:ascii="Verdana" w:hAnsi="Verdana"/>
      <w:sz w:val="20"/>
    </w:rPr>
  </w:style>
  <w:style w:type="character" w:styleId="Ulstomtale">
    <w:name w:val="Unresolved Mention"/>
    <w:basedOn w:val="Standardskrifttypeiafsnit"/>
    <w:uiPriority w:val="99"/>
    <w:semiHidden/>
    <w:unhideWhenUsed/>
    <w:rsid w:val="00A705CC"/>
    <w:rPr>
      <w:color w:val="605E5C"/>
      <w:shd w:val="clear" w:color="auto" w:fill="E1DFDD"/>
    </w:rPr>
  </w:style>
  <w:style w:type="character" w:styleId="BesgtLink">
    <w:name w:val="FollowedHyperlink"/>
    <w:basedOn w:val="Standardskrifttypeiafsnit"/>
    <w:uiPriority w:val="99"/>
    <w:semiHidden/>
    <w:unhideWhenUsed/>
    <w:rsid w:val="00A705CC"/>
    <w:rPr>
      <w:color w:val="800080" w:themeColor="followedHyperlink"/>
      <w:u w:val="single"/>
    </w:rPr>
  </w:style>
  <w:style w:type="paragraph" w:styleId="Listeafsnit">
    <w:name w:val="List Paragraph"/>
    <w:basedOn w:val="Normal"/>
    <w:uiPriority w:val="34"/>
    <w:rsid w:val="008A3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40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heh13@esbjerg.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heh13@esbjerg.dk" TargetMode="External"/><Relationship Id="rId36" Type="http://schemas.openxmlformats.org/officeDocument/2006/relationships/fontTable" Target="fontTable.xml"/><Relationship Id="rId10" Type="http://schemas.openxmlformats.org/officeDocument/2006/relationships/hyperlink" Target="https://esbjergkom.maps.arcgis.com/home/webmap/viewer.html?webmap=c138a5ffda49464eab395edbaf64d86a" TargetMode="External"/><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8F7DF-7AB3-43A6-8362-2B50D3603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16</Pages>
  <Words>3384</Words>
  <Characters>20647</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Svane Schmidt. MEL19</dc:creator>
  <cp:keywords/>
  <dc:description/>
  <cp:lastModifiedBy>Alice Knudsen. ALIKN</cp:lastModifiedBy>
  <cp:revision>95</cp:revision>
  <cp:lastPrinted>2014-07-17T10:44:00Z</cp:lastPrinted>
  <dcterms:created xsi:type="dcterms:W3CDTF">2021-07-12T09:33:00Z</dcterms:created>
  <dcterms:modified xsi:type="dcterms:W3CDTF">2021-11-08T09:13:00Z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{75308519-4F0D-4161-9D4F-3A43B1D6A820}</vt:lpwstr>
  </property>
</Properties>
</file>