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97862" w:rsidR="00F60177" w:rsidRDefault="00F60177" w14:paraId="205A6F2F" w14:textId="77777777">
      <w:pPr>
        <w:rPr>
          <w:rFonts w:cstheme="minorHAnsi"/>
        </w:rPr>
      </w:pPr>
    </w:p>
    <w:p w:rsidRPr="00E97862" w:rsidR="0036763B" w:rsidRDefault="0036763B" w14:paraId="7BC1847C" w14:textId="77777777">
      <w:pPr>
        <w:rPr>
          <w:rFonts w:cstheme="minorHAnsi"/>
        </w:rPr>
      </w:pPr>
    </w:p>
    <w:p w:rsidRPr="00E97862" w:rsidR="0036763B" w:rsidRDefault="0036763B" w14:paraId="4A047AA4" w14:textId="77777777">
      <w:pPr>
        <w:rPr>
          <w:rFonts w:cstheme="minorHAnsi"/>
        </w:rPr>
      </w:pPr>
    </w:p>
    <w:p w:rsidRPr="00E97862" w:rsidR="0036763B" w:rsidRDefault="0036763B" w14:paraId="28E1BE38" w14:textId="77777777">
      <w:pPr>
        <w:rPr>
          <w:rFonts w:cstheme="minorHAnsi"/>
        </w:rPr>
      </w:pPr>
    </w:p>
    <w:p w:rsidRPr="00E97862" w:rsidR="00B43616" w:rsidP="00B43616" w:rsidRDefault="00B43616" w14:paraId="774B3F9C" w14:textId="77777777">
      <w:pPr>
        <w:pBdr>
          <w:bottom w:val="single" w:color="auto" w:sz="4" w:space="1"/>
        </w:pBdr>
        <w:rPr>
          <w:rFonts w:cstheme="minorHAnsi"/>
          <w:b/>
          <w:bCs/>
          <w:sz w:val="32"/>
          <w:szCs w:val="32"/>
        </w:rPr>
      </w:pPr>
      <w:r w:rsidRPr="00E97862">
        <w:rPr>
          <w:rFonts w:eastAsia="Verdana" w:cstheme="minorHAnsi"/>
          <w:b/>
          <w:bCs/>
          <w:sz w:val="32"/>
          <w:szCs w:val="32"/>
        </w:rPr>
        <w:t>Kravspecifikation</w:t>
      </w:r>
    </w:p>
    <w:p w:rsidRPr="00E97862" w:rsidR="00B43616" w:rsidP="3421F9B9" w:rsidRDefault="00E815B3" w14:paraId="1CD438A3" w14:textId="57B5534E">
      <w:pPr>
        <w:rPr>
          <w:b/>
          <w:bCs/>
          <w:sz w:val="20"/>
          <w:szCs w:val="20"/>
        </w:rPr>
      </w:pPr>
      <w:r w:rsidRPr="3421F9B9">
        <w:rPr>
          <w:b/>
          <w:bCs/>
          <w:sz w:val="20"/>
          <w:szCs w:val="20"/>
        </w:rPr>
        <w:t>Udbud af Løsning til Virtuelle besøg til Aarhus Kommune</w:t>
      </w:r>
    </w:p>
    <w:p w:rsidRPr="00E97862" w:rsidR="00B43616" w:rsidP="00B43616" w:rsidRDefault="00B43616" w14:paraId="148D8D86" w14:textId="29554EFA">
      <w:pPr>
        <w:pStyle w:val="Normal-Overskriftindholdsfortegnelse"/>
        <w:rPr>
          <w:rFonts w:asciiTheme="minorHAnsi" w:hAnsiTheme="minorHAnsi" w:cstheme="minorBidi"/>
          <w:b/>
          <w:color w:val="auto"/>
          <w:sz w:val="32"/>
          <w:szCs w:val="32"/>
        </w:rPr>
      </w:pPr>
      <w:r w:rsidRPr="00E97862">
        <w:rPr>
          <w:rFonts w:asciiTheme="minorHAnsi" w:hAnsiTheme="minorHAnsi" w:cstheme="minorBidi"/>
          <w:b/>
          <w:color w:val="auto"/>
          <w:sz w:val="32"/>
          <w:szCs w:val="32"/>
        </w:rPr>
        <w:t xml:space="preserve">Bilag </w:t>
      </w:r>
      <w:r w:rsidRPr="00E97862">
        <w:rPr>
          <w:rFonts w:asciiTheme="minorHAnsi" w:hAnsiTheme="minorHAnsi" w:cstheme="minorBidi"/>
          <w:b/>
          <w:bCs/>
          <w:color w:val="auto"/>
          <w:sz w:val="32"/>
          <w:szCs w:val="32"/>
        </w:rPr>
        <w:t>2</w:t>
      </w:r>
    </w:p>
    <w:p w:rsidRPr="00E97862" w:rsidR="00B43616" w:rsidP="00B43616" w:rsidRDefault="00B43616" w14:paraId="157B0C06" w14:textId="77777777">
      <w:pPr>
        <w:rPr>
          <w:rFonts w:cstheme="minorHAnsi"/>
        </w:rPr>
      </w:pPr>
    </w:p>
    <w:p w:rsidRPr="00E97862" w:rsidR="00B43616" w:rsidP="00B43616" w:rsidRDefault="00B43616" w14:paraId="2C88FA74" w14:textId="77777777">
      <w:pPr>
        <w:spacing w:after="2502"/>
        <w:rPr>
          <w:rFonts w:eastAsia="Verdana" w:cstheme="minorHAnsi"/>
          <w:b/>
          <w:sz w:val="26"/>
        </w:rPr>
      </w:pPr>
    </w:p>
    <w:p w:rsidRPr="00E97862" w:rsidR="0036763B" w:rsidRDefault="0036763B" w14:paraId="1DFCF76E" w14:textId="77777777">
      <w:pPr>
        <w:rPr>
          <w:rFonts w:cstheme="minorHAnsi"/>
        </w:rPr>
      </w:pPr>
    </w:p>
    <w:p w:rsidRPr="00E97862" w:rsidR="0036763B" w:rsidRDefault="0036763B" w14:paraId="0CACEEC9" w14:textId="77777777">
      <w:pPr>
        <w:rPr>
          <w:rFonts w:cstheme="minorHAnsi"/>
        </w:rPr>
      </w:pPr>
    </w:p>
    <w:p w:rsidRPr="00E97862" w:rsidR="0036763B" w:rsidRDefault="0036763B" w14:paraId="615154DB" w14:textId="6E9D6C28">
      <w:pPr>
        <w:rPr>
          <w:rFonts w:cstheme="minorHAnsi"/>
        </w:rPr>
      </w:pPr>
    </w:p>
    <w:p w:rsidRPr="00E97862" w:rsidR="009C6452" w:rsidRDefault="009C6452" w14:paraId="284B1F3D" w14:textId="641546DB">
      <w:pPr>
        <w:rPr>
          <w:rFonts w:cstheme="minorHAnsi"/>
        </w:rPr>
      </w:pPr>
    </w:p>
    <w:p w:rsidRPr="00E97862" w:rsidR="009C6452" w:rsidRDefault="009C6452" w14:paraId="1F4C25C3" w14:textId="47517A63">
      <w:pPr>
        <w:rPr>
          <w:rFonts w:cstheme="minorHAnsi"/>
        </w:rPr>
      </w:pPr>
    </w:p>
    <w:p w:rsidRPr="00E97862" w:rsidR="009C6452" w:rsidRDefault="009C6452" w14:paraId="1BD10BEC" w14:textId="3DC31C0D">
      <w:pPr>
        <w:rPr>
          <w:rFonts w:cstheme="minorHAnsi"/>
        </w:rPr>
      </w:pPr>
    </w:p>
    <w:p w:rsidRPr="00E97862" w:rsidR="009C6452" w:rsidRDefault="009C6452" w14:paraId="0117E4DC" w14:textId="0CB38000">
      <w:pPr>
        <w:rPr>
          <w:rFonts w:cstheme="minorHAnsi"/>
        </w:rPr>
      </w:pPr>
    </w:p>
    <w:p w:rsidRPr="00E97862" w:rsidR="009C6452" w:rsidRDefault="009C6452" w14:paraId="5D423CB1" w14:textId="511F3C96">
      <w:pPr>
        <w:rPr>
          <w:rFonts w:cstheme="minorHAnsi"/>
        </w:rPr>
      </w:pPr>
    </w:p>
    <w:p w:rsidRPr="00E97862" w:rsidR="009C6452" w:rsidRDefault="009C6452" w14:paraId="36642667" w14:textId="3B220413">
      <w:pPr>
        <w:rPr>
          <w:rFonts w:cstheme="minorHAnsi"/>
        </w:rPr>
      </w:pPr>
    </w:p>
    <w:p w:rsidRPr="00E97862" w:rsidR="009C6452" w:rsidRDefault="009C6452" w14:paraId="230331C2" w14:textId="4C98A5AF">
      <w:pPr>
        <w:rPr>
          <w:rFonts w:cstheme="minorHAnsi"/>
        </w:rPr>
      </w:pPr>
    </w:p>
    <w:p w:rsidRPr="00E97862" w:rsidR="009C6452" w:rsidRDefault="009C6452" w14:paraId="17190BFC" w14:textId="36ED7B1E">
      <w:pPr>
        <w:rPr>
          <w:rFonts w:cstheme="minorHAnsi"/>
        </w:rPr>
      </w:pPr>
    </w:p>
    <w:p w:rsidRPr="00E97862" w:rsidR="009C6452" w:rsidRDefault="009C6452" w14:paraId="4F990D0F" w14:textId="3D96C626">
      <w:pPr>
        <w:rPr>
          <w:rFonts w:cstheme="minorHAnsi"/>
        </w:rPr>
      </w:pPr>
    </w:p>
    <w:p w:rsidRPr="00E97862" w:rsidR="009C6452" w:rsidRDefault="009C6452" w14:paraId="5C3C8781" w14:textId="192748B1">
      <w:pPr>
        <w:rPr>
          <w:rFonts w:cstheme="minorHAnsi"/>
        </w:rPr>
      </w:pPr>
    </w:p>
    <w:p w:rsidRPr="00E97862" w:rsidR="009C6452" w:rsidRDefault="009C6452" w14:paraId="131C6633" w14:textId="77777777">
      <w:pPr>
        <w:rPr>
          <w:rFonts w:cstheme="minorHAnsi"/>
        </w:rPr>
      </w:pPr>
    </w:p>
    <w:p w:rsidR="0036763B" w:rsidRDefault="0036763B" w14:paraId="08314C79" w14:textId="77777777">
      <w:pPr>
        <w:rPr>
          <w:rFonts w:cstheme="minorHAnsi"/>
        </w:rPr>
      </w:pPr>
    </w:p>
    <w:p w:rsidRPr="00E97862" w:rsidR="00893F07" w:rsidRDefault="00893F07" w14:paraId="6CB2D40E" w14:textId="77777777">
      <w:pPr>
        <w:rPr>
          <w:rFonts w:cstheme="minorHAnsi"/>
        </w:rPr>
      </w:pPr>
    </w:p>
    <w:sdt>
      <w:sdtPr>
        <w:rPr>
          <w:rFonts w:asciiTheme="minorHAnsi" w:hAnsiTheme="minorHAnsi" w:eastAsiaTheme="minorHAnsi" w:cstheme="minorHAnsi"/>
          <w:bCs/>
          <w:smallCaps/>
          <w:spacing w:val="0"/>
          <w:kern w:val="0"/>
          <w:sz w:val="22"/>
          <w:szCs w:val="22"/>
        </w:rPr>
        <w:id w:val="1023983935"/>
        <w:docPartObj>
          <w:docPartGallery w:val="Table of Contents"/>
          <w:docPartUnique/>
        </w:docPartObj>
      </w:sdtPr>
      <w:sdtEndPr>
        <w:rPr>
          <w:smallCaps w:val="0"/>
          <w:sz w:val="20"/>
          <w:szCs w:val="20"/>
        </w:rPr>
      </w:sdtEndPr>
      <w:sdtContent>
        <w:p w:rsidRPr="00EA3AE7" w:rsidR="0036763B" w:rsidP="00B54A53" w:rsidRDefault="00893F07" w14:paraId="664F7B8C" w14:textId="50E7157C">
          <w:pPr>
            <w:pStyle w:val="Titel"/>
            <w:rPr>
              <w:rFonts w:asciiTheme="minorHAnsi" w:hAnsiTheme="minorHAnsi" w:cstheme="minorHAnsi"/>
              <w:sz w:val="20"/>
              <w:szCs w:val="20"/>
            </w:rPr>
          </w:pPr>
          <w:r w:rsidRPr="00EA3AE7">
            <w:rPr>
              <w:rFonts w:asciiTheme="minorHAnsi" w:hAnsiTheme="minorHAnsi" w:cstheme="minorHAnsi"/>
              <w:sz w:val="20"/>
              <w:szCs w:val="20"/>
            </w:rPr>
            <w:t>INDHOLDSFORTEGNELSE</w:t>
          </w:r>
        </w:p>
        <w:p w:rsidRPr="00EA3AE7" w:rsidR="00893F07" w:rsidRDefault="005D35CA" w14:paraId="6D4B6326" w14:textId="6FD65FCC">
          <w:pPr>
            <w:pStyle w:val="Indholdsfortegnelse1"/>
            <w:tabs>
              <w:tab w:val="left" w:pos="440"/>
              <w:tab w:val="right" w:pos="9016"/>
            </w:tabs>
            <w:rPr>
              <w:rFonts w:asciiTheme="minorHAnsi" w:hAnsiTheme="minorHAnsi" w:eastAsiaTheme="minorEastAsia" w:cstheme="minorHAnsi"/>
              <w:b w:val="0"/>
              <w:bCs w:val="0"/>
              <w:caps w:val="0"/>
              <w:noProof/>
              <w:sz w:val="20"/>
              <w:szCs w:val="20"/>
              <w:lang w:eastAsia="da-DK"/>
            </w:rPr>
          </w:pPr>
          <w:r w:rsidRPr="00EA3AE7">
            <w:rPr>
              <w:rFonts w:asciiTheme="minorHAnsi" w:hAnsiTheme="minorHAnsi" w:cstheme="minorHAnsi"/>
              <w:caps w:val="0"/>
              <w:sz w:val="20"/>
              <w:szCs w:val="20"/>
            </w:rPr>
            <w:fldChar w:fldCharType="begin"/>
          </w:r>
          <w:r w:rsidRPr="00EA3AE7">
            <w:rPr>
              <w:rFonts w:asciiTheme="minorHAnsi" w:hAnsiTheme="minorHAnsi" w:cstheme="minorHAnsi"/>
              <w:caps w:val="0"/>
              <w:sz w:val="20"/>
              <w:szCs w:val="20"/>
            </w:rPr>
            <w:instrText xml:space="preserve"> TOC \o "1-2" \h \z \u </w:instrText>
          </w:r>
          <w:r w:rsidRPr="00EA3AE7">
            <w:rPr>
              <w:rFonts w:asciiTheme="minorHAnsi" w:hAnsiTheme="minorHAnsi" w:cstheme="minorHAnsi"/>
              <w:caps w:val="0"/>
              <w:sz w:val="20"/>
              <w:szCs w:val="20"/>
            </w:rPr>
            <w:fldChar w:fldCharType="separate"/>
          </w:r>
          <w:hyperlink w:history="1" w:anchor="_Toc103542561">
            <w:r w:rsidRPr="00EA3AE7" w:rsidR="00893F07">
              <w:rPr>
                <w:rStyle w:val="Hyperlink"/>
                <w:rFonts w:asciiTheme="minorHAnsi" w:hAnsiTheme="minorHAnsi" w:cstheme="minorHAnsi"/>
                <w:noProof/>
                <w:sz w:val="20"/>
                <w:szCs w:val="20"/>
              </w:rPr>
              <w:t>1.</w:t>
            </w:r>
            <w:r w:rsidRPr="00EA3AE7" w:rsidR="00893F07">
              <w:rPr>
                <w:rFonts w:asciiTheme="minorHAnsi" w:hAnsiTheme="minorHAnsi" w:eastAsiaTheme="minorEastAsia" w:cstheme="minorHAnsi"/>
                <w:b w:val="0"/>
                <w:bCs w:val="0"/>
                <w:caps w:val="0"/>
                <w:noProof/>
                <w:sz w:val="20"/>
                <w:szCs w:val="20"/>
                <w:lang w:eastAsia="da-DK"/>
              </w:rPr>
              <w:tab/>
            </w:r>
            <w:r w:rsidRPr="00EA3AE7" w:rsidR="00893F07">
              <w:rPr>
                <w:rStyle w:val="Hyperlink"/>
                <w:rFonts w:asciiTheme="minorHAnsi" w:hAnsiTheme="minorHAnsi" w:cstheme="minorHAnsi"/>
                <w:noProof/>
                <w:sz w:val="20"/>
                <w:szCs w:val="20"/>
              </w:rPr>
              <w:t>Indledning</w:t>
            </w:r>
            <w:r w:rsidRPr="00EA3AE7" w:rsidR="00893F07">
              <w:rPr>
                <w:rFonts w:asciiTheme="minorHAnsi" w:hAnsiTheme="minorHAnsi" w:cstheme="minorHAnsi"/>
                <w:noProof/>
                <w:webHidden/>
                <w:sz w:val="20"/>
                <w:szCs w:val="20"/>
              </w:rPr>
              <w:tab/>
            </w:r>
            <w:r w:rsidRPr="00EA3AE7" w:rsidR="00893F07">
              <w:rPr>
                <w:rFonts w:asciiTheme="minorHAnsi" w:hAnsiTheme="minorHAnsi" w:cstheme="minorHAnsi"/>
                <w:noProof/>
                <w:webHidden/>
                <w:sz w:val="20"/>
                <w:szCs w:val="20"/>
              </w:rPr>
              <w:fldChar w:fldCharType="begin"/>
            </w:r>
            <w:r w:rsidRPr="00EA3AE7" w:rsidR="00893F07">
              <w:rPr>
                <w:rFonts w:asciiTheme="minorHAnsi" w:hAnsiTheme="minorHAnsi" w:cstheme="minorHAnsi"/>
                <w:noProof/>
                <w:webHidden/>
                <w:sz w:val="20"/>
                <w:szCs w:val="20"/>
              </w:rPr>
              <w:instrText xml:space="preserve"> PAGEREF _Toc103542561 \h </w:instrText>
            </w:r>
            <w:r w:rsidRPr="00EA3AE7" w:rsidR="00893F07">
              <w:rPr>
                <w:rFonts w:asciiTheme="minorHAnsi" w:hAnsiTheme="minorHAnsi" w:cstheme="minorHAnsi"/>
                <w:noProof/>
                <w:webHidden/>
                <w:sz w:val="20"/>
                <w:szCs w:val="20"/>
              </w:rPr>
            </w:r>
            <w:r w:rsidRPr="00EA3AE7" w:rsidR="00893F07">
              <w:rPr>
                <w:rFonts w:asciiTheme="minorHAnsi" w:hAnsiTheme="minorHAnsi" w:cstheme="minorHAnsi"/>
                <w:noProof/>
                <w:webHidden/>
                <w:sz w:val="20"/>
                <w:szCs w:val="20"/>
              </w:rPr>
              <w:fldChar w:fldCharType="separate"/>
            </w:r>
            <w:r w:rsidRPr="00EA3AE7" w:rsidR="00893F07">
              <w:rPr>
                <w:rFonts w:asciiTheme="minorHAnsi" w:hAnsiTheme="minorHAnsi" w:cstheme="minorHAnsi"/>
                <w:noProof/>
                <w:webHidden/>
                <w:sz w:val="20"/>
                <w:szCs w:val="20"/>
              </w:rPr>
              <w:t>3</w:t>
            </w:r>
            <w:r w:rsidRPr="00EA3AE7" w:rsidR="00893F07">
              <w:rPr>
                <w:rFonts w:asciiTheme="minorHAnsi" w:hAnsiTheme="minorHAnsi" w:cstheme="minorHAnsi"/>
                <w:noProof/>
                <w:webHidden/>
                <w:sz w:val="20"/>
                <w:szCs w:val="20"/>
              </w:rPr>
              <w:fldChar w:fldCharType="end"/>
            </w:r>
          </w:hyperlink>
        </w:p>
        <w:p w:rsidRPr="00EA3AE7" w:rsidR="00893F07" w:rsidRDefault="00E04D7E" w14:paraId="00279A40" w14:textId="1B42DB8F">
          <w:pPr>
            <w:pStyle w:val="Indholdsfortegnelse1"/>
            <w:tabs>
              <w:tab w:val="left" w:pos="440"/>
              <w:tab w:val="right" w:pos="9016"/>
            </w:tabs>
            <w:rPr>
              <w:rFonts w:asciiTheme="minorHAnsi" w:hAnsiTheme="minorHAnsi" w:eastAsiaTheme="minorEastAsia" w:cstheme="minorHAnsi"/>
              <w:b w:val="0"/>
              <w:bCs w:val="0"/>
              <w:caps w:val="0"/>
              <w:noProof/>
              <w:sz w:val="20"/>
              <w:szCs w:val="20"/>
              <w:lang w:eastAsia="da-DK"/>
            </w:rPr>
          </w:pPr>
          <w:hyperlink w:history="1" w:anchor="_Toc103542562">
            <w:r w:rsidRPr="00EA3AE7" w:rsidR="00893F07">
              <w:rPr>
                <w:rStyle w:val="Hyperlink"/>
                <w:rFonts w:asciiTheme="minorHAnsi" w:hAnsiTheme="minorHAnsi" w:cstheme="minorHAnsi"/>
                <w:noProof/>
                <w:sz w:val="20"/>
                <w:szCs w:val="20"/>
              </w:rPr>
              <w:t>2.</w:t>
            </w:r>
            <w:r w:rsidRPr="00EA3AE7" w:rsidR="00893F07">
              <w:rPr>
                <w:rFonts w:asciiTheme="minorHAnsi" w:hAnsiTheme="minorHAnsi" w:eastAsiaTheme="minorEastAsia" w:cstheme="minorHAnsi"/>
                <w:b w:val="0"/>
                <w:bCs w:val="0"/>
                <w:caps w:val="0"/>
                <w:noProof/>
                <w:sz w:val="20"/>
                <w:szCs w:val="20"/>
                <w:lang w:eastAsia="da-DK"/>
              </w:rPr>
              <w:tab/>
            </w:r>
            <w:r w:rsidRPr="00EA3AE7" w:rsidR="00893F07">
              <w:rPr>
                <w:rStyle w:val="Hyperlink"/>
                <w:rFonts w:asciiTheme="minorHAnsi" w:hAnsiTheme="minorHAnsi" w:cstheme="minorHAnsi"/>
                <w:noProof/>
                <w:sz w:val="20"/>
                <w:szCs w:val="20"/>
              </w:rPr>
              <w:t>Introduktion til Kunden</w:t>
            </w:r>
            <w:r w:rsidRPr="00EA3AE7" w:rsidR="00893F07">
              <w:rPr>
                <w:rFonts w:asciiTheme="minorHAnsi" w:hAnsiTheme="minorHAnsi" w:cstheme="minorHAnsi"/>
                <w:noProof/>
                <w:webHidden/>
                <w:sz w:val="20"/>
                <w:szCs w:val="20"/>
              </w:rPr>
              <w:tab/>
            </w:r>
            <w:r w:rsidRPr="00EA3AE7" w:rsidR="00893F07">
              <w:rPr>
                <w:rFonts w:asciiTheme="minorHAnsi" w:hAnsiTheme="minorHAnsi" w:cstheme="minorHAnsi"/>
                <w:noProof/>
                <w:webHidden/>
                <w:sz w:val="20"/>
                <w:szCs w:val="20"/>
              </w:rPr>
              <w:fldChar w:fldCharType="begin"/>
            </w:r>
            <w:r w:rsidRPr="00EA3AE7" w:rsidR="00893F07">
              <w:rPr>
                <w:rFonts w:asciiTheme="minorHAnsi" w:hAnsiTheme="minorHAnsi" w:cstheme="minorHAnsi"/>
                <w:noProof/>
                <w:webHidden/>
                <w:sz w:val="20"/>
                <w:szCs w:val="20"/>
              </w:rPr>
              <w:instrText xml:space="preserve"> PAGEREF _Toc103542562 \h </w:instrText>
            </w:r>
            <w:r w:rsidRPr="00EA3AE7" w:rsidR="00893F07">
              <w:rPr>
                <w:rFonts w:asciiTheme="minorHAnsi" w:hAnsiTheme="minorHAnsi" w:cstheme="minorHAnsi"/>
                <w:noProof/>
                <w:webHidden/>
                <w:sz w:val="20"/>
                <w:szCs w:val="20"/>
              </w:rPr>
            </w:r>
            <w:r w:rsidRPr="00EA3AE7" w:rsidR="00893F07">
              <w:rPr>
                <w:rFonts w:asciiTheme="minorHAnsi" w:hAnsiTheme="minorHAnsi" w:cstheme="minorHAnsi"/>
                <w:noProof/>
                <w:webHidden/>
                <w:sz w:val="20"/>
                <w:szCs w:val="20"/>
              </w:rPr>
              <w:fldChar w:fldCharType="separate"/>
            </w:r>
            <w:r w:rsidRPr="00EA3AE7" w:rsidR="00893F07">
              <w:rPr>
                <w:rFonts w:asciiTheme="minorHAnsi" w:hAnsiTheme="minorHAnsi" w:cstheme="minorHAnsi"/>
                <w:noProof/>
                <w:webHidden/>
                <w:sz w:val="20"/>
                <w:szCs w:val="20"/>
              </w:rPr>
              <w:t>3</w:t>
            </w:r>
            <w:r w:rsidRPr="00EA3AE7" w:rsidR="00893F07">
              <w:rPr>
                <w:rFonts w:asciiTheme="minorHAnsi" w:hAnsiTheme="minorHAnsi" w:cstheme="minorHAnsi"/>
                <w:noProof/>
                <w:webHidden/>
                <w:sz w:val="20"/>
                <w:szCs w:val="20"/>
              </w:rPr>
              <w:fldChar w:fldCharType="end"/>
            </w:r>
          </w:hyperlink>
        </w:p>
        <w:p w:rsidRPr="00EA3AE7" w:rsidR="00893F07" w:rsidRDefault="00E04D7E" w14:paraId="0A553D07" w14:textId="1E666A85">
          <w:pPr>
            <w:pStyle w:val="Indholdsfortegnelse2"/>
            <w:tabs>
              <w:tab w:val="left" w:pos="660"/>
              <w:tab w:val="right" w:pos="9016"/>
            </w:tabs>
            <w:rPr>
              <w:rFonts w:eastAsiaTheme="minorEastAsia"/>
              <w:b w:val="0"/>
              <w:bCs w:val="0"/>
              <w:noProof/>
              <w:lang w:eastAsia="da-DK"/>
            </w:rPr>
          </w:pPr>
          <w:hyperlink w:history="1" w:anchor="_Toc103542563">
            <w:r w:rsidRPr="00EA3AE7" w:rsidR="00893F07">
              <w:rPr>
                <w:rStyle w:val="Hyperlink"/>
                <w:noProof/>
                <w:lang w:bidi="x-none"/>
                <w14:scene3d>
                  <w14:camera w14:prst="orthographicFront"/>
                  <w14:lightRig w14:rig="threePt" w14:dir="t">
                    <w14:rot w14:lat="0" w14:lon="0" w14:rev="0"/>
                  </w14:lightRig>
                </w14:scene3d>
              </w:rPr>
              <w:t>2.1.</w:t>
            </w:r>
            <w:r w:rsidRPr="00EA3AE7" w:rsidR="00893F07">
              <w:rPr>
                <w:rFonts w:eastAsiaTheme="minorEastAsia"/>
                <w:b w:val="0"/>
                <w:bCs w:val="0"/>
                <w:noProof/>
                <w:lang w:eastAsia="da-DK"/>
              </w:rPr>
              <w:tab/>
            </w:r>
            <w:r w:rsidRPr="00EA3AE7" w:rsidR="00893F07">
              <w:rPr>
                <w:rStyle w:val="Hyperlink"/>
                <w:noProof/>
              </w:rPr>
              <w:t>Samarbejde med Fælles Service Center</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_Toc103542563 \h </w:instrText>
            </w:r>
            <w:r w:rsidRPr="00EA3AE7" w:rsidR="00893F07">
              <w:rPr>
                <w:noProof/>
                <w:webHidden/>
              </w:rPr>
            </w:r>
            <w:r w:rsidRPr="00EA3AE7" w:rsidR="00893F07">
              <w:rPr>
                <w:noProof/>
                <w:webHidden/>
              </w:rPr>
              <w:fldChar w:fldCharType="separate"/>
            </w:r>
            <w:r w:rsidRPr="00EA3AE7" w:rsidR="00893F07">
              <w:rPr>
                <w:noProof/>
                <w:webHidden/>
              </w:rPr>
              <w:t>4</w:t>
            </w:r>
            <w:r w:rsidRPr="00EA3AE7" w:rsidR="00893F07">
              <w:rPr>
                <w:noProof/>
                <w:webHidden/>
              </w:rPr>
              <w:fldChar w:fldCharType="end"/>
            </w:r>
          </w:hyperlink>
        </w:p>
        <w:p w:rsidRPr="00EA3AE7" w:rsidR="00893F07" w:rsidRDefault="00E04D7E" w14:paraId="0312FCBB" w14:textId="3274BFC2">
          <w:pPr>
            <w:pStyle w:val="Indholdsfortegnelse2"/>
            <w:tabs>
              <w:tab w:val="left" w:pos="660"/>
              <w:tab w:val="right" w:pos="9016"/>
            </w:tabs>
            <w:rPr>
              <w:rFonts w:eastAsiaTheme="minorEastAsia"/>
              <w:b w:val="0"/>
              <w:bCs w:val="0"/>
              <w:noProof/>
              <w:lang w:eastAsia="da-DK"/>
            </w:rPr>
          </w:pPr>
          <w:hyperlink w:history="1" w:anchor="_Toc103542564">
            <w:r w:rsidRPr="00EA3AE7" w:rsidR="00893F07">
              <w:rPr>
                <w:rStyle w:val="Hyperlink"/>
                <w:noProof/>
                <w:lang w:bidi="x-none"/>
                <w14:scene3d>
                  <w14:camera w14:prst="orthographicFront"/>
                  <w14:lightRig w14:rig="threePt" w14:dir="t">
                    <w14:rot w14:lat="0" w14:lon="0" w14:rev="0"/>
                  </w14:lightRig>
                </w14:scene3d>
              </w:rPr>
              <w:t>2.2.</w:t>
            </w:r>
            <w:r w:rsidRPr="00EA3AE7" w:rsidR="00893F07">
              <w:rPr>
                <w:rFonts w:eastAsiaTheme="minorEastAsia"/>
                <w:b w:val="0"/>
                <w:bCs w:val="0"/>
                <w:noProof/>
                <w:lang w:eastAsia="da-DK"/>
              </w:rPr>
              <w:tab/>
            </w:r>
            <w:r w:rsidRPr="00EA3AE7" w:rsidR="00893F07">
              <w:rPr>
                <w:rStyle w:val="Hyperlink"/>
                <w:noProof/>
              </w:rPr>
              <w:t>Organisering i Pleje &amp; Rehabilitering og Sundhed &amp; Forebyggelse</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_Toc103542564 \h </w:instrText>
            </w:r>
            <w:r w:rsidRPr="00EA3AE7" w:rsidR="00893F07">
              <w:rPr>
                <w:noProof/>
                <w:webHidden/>
              </w:rPr>
            </w:r>
            <w:r w:rsidRPr="00EA3AE7" w:rsidR="00893F07">
              <w:rPr>
                <w:noProof/>
                <w:webHidden/>
              </w:rPr>
              <w:fldChar w:fldCharType="separate"/>
            </w:r>
            <w:r w:rsidRPr="00EA3AE7" w:rsidR="00893F07">
              <w:rPr>
                <w:noProof/>
                <w:webHidden/>
              </w:rPr>
              <w:t>4</w:t>
            </w:r>
            <w:r w:rsidRPr="00EA3AE7" w:rsidR="00893F07">
              <w:rPr>
                <w:noProof/>
                <w:webHidden/>
              </w:rPr>
              <w:fldChar w:fldCharType="end"/>
            </w:r>
          </w:hyperlink>
        </w:p>
        <w:p w:rsidRPr="00EA3AE7" w:rsidR="00893F07" w:rsidRDefault="00E04D7E" w14:paraId="0A7642DB" w14:textId="4C6E3FF2">
          <w:pPr>
            <w:pStyle w:val="Indholdsfortegnelse2"/>
            <w:tabs>
              <w:tab w:val="left" w:pos="660"/>
              <w:tab w:val="right" w:pos="9016"/>
            </w:tabs>
            <w:rPr>
              <w:rFonts w:eastAsiaTheme="minorEastAsia"/>
              <w:b w:val="0"/>
              <w:bCs w:val="0"/>
              <w:noProof/>
              <w:lang w:eastAsia="da-DK"/>
            </w:rPr>
          </w:pPr>
          <w:hyperlink w:history="1" w:anchor="_Toc103542565">
            <w:r w:rsidRPr="00EA3AE7" w:rsidR="00893F07">
              <w:rPr>
                <w:rStyle w:val="Hyperlink"/>
                <w:noProof/>
                <w:lang w:bidi="x-none"/>
                <w14:scene3d>
                  <w14:camera w14:prst="orthographicFront"/>
                  <w14:lightRig w14:rig="threePt" w14:dir="t">
                    <w14:rot w14:lat="0" w14:lon="0" w14:rev="0"/>
                  </w14:lightRig>
                </w14:scene3d>
              </w:rPr>
              <w:t>2.3.</w:t>
            </w:r>
            <w:r w:rsidRPr="00EA3AE7" w:rsidR="00893F07">
              <w:rPr>
                <w:rFonts w:eastAsiaTheme="minorEastAsia"/>
                <w:b w:val="0"/>
                <w:bCs w:val="0"/>
                <w:noProof/>
                <w:lang w:eastAsia="da-DK"/>
              </w:rPr>
              <w:tab/>
            </w:r>
            <w:r w:rsidRPr="00EA3AE7" w:rsidR="00893F07">
              <w:rPr>
                <w:rStyle w:val="Hyperlink"/>
                <w:noProof/>
              </w:rPr>
              <w:t>E-Distrikt</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_Toc103542565 \h </w:instrText>
            </w:r>
            <w:r w:rsidRPr="00EA3AE7" w:rsidR="00893F07">
              <w:rPr>
                <w:noProof/>
                <w:webHidden/>
              </w:rPr>
            </w:r>
            <w:r w:rsidRPr="00EA3AE7" w:rsidR="00893F07">
              <w:rPr>
                <w:noProof/>
                <w:webHidden/>
              </w:rPr>
              <w:fldChar w:fldCharType="separate"/>
            </w:r>
            <w:r w:rsidRPr="00EA3AE7" w:rsidR="00893F07">
              <w:rPr>
                <w:noProof/>
                <w:webHidden/>
              </w:rPr>
              <w:t>6</w:t>
            </w:r>
            <w:r w:rsidRPr="00EA3AE7" w:rsidR="00893F07">
              <w:rPr>
                <w:noProof/>
                <w:webHidden/>
              </w:rPr>
              <w:fldChar w:fldCharType="end"/>
            </w:r>
          </w:hyperlink>
        </w:p>
        <w:p w:rsidRPr="00EA3AE7" w:rsidR="00893F07" w:rsidRDefault="00E04D7E" w14:paraId="75EF873B" w14:textId="15D6F5F7">
          <w:pPr>
            <w:pStyle w:val="Indholdsfortegnelse2"/>
            <w:tabs>
              <w:tab w:val="left" w:pos="660"/>
              <w:tab w:val="right" w:pos="9016"/>
            </w:tabs>
            <w:rPr>
              <w:rFonts w:eastAsiaTheme="minorEastAsia"/>
              <w:b w:val="0"/>
              <w:bCs w:val="0"/>
              <w:noProof/>
              <w:lang w:eastAsia="da-DK"/>
            </w:rPr>
          </w:pPr>
          <w:hyperlink w:history="1" w:anchor="_Toc103542566">
            <w:r w:rsidRPr="00EA3AE7" w:rsidR="00893F07">
              <w:rPr>
                <w:rStyle w:val="Hyperlink"/>
                <w:noProof/>
                <w:lang w:bidi="x-none"/>
                <w14:scene3d>
                  <w14:camera w14:prst="orthographicFront"/>
                  <w14:lightRig w14:rig="threePt" w14:dir="t">
                    <w14:rot w14:lat="0" w14:lon="0" w14:rev="0"/>
                  </w14:lightRig>
                </w14:scene3d>
              </w:rPr>
              <w:t>2.4.</w:t>
            </w:r>
            <w:r w:rsidRPr="00EA3AE7" w:rsidR="00893F07">
              <w:rPr>
                <w:rFonts w:eastAsiaTheme="minorEastAsia"/>
                <w:b w:val="0"/>
                <w:bCs w:val="0"/>
                <w:noProof/>
                <w:lang w:eastAsia="da-DK"/>
              </w:rPr>
              <w:tab/>
            </w:r>
            <w:r w:rsidRPr="00EA3AE7" w:rsidR="00893F07">
              <w:rPr>
                <w:rStyle w:val="Hyperlink"/>
                <w:noProof/>
              </w:rPr>
              <w:t>Uddannelse og implementering</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_Toc103542566 \h </w:instrText>
            </w:r>
            <w:r w:rsidRPr="00EA3AE7" w:rsidR="00893F07">
              <w:rPr>
                <w:noProof/>
                <w:webHidden/>
              </w:rPr>
            </w:r>
            <w:r w:rsidRPr="00EA3AE7" w:rsidR="00893F07">
              <w:rPr>
                <w:noProof/>
                <w:webHidden/>
              </w:rPr>
              <w:fldChar w:fldCharType="separate"/>
            </w:r>
            <w:r w:rsidRPr="00EA3AE7" w:rsidR="00893F07">
              <w:rPr>
                <w:noProof/>
                <w:webHidden/>
              </w:rPr>
              <w:t>6</w:t>
            </w:r>
            <w:r w:rsidRPr="00EA3AE7" w:rsidR="00893F07">
              <w:rPr>
                <w:noProof/>
                <w:webHidden/>
              </w:rPr>
              <w:fldChar w:fldCharType="end"/>
            </w:r>
          </w:hyperlink>
        </w:p>
        <w:p w:rsidRPr="00EA3AE7" w:rsidR="00893F07" w:rsidRDefault="00E04D7E" w14:paraId="0123CACB" w14:textId="0AAE536E">
          <w:pPr>
            <w:pStyle w:val="Indholdsfortegnelse2"/>
            <w:tabs>
              <w:tab w:val="left" w:pos="660"/>
              <w:tab w:val="right" w:pos="9016"/>
            </w:tabs>
            <w:rPr>
              <w:rFonts w:eastAsiaTheme="minorEastAsia"/>
              <w:b w:val="0"/>
              <w:bCs w:val="0"/>
              <w:noProof/>
              <w:lang w:eastAsia="da-DK"/>
            </w:rPr>
          </w:pPr>
          <w:hyperlink w:history="1" w:anchor="_Toc103542567">
            <w:r w:rsidRPr="00EA3AE7" w:rsidR="00893F07">
              <w:rPr>
                <w:rStyle w:val="Hyperlink"/>
                <w:noProof/>
                <w:lang w:bidi="x-none"/>
                <w14:scene3d>
                  <w14:camera w14:prst="orthographicFront"/>
                  <w14:lightRig w14:rig="threePt" w14:dir="t">
                    <w14:rot w14:lat="0" w14:lon="0" w14:rev="0"/>
                  </w14:lightRig>
                </w14:scene3d>
              </w:rPr>
              <w:t>2.5.</w:t>
            </w:r>
            <w:r w:rsidRPr="00EA3AE7" w:rsidR="00893F07">
              <w:rPr>
                <w:rFonts w:eastAsiaTheme="minorEastAsia"/>
                <w:b w:val="0"/>
                <w:bCs w:val="0"/>
                <w:noProof/>
                <w:lang w:eastAsia="da-DK"/>
              </w:rPr>
              <w:tab/>
            </w:r>
            <w:r w:rsidRPr="00EA3AE7" w:rsidR="00893F07">
              <w:rPr>
                <w:rStyle w:val="Hyperlink"/>
                <w:noProof/>
              </w:rPr>
              <w:t>Aarhus kommune og MSO-strategier</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_Toc103542567 \h </w:instrText>
            </w:r>
            <w:r w:rsidRPr="00EA3AE7" w:rsidR="00893F07">
              <w:rPr>
                <w:noProof/>
                <w:webHidden/>
              </w:rPr>
            </w:r>
            <w:r w:rsidRPr="00EA3AE7" w:rsidR="00893F07">
              <w:rPr>
                <w:noProof/>
                <w:webHidden/>
              </w:rPr>
              <w:fldChar w:fldCharType="separate"/>
            </w:r>
            <w:r w:rsidRPr="00EA3AE7" w:rsidR="00893F07">
              <w:rPr>
                <w:noProof/>
                <w:webHidden/>
              </w:rPr>
              <w:t>7</w:t>
            </w:r>
            <w:r w:rsidRPr="00EA3AE7" w:rsidR="00893F07">
              <w:rPr>
                <w:noProof/>
                <w:webHidden/>
              </w:rPr>
              <w:fldChar w:fldCharType="end"/>
            </w:r>
          </w:hyperlink>
        </w:p>
        <w:p w:rsidRPr="00EA3AE7" w:rsidR="00893F07" w:rsidRDefault="00E04D7E" w14:paraId="55278A10" w14:textId="1EFD21FB">
          <w:pPr>
            <w:pStyle w:val="Indholdsfortegnelse2"/>
            <w:tabs>
              <w:tab w:val="left" w:pos="660"/>
              <w:tab w:val="right" w:pos="9016"/>
            </w:tabs>
            <w:rPr>
              <w:rFonts w:eastAsiaTheme="minorEastAsia"/>
              <w:b w:val="0"/>
              <w:bCs w:val="0"/>
              <w:noProof/>
              <w:lang w:eastAsia="da-DK"/>
            </w:rPr>
          </w:pPr>
          <w:hyperlink w:history="1" w:anchor="_Toc103542568">
            <w:r w:rsidRPr="00EA3AE7" w:rsidR="00893F07">
              <w:rPr>
                <w:rStyle w:val="Hyperlink"/>
                <w:noProof/>
                <w:lang w:bidi="x-none"/>
                <w14:scene3d>
                  <w14:camera w14:prst="orthographicFront"/>
                  <w14:lightRig w14:rig="threePt" w14:dir="t">
                    <w14:rot w14:lat="0" w14:lon="0" w14:rev="0"/>
                  </w14:lightRig>
                </w14:scene3d>
              </w:rPr>
              <w:t>2.6.</w:t>
            </w:r>
            <w:r w:rsidRPr="00EA3AE7" w:rsidR="00893F07">
              <w:rPr>
                <w:rFonts w:eastAsiaTheme="minorEastAsia"/>
                <w:b w:val="0"/>
                <w:bCs w:val="0"/>
                <w:noProof/>
                <w:lang w:eastAsia="da-DK"/>
              </w:rPr>
              <w:tab/>
            </w:r>
            <w:r w:rsidRPr="00EA3AE7" w:rsidR="00893F07">
              <w:rPr>
                <w:rStyle w:val="Hyperlink"/>
                <w:noProof/>
              </w:rPr>
              <w:t>Implementering i Aarhus Kommune</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_Toc103542568 \h </w:instrText>
            </w:r>
            <w:r w:rsidRPr="00EA3AE7" w:rsidR="00893F07">
              <w:rPr>
                <w:noProof/>
                <w:webHidden/>
              </w:rPr>
            </w:r>
            <w:r w:rsidRPr="00EA3AE7" w:rsidR="00893F07">
              <w:rPr>
                <w:noProof/>
                <w:webHidden/>
              </w:rPr>
              <w:fldChar w:fldCharType="separate"/>
            </w:r>
            <w:r w:rsidRPr="00EA3AE7" w:rsidR="00893F07">
              <w:rPr>
                <w:noProof/>
                <w:webHidden/>
              </w:rPr>
              <w:t>8</w:t>
            </w:r>
            <w:r w:rsidRPr="00EA3AE7" w:rsidR="00893F07">
              <w:rPr>
                <w:noProof/>
                <w:webHidden/>
              </w:rPr>
              <w:fldChar w:fldCharType="end"/>
            </w:r>
          </w:hyperlink>
        </w:p>
        <w:p w:rsidRPr="00EA3AE7" w:rsidR="00893F07" w:rsidRDefault="00E04D7E" w14:paraId="68E86A1E" w14:textId="06E0E679">
          <w:pPr>
            <w:pStyle w:val="Indholdsfortegnelse1"/>
            <w:tabs>
              <w:tab w:val="left" w:pos="440"/>
              <w:tab w:val="right" w:pos="9016"/>
            </w:tabs>
            <w:rPr>
              <w:rFonts w:asciiTheme="minorHAnsi" w:hAnsiTheme="minorHAnsi" w:eastAsiaTheme="minorEastAsia" w:cstheme="minorHAnsi"/>
              <w:b w:val="0"/>
              <w:bCs w:val="0"/>
              <w:caps w:val="0"/>
              <w:noProof/>
              <w:sz w:val="20"/>
              <w:szCs w:val="20"/>
              <w:lang w:eastAsia="da-DK"/>
            </w:rPr>
          </w:pPr>
          <w:hyperlink w:history="1" w:anchor="_Toc103542569">
            <w:r w:rsidRPr="00EA3AE7" w:rsidR="00893F07">
              <w:rPr>
                <w:rStyle w:val="Hyperlink"/>
                <w:rFonts w:asciiTheme="minorHAnsi" w:hAnsiTheme="minorHAnsi" w:cstheme="minorHAnsi"/>
                <w:noProof/>
                <w:sz w:val="20"/>
                <w:szCs w:val="20"/>
              </w:rPr>
              <w:t>3.</w:t>
            </w:r>
            <w:r w:rsidRPr="00EA3AE7" w:rsidR="00893F07">
              <w:rPr>
                <w:rFonts w:asciiTheme="minorHAnsi" w:hAnsiTheme="minorHAnsi" w:eastAsiaTheme="minorEastAsia" w:cstheme="minorHAnsi"/>
                <w:b w:val="0"/>
                <w:bCs w:val="0"/>
                <w:caps w:val="0"/>
                <w:noProof/>
                <w:sz w:val="20"/>
                <w:szCs w:val="20"/>
                <w:lang w:eastAsia="da-DK"/>
              </w:rPr>
              <w:tab/>
            </w:r>
            <w:r w:rsidRPr="00EA3AE7" w:rsidR="00893F07">
              <w:rPr>
                <w:rStyle w:val="Hyperlink"/>
                <w:rFonts w:asciiTheme="minorHAnsi" w:hAnsiTheme="minorHAnsi" w:cstheme="minorHAnsi"/>
                <w:noProof/>
                <w:sz w:val="20"/>
                <w:szCs w:val="20"/>
              </w:rPr>
              <w:t>Definitioner</w:t>
            </w:r>
            <w:r w:rsidRPr="00EA3AE7" w:rsidR="00893F07">
              <w:rPr>
                <w:rFonts w:asciiTheme="minorHAnsi" w:hAnsiTheme="minorHAnsi" w:cstheme="minorHAnsi"/>
                <w:noProof/>
                <w:webHidden/>
                <w:sz w:val="20"/>
                <w:szCs w:val="20"/>
              </w:rPr>
              <w:tab/>
            </w:r>
            <w:r w:rsidRPr="00EA3AE7" w:rsidR="00893F07">
              <w:rPr>
                <w:rFonts w:asciiTheme="minorHAnsi" w:hAnsiTheme="minorHAnsi" w:cstheme="minorHAnsi"/>
                <w:noProof/>
                <w:webHidden/>
                <w:sz w:val="20"/>
                <w:szCs w:val="20"/>
              </w:rPr>
              <w:fldChar w:fldCharType="begin"/>
            </w:r>
            <w:r w:rsidRPr="00EA3AE7" w:rsidR="00893F07">
              <w:rPr>
                <w:rFonts w:asciiTheme="minorHAnsi" w:hAnsiTheme="minorHAnsi" w:cstheme="minorHAnsi"/>
                <w:noProof/>
                <w:webHidden/>
                <w:sz w:val="20"/>
                <w:szCs w:val="20"/>
              </w:rPr>
              <w:instrText xml:space="preserve"> PAGEREF _Toc103542569 \h </w:instrText>
            </w:r>
            <w:r w:rsidRPr="00EA3AE7" w:rsidR="00893F07">
              <w:rPr>
                <w:rFonts w:asciiTheme="minorHAnsi" w:hAnsiTheme="minorHAnsi" w:cstheme="minorHAnsi"/>
                <w:noProof/>
                <w:webHidden/>
                <w:sz w:val="20"/>
                <w:szCs w:val="20"/>
              </w:rPr>
            </w:r>
            <w:r w:rsidRPr="00EA3AE7" w:rsidR="00893F07">
              <w:rPr>
                <w:rFonts w:asciiTheme="minorHAnsi" w:hAnsiTheme="minorHAnsi" w:cstheme="minorHAnsi"/>
                <w:noProof/>
                <w:webHidden/>
                <w:sz w:val="20"/>
                <w:szCs w:val="20"/>
              </w:rPr>
              <w:fldChar w:fldCharType="separate"/>
            </w:r>
            <w:r w:rsidRPr="00EA3AE7" w:rsidR="00893F07">
              <w:rPr>
                <w:rFonts w:asciiTheme="minorHAnsi" w:hAnsiTheme="minorHAnsi" w:cstheme="minorHAnsi"/>
                <w:noProof/>
                <w:webHidden/>
                <w:sz w:val="20"/>
                <w:szCs w:val="20"/>
              </w:rPr>
              <w:t>8</w:t>
            </w:r>
            <w:r w:rsidRPr="00EA3AE7" w:rsidR="00893F07">
              <w:rPr>
                <w:rFonts w:asciiTheme="minorHAnsi" w:hAnsiTheme="minorHAnsi" w:cstheme="minorHAnsi"/>
                <w:noProof/>
                <w:webHidden/>
                <w:sz w:val="20"/>
                <w:szCs w:val="20"/>
              </w:rPr>
              <w:fldChar w:fldCharType="end"/>
            </w:r>
          </w:hyperlink>
        </w:p>
        <w:p w:rsidRPr="00EA3AE7" w:rsidR="00893F07" w:rsidRDefault="00E04D7E" w14:paraId="373BF231" w14:textId="1E4514C8">
          <w:pPr>
            <w:pStyle w:val="Indholdsfortegnelse1"/>
            <w:tabs>
              <w:tab w:val="left" w:pos="440"/>
              <w:tab w:val="right" w:pos="9016"/>
            </w:tabs>
            <w:rPr>
              <w:rFonts w:asciiTheme="minorHAnsi" w:hAnsiTheme="minorHAnsi" w:eastAsiaTheme="minorEastAsia" w:cstheme="minorHAnsi"/>
              <w:b w:val="0"/>
              <w:bCs w:val="0"/>
              <w:caps w:val="0"/>
              <w:noProof/>
              <w:sz w:val="20"/>
              <w:szCs w:val="20"/>
              <w:lang w:eastAsia="da-DK"/>
            </w:rPr>
          </w:pPr>
          <w:hyperlink w:history="1" w:anchor="_Toc103542570">
            <w:r w:rsidRPr="00EA3AE7" w:rsidR="00893F07">
              <w:rPr>
                <w:rStyle w:val="Hyperlink"/>
                <w:rFonts w:asciiTheme="minorHAnsi" w:hAnsiTheme="minorHAnsi" w:cstheme="minorHAnsi"/>
                <w:noProof/>
                <w:sz w:val="20"/>
                <w:szCs w:val="20"/>
              </w:rPr>
              <w:t>4.</w:t>
            </w:r>
            <w:r w:rsidRPr="00EA3AE7" w:rsidR="00893F07">
              <w:rPr>
                <w:rFonts w:asciiTheme="minorHAnsi" w:hAnsiTheme="minorHAnsi" w:eastAsiaTheme="minorEastAsia" w:cstheme="minorHAnsi"/>
                <w:b w:val="0"/>
                <w:bCs w:val="0"/>
                <w:caps w:val="0"/>
                <w:noProof/>
                <w:sz w:val="20"/>
                <w:szCs w:val="20"/>
                <w:lang w:eastAsia="da-DK"/>
              </w:rPr>
              <w:tab/>
            </w:r>
            <w:r w:rsidRPr="00EA3AE7" w:rsidR="00893F07">
              <w:rPr>
                <w:rStyle w:val="Hyperlink"/>
                <w:rFonts w:asciiTheme="minorHAnsi" w:hAnsiTheme="minorHAnsi" w:cstheme="minorHAnsi"/>
                <w:noProof/>
                <w:sz w:val="20"/>
                <w:szCs w:val="20"/>
              </w:rPr>
              <w:t>Vejledning til kravspecifikation</w:t>
            </w:r>
            <w:r w:rsidRPr="00EA3AE7" w:rsidR="00893F07">
              <w:rPr>
                <w:rFonts w:asciiTheme="minorHAnsi" w:hAnsiTheme="minorHAnsi" w:cstheme="minorHAnsi"/>
                <w:noProof/>
                <w:webHidden/>
                <w:sz w:val="20"/>
                <w:szCs w:val="20"/>
              </w:rPr>
              <w:tab/>
            </w:r>
            <w:r w:rsidRPr="00EA3AE7" w:rsidR="00893F07">
              <w:rPr>
                <w:rFonts w:asciiTheme="minorHAnsi" w:hAnsiTheme="minorHAnsi" w:cstheme="minorHAnsi"/>
                <w:noProof/>
                <w:webHidden/>
                <w:sz w:val="20"/>
                <w:szCs w:val="20"/>
              </w:rPr>
              <w:fldChar w:fldCharType="begin"/>
            </w:r>
            <w:r w:rsidRPr="00EA3AE7" w:rsidR="00893F07">
              <w:rPr>
                <w:rFonts w:asciiTheme="minorHAnsi" w:hAnsiTheme="minorHAnsi" w:cstheme="minorHAnsi"/>
                <w:noProof/>
                <w:webHidden/>
                <w:sz w:val="20"/>
                <w:szCs w:val="20"/>
              </w:rPr>
              <w:instrText xml:space="preserve"> PAGEREF _Toc103542570 \h </w:instrText>
            </w:r>
            <w:r w:rsidRPr="00EA3AE7" w:rsidR="00893F07">
              <w:rPr>
                <w:rFonts w:asciiTheme="minorHAnsi" w:hAnsiTheme="minorHAnsi" w:cstheme="minorHAnsi"/>
                <w:noProof/>
                <w:webHidden/>
                <w:sz w:val="20"/>
                <w:szCs w:val="20"/>
              </w:rPr>
            </w:r>
            <w:r w:rsidRPr="00EA3AE7" w:rsidR="00893F07">
              <w:rPr>
                <w:rFonts w:asciiTheme="minorHAnsi" w:hAnsiTheme="minorHAnsi" w:cstheme="minorHAnsi"/>
                <w:noProof/>
                <w:webHidden/>
                <w:sz w:val="20"/>
                <w:szCs w:val="20"/>
              </w:rPr>
              <w:fldChar w:fldCharType="separate"/>
            </w:r>
            <w:r w:rsidRPr="00EA3AE7" w:rsidR="00893F07">
              <w:rPr>
                <w:rFonts w:asciiTheme="minorHAnsi" w:hAnsiTheme="minorHAnsi" w:cstheme="minorHAnsi"/>
                <w:noProof/>
                <w:webHidden/>
                <w:sz w:val="20"/>
                <w:szCs w:val="20"/>
              </w:rPr>
              <w:t>10</w:t>
            </w:r>
            <w:r w:rsidRPr="00EA3AE7" w:rsidR="00893F07">
              <w:rPr>
                <w:rFonts w:asciiTheme="minorHAnsi" w:hAnsiTheme="minorHAnsi" w:cstheme="minorHAnsi"/>
                <w:noProof/>
                <w:webHidden/>
                <w:sz w:val="20"/>
                <w:szCs w:val="20"/>
              </w:rPr>
              <w:fldChar w:fldCharType="end"/>
            </w:r>
          </w:hyperlink>
        </w:p>
        <w:p w:rsidRPr="00EA3AE7" w:rsidR="00893F07" w:rsidRDefault="00E04D7E" w14:paraId="11C70DDB" w14:textId="2F585649">
          <w:pPr>
            <w:pStyle w:val="Indholdsfortegnelse2"/>
            <w:tabs>
              <w:tab w:val="left" w:pos="660"/>
              <w:tab w:val="right" w:pos="9016"/>
            </w:tabs>
            <w:rPr>
              <w:rFonts w:eastAsiaTheme="minorEastAsia"/>
              <w:b w:val="0"/>
              <w:bCs w:val="0"/>
              <w:noProof/>
              <w:lang w:eastAsia="da-DK"/>
            </w:rPr>
          </w:pPr>
          <w:hyperlink w:history="1" w:anchor="_Toc103542571">
            <w:r w:rsidRPr="00EA3AE7" w:rsidR="00893F07">
              <w:rPr>
                <w:rStyle w:val="Hyperlink"/>
                <w:noProof/>
                <w:lang w:bidi="x-none"/>
                <w14:scene3d>
                  <w14:camera w14:prst="orthographicFront"/>
                  <w14:lightRig w14:rig="threePt" w14:dir="t">
                    <w14:rot w14:lat="0" w14:lon="0" w14:rev="0"/>
                  </w14:lightRig>
                </w14:scene3d>
              </w:rPr>
              <w:t>4.1.</w:t>
            </w:r>
            <w:r w:rsidRPr="00EA3AE7" w:rsidR="00893F07">
              <w:rPr>
                <w:rFonts w:eastAsiaTheme="minorEastAsia"/>
                <w:b w:val="0"/>
                <w:bCs w:val="0"/>
                <w:noProof/>
                <w:lang w:eastAsia="da-DK"/>
              </w:rPr>
              <w:tab/>
            </w:r>
            <w:r w:rsidRPr="00EA3AE7" w:rsidR="00893F07">
              <w:rPr>
                <w:rStyle w:val="Hyperlink"/>
                <w:noProof/>
              </w:rPr>
              <w:t>Beskrivelse af krav</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_Toc103542571 \h </w:instrText>
            </w:r>
            <w:r w:rsidRPr="00EA3AE7" w:rsidR="00893F07">
              <w:rPr>
                <w:noProof/>
                <w:webHidden/>
              </w:rPr>
            </w:r>
            <w:r w:rsidRPr="00EA3AE7" w:rsidR="00893F07">
              <w:rPr>
                <w:noProof/>
                <w:webHidden/>
              </w:rPr>
              <w:fldChar w:fldCharType="separate"/>
            </w:r>
            <w:r w:rsidRPr="00EA3AE7" w:rsidR="00893F07">
              <w:rPr>
                <w:noProof/>
                <w:webHidden/>
              </w:rPr>
              <w:t>10</w:t>
            </w:r>
            <w:r w:rsidRPr="00EA3AE7" w:rsidR="00893F07">
              <w:rPr>
                <w:noProof/>
                <w:webHidden/>
              </w:rPr>
              <w:fldChar w:fldCharType="end"/>
            </w:r>
          </w:hyperlink>
        </w:p>
        <w:p w:rsidRPr="00EA3AE7" w:rsidR="00893F07" w:rsidRDefault="00E04D7E" w14:paraId="1C6B4C0C" w14:textId="448C50F2">
          <w:pPr>
            <w:pStyle w:val="Indholdsfortegnelse2"/>
            <w:tabs>
              <w:tab w:val="left" w:pos="660"/>
              <w:tab w:val="right" w:pos="9016"/>
            </w:tabs>
            <w:rPr>
              <w:rFonts w:eastAsiaTheme="minorEastAsia"/>
              <w:b w:val="0"/>
              <w:bCs w:val="0"/>
              <w:noProof/>
              <w:lang w:eastAsia="da-DK"/>
            </w:rPr>
          </w:pPr>
          <w:hyperlink w:history="1" w:anchor="_Toc103542572">
            <w:r w:rsidRPr="00EA3AE7" w:rsidR="00893F07">
              <w:rPr>
                <w:rStyle w:val="Hyperlink"/>
                <w:noProof/>
                <w:lang w:bidi="x-none"/>
                <w14:scene3d>
                  <w14:camera w14:prst="orthographicFront"/>
                  <w14:lightRig w14:rig="threePt" w14:dir="t">
                    <w14:rot w14:lat="0" w14:lon="0" w14:rev="0"/>
                  </w14:lightRig>
                </w14:scene3d>
              </w:rPr>
              <w:t>4.2.</w:t>
            </w:r>
            <w:r w:rsidRPr="00EA3AE7" w:rsidR="00893F07">
              <w:rPr>
                <w:rFonts w:eastAsiaTheme="minorEastAsia"/>
                <w:b w:val="0"/>
                <w:bCs w:val="0"/>
                <w:noProof/>
                <w:lang w:eastAsia="da-DK"/>
              </w:rPr>
              <w:tab/>
            </w:r>
            <w:r w:rsidRPr="00EA3AE7" w:rsidR="00893F07">
              <w:rPr>
                <w:rStyle w:val="Hyperlink"/>
                <w:noProof/>
              </w:rPr>
              <w:t>Leverandørs besvarelse af Ordregivers Kravspecifikation</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_Toc103542572 \h </w:instrText>
            </w:r>
            <w:r w:rsidRPr="00EA3AE7" w:rsidR="00893F07">
              <w:rPr>
                <w:noProof/>
                <w:webHidden/>
              </w:rPr>
            </w:r>
            <w:r w:rsidRPr="00EA3AE7" w:rsidR="00893F07">
              <w:rPr>
                <w:noProof/>
                <w:webHidden/>
              </w:rPr>
              <w:fldChar w:fldCharType="separate"/>
            </w:r>
            <w:r w:rsidRPr="00EA3AE7" w:rsidR="00893F07">
              <w:rPr>
                <w:noProof/>
                <w:webHidden/>
              </w:rPr>
              <w:t>11</w:t>
            </w:r>
            <w:r w:rsidRPr="00EA3AE7" w:rsidR="00893F07">
              <w:rPr>
                <w:noProof/>
                <w:webHidden/>
              </w:rPr>
              <w:fldChar w:fldCharType="end"/>
            </w:r>
          </w:hyperlink>
        </w:p>
        <w:p w:rsidRPr="00EA3AE7" w:rsidR="00893F07" w:rsidRDefault="00E04D7E" w14:paraId="5B5138C2" w14:textId="10FC2463">
          <w:pPr>
            <w:pStyle w:val="Indholdsfortegnelse2"/>
            <w:tabs>
              <w:tab w:val="left" w:pos="660"/>
              <w:tab w:val="right" w:pos="9016"/>
            </w:tabs>
            <w:rPr>
              <w:rFonts w:eastAsiaTheme="minorEastAsia"/>
              <w:b w:val="0"/>
              <w:bCs w:val="0"/>
              <w:noProof/>
              <w:lang w:eastAsia="da-DK"/>
            </w:rPr>
          </w:pPr>
          <w:hyperlink w:history="1" w:anchor="_Toc103542573">
            <w:r w:rsidRPr="00EA3AE7" w:rsidR="00893F07">
              <w:rPr>
                <w:rStyle w:val="Hyperlink"/>
                <w:noProof/>
                <w:lang w:bidi="x-none"/>
                <w14:scene3d>
                  <w14:camera w14:prst="orthographicFront"/>
                  <w14:lightRig w14:rig="threePt" w14:dir="t">
                    <w14:rot w14:lat="0" w14:lon="0" w14:rev="0"/>
                  </w14:lightRig>
                </w14:scene3d>
              </w:rPr>
              <w:t>4.3.</w:t>
            </w:r>
            <w:r w:rsidRPr="00EA3AE7" w:rsidR="00893F07">
              <w:rPr>
                <w:rFonts w:eastAsiaTheme="minorEastAsia"/>
                <w:b w:val="0"/>
                <w:bCs w:val="0"/>
                <w:noProof/>
                <w:lang w:eastAsia="da-DK"/>
              </w:rPr>
              <w:tab/>
            </w:r>
            <w:r w:rsidRPr="00EA3AE7" w:rsidR="00893F07">
              <w:rPr>
                <w:rStyle w:val="Hyperlink"/>
                <w:noProof/>
              </w:rPr>
              <w:t>Rollebeskrivelse</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_Toc103542573 \h </w:instrText>
            </w:r>
            <w:r w:rsidRPr="00EA3AE7" w:rsidR="00893F07">
              <w:rPr>
                <w:noProof/>
                <w:webHidden/>
              </w:rPr>
            </w:r>
            <w:r w:rsidRPr="00EA3AE7" w:rsidR="00893F07">
              <w:rPr>
                <w:noProof/>
                <w:webHidden/>
              </w:rPr>
              <w:fldChar w:fldCharType="separate"/>
            </w:r>
            <w:r w:rsidRPr="00EA3AE7" w:rsidR="00893F07">
              <w:rPr>
                <w:noProof/>
                <w:webHidden/>
              </w:rPr>
              <w:t>12</w:t>
            </w:r>
            <w:r w:rsidRPr="00EA3AE7" w:rsidR="00893F07">
              <w:rPr>
                <w:noProof/>
                <w:webHidden/>
              </w:rPr>
              <w:fldChar w:fldCharType="end"/>
            </w:r>
          </w:hyperlink>
        </w:p>
        <w:p w:rsidRPr="00EA3AE7" w:rsidR="00893F07" w:rsidRDefault="00E04D7E" w14:paraId="55FB407E" w14:textId="43BE3346">
          <w:pPr>
            <w:pStyle w:val="Indholdsfortegnelse2"/>
            <w:tabs>
              <w:tab w:val="left" w:pos="660"/>
              <w:tab w:val="right" w:pos="9016"/>
            </w:tabs>
            <w:rPr>
              <w:rFonts w:eastAsiaTheme="minorEastAsia"/>
              <w:b w:val="0"/>
              <w:bCs w:val="0"/>
              <w:noProof/>
              <w:lang w:eastAsia="da-DK"/>
            </w:rPr>
          </w:pPr>
          <w:hyperlink w:history="1" w:anchor="_Toc103542574">
            <w:r w:rsidRPr="00EA3AE7" w:rsidR="00893F07">
              <w:rPr>
                <w:rStyle w:val="Hyperlink"/>
                <w:noProof/>
                <w:lang w:bidi="x-none"/>
                <w14:scene3d>
                  <w14:camera w14:prst="orthographicFront"/>
                  <w14:lightRig w14:rig="threePt" w14:dir="t">
                    <w14:rot w14:lat="0" w14:lon="0" w14:rev="0"/>
                  </w14:lightRig>
                </w14:scene3d>
              </w:rPr>
              <w:t>4.4.</w:t>
            </w:r>
            <w:r w:rsidRPr="00EA3AE7" w:rsidR="00893F07">
              <w:rPr>
                <w:rFonts w:eastAsiaTheme="minorEastAsia"/>
                <w:b w:val="0"/>
                <w:bCs w:val="0"/>
                <w:noProof/>
                <w:lang w:eastAsia="da-DK"/>
              </w:rPr>
              <w:tab/>
            </w:r>
            <w:r w:rsidRPr="00EA3AE7" w:rsidR="00893F07">
              <w:rPr>
                <w:rStyle w:val="Hyperlink"/>
                <w:noProof/>
              </w:rPr>
              <w:t>Forventet antal Brugere</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_Toc103542574 \h </w:instrText>
            </w:r>
            <w:r w:rsidRPr="00EA3AE7" w:rsidR="00893F07">
              <w:rPr>
                <w:noProof/>
                <w:webHidden/>
              </w:rPr>
            </w:r>
            <w:r w:rsidRPr="00EA3AE7" w:rsidR="00893F07">
              <w:rPr>
                <w:noProof/>
                <w:webHidden/>
              </w:rPr>
              <w:fldChar w:fldCharType="separate"/>
            </w:r>
            <w:r w:rsidRPr="00EA3AE7" w:rsidR="00893F07">
              <w:rPr>
                <w:noProof/>
                <w:webHidden/>
              </w:rPr>
              <w:t>13</w:t>
            </w:r>
            <w:r w:rsidRPr="00EA3AE7" w:rsidR="00893F07">
              <w:rPr>
                <w:noProof/>
                <w:webHidden/>
              </w:rPr>
              <w:fldChar w:fldCharType="end"/>
            </w:r>
          </w:hyperlink>
        </w:p>
        <w:p w:rsidRPr="00EA3AE7" w:rsidR="00893F07" w:rsidRDefault="00E04D7E" w14:paraId="22E60FB2" w14:textId="79EC43EB">
          <w:pPr>
            <w:pStyle w:val="Indholdsfortegnelse2"/>
            <w:tabs>
              <w:tab w:val="left" w:pos="660"/>
              <w:tab w:val="right" w:pos="9016"/>
            </w:tabs>
            <w:rPr>
              <w:rFonts w:eastAsiaTheme="minorEastAsia"/>
              <w:b w:val="0"/>
              <w:bCs w:val="0"/>
              <w:noProof/>
              <w:lang w:eastAsia="da-DK"/>
            </w:rPr>
          </w:pPr>
          <w:hyperlink w:history="1" w:anchor="_Toc103542575">
            <w:r w:rsidRPr="00EA3AE7" w:rsidR="00893F07">
              <w:rPr>
                <w:rStyle w:val="Hyperlink"/>
                <w:noProof/>
                <w:lang w:bidi="x-none"/>
                <w14:scene3d>
                  <w14:camera w14:prst="orthographicFront"/>
                  <w14:lightRig w14:rig="threePt" w14:dir="t">
                    <w14:rot w14:lat="0" w14:lon="0" w14:rev="0"/>
                  </w14:lightRig>
                </w14:scene3d>
              </w:rPr>
              <w:t>4.5.</w:t>
            </w:r>
            <w:r w:rsidRPr="00EA3AE7" w:rsidR="00893F07">
              <w:rPr>
                <w:rFonts w:eastAsiaTheme="minorEastAsia"/>
                <w:b w:val="0"/>
                <w:bCs w:val="0"/>
                <w:noProof/>
                <w:lang w:eastAsia="da-DK"/>
              </w:rPr>
              <w:tab/>
            </w:r>
            <w:r w:rsidRPr="00EA3AE7" w:rsidR="00893F07">
              <w:rPr>
                <w:rStyle w:val="Hyperlink"/>
                <w:noProof/>
              </w:rPr>
              <w:t>Leverancens omfang</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_Toc103542575 \h </w:instrText>
            </w:r>
            <w:r w:rsidRPr="00EA3AE7" w:rsidR="00893F07">
              <w:rPr>
                <w:noProof/>
                <w:webHidden/>
              </w:rPr>
            </w:r>
            <w:r w:rsidRPr="00EA3AE7" w:rsidR="00893F07">
              <w:rPr>
                <w:noProof/>
                <w:webHidden/>
              </w:rPr>
              <w:fldChar w:fldCharType="separate"/>
            </w:r>
            <w:r w:rsidRPr="00EA3AE7" w:rsidR="00893F07">
              <w:rPr>
                <w:noProof/>
                <w:webHidden/>
              </w:rPr>
              <w:t>14</w:t>
            </w:r>
            <w:r w:rsidRPr="00EA3AE7" w:rsidR="00893F07">
              <w:rPr>
                <w:noProof/>
                <w:webHidden/>
              </w:rPr>
              <w:fldChar w:fldCharType="end"/>
            </w:r>
          </w:hyperlink>
        </w:p>
        <w:p w:rsidRPr="00EA3AE7" w:rsidR="00893F07" w:rsidRDefault="00E04D7E" w14:paraId="6EF4E50C" w14:textId="61F4E87D">
          <w:pPr>
            <w:pStyle w:val="Indholdsfortegnelse1"/>
            <w:tabs>
              <w:tab w:val="left" w:pos="440"/>
              <w:tab w:val="right" w:pos="9016"/>
            </w:tabs>
            <w:rPr>
              <w:rFonts w:asciiTheme="minorHAnsi" w:hAnsiTheme="minorHAnsi" w:eastAsiaTheme="minorEastAsia" w:cstheme="minorHAnsi"/>
              <w:b w:val="0"/>
              <w:bCs w:val="0"/>
              <w:caps w:val="0"/>
              <w:noProof/>
              <w:sz w:val="20"/>
              <w:szCs w:val="20"/>
              <w:lang w:eastAsia="da-DK"/>
            </w:rPr>
          </w:pPr>
          <w:hyperlink w:history="1" w:anchor="_Toc103542576">
            <w:r w:rsidRPr="00EA3AE7" w:rsidR="00893F07">
              <w:rPr>
                <w:rStyle w:val="Hyperlink"/>
                <w:rFonts w:asciiTheme="minorHAnsi" w:hAnsiTheme="minorHAnsi" w:cstheme="minorHAnsi"/>
                <w:noProof/>
                <w:sz w:val="20"/>
                <w:szCs w:val="20"/>
              </w:rPr>
              <w:t>5.</w:t>
            </w:r>
            <w:r w:rsidRPr="00EA3AE7" w:rsidR="00893F07">
              <w:rPr>
                <w:rFonts w:asciiTheme="minorHAnsi" w:hAnsiTheme="minorHAnsi" w:eastAsiaTheme="minorEastAsia" w:cstheme="minorHAnsi"/>
                <w:b w:val="0"/>
                <w:bCs w:val="0"/>
                <w:caps w:val="0"/>
                <w:noProof/>
                <w:sz w:val="20"/>
                <w:szCs w:val="20"/>
                <w:lang w:eastAsia="da-DK"/>
              </w:rPr>
              <w:tab/>
            </w:r>
            <w:r w:rsidRPr="00EA3AE7" w:rsidR="00893F07">
              <w:rPr>
                <w:rStyle w:val="Hyperlink"/>
                <w:rFonts w:asciiTheme="minorHAnsi" w:hAnsiTheme="minorHAnsi" w:cstheme="minorHAnsi"/>
                <w:noProof/>
                <w:sz w:val="20"/>
                <w:szCs w:val="20"/>
              </w:rPr>
              <w:t>funktionelle krav</w:t>
            </w:r>
            <w:r w:rsidRPr="00EA3AE7" w:rsidR="00893F07">
              <w:rPr>
                <w:rFonts w:asciiTheme="minorHAnsi" w:hAnsiTheme="minorHAnsi" w:cstheme="minorHAnsi"/>
                <w:noProof/>
                <w:webHidden/>
                <w:sz w:val="20"/>
                <w:szCs w:val="20"/>
              </w:rPr>
              <w:tab/>
            </w:r>
            <w:r w:rsidRPr="00EA3AE7" w:rsidR="00893F07">
              <w:rPr>
                <w:rFonts w:asciiTheme="minorHAnsi" w:hAnsiTheme="minorHAnsi" w:cstheme="minorHAnsi"/>
                <w:noProof/>
                <w:webHidden/>
                <w:sz w:val="20"/>
                <w:szCs w:val="20"/>
              </w:rPr>
              <w:fldChar w:fldCharType="begin"/>
            </w:r>
            <w:r w:rsidRPr="00EA3AE7" w:rsidR="00893F07">
              <w:rPr>
                <w:rFonts w:asciiTheme="minorHAnsi" w:hAnsiTheme="minorHAnsi" w:cstheme="minorHAnsi"/>
                <w:noProof/>
                <w:webHidden/>
                <w:sz w:val="20"/>
                <w:szCs w:val="20"/>
              </w:rPr>
              <w:instrText xml:space="preserve"> PAGEREF _Toc103542576 \h </w:instrText>
            </w:r>
            <w:r w:rsidRPr="00EA3AE7" w:rsidR="00893F07">
              <w:rPr>
                <w:rFonts w:asciiTheme="minorHAnsi" w:hAnsiTheme="minorHAnsi" w:cstheme="minorHAnsi"/>
                <w:noProof/>
                <w:webHidden/>
                <w:sz w:val="20"/>
                <w:szCs w:val="20"/>
              </w:rPr>
            </w:r>
            <w:r w:rsidRPr="00EA3AE7" w:rsidR="00893F07">
              <w:rPr>
                <w:rFonts w:asciiTheme="minorHAnsi" w:hAnsiTheme="minorHAnsi" w:cstheme="minorHAnsi"/>
                <w:noProof/>
                <w:webHidden/>
                <w:sz w:val="20"/>
                <w:szCs w:val="20"/>
              </w:rPr>
              <w:fldChar w:fldCharType="separate"/>
            </w:r>
            <w:r w:rsidRPr="00EA3AE7" w:rsidR="00893F07">
              <w:rPr>
                <w:rFonts w:asciiTheme="minorHAnsi" w:hAnsiTheme="minorHAnsi" w:cstheme="minorHAnsi"/>
                <w:noProof/>
                <w:webHidden/>
                <w:sz w:val="20"/>
                <w:szCs w:val="20"/>
              </w:rPr>
              <w:t>14</w:t>
            </w:r>
            <w:r w:rsidRPr="00EA3AE7" w:rsidR="00893F07">
              <w:rPr>
                <w:rFonts w:asciiTheme="minorHAnsi" w:hAnsiTheme="minorHAnsi" w:cstheme="minorHAnsi"/>
                <w:noProof/>
                <w:webHidden/>
                <w:sz w:val="20"/>
                <w:szCs w:val="20"/>
              </w:rPr>
              <w:fldChar w:fldCharType="end"/>
            </w:r>
          </w:hyperlink>
        </w:p>
        <w:p w:rsidRPr="00EA3AE7" w:rsidR="00893F07" w:rsidRDefault="00E04D7E" w14:paraId="4403DED7" w14:textId="6F05E114">
          <w:pPr>
            <w:pStyle w:val="Indholdsfortegnelse2"/>
            <w:tabs>
              <w:tab w:val="left" w:pos="660"/>
              <w:tab w:val="right" w:pos="9016"/>
            </w:tabs>
            <w:rPr>
              <w:rFonts w:eastAsiaTheme="minorEastAsia"/>
              <w:b w:val="0"/>
              <w:bCs w:val="0"/>
              <w:noProof/>
              <w:lang w:eastAsia="da-DK"/>
            </w:rPr>
          </w:pPr>
          <w:hyperlink w:history="1" w:anchor="_Toc103542577">
            <w:r w:rsidRPr="00EA3AE7" w:rsidR="00893F07">
              <w:rPr>
                <w:rStyle w:val="Hyperlink"/>
                <w:noProof/>
                <w:lang w:bidi="x-none"/>
                <w14:scene3d>
                  <w14:camera w14:prst="orthographicFront"/>
                  <w14:lightRig w14:rig="threePt" w14:dir="t">
                    <w14:rot w14:lat="0" w14:lon="0" w14:rev="0"/>
                  </w14:lightRig>
                </w14:scene3d>
              </w:rPr>
              <w:t>5.1.</w:t>
            </w:r>
            <w:r w:rsidRPr="00EA3AE7" w:rsidR="00893F07">
              <w:rPr>
                <w:rFonts w:eastAsiaTheme="minorEastAsia"/>
                <w:b w:val="0"/>
                <w:bCs w:val="0"/>
                <w:noProof/>
                <w:lang w:eastAsia="da-DK"/>
              </w:rPr>
              <w:tab/>
            </w:r>
            <w:r w:rsidRPr="00EA3AE7" w:rsidR="00893F07">
              <w:rPr>
                <w:rStyle w:val="Hyperlink"/>
                <w:noProof/>
              </w:rPr>
              <w:t>Funktionelle krav til administrationssystem</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_Toc103542577 \h </w:instrText>
            </w:r>
            <w:r w:rsidRPr="00EA3AE7" w:rsidR="00893F07">
              <w:rPr>
                <w:noProof/>
                <w:webHidden/>
              </w:rPr>
            </w:r>
            <w:r w:rsidRPr="00EA3AE7" w:rsidR="00893F07">
              <w:rPr>
                <w:noProof/>
                <w:webHidden/>
              </w:rPr>
              <w:fldChar w:fldCharType="separate"/>
            </w:r>
            <w:r w:rsidRPr="00EA3AE7" w:rsidR="00893F07">
              <w:rPr>
                <w:noProof/>
                <w:webHidden/>
              </w:rPr>
              <w:t>14</w:t>
            </w:r>
            <w:r w:rsidRPr="00EA3AE7" w:rsidR="00893F07">
              <w:rPr>
                <w:noProof/>
                <w:webHidden/>
              </w:rPr>
              <w:fldChar w:fldCharType="end"/>
            </w:r>
          </w:hyperlink>
        </w:p>
        <w:p w:rsidRPr="00EA3AE7" w:rsidR="00893F07" w:rsidRDefault="00E04D7E" w14:paraId="6388C415" w14:textId="633CD455">
          <w:pPr>
            <w:pStyle w:val="Indholdsfortegnelse2"/>
            <w:tabs>
              <w:tab w:val="left" w:pos="660"/>
              <w:tab w:val="right" w:pos="9016"/>
            </w:tabs>
            <w:rPr>
              <w:rFonts w:eastAsiaTheme="minorEastAsia"/>
              <w:b w:val="0"/>
              <w:bCs w:val="0"/>
              <w:noProof/>
              <w:lang w:eastAsia="da-DK"/>
            </w:rPr>
          </w:pPr>
          <w:hyperlink w:history="1" w:anchor="_Toc103542578">
            <w:r w:rsidRPr="00EA3AE7" w:rsidR="00893F07">
              <w:rPr>
                <w:rStyle w:val="Hyperlink"/>
                <w:noProof/>
                <w:lang w:bidi="x-none"/>
                <w14:scene3d>
                  <w14:camera w14:prst="orthographicFront"/>
                  <w14:lightRig w14:rig="threePt" w14:dir="t">
                    <w14:rot w14:lat="0" w14:lon="0" w14:rev="0"/>
                  </w14:lightRig>
                </w14:scene3d>
              </w:rPr>
              <w:t>5.2.</w:t>
            </w:r>
            <w:r w:rsidRPr="00EA3AE7" w:rsidR="00893F07">
              <w:rPr>
                <w:rFonts w:eastAsiaTheme="minorEastAsia"/>
                <w:b w:val="0"/>
                <w:bCs w:val="0"/>
                <w:noProof/>
                <w:lang w:eastAsia="da-DK"/>
              </w:rPr>
              <w:tab/>
            </w:r>
            <w:r w:rsidRPr="00EA3AE7" w:rsidR="00893F07">
              <w:rPr>
                <w:rStyle w:val="Hyperlink"/>
                <w:noProof/>
              </w:rPr>
              <w:t>Funktionelle krav til applikationen (App)</w:t>
            </w:r>
            <w:r w:rsidRPr="00EA3AE7" w:rsidR="00893F07">
              <w:rPr>
                <w:noProof/>
                <w:webHidden/>
              </w:rPr>
              <w:tab/>
            </w:r>
            <w:r w:rsidRPr="00EA3AE7" w:rsidR="00893F07">
              <w:rPr>
                <w:noProof/>
                <w:webHidden/>
              </w:rPr>
              <w:fldChar w:fldCharType="begin"/>
            </w:r>
            <w:r w:rsidRPr="00EA3AE7" w:rsidR="00893F07">
              <w:rPr>
                <w:noProof/>
                <w:webHidden/>
              </w:rPr>
              <w:instrText xml:space="preserve"> PAGEREF _Toc103542578 \h </w:instrText>
            </w:r>
            <w:r w:rsidRPr="00EA3AE7" w:rsidR="00893F07">
              <w:rPr>
                <w:noProof/>
                <w:webHidden/>
              </w:rPr>
            </w:r>
            <w:r w:rsidRPr="00EA3AE7" w:rsidR="00893F07">
              <w:rPr>
                <w:noProof/>
                <w:webHidden/>
              </w:rPr>
              <w:fldChar w:fldCharType="separate"/>
            </w:r>
            <w:r w:rsidRPr="00EA3AE7" w:rsidR="00893F07">
              <w:rPr>
                <w:noProof/>
                <w:webHidden/>
              </w:rPr>
              <w:t>19</w:t>
            </w:r>
            <w:r w:rsidRPr="00EA3AE7" w:rsidR="00893F07">
              <w:rPr>
                <w:noProof/>
                <w:webHidden/>
              </w:rPr>
              <w:fldChar w:fldCharType="end"/>
            </w:r>
          </w:hyperlink>
        </w:p>
        <w:p w:rsidRPr="00EA3AE7" w:rsidR="00893F07" w:rsidRDefault="00E04D7E" w14:paraId="10D73BA3" w14:textId="28335749">
          <w:pPr>
            <w:pStyle w:val="Indholdsfortegnelse1"/>
            <w:tabs>
              <w:tab w:val="left" w:pos="440"/>
              <w:tab w:val="right" w:pos="9016"/>
            </w:tabs>
            <w:rPr>
              <w:rFonts w:asciiTheme="minorHAnsi" w:hAnsiTheme="minorHAnsi" w:eastAsiaTheme="minorEastAsia" w:cstheme="minorHAnsi"/>
              <w:b w:val="0"/>
              <w:bCs w:val="0"/>
              <w:caps w:val="0"/>
              <w:noProof/>
              <w:sz w:val="20"/>
              <w:szCs w:val="20"/>
              <w:lang w:eastAsia="da-DK"/>
            </w:rPr>
          </w:pPr>
          <w:hyperlink w:history="1" w:anchor="_Toc103542579">
            <w:r w:rsidRPr="00EA3AE7" w:rsidR="00893F07">
              <w:rPr>
                <w:rStyle w:val="Hyperlink"/>
                <w:rFonts w:asciiTheme="minorHAnsi" w:hAnsiTheme="minorHAnsi" w:cstheme="minorHAnsi"/>
                <w:noProof/>
                <w:sz w:val="20"/>
                <w:szCs w:val="20"/>
              </w:rPr>
              <w:t>6.</w:t>
            </w:r>
            <w:r w:rsidRPr="00EA3AE7" w:rsidR="00893F07">
              <w:rPr>
                <w:rFonts w:asciiTheme="minorHAnsi" w:hAnsiTheme="minorHAnsi" w:eastAsiaTheme="minorEastAsia" w:cstheme="minorHAnsi"/>
                <w:b w:val="0"/>
                <w:bCs w:val="0"/>
                <w:caps w:val="0"/>
                <w:noProof/>
                <w:sz w:val="20"/>
                <w:szCs w:val="20"/>
                <w:lang w:eastAsia="da-DK"/>
              </w:rPr>
              <w:tab/>
            </w:r>
            <w:r w:rsidRPr="00EA3AE7" w:rsidR="00893F07">
              <w:rPr>
                <w:rStyle w:val="Hyperlink"/>
                <w:rFonts w:asciiTheme="minorHAnsi" w:hAnsiTheme="minorHAnsi" w:cstheme="minorHAnsi"/>
                <w:noProof/>
                <w:sz w:val="20"/>
                <w:szCs w:val="20"/>
              </w:rPr>
              <w:t>Non-funktionelle krav til Løsningen</w:t>
            </w:r>
            <w:r w:rsidRPr="00EA3AE7" w:rsidR="00893F07">
              <w:rPr>
                <w:rFonts w:asciiTheme="minorHAnsi" w:hAnsiTheme="minorHAnsi" w:cstheme="minorHAnsi"/>
                <w:noProof/>
                <w:webHidden/>
                <w:sz w:val="20"/>
                <w:szCs w:val="20"/>
              </w:rPr>
              <w:tab/>
            </w:r>
            <w:r w:rsidRPr="00EA3AE7" w:rsidR="00893F07">
              <w:rPr>
                <w:rFonts w:asciiTheme="minorHAnsi" w:hAnsiTheme="minorHAnsi" w:cstheme="minorHAnsi"/>
                <w:noProof/>
                <w:webHidden/>
                <w:sz w:val="20"/>
                <w:szCs w:val="20"/>
              </w:rPr>
              <w:fldChar w:fldCharType="begin"/>
            </w:r>
            <w:r w:rsidRPr="00EA3AE7" w:rsidR="00893F07">
              <w:rPr>
                <w:rFonts w:asciiTheme="minorHAnsi" w:hAnsiTheme="minorHAnsi" w:cstheme="minorHAnsi"/>
                <w:noProof/>
                <w:webHidden/>
                <w:sz w:val="20"/>
                <w:szCs w:val="20"/>
              </w:rPr>
              <w:instrText xml:space="preserve"> PAGEREF _Toc103542579 \h </w:instrText>
            </w:r>
            <w:r w:rsidRPr="00EA3AE7" w:rsidR="00893F07">
              <w:rPr>
                <w:rFonts w:asciiTheme="minorHAnsi" w:hAnsiTheme="minorHAnsi" w:cstheme="minorHAnsi"/>
                <w:noProof/>
                <w:webHidden/>
                <w:sz w:val="20"/>
                <w:szCs w:val="20"/>
              </w:rPr>
            </w:r>
            <w:r w:rsidRPr="00EA3AE7" w:rsidR="00893F07">
              <w:rPr>
                <w:rFonts w:asciiTheme="minorHAnsi" w:hAnsiTheme="minorHAnsi" w:cstheme="minorHAnsi"/>
                <w:noProof/>
                <w:webHidden/>
                <w:sz w:val="20"/>
                <w:szCs w:val="20"/>
              </w:rPr>
              <w:fldChar w:fldCharType="separate"/>
            </w:r>
            <w:r w:rsidRPr="00EA3AE7" w:rsidR="00893F07">
              <w:rPr>
                <w:rFonts w:asciiTheme="minorHAnsi" w:hAnsiTheme="minorHAnsi" w:cstheme="minorHAnsi"/>
                <w:noProof/>
                <w:webHidden/>
                <w:sz w:val="20"/>
                <w:szCs w:val="20"/>
              </w:rPr>
              <w:t>23</w:t>
            </w:r>
            <w:r w:rsidRPr="00EA3AE7" w:rsidR="00893F07">
              <w:rPr>
                <w:rFonts w:asciiTheme="minorHAnsi" w:hAnsiTheme="minorHAnsi" w:cstheme="minorHAnsi"/>
                <w:noProof/>
                <w:webHidden/>
                <w:sz w:val="20"/>
                <w:szCs w:val="20"/>
              </w:rPr>
              <w:fldChar w:fldCharType="end"/>
            </w:r>
          </w:hyperlink>
        </w:p>
        <w:p w:rsidRPr="00E97862" w:rsidR="22519EB0" w:rsidP="22519EB0" w:rsidRDefault="005D35CA" w14:paraId="323CBDA6" w14:textId="2C17A62C">
          <w:pPr>
            <w:pStyle w:val="Indholdsfortegnelse2"/>
            <w:tabs>
              <w:tab w:val="right" w:leader="dot" w:pos="9015"/>
            </w:tabs>
          </w:pPr>
          <w:r w:rsidRPr="00EA3AE7">
            <w:rPr>
              <w:caps/>
            </w:rPr>
            <w:fldChar w:fldCharType="end"/>
          </w:r>
        </w:p>
      </w:sdtContent>
    </w:sdt>
    <w:p w:rsidRPr="00E97862" w:rsidR="0036763B" w:rsidP="0036763B" w:rsidRDefault="0036763B" w14:paraId="7CF72052" w14:textId="16B3E011"/>
    <w:p w:rsidRPr="00E97862" w:rsidR="00991A8A" w:rsidRDefault="00991A8A" w14:paraId="57358DDE" w14:textId="58F46064">
      <w:pPr>
        <w:rPr>
          <w:rFonts w:cstheme="minorHAnsi"/>
          <w:bCs/>
        </w:rPr>
      </w:pPr>
      <w:r w:rsidRPr="00E97862">
        <w:rPr>
          <w:rFonts w:cstheme="minorHAnsi"/>
          <w:bCs/>
        </w:rPr>
        <w:br w:type="page"/>
      </w:r>
    </w:p>
    <w:p w:rsidRPr="00E97862" w:rsidR="00B97147" w:rsidP="0036763B" w:rsidRDefault="00B97147" w14:paraId="3222C71A" w14:textId="77777777">
      <w:pPr>
        <w:rPr>
          <w:rFonts w:cstheme="minorHAnsi"/>
          <w:bCs/>
        </w:rPr>
      </w:pPr>
    </w:p>
    <w:p w:rsidRPr="00E97862" w:rsidR="00B97147" w:rsidP="32BC6618" w:rsidRDefault="0C460558" w14:paraId="38AE616A" w14:textId="45BD1BF2">
      <w:pPr>
        <w:pStyle w:val="Overskrift1"/>
        <w:numPr>
          <w:ilvl w:val="0"/>
          <w:numId w:val="12"/>
        </w:numPr>
        <w:ind w:left="709" w:hanging="709"/>
        <w:rPr>
          <w:rFonts w:asciiTheme="minorHAnsi" w:hAnsiTheme="minorHAnsi" w:cstheme="minorHAnsi"/>
          <w:sz w:val="20"/>
          <w:szCs w:val="20"/>
          <w:u w:val="none"/>
        </w:rPr>
      </w:pPr>
      <w:bookmarkStart w:name="_Toc1694410015" w:id="0"/>
      <w:bookmarkStart w:name="_Toc383619627" w:id="1"/>
      <w:bookmarkStart w:name="_Toc322264888" w:id="2"/>
      <w:bookmarkStart w:name="_Toc2028429635" w:id="3"/>
      <w:bookmarkStart w:name="_Toc1654253674" w:id="4"/>
      <w:bookmarkStart w:name="_Toc1031121528" w:id="5"/>
      <w:bookmarkStart w:name="_Toc1913052598" w:id="6"/>
      <w:bookmarkStart w:name="_Toc103542561" w:id="7"/>
      <w:r w:rsidRPr="00E97862">
        <w:rPr>
          <w:rFonts w:asciiTheme="minorHAnsi" w:hAnsiTheme="minorHAnsi" w:cstheme="minorHAnsi"/>
          <w:sz w:val="20"/>
          <w:szCs w:val="20"/>
          <w:u w:val="none"/>
        </w:rPr>
        <w:t>Indledning</w:t>
      </w:r>
      <w:bookmarkEnd w:id="0"/>
      <w:bookmarkEnd w:id="1"/>
      <w:bookmarkEnd w:id="2"/>
      <w:bookmarkEnd w:id="3"/>
      <w:bookmarkEnd w:id="4"/>
      <w:bookmarkEnd w:id="5"/>
      <w:bookmarkEnd w:id="6"/>
      <w:bookmarkEnd w:id="7"/>
    </w:p>
    <w:p w:rsidRPr="00E97862" w:rsidR="008B1E6F" w:rsidP="34DEC7FD" w:rsidRDefault="7E16A431" w14:paraId="395D28D7" w14:textId="29F25879">
      <w:pPr>
        <w:rPr>
          <w:sz w:val="20"/>
          <w:szCs w:val="20"/>
        </w:rPr>
      </w:pPr>
      <w:r w:rsidRPr="00E97862">
        <w:rPr>
          <w:sz w:val="20"/>
          <w:szCs w:val="20"/>
        </w:rPr>
        <w:t xml:space="preserve">Dette bilag indeholder </w:t>
      </w:r>
      <w:r w:rsidRPr="00E97862" w:rsidR="6BDFD9B1">
        <w:rPr>
          <w:sz w:val="20"/>
          <w:szCs w:val="20"/>
        </w:rPr>
        <w:t>Kunden</w:t>
      </w:r>
      <w:r w:rsidRPr="00E97862">
        <w:rPr>
          <w:sz w:val="20"/>
          <w:szCs w:val="20"/>
        </w:rPr>
        <w:t xml:space="preserve">s funktionelle og non-funktionelle krav til den udbudte </w:t>
      </w:r>
      <w:r w:rsidRPr="00E97862" w:rsidR="44CCDA4E">
        <w:rPr>
          <w:sz w:val="20"/>
          <w:szCs w:val="20"/>
        </w:rPr>
        <w:t>Løsning</w:t>
      </w:r>
      <w:r w:rsidRPr="00E97862">
        <w:rPr>
          <w:sz w:val="20"/>
          <w:szCs w:val="20"/>
        </w:rPr>
        <w:t xml:space="preserve">. Leverandøren bedes redegøre for den tilbudte </w:t>
      </w:r>
      <w:r w:rsidRPr="00E97862" w:rsidR="5B0BFBF2">
        <w:rPr>
          <w:sz w:val="20"/>
          <w:szCs w:val="20"/>
        </w:rPr>
        <w:t>Løsning</w:t>
      </w:r>
      <w:r w:rsidRPr="00E97862">
        <w:rPr>
          <w:sz w:val="20"/>
          <w:szCs w:val="20"/>
        </w:rPr>
        <w:t xml:space="preserve"> i </w:t>
      </w:r>
      <w:r w:rsidRPr="00E97862" w:rsidR="0072499F">
        <w:rPr>
          <w:sz w:val="20"/>
          <w:szCs w:val="20"/>
        </w:rPr>
        <w:t xml:space="preserve">overensstemmelse med vejledningen i punkt </w:t>
      </w:r>
      <w:r w:rsidRPr="3421F9B9">
        <w:rPr>
          <w:sz w:val="20"/>
          <w:szCs w:val="20"/>
        </w:rPr>
        <w:fldChar w:fldCharType="begin"/>
      </w:r>
      <w:r w:rsidRPr="3421F9B9">
        <w:rPr>
          <w:sz w:val="20"/>
          <w:szCs w:val="20"/>
        </w:rPr>
        <w:instrText xml:space="preserve"> REF _Ref103070553 \r \h </w:instrText>
      </w:r>
      <w:r w:rsidRPr="3421F9B9">
        <w:rPr>
          <w:sz w:val="20"/>
          <w:szCs w:val="20"/>
        </w:rPr>
      </w:r>
      <w:r w:rsidRPr="3421F9B9">
        <w:rPr>
          <w:sz w:val="20"/>
          <w:szCs w:val="20"/>
        </w:rPr>
        <w:fldChar w:fldCharType="separate"/>
      </w:r>
      <w:r w:rsidRPr="00E97862" w:rsidR="0072499F">
        <w:rPr>
          <w:sz w:val="20"/>
          <w:szCs w:val="20"/>
        </w:rPr>
        <w:t>4</w:t>
      </w:r>
      <w:r w:rsidRPr="3421F9B9">
        <w:rPr>
          <w:sz w:val="20"/>
          <w:szCs w:val="20"/>
        </w:rPr>
        <w:fldChar w:fldCharType="end"/>
      </w:r>
      <w:r w:rsidRPr="00E97862" w:rsidR="0072499F">
        <w:rPr>
          <w:sz w:val="20"/>
          <w:szCs w:val="20"/>
        </w:rPr>
        <w:t xml:space="preserve"> nedenfor</w:t>
      </w:r>
      <w:r w:rsidRPr="00E97862">
        <w:rPr>
          <w:sz w:val="20"/>
          <w:szCs w:val="20"/>
        </w:rPr>
        <w:t xml:space="preserve">.   </w:t>
      </w:r>
    </w:p>
    <w:p w:rsidRPr="00E97862" w:rsidR="549974E9" w:rsidP="34DEC7FD" w:rsidRDefault="3D8D6C5C" w14:paraId="6BD35D65" w14:textId="1A1845C1">
      <w:pPr>
        <w:rPr>
          <w:sz w:val="20"/>
          <w:szCs w:val="20"/>
        </w:rPr>
      </w:pPr>
      <w:r w:rsidRPr="3421F9B9">
        <w:rPr>
          <w:sz w:val="20"/>
          <w:szCs w:val="20"/>
        </w:rPr>
        <w:t xml:space="preserve">Magistratsafdelingen for Sundhed og Omsorg (MSO) </w:t>
      </w:r>
      <w:r w:rsidRPr="3421F9B9" w:rsidR="58E7FB9C">
        <w:rPr>
          <w:sz w:val="20"/>
          <w:szCs w:val="20"/>
        </w:rPr>
        <w:t xml:space="preserve">ønsker at </w:t>
      </w:r>
      <w:r w:rsidRPr="3421F9B9" w:rsidR="019139CC">
        <w:rPr>
          <w:sz w:val="20"/>
          <w:szCs w:val="20"/>
        </w:rPr>
        <w:t xml:space="preserve">tilbyde </w:t>
      </w:r>
      <w:r w:rsidRPr="3421F9B9" w:rsidR="0072499F">
        <w:rPr>
          <w:sz w:val="20"/>
          <w:szCs w:val="20"/>
        </w:rPr>
        <w:t xml:space="preserve">Virtuelle </w:t>
      </w:r>
      <w:r w:rsidRPr="3421F9B9">
        <w:rPr>
          <w:sz w:val="20"/>
          <w:szCs w:val="20"/>
        </w:rPr>
        <w:t>besøg leveret fra et eller flere e-</w:t>
      </w:r>
      <w:r w:rsidRPr="3421F9B9" w:rsidR="66F10E9C">
        <w:rPr>
          <w:sz w:val="20"/>
          <w:szCs w:val="20"/>
        </w:rPr>
        <w:t>Distrikter</w:t>
      </w:r>
      <w:r w:rsidRPr="3421F9B9">
        <w:rPr>
          <w:sz w:val="20"/>
          <w:szCs w:val="20"/>
        </w:rPr>
        <w:t xml:space="preserve">. De </w:t>
      </w:r>
      <w:r w:rsidRPr="3421F9B9" w:rsidR="00EA57ED">
        <w:rPr>
          <w:sz w:val="20"/>
          <w:szCs w:val="20"/>
        </w:rPr>
        <w:t xml:space="preserve">Virtuelle </w:t>
      </w:r>
      <w:r w:rsidRPr="3421F9B9">
        <w:rPr>
          <w:sz w:val="20"/>
          <w:szCs w:val="20"/>
        </w:rPr>
        <w:t xml:space="preserve">besøg </w:t>
      </w:r>
      <w:r w:rsidRPr="3421F9B9" w:rsidR="2C652CED">
        <w:rPr>
          <w:sz w:val="20"/>
          <w:szCs w:val="20"/>
        </w:rPr>
        <w:t>forventes implementeret hos</w:t>
      </w:r>
      <w:r w:rsidRPr="3421F9B9">
        <w:rPr>
          <w:sz w:val="20"/>
          <w:szCs w:val="20"/>
        </w:rPr>
        <w:t xml:space="preserve"> </w:t>
      </w:r>
      <w:r w:rsidRPr="3421F9B9" w:rsidR="008E67CF">
        <w:rPr>
          <w:sz w:val="20"/>
          <w:szCs w:val="20"/>
        </w:rPr>
        <w:t>Borger</w:t>
      </w:r>
      <w:r w:rsidRPr="3421F9B9">
        <w:rPr>
          <w:sz w:val="20"/>
          <w:szCs w:val="20"/>
        </w:rPr>
        <w:t xml:space="preserve">e med visiterede ydelser efter </w:t>
      </w:r>
      <w:r w:rsidRPr="3421F9B9" w:rsidR="344A0674">
        <w:rPr>
          <w:sz w:val="20"/>
          <w:szCs w:val="20"/>
        </w:rPr>
        <w:t>S</w:t>
      </w:r>
      <w:r w:rsidRPr="3421F9B9">
        <w:rPr>
          <w:sz w:val="20"/>
          <w:szCs w:val="20"/>
        </w:rPr>
        <w:t xml:space="preserve">erviceloven </w:t>
      </w:r>
      <w:r w:rsidRPr="3421F9B9" w:rsidR="005B067B">
        <w:rPr>
          <w:sz w:val="20"/>
          <w:szCs w:val="20"/>
        </w:rPr>
        <w:t>eller</w:t>
      </w:r>
      <w:r w:rsidRPr="3421F9B9">
        <w:rPr>
          <w:sz w:val="20"/>
          <w:szCs w:val="20"/>
        </w:rPr>
        <w:t xml:space="preserve"> </w:t>
      </w:r>
      <w:r w:rsidRPr="3421F9B9" w:rsidR="344A0674">
        <w:rPr>
          <w:sz w:val="20"/>
          <w:szCs w:val="20"/>
        </w:rPr>
        <w:t>S</w:t>
      </w:r>
      <w:r w:rsidRPr="3421F9B9">
        <w:rPr>
          <w:sz w:val="20"/>
          <w:szCs w:val="20"/>
        </w:rPr>
        <w:t>undhedsloven</w:t>
      </w:r>
      <w:r w:rsidRPr="3421F9B9" w:rsidR="009B5A9A">
        <w:rPr>
          <w:sz w:val="20"/>
          <w:szCs w:val="20"/>
        </w:rPr>
        <w:t xml:space="preserve">. Der er derfor tale om </w:t>
      </w:r>
      <w:r w:rsidRPr="3421F9B9" w:rsidR="008E67CF">
        <w:rPr>
          <w:sz w:val="20"/>
          <w:szCs w:val="20"/>
        </w:rPr>
        <w:t>Borger</w:t>
      </w:r>
      <w:r w:rsidRPr="3421F9B9" w:rsidR="009B5A9A">
        <w:rPr>
          <w:sz w:val="20"/>
          <w:szCs w:val="20"/>
        </w:rPr>
        <w:t xml:space="preserve">e </w:t>
      </w:r>
      <w:r w:rsidRPr="3421F9B9">
        <w:rPr>
          <w:sz w:val="20"/>
          <w:szCs w:val="20"/>
        </w:rPr>
        <w:t xml:space="preserve">der modtager hjælp fra enten forvaltningen for Sundhed &amp; Forebyggelse eller forvaltningen for Pleje &amp; Rehabilitering. Dette udbud knytter sig til indkøb af en egnet softwareløsning, </w:t>
      </w:r>
      <w:r w:rsidRPr="3421F9B9" w:rsidR="45A35230">
        <w:rPr>
          <w:sz w:val="20"/>
          <w:szCs w:val="20"/>
        </w:rPr>
        <w:t xml:space="preserve">som kan understøtte </w:t>
      </w:r>
      <w:r w:rsidRPr="3421F9B9" w:rsidR="0082312E">
        <w:rPr>
          <w:sz w:val="20"/>
          <w:szCs w:val="20"/>
        </w:rPr>
        <w:t>tilbuddet af</w:t>
      </w:r>
      <w:r w:rsidRPr="3421F9B9">
        <w:rPr>
          <w:sz w:val="20"/>
          <w:szCs w:val="20"/>
        </w:rPr>
        <w:t xml:space="preserve"> </w:t>
      </w:r>
      <w:r w:rsidRPr="3421F9B9" w:rsidR="0082312E">
        <w:rPr>
          <w:sz w:val="20"/>
          <w:szCs w:val="20"/>
        </w:rPr>
        <w:t xml:space="preserve">Virtuelle </w:t>
      </w:r>
      <w:r w:rsidRPr="3421F9B9">
        <w:rPr>
          <w:sz w:val="20"/>
          <w:szCs w:val="20"/>
        </w:rPr>
        <w:t>besøg. Projektet er forankret i Velfærdsteknologi og Hjælpemidler (VTH) i forvaltningen Strategi og Udvikling (S&amp;U)</w:t>
      </w:r>
      <w:r w:rsidRPr="3421F9B9" w:rsidR="00E13F6B">
        <w:rPr>
          <w:sz w:val="20"/>
          <w:szCs w:val="20"/>
        </w:rPr>
        <w:t>.</w:t>
      </w:r>
    </w:p>
    <w:p w:rsidRPr="00E97862" w:rsidR="009B0BC0" w:rsidP="3421F9B9" w:rsidRDefault="009B0BC0" w14:paraId="63EEE8F0" w14:textId="605C0828">
      <w:pPr>
        <w:rPr>
          <w:sz w:val="20"/>
          <w:szCs w:val="20"/>
        </w:rPr>
      </w:pPr>
    </w:p>
    <w:p w:rsidRPr="00E97862" w:rsidR="005417E6" w:rsidP="34DEC7FD" w:rsidRDefault="19C5FC0D" w14:paraId="40FCE5CD" w14:textId="50522F79">
      <w:pPr>
        <w:pStyle w:val="Overskrift1"/>
        <w:numPr>
          <w:ilvl w:val="0"/>
          <w:numId w:val="12"/>
        </w:numPr>
        <w:ind w:left="709" w:hanging="709"/>
        <w:rPr>
          <w:rFonts w:asciiTheme="minorHAnsi" w:hAnsiTheme="minorHAnsi" w:cstheme="minorBidi"/>
          <w:sz w:val="20"/>
          <w:szCs w:val="20"/>
          <w:u w:val="none"/>
        </w:rPr>
      </w:pPr>
      <w:bookmarkStart w:name="_Toc479394396" w:id="8"/>
      <w:bookmarkStart w:name="_Toc918773690" w:id="9"/>
      <w:bookmarkStart w:name="_Toc155975032" w:id="10"/>
      <w:bookmarkStart w:name="_Toc69968251" w:id="11"/>
      <w:bookmarkStart w:name="_Toc324471436" w:id="12"/>
      <w:bookmarkStart w:name="_Toc1417833829" w:id="13"/>
      <w:bookmarkStart w:name="_Toc1052707919" w:id="14"/>
      <w:bookmarkStart w:name="_Toc103542562" w:id="15"/>
      <w:r w:rsidRPr="00E97862">
        <w:rPr>
          <w:rFonts w:asciiTheme="minorHAnsi" w:hAnsiTheme="minorHAnsi" w:cstheme="minorBidi"/>
          <w:sz w:val="20"/>
          <w:szCs w:val="20"/>
          <w:u w:val="none"/>
        </w:rPr>
        <w:t xml:space="preserve">Introduktion til </w:t>
      </w:r>
      <w:bookmarkEnd w:id="8"/>
      <w:bookmarkEnd w:id="9"/>
      <w:bookmarkEnd w:id="10"/>
      <w:bookmarkEnd w:id="11"/>
      <w:bookmarkEnd w:id="12"/>
      <w:bookmarkEnd w:id="13"/>
      <w:bookmarkEnd w:id="14"/>
      <w:r w:rsidRPr="00E97862" w:rsidR="1AB348E1">
        <w:rPr>
          <w:rFonts w:asciiTheme="minorHAnsi" w:hAnsiTheme="minorHAnsi" w:cstheme="minorBidi"/>
          <w:sz w:val="20"/>
          <w:szCs w:val="20"/>
          <w:u w:val="none"/>
        </w:rPr>
        <w:t>Kunden</w:t>
      </w:r>
      <w:bookmarkEnd w:id="15"/>
    </w:p>
    <w:p w:rsidRPr="00E97862" w:rsidR="00C378C8" w:rsidP="34DEC7FD" w:rsidRDefault="0092619C" w14:paraId="19B4DE53" w14:textId="4C6AE397">
      <w:pPr>
        <w:rPr>
          <w:rFonts w:eastAsia="Calibri"/>
          <w:sz w:val="20"/>
          <w:szCs w:val="20"/>
        </w:rPr>
      </w:pPr>
      <w:r w:rsidRPr="3421F9B9">
        <w:rPr>
          <w:rFonts w:eastAsia="Calibri"/>
          <w:sz w:val="20"/>
          <w:szCs w:val="20"/>
        </w:rPr>
        <w:t xml:space="preserve">MSO </w:t>
      </w:r>
      <w:r w:rsidRPr="3421F9B9" w:rsidR="09F86DA4">
        <w:rPr>
          <w:rFonts w:eastAsia="Calibri"/>
          <w:sz w:val="20"/>
          <w:szCs w:val="20"/>
        </w:rPr>
        <w:t>er ansvarlig for sundheds- og omsorgsområdet i Aarhus Kommune</w:t>
      </w:r>
      <w:r w:rsidRPr="3421F9B9" w:rsidR="00771B70">
        <w:rPr>
          <w:rFonts w:eastAsia="Calibri"/>
          <w:sz w:val="20"/>
          <w:szCs w:val="20"/>
        </w:rPr>
        <w:t xml:space="preserve"> og udgør </w:t>
      </w:r>
      <w:r w:rsidRPr="3421F9B9" w:rsidR="64B3DB97">
        <w:rPr>
          <w:rFonts w:eastAsia="Calibri"/>
          <w:sz w:val="20"/>
          <w:szCs w:val="20"/>
        </w:rPr>
        <w:t>en af de største arbejdspladser i Aarhus</w:t>
      </w:r>
      <w:r w:rsidRPr="3421F9B9" w:rsidR="6BDFD9B1">
        <w:rPr>
          <w:rFonts w:eastAsia="Calibri"/>
          <w:sz w:val="20"/>
          <w:szCs w:val="20"/>
        </w:rPr>
        <w:t xml:space="preserve"> Kommune</w:t>
      </w:r>
      <w:r w:rsidRPr="3421F9B9" w:rsidR="64B3DB97">
        <w:rPr>
          <w:rFonts w:eastAsia="Calibri"/>
          <w:sz w:val="20"/>
          <w:szCs w:val="20"/>
        </w:rPr>
        <w:t xml:space="preserve">. Cirka 7.000 medarbejdere arbejder på at give ældre og andre med funktionsnedsættelse sygepleje, træning og pleje-/praktisk hjælp og således sikre kommunens </w:t>
      </w:r>
      <w:r w:rsidRPr="3421F9B9" w:rsidR="008E67CF">
        <w:rPr>
          <w:rFonts w:eastAsia="Calibri"/>
          <w:sz w:val="20"/>
          <w:szCs w:val="20"/>
        </w:rPr>
        <w:t>Borger</w:t>
      </w:r>
      <w:r w:rsidRPr="3421F9B9" w:rsidR="64B3DB97">
        <w:rPr>
          <w:rFonts w:eastAsia="Calibri"/>
          <w:sz w:val="20"/>
          <w:szCs w:val="20"/>
        </w:rPr>
        <w:t xml:space="preserve">e en sundere tilværelse. </w:t>
      </w:r>
    </w:p>
    <w:p w:rsidRPr="00E97862" w:rsidR="549974E9" w:rsidP="3421F9B9" w:rsidRDefault="64B3DB97" w14:paraId="7BC3B2D8" w14:textId="43C6B4C9">
      <w:pPr>
        <w:rPr>
          <w:sz w:val="20"/>
          <w:szCs w:val="20"/>
        </w:rPr>
      </w:pPr>
      <w:r w:rsidRPr="3421F9B9">
        <w:rPr>
          <w:rFonts w:eastAsia="Calibri"/>
          <w:sz w:val="20"/>
          <w:szCs w:val="20"/>
        </w:rPr>
        <w:t xml:space="preserve">Målgruppen </w:t>
      </w:r>
      <w:r w:rsidRPr="3421F9B9" w:rsidR="46233E10">
        <w:rPr>
          <w:rFonts w:eastAsia="Calibri"/>
          <w:sz w:val="20"/>
          <w:szCs w:val="20"/>
        </w:rPr>
        <w:t xml:space="preserve">for de </w:t>
      </w:r>
      <w:r w:rsidRPr="3421F9B9" w:rsidR="0024097A">
        <w:rPr>
          <w:rFonts w:eastAsia="Calibri"/>
          <w:sz w:val="20"/>
          <w:szCs w:val="20"/>
        </w:rPr>
        <w:t xml:space="preserve">Virtuelle </w:t>
      </w:r>
      <w:r w:rsidRPr="3421F9B9" w:rsidR="46233E10">
        <w:rPr>
          <w:rFonts w:eastAsia="Calibri"/>
          <w:sz w:val="20"/>
          <w:szCs w:val="20"/>
        </w:rPr>
        <w:t>besøg er primært ældre</w:t>
      </w:r>
      <w:r w:rsidRPr="3421F9B9" w:rsidR="24BA7A30">
        <w:rPr>
          <w:rFonts w:eastAsia="Calibri"/>
          <w:sz w:val="20"/>
          <w:szCs w:val="20"/>
        </w:rPr>
        <w:t xml:space="preserve"> </w:t>
      </w:r>
      <w:r w:rsidRPr="3421F9B9" w:rsidR="008E67CF">
        <w:rPr>
          <w:rFonts w:eastAsia="Calibri"/>
          <w:sz w:val="20"/>
          <w:szCs w:val="20"/>
        </w:rPr>
        <w:t>Borger</w:t>
      </w:r>
      <w:r w:rsidRPr="3421F9B9" w:rsidR="24BA7A30">
        <w:rPr>
          <w:rFonts w:eastAsia="Calibri"/>
          <w:sz w:val="20"/>
          <w:szCs w:val="20"/>
        </w:rPr>
        <w:t>e, der ikke kan forventes at have særlige it-kompetencer</w:t>
      </w:r>
      <w:r w:rsidRPr="3421F9B9" w:rsidR="5E07FA21">
        <w:rPr>
          <w:rFonts w:eastAsia="Calibri"/>
          <w:sz w:val="20"/>
          <w:szCs w:val="20"/>
        </w:rPr>
        <w:t xml:space="preserve">, </w:t>
      </w:r>
      <w:r w:rsidRPr="3421F9B9" w:rsidR="00ED5792">
        <w:rPr>
          <w:rFonts w:eastAsia="Calibri"/>
          <w:sz w:val="20"/>
          <w:szCs w:val="20"/>
        </w:rPr>
        <w:t xml:space="preserve">hvilket </w:t>
      </w:r>
      <w:r w:rsidRPr="3421F9B9" w:rsidR="00FF41C7">
        <w:rPr>
          <w:rFonts w:eastAsia="Calibri"/>
          <w:sz w:val="20"/>
          <w:szCs w:val="20"/>
        </w:rPr>
        <w:t xml:space="preserve">udløser </w:t>
      </w:r>
      <w:r w:rsidRPr="3421F9B9" w:rsidR="00177AD1">
        <w:rPr>
          <w:rFonts w:eastAsia="Calibri"/>
          <w:sz w:val="20"/>
          <w:szCs w:val="20"/>
        </w:rPr>
        <w:t xml:space="preserve">behov for indkøb af </w:t>
      </w:r>
      <w:r w:rsidRPr="3421F9B9" w:rsidR="0092619C">
        <w:rPr>
          <w:rFonts w:eastAsia="Calibri"/>
          <w:sz w:val="20"/>
          <w:szCs w:val="20"/>
        </w:rPr>
        <w:t xml:space="preserve">brugervenlige </w:t>
      </w:r>
      <w:r w:rsidRPr="3421F9B9" w:rsidR="00177AD1">
        <w:rPr>
          <w:rFonts w:eastAsia="Calibri"/>
          <w:sz w:val="20"/>
          <w:szCs w:val="20"/>
        </w:rPr>
        <w:t>it-løsninger</w:t>
      </w:r>
      <w:r w:rsidRPr="3421F9B9" w:rsidR="0092619C">
        <w:rPr>
          <w:rFonts w:eastAsia="Calibri"/>
          <w:sz w:val="20"/>
          <w:szCs w:val="20"/>
        </w:rPr>
        <w:t>,</w:t>
      </w:r>
      <w:r w:rsidRPr="3421F9B9" w:rsidR="00177AD1">
        <w:rPr>
          <w:rFonts w:eastAsia="Calibri"/>
          <w:sz w:val="20"/>
          <w:szCs w:val="20"/>
        </w:rPr>
        <w:t xml:space="preserve"> der understøtter denne gruppe af </w:t>
      </w:r>
      <w:r w:rsidRPr="3421F9B9" w:rsidR="008E67CF">
        <w:rPr>
          <w:rFonts w:eastAsia="Calibri"/>
          <w:sz w:val="20"/>
          <w:szCs w:val="20"/>
        </w:rPr>
        <w:t>Borger</w:t>
      </w:r>
      <w:r w:rsidRPr="3421F9B9" w:rsidR="00177AD1">
        <w:rPr>
          <w:rFonts w:eastAsia="Calibri"/>
          <w:sz w:val="20"/>
          <w:szCs w:val="20"/>
        </w:rPr>
        <w:t xml:space="preserve">e. </w:t>
      </w:r>
    </w:p>
    <w:p w:rsidRPr="00E97862" w:rsidR="549974E9" w:rsidP="3421F9B9" w:rsidRDefault="5F0A1E28" w14:paraId="48A2E791" w14:textId="5C59FFC2">
      <w:pPr>
        <w:rPr>
          <w:sz w:val="20"/>
          <w:szCs w:val="20"/>
        </w:rPr>
      </w:pPr>
      <w:r w:rsidRPr="3421F9B9">
        <w:rPr>
          <w:sz w:val="20"/>
          <w:szCs w:val="20"/>
        </w:rPr>
        <w:t xml:space="preserve">MSO har </w:t>
      </w:r>
      <w:r w:rsidRPr="3421F9B9" w:rsidR="11B7CF7C">
        <w:rPr>
          <w:sz w:val="20"/>
          <w:szCs w:val="20"/>
        </w:rPr>
        <w:t xml:space="preserve">i alt </w:t>
      </w:r>
      <w:r w:rsidRPr="3421F9B9">
        <w:rPr>
          <w:sz w:val="20"/>
          <w:szCs w:val="20"/>
        </w:rPr>
        <w:t>fem forvaltninger: Sundhed og Forebyggelse (herunder Folkesundhed), Pleje og Rehabilitering (herunder hjemmeplejen), Ældre og Omsorg (herunder plejehjem), Strategi og Udvikling (herunder folkehuse/lokalcentre) og Økonomi og Bygninger.</w:t>
      </w:r>
      <w:r w:rsidRPr="3421F9B9" w:rsidR="1D2A17E5">
        <w:rPr>
          <w:sz w:val="20"/>
          <w:szCs w:val="20"/>
        </w:rPr>
        <w:t xml:space="preserve"> Se nedenstående oversigt</w:t>
      </w:r>
      <w:r w:rsidRPr="3421F9B9" w:rsidR="2B0D3AEC">
        <w:rPr>
          <w:sz w:val="20"/>
          <w:szCs w:val="20"/>
        </w:rPr>
        <w:t>.</w:t>
      </w:r>
    </w:p>
    <w:p w:rsidRPr="00E97862" w:rsidR="786177BA" w:rsidP="292854B4" w:rsidRDefault="786177BA" w14:paraId="59E847CF" w14:textId="18D461DA">
      <w:pPr>
        <w:rPr>
          <w:rFonts w:cstheme="minorHAnsi"/>
          <w:sz w:val="20"/>
          <w:szCs w:val="20"/>
        </w:rPr>
      </w:pPr>
      <w:r w:rsidRPr="00E97862">
        <w:rPr>
          <w:rFonts w:cstheme="minorHAnsi"/>
          <w:noProof/>
          <w:sz w:val="20"/>
          <w:szCs w:val="20"/>
        </w:rPr>
        <w:lastRenderedPageBreak/>
        <w:drawing>
          <wp:inline distT="0" distB="0" distL="0" distR="0" wp14:anchorId="13248F54" wp14:editId="36E5EDD2">
            <wp:extent cx="6139830" cy="4208344"/>
            <wp:effectExtent l="0" t="0" r="0" b="0"/>
            <wp:docPr id="298368044" name="Billede 298368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98368044"/>
                    <pic:cNvPicPr/>
                  </pic:nvPicPr>
                  <pic:blipFill>
                    <a:blip r:embed="rId11">
                      <a:extLst>
                        <a:ext uri="{28A0092B-C50C-407E-A947-70E740481C1C}">
                          <a14:useLocalDpi xmlns:a14="http://schemas.microsoft.com/office/drawing/2010/main" val="0"/>
                        </a:ext>
                      </a:extLst>
                    </a:blip>
                    <a:stretch>
                      <a:fillRect/>
                    </a:stretch>
                  </pic:blipFill>
                  <pic:spPr>
                    <a:xfrm>
                      <a:off x="0" y="0"/>
                      <a:ext cx="6139830" cy="4208344"/>
                    </a:xfrm>
                    <a:prstGeom prst="rect">
                      <a:avLst/>
                    </a:prstGeom>
                  </pic:spPr>
                </pic:pic>
              </a:graphicData>
            </a:graphic>
          </wp:inline>
        </w:drawing>
      </w:r>
    </w:p>
    <w:p w:rsidRPr="00E97862" w:rsidR="292854B4" w:rsidP="3421F9B9" w:rsidRDefault="268D0197" w14:paraId="36C4AE94" w14:textId="3BF5D6C4">
      <w:pPr>
        <w:rPr>
          <w:rFonts w:eastAsiaTheme="minorEastAsia"/>
          <w:sz w:val="20"/>
          <w:szCs w:val="20"/>
        </w:rPr>
      </w:pPr>
      <w:r w:rsidRPr="3421F9B9">
        <w:rPr>
          <w:rFonts w:eastAsiaTheme="minorEastAsia"/>
          <w:sz w:val="20"/>
          <w:szCs w:val="20"/>
        </w:rPr>
        <w:t xml:space="preserve">I </w:t>
      </w:r>
      <w:r w:rsidRPr="3421F9B9" w:rsidR="282CD6C7">
        <w:rPr>
          <w:rFonts w:eastAsiaTheme="minorEastAsia"/>
          <w:sz w:val="20"/>
          <w:szCs w:val="20"/>
        </w:rPr>
        <w:t>f</w:t>
      </w:r>
      <w:r w:rsidRPr="3421F9B9">
        <w:rPr>
          <w:rFonts w:eastAsiaTheme="minorEastAsia"/>
          <w:sz w:val="20"/>
          <w:szCs w:val="20"/>
        </w:rPr>
        <w:t>ørste omgang vil</w:t>
      </w:r>
      <w:r w:rsidRPr="3421F9B9" w:rsidR="73A71951">
        <w:rPr>
          <w:rFonts w:eastAsiaTheme="minorEastAsia"/>
          <w:sz w:val="20"/>
          <w:szCs w:val="20"/>
        </w:rPr>
        <w:t xml:space="preserve"> </w:t>
      </w:r>
      <w:r w:rsidRPr="3421F9B9" w:rsidR="70EDA454">
        <w:rPr>
          <w:rFonts w:eastAsiaTheme="minorEastAsia"/>
          <w:sz w:val="20"/>
          <w:szCs w:val="20"/>
        </w:rPr>
        <w:t xml:space="preserve">implementering af </w:t>
      </w:r>
      <w:r w:rsidRPr="3421F9B9" w:rsidR="00C378C8">
        <w:rPr>
          <w:rFonts w:eastAsiaTheme="minorEastAsia"/>
          <w:sz w:val="20"/>
          <w:szCs w:val="20"/>
        </w:rPr>
        <w:t xml:space="preserve">Virtuelle </w:t>
      </w:r>
      <w:r w:rsidRPr="3421F9B9">
        <w:rPr>
          <w:rFonts w:eastAsiaTheme="minorEastAsia"/>
          <w:sz w:val="20"/>
          <w:szCs w:val="20"/>
        </w:rPr>
        <w:t xml:space="preserve">besøg være målrettet </w:t>
      </w:r>
      <w:r w:rsidRPr="3421F9B9" w:rsidR="008E67CF">
        <w:rPr>
          <w:rFonts w:eastAsiaTheme="minorEastAsia"/>
          <w:sz w:val="20"/>
          <w:szCs w:val="20"/>
        </w:rPr>
        <w:t>Borger</w:t>
      </w:r>
      <w:r w:rsidRPr="3421F9B9" w:rsidR="70EDA454">
        <w:rPr>
          <w:rFonts w:eastAsiaTheme="minorEastAsia"/>
          <w:sz w:val="20"/>
          <w:szCs w:val="20"/>
        </w:rPr>
        <w:t>e der modtager hj</w:t>
      </w:r>
      <w:r w:rsidRPr="3421F9B9" w:rsidR="6912C5C1">
        <w:rPr>
          <w:rFonts w:eastAsiaTheme="minorEastAsia"/>
          <w:sz w:val="20"/>
          <w:szCs w:val="20"/>
        </w:rPr>
        <w:t>ælp fra</w:t>
      </w:r>
      <w:r w:rsidRPr="3421F9B9" w:rsidR="0BFF702B">
        <w:rPr>
          <w:rFonts w:eastAsiaTheme="minorEastAsia"/>
          <w:sz w:val="20"/>
          <w:szCs w:val="20"/>
        </w:rPr>
        <w:t xml:space="preserve"> </w:t>
      </w:r>
      <w:r w:rsidRPr="3421F9B9" w:rsidR="0CCED34F">
        <w:rPr>
          <w:rFonts w:eastAsiaTheme="minorEastAsia"/>
          <w:sz w:val="20"/>
          <w:szCs w:val="20"/>
        </w:rPr>
        <w:t xml:space="preserve">hjemmeplejeteams i </w:t>
      </w:r>
      <w:r w:rsidRPr="3421F9B9" w:rsidR="136B7D90">
        <w:rPr>
          <w:rFonts w:eastAsiaTheme="minorEastAsia"/>
          <w:sz w:val="20"/>
          <w:szCs w:val="20"/>
        </w:rPr>
        <w:t xml:space="preserve">P&amp;R og </w:t>
      </w:r>
      <w:r w:rsidRPr="3421F9B9" w:rsidR="57773144">
        <w:rPr>
          <w:rFonts w:eastAsiaTheme="minorEastAsia"/>
          <w:sz w:val="20"/>
          <w:szCs w:val="20"/>
        </w:rPr>
        <w:t>sundhedsenheder i S&amp;F.</w:t>
      </w:r>
      <w:r w:rsidRPr="3421F9B9" w:rsidR="4E5032AF">
        <w:rPr>
          <w:rFonts w:eastAsiaTheme="minorEastAsia"/>
          <w:sz w:val="20"/>
          <w:szCs w:val="20"/>
        </w:rPr>
        <w:t xml:space="preserve"> På sigt vil der være </w:t>
      </w:r>
      <w:r w:rsidRPr="3421F9B9" w:rsidR="6EE6E320">
        <w:rPr>
          <w:rFonts w:eastAsiaTheme="minorEastAsia"/>
          <w:sz w:val="20"/>
          <w:szCs w:val="20"/>
        </w:rPr>
        <w:t>potentiale til at udvi</w:t>
      </w:r>
      <w:r w:rsidRPr="3421F9B9" w:rsidR="3B195267">
        <w:rPr>
          <w:rFonts w:eastAsiaTheme="minorEastAsia"/>
          <w:sz w:val="20"/>
          <w:szCs w:val="20"/>
        </w:rPr>
        <w:t>de anvendelse af den udbudte Løsning</w:t>
      </w:r>
      <w:r w:rsidRPr="3421F9B9" w:rsidR="5AB3AF30">
        <w:rPr>
          <w:rFonts w:eastAsiaTheme="minorEastAsia"/>
          <w:sz w:val="20"/>
          <w:szCs w:val="20"/>
        </w:rPr>
        <w:t xml:space="preserve"> til også at </w:t>
      </w:r>
      <w:r w:rsidRPr="3421F9B9" w:rsidR="46D11923">
        <w:rPr>
          <w:rFonts w:eastAsiaTheme="minorEastAsia"/>
          <w:sz w:val="20"/>
          <w:szCs w:val="20"/>
        </w:rPr>
        <w:t>omfatte andre enheder inden for d</w:t>
      </w:r>
      <w:r w:rsidRPr="3421F9B9" w:rsidR="00129036">
        <w:rPr>
          <w:rFonts w:eastAsiaTheme="minorEastAsia"/>
          <w:sz w:val="20"/>
          <w:szCs w:val="20"/>
        </w:rPr>
        <w:t>isse</w:t>
      </w:r>
      <w:r w:rsidRPr="3421F9B9" w:rsidR="46D11923">
        <w:rPr>
          <w:rFonts w:eastAsiaTheme="minorEastAsia"/>
          <w:sz w:val="20"/>
          <w:szCs w:val="20"/>
        </w:rPr>
        <w:t xml:space="preserve"> forvaltninger, </w:t>
      </w:r>
      <w:r w:rsidRPr="3421F9B9" w:rsidR="11250468">
        <w:rPr>
          <w:rFonts w:eastAsiaTheme="minorEastAsia"/>
          <w:sz w:val="20"/>
          <w:szCs w:val="20"/>
        </w:rPr>
        <w:t xml:space="preserve">andre forvaltninger </w:t>
      </w:r>
      <w:r w:rsidRPr="3421F9B9" w:rsidR="33EF4EED">
        <w:rPr>
          <w:rFonts w:eastAsiaTheme="minorEastAsia"/>
          <w:sz w:val="20"/>
          <w:szCs w:val="20"/>
        </w:rPr>
        <w:t>i MSO og private leverandører, der er godkendt af Kunden til levering af sundheds- og servicelovsydelser.</w:t>
      </w:r>
      <w:r w:rsidRPr="3421F9B9" w:rsidR="00F70754">
        <w:rPr>
          <w:rFonts w:eastAsiaTheme="minorEastAsia"/>
          <w:sz w:val="20"/>
          <w:szCs w:val="20"/>
        </w:rPr>
        <w:t xml:space="preserve"> </w:t>
      </w:r>
      <w:r w:rsidRPr="3421F9B9" w:rsidR="00F80D5E">
        <w:rPr>
          <w:rFonts w:eastAsiaTheme="minorEastAsia"/>
          <w:sz w:val="20"/>
          <w:szCs w:val="20"/>
        </w:rPr>
        <w:t xml:space="preserve">MSO </w:t>
      </w:r>
      <w:r w:rsidRPr="3421F9B9" w:rsidR="00ED4B42">
        <w:rPr>
          <w:rFonts w:eastAsiaTheme="minorEastAsia"/>
          <w:sz w:val="20"/>
          <w:szCs w:val="20"/>
        </w:rPr>
        <w:t>kaldes i det følgende for</w:t>
      </w:r>
      <w:r w:rsidRPr="3421F9B9" w:rsidR="00F80D5E">
        <w:rPr>
          <w:rFonts w:eastAsiaTheme="minorEastAsia"/>
          <w:sz w:val="20"/>
          <w:szCs w:val="20"/>
        </w:rPr>
        <w:t xml:space="preserve"> </w:t>
      </w:r>
      <w:r w:rsidRPr="3421F9B9" w:rsidR="00ED4B42">
        <w:rPr>
          <w:rFonts w:eastAsiaTheme="minorEastAsia"/>
          <w:sz w:val="20"/>
          <w:szCs w:val="20"/>
        </w:rPr>
        <w:t>”</w:t>
      </w:r>
      <w:r w:rsidRPr="3421F9B9" w:rsidR="00F80D5E">
        <w:rPr>
          <w:rFonts w:eastAsiaTheme="minorEastAsia"/>
          <w:sz w:val="20"/>
          <w:szCs w:val="20"/>
        </w:rPr>
        <w:t>Kunden</w:t>
      </w:r>
      <w:r w:rsidRPr="3421F9B9" w:rsidR="00ED4B42">
        <w:rPr>
          <w:rFonts w:eastAsiaTheme="minorEastAsia"/>
          <w:sz w:val="20"/>
          <w:szCs w:val="20"/>
        </w:rPr>
        <w:t xml:space="preserve">”, se også definitioner i </w:t>
      </w:r>
      <w:r w:rsidRPr="3421F9B9" w:rsidR="005E3723">
        <w:rPr>
          <w:rFonts w:eastAsiaTheme="minorEastAsia"/>
          <w:sz w:val="20"/>
          <w:szCs w:val="20"/>
        </w:rPr>
        <w:t xml:space="preserve">afsnit </w:t>
      </w:r>
      <w:r w:rsidRPr="3421F9B9">
        <w:rPr>
          <w:rFonts w:eastAsiaTheme="minorEastAsia"/>
          <w:sz w:val="20"/>
          <w:szCs w:val="20"/>
        </w:rPr>
        <w:fldChar w:fldCharType="begin"/>
      </w:r>
      <w:r w:rsidRPr="3421F9B9">
        <w:rPr>
          <w:rFonts w:eastAsiaTheme="minorEastAsia"/>
          <w:sz w:val="20"/>
          <w:szCs w:val="20"/>
        </w:rPr>
        <w:instrText xml:space="preserve"> REF _Ref103073705 \r \h </w:instrText>
      </w:r>
      <w:r w:rsidRPr="3421F9B9">
        <w:rPr>
          <w:rFonts w:eastAsiaTheme="minorEastAsia"/>
          <w:sz w:val="20"/>
          <w:szCs w:val="20"/>
        </w:rPr>
      </w:r>
      <w:r w:rsidRPr="3421F9B9">
        <w:rPr>
          <w:rFonts w:eastAsiaTheme="minorEastAsia"/>
          <w:sz w:val="20"/>
          <w:szCs w:val="20"/>
        </w:rPr>
        <w:fldChar w:fldCharType="separate"/>
      </w:r>
      <w:r w:rsidRPr="3421F9B9" w:rsidR="005E3723">
        <w:rPr>
          <w:rFonts w:eastAsiaTheme="minorEastAsia"/>
          <w:sz w:val="20"/>
          <w:szCs w:val="20"/>
        </w:rPr>
        <w:t>3</w:t>
      </w:r>
      <w:r w:rsidRPr="3421F9B9">
        <w:rPr>
          <w:rFonts w:eastAsiaTheme="minorEastAsia"/>
          <w:sz w:val="20"/>
          <w:szCs w:val="20"/>
        </w:rPr>
        <w:fldChar w:fldCharType="end"/>
      </w:r>
      <w:r w:rsidRPr="3421F9B9" w:rsidR="005E3723">
        <w:rPr>
          <w:rFonts w:eastAsiaTheme="minorEastAsia"/>
          <w:sz w:val="20"/>
          <w:szCs w:val="20"/>
        </w:rPr>
        <w:t xml:space="preserve"> nedenfor. </w:t>
      </w:r>
    </w:p>
    <w:p w:rsidRPr="00E97862" w:rsidR="292854B4" w:rsidP="147D8E33" w:rsidRDefault="1054FF10" w14:paraId="5CC0C7B4" w14:textId="7A0A2BF6">
      <w:pPr>
        <w:pStyle w:val="Overskrift2"/>
        <w:numPr>
          <w:ilvl w:val="1"/>
          <w:numId w:val="12"/>
        </w:numPr>
        <w:ind w:left="709" w:hanging="709"/>
        <w:rPr>
          <w:rFonts w:ascii="Calibri" w:hAnsi="Calibri" w:cs="Arial" w:asciiTheme="minorAscii" w:hAnsiTheme="minorAscii" w:cstheme="minorBidi"/>
          <w:sz w:val="20"/>
          <w:szCs w:val="20"/>
        </w:rPr>
      </w:pPr>
      <w:bookmarkStart w:name="_Toc103542563" w:id="16"/>
      <w:r w:rsidRPr="147D8E33" w:rsidR="1054FF10">
        <w:rPr>
          <w:rFonts w:ascii="Calibri" w:hAnsi="Calibri" w:cs="Arial" w:asciiTheme="minorAscii" w:hAnsiTheme="minorAscii" w:cstheme="minorBidi"/>
          <w:sz w:val="20"/>
          <w:szCs w:val="20"/>
        </w:rPr>
        <w:t xml:space="preserve">Samarbejde med </w:t>
      </w:r>
      <w:r w:rsidRPr="147D8E33" w:rsidR="0F8E399F">
        <w:rPr>
          <w:rFonts w:ascii="Calibri" w:hAnsi="Calibri" w:cs="Arial" w:asciiTheme="minorAscii" w:hAnsiTheme="minorAscii" w:cstheme="minorBidi"/>
          <w:sz w:val="20"/>
          <w:szCs w:val="20"/>
        </w:rPr>
        <w:t xml:space="preserve"> IT</w:t>
      </w:r>
      <w:r w:rsidRPr="147D8E33" w:rsidR="0BA69DE9">
        <w:rPr>
          <w:rFonts w:ascii="Calibri" w:hAnsi="Calibri" w:cs="Arial" w:asciiTheme="minorAscii" w:hAnsiTheme="minorAscii" w:cstheme="minorBidi"/>
          <w:sz w:val="20"/>
          <w:szCs w:val="20"/>
        </w:rPr>
        <w:t xml:space="preserve"> og</w:t>
      </w:r>
      <w:r w:rsidRPr="147D8E33" w:rsidR="0F8E399F">
        <w:rPr>
          <w:rFonts w:ascii="Calibri" w:hAnsi="Calibri" w:cs="Arial" w:asciiTheme="minorAscii" w:hAnsiTheme="minorAscii" w:cstheme="minorBidi"/>
          <w:sz w:val="20"/>
          <w:szCs w:val="20"/>
        </w:rPr>
        <w:t xml:space="preserve"> Digitalisering</w:t>
      </w:r>
      <w:r w:rsidRPr="147D8E33" w:rsidR="0F8E399F">
        <w:rPr>
          <w:rFonts w:ascii="Calibri" w:hAnsi="Calibri" w:cs="Arial" w:asciiTheme="minorAscii" w:hAnsiTheme="minorAscii" w:cstheme="minorBidi"/>
          <w:sz w:val="20"/>
          <w:szCs w:val="20"/>
        </w:rPr>
        <w:t xml:space="preserve"> </w:t>
      </w:r>
      <w:r w:rsidRPr="147D8E33" w:rsidR="43EACDDB">
        <w:rPr>
          <w:rFonts w:ascii="Calibri" w:hAnsi="Calibri" w:cs="Arial" w:asciiTheme="minorAscii" w:hAnsiTheme="minorAscii" w:cstheme="minorBidi"/>
          <w:sz w:val="20"/>
          <w:szCs w:val="20"/>
        </w:rPr>
        <w:t xml:space="preserve">i Borgmesteren Afdeling </w:t>
      </w:r>
      <w:r w:rsidRPr="147D8E33" w:rsidR="2DA728A3">
        <w:rPr>
          <w:rFonts w:ascii="Calibri" w:hAnsi="Calibri" w:cs="Arial" w:asciiTheme="minorAscii" w:hAnsiTheme="minorAscii" w:cstheme="minorBidi"/>
          <w:sz w:val="20"/>
          <w:szCs w:val="20"/>
        </w:rPr>
        <w:t xml:space="preserve">samt </w:t>
      </w:r>
      <w:r w:rsidRPr="147D8E33" w:rsidR="47711DE2">
        <w:rPr>
          <w:rFonts w:ascii="Calibri" w:hAnsi="Calibri" w:cs="Arial" w:asciiTheme="minorAscii" w:hAnsiTheme="minorAscii" w:cstheme="minorBidi"/>
          <w:sz w:val="20"/>
          <w:szCs w:val="20"/>
        </w:rPr>
        <w:t xml:space="preserve">Digitalisering og Kvalitet i </w:t>
      </w:r>
      <w:r w:rsidRPr="147D8E33" w:rsidR="0F8E399F">
        <w:rPr>
          <w:rFonts w:ascii="Calibri" w:hAnsi="Calibri" w:cs="Arial" w:asciiTheme="minorAscii" w:hAnsiTheme="minorAscii" w:cstheme="minorBidi"/>
          <w:sz w:val="20"/>
          <w:szCs w:val="20"/>
        </w:rPr>
        <w:t>Sundhed</w:t>
      </w:r>
      <w:r w:rsidRPr="147D8E33" w:rsidR="7E9D7B3E">
        <w:rPr>
          <w:rFonts w:ascii="Calibri" w:hAnsi="Calibri" w:cs="Arial" w:asciiTheme="minorAscii" w:hAnsiTheme="minorAscii" w:cstheme="minorBidi"/>
          <w:sz w:val="20"/>
          <w:szCs w:val="20"/>
        </w:rPr>
        <w:t xml:space="preserve"> </w:t>
      </w:r>
      <w:r w:rsidRPr="147D8E33" w:rsidR="6AE27C02">
        <w:rPr>
          <w:rFonts w:ascii="Calibri" w:hAnsi="Calibri" w:cs="Arial" w:asciiTheme="minorAscii" w:hAnsiTheme="minorAscii" w:cstheme="minorBidi"/>
          <w:sz w:val="20"/>
          <w:szCs w:val="20"/>
        </w:rPr>
        <w:t>og</w:t>
      </w:r>
      <w:r w:rsidRPr="147D8E33" w:rsidR="0A0ACD88">
        <w:rPr>
          <w:rFonts w:ascii="Calibri" w:hAnsi="Calibri" w:cs="Arial" w:asciiTheme="minorAscii" w:hAnsiTheme="minorAscii" w:cstheme="minorBidi"/>
          <w:sz w:val="20"/>
          <w:szCs w:val="20"/>
        </w:rPr>
        <w:t xml:space="preserve"> Omsorg</w:t>
      </w:r>
      <w:bookmarkEnd w:id="16"/>
    </w:p>
    <w:p w:rsidRPr="00E97862" w:rsidR="292854B4" w:rsidP="147D8E33" w:rsidRDefault="5C5031D1" w14:paraId="0F01B64D" w14:textId="4DBEFEC3">
      <w:pPr>
        <w:rPr>
          <w:rFonts w:eastAsia="ＭＳ 明朝" w:eastAsiaTheme="minorEastAsia"/>
          <w:sz w:val="20"/>
          <w:szCs w:val="20"/>
        </w:rPr>
      </w:pPr>
      <w:r w:rsidRPr="147D8E33" w:rsidR="7F4C371B">
        <w:rPr>
          <w:sz w:val="20"/>
          <w:szCs w:val="20"/>
        </w:rPr>
        <w:t xml:space="preserve">Samarbejdet </w:t>
      </w:r>
      <w:r w:rsidRPr="147D8E33" w:rsidR="479357E6">
        <w:rPr>
          <w:sz w:val="20"/>
          <w:szCs w:val="20"/>
        </w:rPr>
        <w:t xml:space="preserve">vil </w:t>
      </w:r>
      <w:proofErr w:type="spellStart"/>
      <w:r w:rsidRPr="147D8E33" w:rsidR="479357E6">
        <w:rPr>
          <w:sz w:val="20"/>
          <w:szCs w:val="20"/>
        </w:rPr>
        <w:t>bl</w:t>
      </w:r>
      <w:proofErr w:type="spellEnd"/>
      <w:r w:rsidRPr="147D8E33" w:rsidR="479357E6">
        <w:rPr>
          <w:sz w:val="20"/>
          <w:szCs w:val="20"/>
        </w:rPr>
        <w:t xml:space="preserve">.a. omfatte kommunikation mellem </w:t>
      </w:r>
      <w:r w:rsidRPr="147D8E33" w:rsidR="7F4C371B">
        <w:rPr>
          <w:sz w:val="20"/>
          <w:szCs w:val="20"/>
        </w:rPr>
        <w:t xml:space="preserve">Leverandøren </w:t>
      </w:r>
      <w:r w:rsidRPr="147D8E33" w:rsidR="479357E6">
        <w:rPr>
          <w:sz w:val="20"/>
          <w:szCs w:val="20"/>
        </w:rPr>
        <w:t>og</w:t>
      </w:r>
      <w:r w:rsidRPr="147D8E33" w:rsidR="7F4C371B">
        <w:rPr>
          <w:sz w:val="20"/>
          <w:szCs w:val="20"/>
        </w:rPr>
        <w:t xml:space="preserve"> </w:t>
      </w:r>
      <w:r w:rsidRPr="147D8E33" w:rsidR="154487CB">
        <w:rPr>
          <w:sz w:val="20"/>
          <w:szCs w:val="20"/>
        </w:rPr>
        <w:t>Digi</w:t>
      </w:r>
      <w:r w:rsidRPr="147D8E33" w:rsidR="154487CB">
        <w:rPr>
          <w:sz w:val="20"/>
          <w:szCs w:val="20"/>
        </w:rPr>
        <w:t>talisering og Kvalitet</w:t>
      </w:r>
      <w:r w:rsidRPr="147D8E33" w:rsidR="1E99BF46">
        <w:rPr>
          <w:sz w:val="20"/>
          <w:szCs w:val="20"/>
        </w:rPr>
        <w:t xml:space="preserve"> og i enkelte tilfælde også med IT &amp; Digitalisering vedrørende installering af Løsnin</w:t>
      </w:r>
      <w:r w:rsidRPr="147D8E33" w:rsidR="1F1DF168">
        <w:rPr>
          <w:sz w:val="20"/>
          <w:szCs w:val="20"/>
        </w:rPr>
        <w:t>g</w:t>
      </w:r>
      <w:r w:rsidRPr="147D8E33" w:rsidR="1E99BF46">
        <w:rPr>
          <w:sz w:val="20"/>
          <w:szCs w:val="20"/>
        </w:rPr>
        <w:t>en på Borgertablets</w:t>
      </w:r>
      <w:r w:rsidRPr="147D8E33" w:rsidR="1E99BF46">
        <w:rPr>
          <w:sz w:val="20"/>
          <w:szCs w:val="20"/>
        </w:rPr>
        <w:t>.</w:t>
      </w:r>
      <w:r w:rsidRPr="147D8E33" w:rsidR="240D5ADE">
        <w:rPr>
          <w:sz w:val="20"/>
          <w:szCs w:val="20"/>
        </w:rPr>
        <w:t xml:space="preserve"> Leverandøren skal forvente kommunikation med</w:t>
      </w:r>
      <w:r w:rsidRPr="147D8E33" w:rsidR="3C911710">
        <w:rPr>
          <w:sz w:val="20"/>
          <w:szCs w:val="20"/>
        </w:rPr>
        <w:t xml:space="preserve"> nøglepersoner fra</w:t>
      </w:r>
      <w:r w:rsidRPr="147D8E33" w:rsidR="240D5ADE">
        <w:rPr>
          <w:sz w:val="20"/>
          <w:szCs w:val="20"/>
        </w:rPr>
        <w:t xml:space="preserve"> </w:t>
      </w:r>
      <w:r w:rsidRPr="147D8E33" w:rsidR="5E092AA0">
        <w:rPr>
          <w:sz w:val="20"/>
          <w:szCs w:val="20"/>
        </w:rPr>
        <w:t>Digitalisering og Kvalitet</w:t>
      </w:r>
      <w:r w:rsidRPr="147D8E33" w:rsidR="252FAB45">
        <w:rPr>
          <w:sz w:val="20"/>
          <w:szCs w:val="20"/>
        </w:rPr>
        <w:t xml:space="preserve"> </w:t>
      </w:r>
      <w:r w:rsidRPr="147D8E33" w:rsidR="3ADC1559">
        <w:rPr>
          <w:sz w:val="20"/>
          <w:szCs w:val="20"/>
        </w:rPr>
        <w:t xml:space="preserve">samt e-Teamet/VTH </w:t>
      </w:r>
      <w:r w:rsidRPr="147D8E33" w:rsidR="252FAB45">
        <w:rPr>
          <w:sz w:val="20"/>
          <w:szCs w:val="20"/>
        </w:rPr>
        <w:t xml:space="preserve">i forhold til at </w:t>
      </w:r>
      <w:r w:rsidRPr="147D8E33" w:rsidR="7F4C371B">
        <w:rPr>
          <w:sz w:val="20"/>
          <w:szCs w:val="20"/>
        </w:rPr>
        <w:t xml:space="preserve"> </w:t>
      </w:r>
      <w:proofErr w:type="spellStart"/>
      <w:r w:rsidRPr="147D8E33" w:rsidR="7F4C371B">
        <w:rPr>
          <w:sz w:val="20"/>
          <w:szCs w:val="20"/>
        </w:rPr>
        <w:t>at</w:t>
      </w:r>
      <w:proofErr w:type="spellEnd"/>
      <w:r w:rsidRPr="147D8E33" w:rsidR="7F4C371B">
        <w:rPr>
          <w:sz w:val="20"/>
          <w:szCs w:val="20"/>
        </w:rPr>
        <w:t xml:space="preserve"> sikre</w:t>
      </w:r>
      <w:r w:rsidRPr="147D8E33" w:rsidR="7F4C371B">
        <w:rPr>
          <w:sz w:val="20"/>
          <w:szCs w:val="20"/>
        </w:rPr>
        <w:t xml:space="preserve"> løbende vedligehold og opdatering </w:t>
      </w:r>
      <w:r w:rsidRPr="147D8E33" w:rsidR="0087D326">
        <w:rPr>
          <w:sz w:val="20"/>
          <w:szCs w:val="20"/>
        </w:rPr>
        <w:t>af Løsningen på Borgertablets</w:t>
      </w:r>
      <w:r w:rsidRPr="147D8E33" w:rsidR="7F4C371B">
        <w:rPr>
          <w:sz w:val="20"/>
          <w:szCs w:val="20"/>
        </w:rPr>
        <w:t xml:space="preserve">. </w:t>
      </w:r>
      <w:r w:rsidRPr="147D8E33" w:rsidR="0803290A">
        <w:rPr>
          <w:sz w:val="20"/>
          <w:szCs w:val="20"/>
        </w:rPr>
        <w:t xml:space="preserve">Digitalisering og Kvalitet </w:t>
      </w:r>
      <w:r w:rsidRPr="147D8E33" w:rsidR="07EFE9B9">
        <w:rPr>
          <w:sz w:val="20"/>
          <w:szCs w:val="20"/>
        </w:rPr>
        <w:t>vil</w:t>
      </w:r>
      <w:r w:rsidRPr="147D8E33" w:rsidR="0087D326">
        <w:rPr>
          <w:sz w:val="20"/>
          <w:szCs w:val="20"/>
        </w:rPr>
        <w:t xml:space="preserve"> være repræsenteret</w:t>
      </w:r>
      <w:r w:rsidRPr="147D8E33" w:rsidR="7F4C371B">
        <w:rPr>
          <w:sz w:val="20"/>
          <w:szCs w:val="20"/>
        </w:rPr>
        <w:t xml:space="preserve"> </w:t>
      </w:r>
      <w:r w:rsidRPr="147D8E33" w:rsidR="7F4C371B">
        <w:rPr>
          <w:rFonts w:eastAsia="ＭＳ 明朝" w:eastAsiaTheme="minorEastAsia"/>
          <w:sz w:val="20"/>
          <w:szCs w:val="20"/>
        </w:rPr>
        <w:t xml:space="preserve">i </w:t>
      </w:r>
      <w:r w:rsidRPr="147D8E33" w:rsidR="33C99670">
        <w:rPr>
          <w:rFonts w:eastAsia="ＭＳ 明朝" w:eastAsiaTheme="minorEastAsia"/>
          <w:sz w:val="20"/>
          <w:szCs w:val="20"/>
        </w:rPr>
        <w:t>Vedligeholdelses- og driftsorganisation</w:t>
      </w:r>
      <w:r w:rsidRPr="147D8E33" w:rsidR="07EFE9B9">
        <w:rPr>
          <w:rFonts w:eastAsia="ＭＳ 明朝" w:eastAsiaTheme="minorEastAsia"/>
          <w:sz w:val="20"/>
          <w:szCs w:val="20"/>
        </w:rPr>
        <w:t xml:space="preserve">, jf. </w:t>
      </w:r>
      <w:r w:rsidRPr="147D8E33" w:rsidR="517C5615">
        <w:rPr>
          <w:rFonts w:eastAsia="ＭＳ 明朝" w:eastAsiaTheme="minorEastAsia"/>
          <w:sz w:val="20"/>
          <w:szCs w:val="20"/>
        </w:rPr>
        <w:t xml:space="preserve">bilag </w:t>
      </w:r>
      <w:r w:rsidRPr="147D8E33" w:rsidR="7FA18DC0">
        <w:rPr>
          <w:rFonts w:eastAsia="ＭＳ 明朝" w:eastAsiaTheme="minorEastAsia"/>
          <w:sz w:val="20"/>
          <w:szCs w:val="20"/>
        </w:rPr>
        <w:t>8</w:t>
      </w:r>
      <w:r w:rsidRPr="147D8E33" w:rsidR="6254FF1A">
        <w:rPr>
          <w:rFonts w:eastAsia="ＭＳ 明朝" w:eastAsiaTheme="minorEastAsia"/>
          <w:sz w:val="20"/>
          <w:szCs w:val="20"/>
        </w:rPr>
        <w:t>.</w:t>
      </w:r>
    </w:p>
    <w:p w:rsidRPr="00E97862" w:rsidR="292854B4" w:rsidP="0109516C" w:rsidRDefault="1054FF10" w14:paraId="776DEA76" w14:textId="04E62681">
      <w:pPr>
        <w:pStyle w:val="Overskrift2"/>
        <w:numPr>
          <w:ilvl w:val="1"/>
          <w:numId w:val="12"/>
        </w:numPr>
        <w:ind w:left="709" w:hanging="709"/>
        <w:rPr>
          <w:rFonts w:asciiTheme="minorHAnsi" w:hAnsiTheme="minorHAnsi" w:cstheme="minorBidi"/>
          <w:sz w:val="20"/>
          <w:szCs w:val="20"/>
        </w:rPr>
      </w:pPr>
      <w:r w:rsidRPr="409E5ADA">
        <w:rPr>
          <w:rFonts w:asciiTheme="minorHAnsi" w:hAnsiTheme="minorHAnsi" w:cstheme="minorBidi"/>
          <w:sz w:val="20"/>
          <w:szCs w:val="20"/>
        </w:rPr>
        <w:t xml:space="preserve"> </w:t>
      </w:r>
      <w:bookmarkStart w:name="_Toc103542564" w:id="52"/>
      <w:r w:rsidRPr="409E5ADA">
        <w:rPr>
          <w:rFonts w:asciiTheme="minorHAnsi" w:hAnsiTheme="minorHAnsi" w:cstheme="minorBidi"/>
          <w:sz w:val="20"/>
          <w:szCs w:val="20"/>
        </w:rPr>
        <w:t>O</w:t>
      </w:r>
      <w:r w:rsidRPr="409E5ADA" w:rsidR="51B7C417">
        <w:rPr>
          <w:rFonts w:asciiTheme="minorHAnsi" w:hAnsiTheme="minorHAnsi" w:cstheme="minorBidi"/>
          <w:sz w:val="20"/>
          <w:szCs w:val="20"/>
        </w:rPr>
        <w:t>rganisering i Pleje &amp; Rehabilitering og Sundhed &amp; Forebyggelse</w:t>
      </w:r>
      <w:bookmarkEnd w:id="52"/>
      <w:r w:rsidRPr="409E5ADA" w:rsidR="51B7C417">
        <w:rPr>
          <w:rFonts w:asciiTheme="minorHAnsi" w:hAnsiTheme="minorHAnsi" w:cstheme="minorBidi"/>
          <w:sz w:val="20"/>
          <w:szCs w:val="20"/>
        </w:rPr>
        <w:t xml:space="preserve"> </w:t>
      </w:r>
    </w:p>
    <w:p w:rsidRPr="00E97862" w:rsidR="0040408C" w:rsidP="0109516C" w:rsidRDefault="07FE6462" w14:paraId="6CE4DFF0" w14:textId="6C791EB0">
      <w:pPr>
        <w:rPr>
          <w:sz w:val="20"/>
          <w:szCs w:val="20"/>
        </w:rPr>
      </w:pPr>
      <w:r w:rsidRPr="3421F9B9">
        <w:rPr>
          <w:sz w:val="20"/>
          <w:szCs w:val="20"/>
        </w:rPr>
        <w:t xml:space="preserve">Pleje &amp; Rehabilitering (P&amp;R) er organiseret i 36 hjemmeplejeteams fordelt i de tre </w:t>
      </w:r>
      <w:r w:rsidRPr="3421F9B9" w:rsidR="003506AC">
        <w:rPr>
          <w:sz w:val="20"/>
          <w:szCs w:val="20"/>
        </w:rPr>
        <w:t>D</w:t>
      </w:r>
      <w:r w:rsidRPr="3421F9B9" w:rsidR="0093741C">
        <w:rPr>
          <w:sz w:val="20"/>
          <w:szCs w:val="20"/>
        </w:rPr>
        <w:t>istrikter i form af Distrik</w:t>
      </w:r>
      <w:r w:rsidRPr="3421F9B9" w:rsidR="006A5C00">
        <w:rPr>
          <w:sz w:val="20"/>
          <w:szCs w:val="20"/>
        </w:rPr>
        <w:t>t</w:t>
      </w:r>
      <w:r w:rsidRPr="3421F9B9" w:rsidR="0093741C">
        <w:rPr>
          <w:sz w:val="20"/>
          <w:szCs w:val="20"/>
        </w:rPr>
        <w:t xml:space="preserve"> 1</w:t>
      </w:r>
      <w:r w:rsidRPr="3421F9B9" w:rsidR="006A5C00">
        <w:rPr>
          <w:sz w:val="20"/>
          <w:szCs w:val="20"/>
        </w:rPr>
        <w:t xml:space="preserve">, Distrikt 2 og Distrikt 3. </w:t>
      </w:r>
      <w:r w:rsidRPr="3421F9B9" w:rsidR="00726751">
        <w:rPr>
          <w:sz w:val="20"/>
          <w:szCs w:val="20"/>
        </w:rPr>
        <w:t>De</w:t>
      </w:r>
      <w:r w:rsidRPr="3421F9B9" w:rsidR="00EB28A8">
        <w:rPr>
          <w:sz w:val="20"/>
          <w:szCs w:val="20"/>
        </w:rPr>
        <w:t xml:space="preserve"> tre </w:t>
      </w:r>
      <w:r w:rsidRPr="3421F9B9" w:rsidR="003506AC">
        <w:rPr>
          <w:sz w:val="20"/>
          <w:szCs w:val="20"/>
        </w:rPr>
        <w:t>D</w:t>
      </w:r>
      <w:r w:rsidRPr="3421F9B9" w:rsidR="00EB28A8">
        <w:rPr>
          <w:sz w:val="20"/>
          <w:szCs w:val="20"/>
        </w:rPr>
        <w:t xml:space="preserve">istrikter </w:t>
      </w:r>
      <w:r w:rsidRPr="3421F9B9" w:rsidR="0073073A">
        <w:rPr>
          <w:sz w:val="20"/>
          <w:szCs w:val="20"/>
        </w:rPr>
        <w:t>er fordelt på følgende</w:t>
      </w:r>
      <w:r w:rsidRPr="3421F9B9" w:rsidR="0040408C">
        <w:rPr>
          <w:sz w:val="20"/>
          <w:szCs w:val="20"/>
        </w:rPr>
        <w:t xml:space="preserve"> lokationer:</w:t>
      </w:r>
    </w:p>
    <w:p w:rsidRPr="00E97862" w:rsidR="0040408C" w:rsidP="0040408C" w:rsidRDefault="0F32138C" w14:paraId="40083536" w14:textId="77777777">
      <w:pPr>
        <w:pStyle w:val="Opstilling-punkttegn"/>
        <w:rPr>
          <w:sz w:val="20"/>
          <w:szCs w:val="20"/>
        </w:rPr>
      </w:pPr>
      <w:r w:rsidRPr="409E5ADA">
        <w:rPr>
          <w:sz w:val="20"/>
          <w:szCs w:val="20"/>
        </w:rPr>
        <w:t>Distrikt 1: Syd</w:t>
      </w:r>
    </w:p>
    <w:p w:rsidRPr="00E97862" w:rsidR="292854B4" w:rsidP="0040408C" w:rsidRDefault="0F32138C" w14:paraId="5819D9B3" w14:textId="7EA4D430">
      <w:pPr>
        <w:pStyle w:val="Opstilling-punkttegn"/>
        <w:rPr>
          <w:sz w:val="20"/>
          <w:szCs w:val="20"/>
        </w:rPr>
      </w:pPr>
      <w:r w:rsidRPr="409E5ADA">
        <w:rPr>
          <w:sz w:val="20"/>
          <w:szCs w:val="20"/>
        </w:rPr>
        <w:t>Distrikt 2</w:t>
      </w:r>
      <w:r w:rsidRPr="409E5ADA" w:rsidR="0487294B">
        <w:rPr>
          <w:sz w:val="20"/>
          <w:szCs w:val="20"/>
        </w:rPr>
        <w:t xml:space="preserve">: </w:t>
      </w:r>
      <w:r w:rsidRPr="409E5ADA" w:rsidR="168B338C">
        <w:rPr>
          <w:sz w:val="20"/>
          <w:szCs w:val="20"/>
        </w:rPr>
        <w:t>Nord</w:t>
      </w:r>
      <w:r w:rsidRPr="409E5ADA" w:rsidR="0487294B">
        <w:rPr>
          <w:sz w:val="20"/>
          <w:szCs w:val="20"/>
        </w:rPr>
        <w:t xml:space="preserve"> eller</w:t>
      </w:r>
      <w:r w:rsidRPr="409E5ADA" w:rsidR="168B338C">
        <w:rPr>
          <w:sz w:val="20"/>
          <w:szCs w:val="20"/>
        </w:rPr>
        <w:t xml:space="preserve"> Midt</w:t>
      </w:r>
    </w:p>
    <w:p w:rsidRPr="00E97862" w:rsidR="003B24B5" w:rsidP="003B24B5" w:rsidRDefault="0487294B" w14:paraId="295790BD" w14:textId="4DAA9683">
      <w:pPr>
        <w:pStyle w:val="Opstilling-punkttegn"/>
        <w:rPr>
          <w:sz w:val="20"/>
          <w:szCs w:val="20"/>
        </w:rPr>
      </w:pPr>
      <w:r w:rsidRPr="409E5ADA">
        <w:rPr>
          <w:sz w:val="20"/>
          <w:szCs w:val="20"/>
        </w:rPr>
        <w:t>Distrikt 3: Nord eller Midt</w:t>
      </w:r>
    </w:p>
    <w:p w:rsidRPr="00E97862" w:rsidR="292854B4" w:rsidP="0109516C" w:rsidRDefault="07FE6462" w14:paraId="3D84AA93" w14:textId="1728CB85">
      <w:pPr>
        <w:rPr>
          <w:sz w:val="20"/>
          <w:szCs w:val="20"/>
        </w:rPr>
      </w:pPr>
      <w:r w:rsidRPr="3421F9B9">
        <w:rPr>
          <w:sz w:val="20"/>
          <w:szCs w:val="20"/>
        </w:rPr>
        <w:lastRenderedPageBreak/>
        <w:t>Sundhed og Forebyggelse (S&amp;F) er organiseret i 12 sundhedsenheder fordelt i de tre Distrikter (Nord, Midt, Syd)</w:t>
      </w:r>
      <w:r w:rsidRPr="3421F9B9" w:rsidR="003506AC">
        <w:rPr>
          <w:sz w:val="20"/>
          <w:szCs w:val="20"/>
        </w:rPr>
        <w:t>.</w:t>
      </w:r>
      <w:r w:rsidRPr="3421F9B9">
        <w:rPr>
          <w:sz w:val="20"/>
          <w:szCs w:val="20"/>
        </w:rPr>
        <w:t xml:space="preserve"> </w:t>
      </w:r>
    </w:p>
    <w:p w:rsidRPr="00E97862" w:rsidR="00184D75" w:rsidP="00184D75" w:rsidRDefault="37707BD3" w14:paraId="36672181" w14:textId="73320BDA">
      <w:pPr>
        <w:rPr>
          <w:sz w:val="20"/>
          <w:szCs w:val="20"/>
        </w:rPr>
      </w:pPr>
      <w:r w:rsidRPr="00E97862">
        <w:rPr>
          <w:sz w:val="20"/>
          <w:szCs w:val="20"/>
        </w:rPr>
        <w:t>Generationernes Hus løser opgaver på tværs af de to forvaltninger. S</w:t>
      </w:r>
      <w:r w:rsidRPr="00E97862" w:rsidR="6A609F0F">
        <w:rPr>
          <w:sz w:val="20"/>
          <w:szCs w:val="20"/>
        </w:rPr>
        <w:t>e nedenstående skemaer for fordeling af teams/enheder.</w:t>
      </w:r>
    </w:p>
    <w:tbl>
      <w:tblPr>
        <w:tblStyle w:val="Tabel-Gitter"/>
        <w:tblW w:w="0" w:type="auto"/>
        <w:tblLayout w:type="fixed"/>
        <w:tblLook w:val="04A0" w:firstRow="1" w:lastRow="0" w:firstColumn="1" w:lastColumn="0" w:noHBand="0" w:noVBand="1"/>
      </w:tblPr>
      <w:tblGrid>
        <w:gridCol w:w="4245"/>
        <w:gridCol w:w="4245"/>
      </w:tblGrid>
      <w:tr w:rsidRPr="00E97862" w:rsidR="00E97862" w:rsidTr="0109516C" w14:paraId="3256745A" w14:textId="77777777">
        <w:trPr>
          <w:trHeight w:val="300"/>
        </w:trPr>
        <w:tc>
          <w:tcPr>
            <w:tcW w:w="8490" w:type="dxa"/>
            <w:gridSpan w:val="2"/>
            <w:shd w:val="clear" w:color="auto" w:fill="D9D9D9" w:themeFill="background1" w:themeFillShade="D9"/>
          </w:tcPr>
          <w:p w:rsidRPr="00E97862" w:rsidR="00184D75" w:rsidP="006C19F3" w:rsidRDefault="3C6D19D9" w14:paraId="2D7D1334" w14:textId="6DBF7588">
            <w:pPr>
              <w:spacing w:line="259" w:lineRule="auto"/>
              <w:rPr>
                <w:rFonts w:eastAsia="Arial"/>
                <w:b/>
                <w:bCs/>
                <w:sz w:val="20"/>
                <w:szCs w:val="20"/>
              </w:rPr>
            </w:pPr>
            <w:r w:rsidRPr="00E97862">
              <w:rPr>
                <w:rFonts w:eastAsia="Arial"/>
                <w:b/>
                <w:bCs/>
                <w:sz w:val="20"/>
                <w:szCs w:val="20"/>
              </w:rPr>
              <w:t xml:space="preserve">Distrikt Syd (= Distrikt 1) </w:t>
            </w:r>
          </w:p>
        </w:tc>
      </w:tr>
      <w:tr w:rsidRPr="00E97862" w:rsidR="00E97862" w:rsidTr="0109516C" w14:paraId="59274EFD" w14:textId="77777777">
        <w:trPr>
          <w:trHeight w:val="300"/>
        </w:trPr>
        <w:tc>
          <w:tcPr>
            <w:tcW w:w="4245" w:type="dxa"/>
          </w:tcPr>
          <w:p w:rsidRPr="00E97862" w:rsidR="00184D75" w:rsidP="006C19F3" w:rsidRDefault="00184D75" w14:paraId="39BA7EF5" w14:textId="77777777">
            <w:pPr>
              <w:spacing w:line="259" w:lineRule="auto"/>
              <w:rPr>
                <w:rFonts w:eastAsia="Arial" w:cstheme="minorHAnsi"/>
                <w:sz w:val="20"/>
                <w:szCs w:val="20"/>
              </w:rPr>
            </w:pPr>
            <w:r w:rsidRPr="00E97862">
              <w:rPr>
                <w:rFonts w:eastAsia="Calibri" w:cstheme="minorHAnsi"/>
                <w:b/>
                <w:bCs/>
                <w:sz w:val="20"/>
                <w:szCs w:val="20"/>
              </w:rPr>
              <w:t xml:space="preserve"> </w:t>
            </w:r>
            <w:r w:rsidRPr="00E97862">
              <w:rPr>
                <w:rFonts w:eastAsia="Arial" w:cstheme="minorHAnsi"/>
                <w:b/>
                <w:bCs/>
                <w:sz w:val="20"/>
                <w:szCs w:val="20"/>
              </w:rPr>
              <w:t>Hjemmeplejeteam (P&amp;R)</w:t>
            </w:r>
          </w:p>
        </w:tc>
        <w:tc>
          <w:tcPr>
            <w:tcW w:w="4245" w:type="dxa"/>
          </w:tcPr>
          <w:p w:rsidRPr="00E97862" w:rsidR="00184D75" w:rsidP="006C19F3" w:rsidRDefault="00184D75" w14:paraId="42A543D0" w14:textId="77777777">
            <w:pPr>
              <w:spacing w:line="259" w:lineRule="auto"/>
              <w:rPr>
                <w:rFonts w:eastAsia="Arial" w:cstheme="minorHAnsi"/>
                <w:sz w:val="20"/>
                <w:szCs w:val="20"/>
              </w:rPr>
            </w:pPr>
            <w:r w:rsidRPr="00E97862">
              <w:rPr>
                <w:rFonts w:eastAsia="Calibri" w:cstheme="minorHAnsi"/>
                <w:b/>
                <w:bCs/>
                <w:sz w:val="20"/>
                <w:szCs w:val="20"/>
              </w:rPr>
              <w:t xml:space="preserve"> </w:t>
            </w:r>
            <w:r w:rsidRPr="00E97862">
              <w:rPr>
                <w:rFonts w:eastAsia="Arial" w:cstheme="minorHAnsi"/>
                <w:b/>
                <w:bCs/>
                <w:sz w:val="20"/>
                <w:szCs w:val="20"/>
              </w:rPr>
              <w:t>Sundhedsenhed (S&amp;F)</w:t>
            </w:r>
          </w:p>
        </w:tc>
      </w:tr>
      <w:tr w:rsidRPr="00E97862" w:rsidR="00E97862" w:rsidTr="0109516C" w14:paraId="02AB6D52" w14:textId="77777777">
        <w:trPr>
          <w:trHeight w:val="300"/>
        </w:trPr>
        <w:tc>
          <w:tcPr>
            <w:tcW w:w="4245" w:type="dxa"/>
          </w:tcPr>
          <w:p w:rsidRPr="00E97862" w:rsidR="00184D75" w:rsidP="006C19F3" w:rsidRDefault="00184D75" w14:paraId="540E243D"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Beder/Malling</w:t>
            </w:r>
          </w:p>
        </w:tc>
        <w:tc>
          <w:tcPr>
            <w:tcW w:w="4245" w:type="dxa"/>
            <w:vMerge w:val="restart"/>
          </w:tcPr>
          <w:p w:rsidRPr="00E97862" w:rsidR="00184D75" w:rsidP="0109516C" w:rsidRDefault="3C6D19D9" w14:paraId="3D911A51" w14:textId="77777777">
            <w:pPr>
              <w:spacing w:line="259" w:lineRule="auto"/>
              <w:jc w:val="both"/>
              <w:rPr>
                <w:rFonts w:eastAsia="Arial"/>
                <w:sz w:val="20"/>
                <w:szCs w:val="20"/>
              </w:rPr>
            </w:pPr>
            <w:r w:rsidRPr="00E97862">
              <w:rPr>
                <w:rFonts w:eastAsia="Calibri"/>
                <w:sz w:val="20"/>
                <w:szCs w:val="20"/>
              </w:rPr>
              <w:t xml:space="preserve"> </w:t>
            </w:r>
            <w:r w:rsidRPr="00E97862">
              <w:rPr>
                <w:rFonts w:eastAsia="Arial"/>
                <w:sz w:val="20"/>
                <w:szCs w:val="20"/>
              </w:rPr>
              <w:t>Sundhedsenhed Eskegården</w:t>
            </w:r>
          </w:p>
        </w:tc>
      </w:tr>
      <w:tr w:rsidRPr="00E97862" w:rsidR="00E97862" w:rsidTr="0109516C" w14:paraId="61BF79A6" w14:textId="77777777">
        <w:trPr>
          <w:trHeight w:val="300"/>
        </w:trPr>
        <w:tc>
          <w:tcPr>
            <w:tcW w:w="4245" w:type="dxa"/>
          </w:tcPr>
          <w:p w:rsidRPr="00E97862" w:rsidR="00184D75" w:rsidP="006C19F3" w:rsidRDefault="00184D75" w14:paraId="058D98BE"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Mårslet</w:t>
            </w:r>
          </w:p>
        </w:tc>
        <w:tc>
          <w:tcPr>
            <w:tcW w:w="4245" w:type="dxa"/>
            <w:vMerge/>
            <w:vAlign w:val="center"/>
          </w:tcPr>
          <w:p w:rsidRPr="00E97862" w:rsidR="00184D75" w:rsidP="006C19F3" w:rsidRDefault="00184D75" w14:paraId="24295C1D" w14:textId="77777777">
            <w:pPr>
              <w:rPr>
                <w:rFonts w:cstheme="minorHAnsi"/>
                <w:sz w:val="20"/>
                <w:szCs w:val="20"/>
              </w:rPr>
            </w:pPr>
          </w:p>
        </w:tc>
      </w:tr>
      <w:tr w:rsidRPr="00E97862" w:rsidR="00E97862" w:rsidTr="0109516C" w14:paraId="69158344" w14:textId="77777777">
        <w:trPr>
          <w:trHeight w:val="300"/>
        </w:trPr>
        <w:tc>
          <w:tcPr>
            <w:tcW w:w="4245" w:type="dxa"/>
          </w:tcPr>
          <w:p w:rsidRPr="00E97862" w:rsidR="00184D75" w:rsidP="006C19F3" w:rsidRDefault="00184D75" w14:paraId="09AABDF2"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Solbjerg</w:t>
            </w:r>
          </w:p>
        </w:tc>
        <w:tc>
          <w:tcPr>
            <w:tcW w:w="4245" w:type="dxa"/>
            <w:vMerge/>
            <w:vAlign w:val="center"/>
          </w:tcPr>
          <w:p w:rsidRPr="00E97862" w:rsidR="00184D75" w:rsidP="006C19F3" w:rsidRDefault="00184D75" w14:paraId="7645A69B" w14:textId="77777777">
            <w:pPr>
              <w:rPr>
                <w:rFonts w:cstheme="minorHAnsi"/>
                <w:sz w:val="20"/>
                <w:szCs w:val="20"/>
              </w:rPr>
            </w:pPr>
          </w:p>
        </w:tc>
      </w:tr>
      <w:tr w:rsidRPr="00E97862" w:rsidR="00E97862" w:rsidTr="0109516C" w14:paraId="65A0B9DB" w14:textId="77777777">
        <w:trPr>
          <w:trHeight w:val="300"/>
        </w:trPr>
        <w:tc>
          <w:tcPr>
            <w:tcW w:w="4245" w:type="dxa"/>
          </w:tcPr>
          <w:p w:rsidRPr="00E97862" w:rsidR="00184D75" w:rsidP="006C19F3" w:rsidRDefault="00184D75" w14:paraId="7959A463"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Holme</w:t>
            </w:r>
          </w:p>
        </w:tc>
        <w:tc>
          <w:tcPr>
            <w:tcW w:w="4245" w:type="dxa"/>
            <w:vMerge w:val="restart"/>
          </w:tcPr>
          <w:p w:rsidRPr="00E97862" w:rsidR="00184D75" w:rsidP="0109516C" w:rsidRDefault="3C6D19D9" w14:paraId="7F045E40" w14:textId="77777777">
            <w:pPr>
              <w:spacing w:line="259" w:lineRule="auto"/>
              <w:jc w:val="both"/>
              <w:rPr>
                <w:rFonts w:eastAsia="Arial"/>
                <w:sz w:val="20"/>
                <w:szCs w:val="20"/>
              </w:rPr>
            </w:pPr>
            <w:r w:rsidRPr="00E97862">
              <w:rPr>
                <w:rFonts w:eastAsia="Calibri"/>
                <w:sz w:val="20"/>
                <w:szCs w:val="20"/>
              </w:rPr>
              <w:t xml:space="preserve"> </w:t>
            </w:r>
            <w:r w:rsidRPr="00E97862">
              <w:rPr>
                <w:rFonts w:eastAsia="Arial"/>
                <w:sz w:val="20"/>
                <w:szCs w:val="20"/>
              </w:rPr>
              <w:t>Sundhedsenhed Holme-Skåde</w:t>
            </w:r>
          </w:p>
        </w:tc>
      </w:tr>
      <w:tr w:rsidRPr="00E97862" w:rsidR="00E97862" w:rsidTr="0109516C" w14:paraId="4CE6EF06" w14:textId="77777777">
        <w:trPr>
          <w:trHeight w:val="300"/>
        </w:trPr>
        <w:tc>
          <w:tcPr>
            <w:tcW w:w="4245" w:type="dxa"/>
          </w:tcPr>
          <w:p w:rsidRPr="00E97862" w:rsidR="00184D75" w:rsidP="006C19F3" w:rsidRDefault="00184D75" w14:paraId="6206E318"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Skåde 1(Bushøj)</w:t>
            </w:r>
          </w:p>
        </w:tc>
        <w:tc>
          <w:tcPr>
            <w:tcW w:w="4245" w:type="dxa"/>
            <w:vMerge/>
            <w:vAlign w:val="center"/>
          </w:tcPr>
          <w:p w:rsidRPr="00E97862" w:rsidR="00184D75" w:rsidP="006C19F3" w:rsidRDefault="00184D75" w14:paraId="3D42F612" w14:textId="77777777">
            <w:pPr>
              <w:rPr>
                <w:rFonts w:cstheme="minorHAnsi"/>
                <w:sz w:val="20"/>
                <w:szCs w:val="20"/>
              </w:rPr>
            </w:pPr>
          </w:p>
        </w:tc>
      </w:tr>
      <w:tr w:rsidRPr="00E97862" w:rsidR="00E97862" w:rsidTr="0109516C" w14:paraId="443A0411" w14:textId="77777777">
        <w:trPr>
          <w:trHeight w:val="300"/>
        </w:trPr>
        <w:tc>
          <w:tcPr>
            <w:tcW w:w="4245" w:type="dxa"/>
          </w:tcPr>
          <w:p w:rsidRPr="00E97862" w:rsidR="00184D75" w:rsidP="006C19F3" w:rsidRDefault="00184D75" w14:paraId="526C94E4"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Skåde 2(Hestehavevej)</w:t>
            </w:r>
          </w:p>
        </w:tc>
        <w:tc>
          <w:tcPr>
            <w:tcW w:w="4245" w:type="dxa"/>
            <w:vMerge/>
            <w:vAlign w:val="center"/>
          </w:tcPr>
          <w:p w:rsidRPr="00E97862" w:rsidR="00184D75" w:rsidP="006C19F3" w:rsidRDefault="00184D75" w14:paraId="2A98D542" w14:textId="77777777">
            <w:pPr>
              <w:rPr>
                <w:rFonts w:cstheme="minorHAnsi"/>
                <w:sz w:val="20"/>
                <w:szCs w:val="20"/>
              </w:rPr>
            </w:pPr>
          </w:p>
        </w:tc>
      </w:tr>
      <w:tr w:rsidRPr="00E97862" w:rsidR="00E97862" w:rsidTr="0109516C" w14:paraId="2C3A454C" w14:textId="77777777">
        <w:trPr>
          <w:trHeight w:val="300"/>
        </w:trPr>
        <w:tc>
          <w:tcPr>
            <w:tcW w:w="4245" w:type="dxa"/>
          </w:tcPr>
          <w:p w:rsidRPr="00E97862" w:rsidR="00184D75" w:rsidP="006C19F3" w:rsidRDefault="00184D75" w14:paraId="00BAD7C5"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Kolt-Harlev</w:t>
            </w:r>
          </w:p>
        </w:tc>
        <w:tc>
          <w:tcPr>
            <w:tcW w:w="4245" w:type="dxa"/>
            <w:vMerge w:val="restart"/>
          </w:tcPr>
          <w:p w:rsidRPr="00E97862" w:rsidR="00184D75" w:rsidP="0109516C" w:rsidRDefault="3C6D19D9" w14:paraId="1AF46102" w14:textId="77777777">
            <w:pPr>
              <w:spacing w:line="259" w:lineRule="auto"/>
              <w:jc w:val="both"/>
              <w:rPr>
                <w:rFonts w:eastAsia="Arial"/>
                <w:sz w:val="20"/>
                <w:szCs w:val="20"/>
              </w:rPr>
            </w:pPr>
            <w:r w:rsidRPr="00E97862">
              <w:rPr>
                <w:rFonts w:eastAsia="Calibri"/>
                <w:sz w:val="20"/>
                <w:szCs w:val="20"/>
              </w:rPr>
              <w:t xml:space="preserve"> </w:t>
            </w:r>
            <w:r w:rsidRPr="00E97862">
              <w:rPr>
                <w:rFonts w:eastAsia="Arial"/>
                <w:sz w:val="20"/>
                <w:szCs w:val="20"/>
              </w:rPr>
              <w:t>Sundhedsenhed Tranbjerg</w:t>
            </w:r>
          </w:p>
        </w:tc>
      </w:tr>
      <w:tr w:rsidRPr="00E97862" w:rsidR="00E97862" w:rsidTr="0109516C" w14:paraId="186761C6" w14:textId="77777777">
        <w:trPr>
          <w:trHeight w:val="300"/>
        </w:trPr>
        <w:tc>
          <w:tcPr>
            <w:tcW w:w="4245" w:type="dxa"/>
          </w:tcPr>
          <w:p w:rsidRPr="00E97862" w:rsidR="00184D75" w:rsidP="006C19F3" w:rsidRDefault="00184D75" w14:paraId="52814319"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Tranbjerg</w:t>
            </w:r>
          </w:p>
        </w:tc>
        <w:tc>
          <w:tcPr>
            <w:tcW w:w="4245" w:type="dxa"/>
            <w:vMerge/>
            <w:vAlign w:val="center"/>
          </w:tcPr>
          <w:p w:rsidRPr="00E97862" w:rsidR="00184D75" w:rsidP="006C19F3" w:rsidRDefault="00184D75" w14:paraId="43F7E70B" w14:textId="77777777">
            <w:pPr>
              <w:rPr>
                <w:rFonts w:cstheme="minorHAnsi"/>
                <w:sz w:val="20"/>
                <w:szCs w:val="20"/>
              </w:rPr>
            </w:pPr>
          </w:p>
        </w:tc>
      </w:tr>
      <w:tr w:rsidRPr="00E97862" w:rsidR="00E97862" w:rsidTr="0109516C" w14:paraId="22F9993F" w14:textId="77777777">
        <w:trPr>
          <w:trHeight w:val="300"/>
        </w:trPr>
        <w:tc>
          <w:tcPr>
            <w:tcW w:w="4245" w:type="dxa"/>
          </w:tcPr>
          <w:p w:rsidRPr="00E97862" w:rsidR="00184D75" w:rsidP="006C19F3" w:rsidRDefault="00184D75" w14:paraId="511E9510"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Viby 1</w:t>
            </w:r>
          </w:p>
        </w:tc>
        <w:tc>
          <w:tcPr>
            <w:tcW w:w="4245" w:type="dxa"/>
            <w:vMerge w:val="restart"/>
          </w:tcPr>
          <w:p w:rsidRPr="00E97862" w:rsidR="00184D75" w:rsidP="0109516C" w:rsidRDefault="3C6D19D9" w14:paraId="1D496021" w14:textId="77777777">
            <w:pPr>
              <w:spacing w:line="259" w:lineRule="auto"/>
              <w:jc w:val="both"/>
              <w:rPr>
                <w:rFonts w:eastAsia="Arial"/>
                <w:sz w:val="20"/>
                <w:szCs w:val="20"/>
              </w:rPr>
            </w:pPr>
            <w:r w:rsidRPr="00E97862">
              <w:rPr>
                <w:rFonts w:eastAsia="Calibri"/>
                <w:sz w:val="20"/>
                <w:szCs w:val="20"/>
              </w:rPr>
              <w:t xml:space="preserve"> </w:t>
            </w:r>
            <w:r w:rsidRPr="00E97862">
              <w:rPr>
                <w:rFonts w:eastAsia="Arial"/>
                <w:sz w:val="20"/>
                <w:szCs w:val="20"/>
              </w:rPr>
              <w:t>Sundhedsenhed Viby-Stavtrup</w:t>
            </w:r>
          </w:p>
        </w:tc>
      </w:tr>
      <w:tr w:rsidRPr="00E97862" w:rsidR="00E97862" w:rsidTr="0109516C" w14:paraId="71198474" w14:textId="77777777">
        <w:trPr>
          <w:trHeight w:val="300"/>
        </w:trPr>
        <w:tc>
          <w:tcPr>
            <w:tcW w:w="4245" w:type="dxa"/>
          </w:tcPr>
          <w:p w:rsidRPr="00E97862" w:rsidR="00184D75" w:rsidP="006C19F3" w:rsidRDefault="00184D75" w14:paraId="5C78D5C2"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Viby 2</w:t>
            </w:r>
          </w:p>
        </w:tc>
        <w:tc>
          <w:tcPr>
            <w:tcW w:w="4245" w:type="dxa"/>
            <w:vMerge/>
            <w:vAlign w:val="center"/>
          </w:tcPr>
          <w:p w:rsidRPr="00E97862" w:rsidR="00184D75" w:rsidP="006C19F3" w:rsidRDefault="00184D75" w14:paraId="22AD6572" w14:textId="77777777">
            <w:pPr>
              <w:rPr>
                <w:rFonts w:cstheme="minorHAnsi"/>
                <w:sz w:val="20"/>
                <w:szCs w:val="20"/>
              </w:rPr>
            </w:pPr>
          </w:p>
        </w:tc>
      </w:tr>
      <w:tr w:rsidRPr="00E97862" w:rsidR="00184D75" w:rsidTr="0109516C" w14:paraId="6ADDC996" w14:textId="77777777">
        <w:trPr>
          <w:trHeight w:val="270"/>
        </w:trPr>
        <w:tc>
          <w:tcPr>
            <w:tcW w:w="4245" w:type="dxa"/>
          </w:tcPr>
          <w:p w:rsidRPr="00E97862" w:rsidR="00184D75" w:rsidP="006C19F3" w:rsidRDefault="00184D75" w14:paraId="7AFB3F43" w14:textId="7777777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Søholm-Bøgeskovhus</w:t>
            </w:r>
          </w:p>
        </w:tc>
        <w:tc>
          <w:tcPr>
            <w:tcW w:w="4245" w:type="dxa"/>
            <w:vMerge/>
            <w:vAlign w:val="center"/>
          </w:tcPr>
          <w:p w:rsidRPr="00E97862" w:rsidR="00184D75" w:rsidP="006C19F3" w:rsidRDefault="00184D75" w14:paraId="13B6E78D" w14:textId="77777777">
            <w:pPr>
              <w:rPr>
                <w:rFonts w:cstheme="minorHAnsi"/>
                <w:sz w:val="20"/>
                <w:szCs w:val="20"/>
              </w:rPr>
            </w:pPr>
          </w:p>
        </w:tc>
      </w:tr>
    </w:tbl>
    <w:p w:rsidRPr="00E97862" w:rsidR="00184D75" w:rsidP="34DEC7FD" w:rsidRDefault="00184D75" w14:paraId="45F72C31" w14:textId="77777777">
      <w:pPr>
        <w:rPr>
          <w:sz w:val="20"/>
          <w:szCs w:val="20"/>
        </w:rPr>
      </w:pPr>
    </w:p>
    <w:tbl>
      <w:tblPr>
        <w:tblStyle w:val="Tabel-Gitter"/>
        <w:tblW w:w="0" w:type="auto"/>
        <w:tblLayout w:type="fixed"/>
        <w:tblLook w:val="04A0" w:firstRow="1" w:lastRow="0" w:firstColumn="1" w:lastColumn="0" w:noHBand="0" w:noVBand="1"/>
      </w:tblPr>
      <w:tblGrid>
        <w:gridCol w:w="4245"/>
        <w:gridCol w:w="4245"/>
      </w:tblGrid>
      <w:tr w:rsidRPr="00E97862" w:rsidR="00E97862" w:rsidTr="0109516C" w14:paraId="286082A5" w14:textId="77777777">
        <w:trPr>
          <w:trHeight w:val="300"/>
        </w:trPr>
        <w:tc>
          <w:tcPr>
            <w:tcW w:w="8490" w:type="dxa"/>
            <w:gridSpan w:val="2"/>
            <w:shd w:val="clear" w:color="auto" w:fill="D9D9D9" w:themeFill="background1" w:themeFillShade="D9"/>
          </w:tcPr>
          <w:p w:rsidRPr="00E97862" w:rsidR="292854B4" w:rsidP="0109516C" w:rsidRDefault="292854B4" w14:paraId="4E9D492C" w14:textId="38046613">
            <w:pPr>
              <w:spacing w:line="259" w:lineRule="auto"/>
              <w:rPr>
                <w:rFonts w:eastAsia="Arial"/>
                <w:b/>
                <w:bCs/>
                <w:sz w:val="20"/>
                <w:szCs w:val="20"/>
              </w:rPr>
            </w:pPr>
            <w:r w:rsidRPr="00E97862">
              <w:rPr>
                <w:rFonts w:eastAsia="Arial"/>
                <w:b/>
                <w:bCs/>
                <w:sz w:val="20"/>
                <w:szCs w:val="20"/>
              </w:rPr>
              <w:t>Distrikt Nord (= Distrikt 2 eller 3)</w:t>
            </w:r>
          </w:p>
        </w:tc>
      </w:tr>
      <w:tr w:rsidRPr="00E97862" w:rsidR="00E97862" w:rsidTr="0109516C" w14:paraId="1CF406AA" w14:textId="77777777">
        <w:trPr>
          <w:trHeight w:val="300"/>
        </w:trPr>
        <w:tc>
          <w:tcPr>
            <w:tcW w:w="4245" w:type="dxa"/>
          </w:tcPr>
          <w:p w:rsidRPr="00E97862" w:rsidR="292854B4" w:rsidP="292854B4" w:rsidRDefault="292854B4" w14:paraId="2C80021B" w14:textId="78D0FE76">
            <w:pPr>
              <w:spacing w:line="259" w:lineRule="auto"/>
              <w:rPr>
                <w:rFonts w:eastAsia="Arial" w:cstheme="minorHAnsi"/>
                <w:sz w:val="20"/>
                <w:szCs w:val="20"/>
              </w:rPr>
            </w:pPr>
            <w:r w:rsidRPr="00E97862">
              <w:rPr>
                <w:rFonts w:eastAsia="Calibri" w:cstheme="minorHAnsi"/>
                <w:b/>
                <w:bCs/>
                <w:sz w:val="20"/>
                <w:szCs w:val="20"/>
              </w:rPr>
              <w:t xml:space="preserve"> </w:t>
            </w:r>
            <w:r w:rsidRPr="00E97862">
              <w:rPr>
                <w:rFonts w:eastAsia="Arial" w:cstheme="minorHAnsi"/>
                <w:b/>
                <w:bCs/>
                <w:sz w:val="20"/>
                <w:szCs w:val="20"/>
              </w:rPr>
              <w:t>Hjemmeplejeteam (P&amp;R)</w:t>
            </w:r>
          </w:p>
        </w:tc>
        <w:tc>
          <w:tcPr>
            <w:tcW w:w="4245" w:type="dxa"/>
          </w:tcPr>
          <w:p w:rsidRPr="00E97862" w:rsidR="292854B4" w:rsidP="292854B4" w:rsidRDefault="292854B4" w14:paraId="2BAEEA3B" w14:textId="37AF7D0E">
            <w:pPr>
              <w:spacing w:line="259" w:lineRule="auto"/>
              <w:rPr>
                <w:rFonts w:eastAsia="Arial" w:cstheme="minorHAnsi"/>
                <w:sz w:val="20"/>
                <w:szCs w:val="20"/>
              </w:rPr>
            </w:pPr>
            <w:r w:rsidRPr="00E97862">
              <w:rPr>
                <w:rFonts w:eastAsia="Calibri" w:cstheme="minorHAnsi"/>
                <w:b/>
                <w:bCs/>
                <w:sz w:val="20"/>
                <w:szCs w:val="20"/>
              </w:rPr>
              <w:t xml:space="preserve"> </w:t>
            </w:r>
            <w:r w:rsidRPr="00E97862">
              <w:rPr>
                <w:rFonts w:eastAsia="Arial" w:cstheme="minorHAnsi"/>
                <w:b/>
                <w:bCs/>
                <w:sz w:val="20"/>
                <w:szCs w:val="20"/>
              </w:rPr>
              <w:t>Sundhedsenhed (S&amp;F)</w:t>
            </w:r>
          </w:p>
        </w:tc>
      </w:tr>
      <w:tr w:rsidRPr="00E97862" w:rsidR="00E97862" w:rsidTr="0109516C" w14:paraId="1A7A2A1D" w14:textId="77777777">
        <w:trPr>
          <w:trHeight w:val="300"/>
        </w:trPr>
        <w:tc>
          <w:tcPr>
            <w:tcW w:w="4245" w:type="dxa"/>
          </w:tcPr>
          <w:p w:rsidRPr="00E97862" w:rsidR="292854B4" w:rsidP="292854B4" w:rsidRDefault="292854B4" w14:paraId="3AED7F3B" w14:textId="64E637D3">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Risskov</w:t>
            </w:r>
          </w:p>
        </w:tc>
        <w:tc>
          <w:tcPr>
            <w:tcW w:w="4245" w:type="dxa"/>
            <w:vMerge w:val="restart"/>
          </w:tcPr>
          <w:p w:rsidRPr="00E97862" w:rsidR="292854B4" w:rsidP="0109516C" w:rsidRDefault="292854B4" w14:paraId="50734FF2" w14:textId="5B0809C9">
            <w:pPr>
              <w:spacing w:line="259" w:lineRule="auto"/>
              <w:rPr>
                <w:rFonts w:eastAsia="Arial"/>
                <w:sz w:val="20"/>
                <w:szCs w:val="20"/>
              </w:rPr>
            </w:pPr>
            <w:r w:rsidRPr="00E97862">
              <w:rPr>
                <w:rFonts w:eastAsia="Calibri"/>
                <w:sz w:val="20"/>
                <w:szCs w:val="20"/>
              </w:rPr>
              <w:t xml:space="preserve"> </w:t>
            </w:r>
            <w:r w:rsidRPr="00E97862">
              <w:rPr>
                <w:rFonts w:eastAsia="Arial"/>
                <w:sz w:val="20"/>
                <w:szCs w:val="20"/>
              </w:rPr>
              <w:t>Sundhedsenhed Vejlby Risskov</w:t>
            </w:r>
          </w:p>
        </w:tc>
      </w:tr>
      <w:tr w:rsidRPr="00E97862" w:rsidR="00E97862" w:rsidTr="0109516C" w14:paraId="42218C3A" w14:textId="77777777">
        <w:trPr>
          <w:trHeight w:val="300"/>
        </w:trPr>
        <w:tc>
          <w:tcPr>
            <w:tcW w:w="4245" w:type="dxa"/>
          </w:tcPr>
          <w:p w:rsidRPr="00E97862" w:rsidR="292854B4" w:rsidP="292854B4" w:rsidRDefault="292854B4" w14:paraId="7A4DBA25" w14:textId="7096FAEB">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Vejlby A</w:t>
            </w:r>
          </w:p>
        </w:tc>
        <w:tc>
          <w:tcPr>
            <w:tcW w:w="4245" w:type="dxa"/>
            <w:vMerge/>
            <w:vAlign w:val="center"/>
          </w:tcPr>
          <w:p w:rsidRPr="00E97862" w:rsidR="0052172B" w:rsidRDefault="0052172B" w14:paraId="5CDFEBEA" w14:textId="77777777">
            <w:pPr>
              <w:rPr>
                <w:rFonts w:cstheme="minorHAnsi"/>
                <w:sz w:val="20"/>
                <w:szCs w:val="20"/>
              </w:rPr>
            </w:pPr>
          </w:p>
        </w:tc>
      </w:tr>
      <w:tr w:rsidRPr="00E97862" w:rsidR="00E97862" w:rsidTr="0109516C" w14:paraId="465CBB3C" w14:textId="77777777">
        <w:trPr>
          <w:trHeight w:val="300"/>
        </w:trPr>
        <w:tc>
          <w:tcPr>
            <w:tcW w:w="4245" w:type="dxa"/>
          </w:tcPr>
          <w:p w:rsidRPr="00E97862" w:rsidR="292854B4" w:rsidP="292854B4" w:rsidRDefault="292854B4" w14:paraId="0646F0F5" w14:textId="212F3DB2">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Vejlby B</w:t>
            </w:r>
          </w:p>
        </w:tc>
        <w:tc>
          <w:tcPr>
            <w:tcW w:w="4245" w:type="dxa"/>
            <w:vMerge/>
            <w:vAlign w:val="center"/>
          </w:tcPr>
          <w:p w:rsidRPr="00E97862" w:rsidR="0052172B" w:rsidRDefault="0052172B" w14:paraId="7EEFABB2" w14:textId="77777777">
            <w:pPr>
              <w:rPr>
                <w:rFonts w:cstheme="minorHAnsi"/>
                <w:sz w:val="20"/>
                <w:szCs w:val="20"/>
              </w:rPr>
            </w:pPr>
          </w:p>
        </w:tc>
      </w:tr>
      <w:tr w:rsidRPr="00E97862" w:rsidR="00E97862" w:rsidTr="0109516C" w14:paraId="3904337B" w14:textId="77777777">
        <w:trPr>
          <w:trHeight w:val="300"/>
        </w:trPr>
        <w:tc>
          <w:tcPr>
            <w:tcW w:w="4245" w:type="dxa"/>
          </w:tcPr>
          <w:p w:rsidRPr="00E97862" w:rsidR="292854B4" w:rsidP="292854B4" w:rsidRDefault="292854B4" w14:paraId="50A0D44B" w14:textId="2670E64E">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 xml:space="preserve">Tilst </w:t>
            </w:r>
          </w:p>
        </w:tc>
        <w:tc>
          <w:tcPr>
            <w:tcW w:w="4245" w:type="dxa"/>
            <w:vMerge w:val="restart"/>
          </w:tcPr>
          <w:p w:rsidRPr="00E97862" w:rsidR="292854B4" w:rsidP="0109516C" w:rsidRDefault="292854B4" w14:paraId="14A5A866" w14:textId="1ACBA4AF">
            <w:pPr>
              <w:spacing w:line="259" w:lineRule="auto"/>
              <w:rPr>
                <w:rFonts w:eastAsia="Arial"/>
                <w:sz w:val="20"/>
                <w:szCs w:val="20"/>
              </w:rPr>
            </w:pPr>
            <w:r w:rsidRPr="00E97862">
              <w:rPr>
                <w:rFonts w:eastAsia="Calibri"/>
                <w:sz w:val="20"/>
                <w:szCs w:val="20"/>
              </w:rPr>
              <w:t xml:space="preserve"> </w:t>
            </w:r>
            <w:r w:rsidRPr="00E97862">
              <w:rPr>
                <w:rFonts w:eastAsia="Arial"/>
                <w:sz w:val="20"/>
                <w:szCs w:val="20"/>
              </w:rPr>
              <w:t>Sundhedsenhed Tilst</w:t>
            </w:r>
          </w:p>
        </w:tc>
      </w:tr>
      <w:tr w:rsidRPr="00E97862" w:rsidR="00E97862" w:rsidTr="0109516C" w14:paraId="1C9BBFC8" w14:textId="77777777">
        <w:trPr>
          <w:trHeight w:val="300"/>
        </w:trPr>
        <w:tc>
          <w:tcPr>
            <w:tcW w:w="4245" w:type="dxa"/>
          </w:tcPr>
          <w:p w:rsidRPr="00E97862" w:rsidR="292854B4" w:rsidP="292854B4" w:rsidRDefault="292854B4" w14:paraId="5869A496" w14:textId="6C75213A">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Tilst/Sabro</w:t>
            </w:r>
          </w:p>
        </w:tc>
        <w:tc>
          <w:tcPr>
            <w:tcW w:w="4245" w:type="dxa"/>
            <w:vMerge/>
            <w:vAlign w:val="center"/>
          </w:tcPr>
          <w:p w:rsidRPr="00E97862" w:rsidR="0052172B" w:rsidRDefault="0052172B" w14:paraId="551C4C8D" w14:textId="77777777">
            <w:pPr>
              <w:rPr>
                <w:rFonts w:cstheme="minorHAnsi"/>
                <w:sz w:val="20"/>
                <w:szCs w:val="20"/>
              </w:rPr>
            </w:pPr>
          </w:p>
        </w:tc>
      </w:tr>
      <w:tr w:rsidRPr="00E97862" w:rsidR="00E97862" w:rsidTr="0109516C" w14:paraId="691E7A99" w14:textId="77777777">
        <w:trPr>
          <w:trHeight w:val="300"/>
        </w:trPr>
        <w:tc>
          <w:tcPr>
            <w:tcW w:w="4245" w:type="dxa"/>
          </w:tcPr>
          <w:p w:rsidRPr="00E97862" w:rsidR="292854B4" w:rsidP="292854B4" w:rsidRDefault="292854B4" w14:paraId="27D1D3C7" w14:textId="5DD80B8D">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Toftegården</w:t>
            </w:r>
          </w:p>
        </w:tc>
        <w:tc>
          <w:tcPr>
            <w:tcW w:w="4245" w:type="dxa"/>
            <w:vMerge/>
            <w:vAlign w:val="center"/>
          </w:tcPr>
          <w:p w:rsidRPr="00E97862" w:rsidR="0052172B" w:rsidRDefault="0052172B" w14:paraId="5F2C4A9C" w14:textId="77777777">
            <w:pPr>
              <w:rPr>
                <w:rFonts w:cstheme="minorHAnsi"/>
                <w:sz w:val="20"/>
                <w:szCs w:val="20"/>
              </w:rPr>
            </w:pPr>
          </w:p>
        </w:tc>
      </w:tr>
      <w:tr w:rsidRPr="00E97862" w:rsidR="00E97862" w:rsidTr="0109516C" w14:paraId="3F44DD96" w14:textId="77777777">
        <w:trPr>
          <w:trHeight w:val="300"/>
        </w:trPr>
        <w:tc>
          <w:tcPr>
            <w:tcW w:w="4245" w:type="dxa"/>
          </w:tcPr>
          <w:p w:rsidRPr="00E97862" w:rsidR="292854B4" w:rsidP="292854B4" w:rsidRDefault="292854B4" w14:paraId="7CE8160D" w14:textId="10306C1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Abildgården-Bjerggården</w:t>
            </w:r>
          </w:p>
        </w:tc>
        <w:tc>
          <w:tcPr>
            <w:tcW w:w="4245" w:type="dxa"/>
            <w:vMerge w:val="restart"/>
          </w:tcPr>
          <w:p w:rsidRPr="00E97862" w:rsidR="292854B4" w:rsidP="0109516C" w:rsidRDefault="292854B4" w14:paraId="38FE3732" w14:textId="13E69314">
            <w:pPr>
              <w:spacing w:line="259" w:lineRule="auto"/>
              <w:rPr>
                <w:rFonts w:eastAsia="Arial"/>
                <w:sz w:val="20"/>
                <w:szCs w:val="20"/>
              </w:rPr>
            </w:pPr>
            <w:r w:rsidRPr="00E97862">
              <w:rPr>
                <w:rFonts w:eastAsia="Calibri"/>
                <w:sz w:val="20"/>
                <w:szCs w:val="20"/>
              </w:rPr>
              <w:t xml:space="preserve"> </w:t>
            </w:r>
            <w:r w:rsidRPr="00E97862">
              <w:rPr>
                <w:rFonts w:eastAsia="Arial"/>
                <w:sz w:val="20"/>
                <w:szCs w:val="20"/>
              </w:rPr>
              <w:t>Sundhedsenhed Skelager</w:t>
            </w:r>
          </w:p>
        </w:tc>
      </w:tr>
      <w:tr w:rsidRPr="00E97862" w:rsidR="00E97862" w:rsidTr="0109516C" w14:paraId="254CBAE6" w14:textId="77777777">
        <w:trPr>
          <w:trHeight w:val="300"/>
        </w:trPr>
        <w:tc>
          <w:tcPr>
            <w:tcW w:w="4245" w:type="dxa"/>
          </w:tcPr>
          <w:p w:rsidRPr="00E97862" w:rsidR="292854B4" w:rsidP="292854B4" w:rsidRDefault="292854B4" w14:paraId="599AB956" w14:textId="27BAD439">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Skelager Dag</w:t>
            </w:r>
          </w:p>
        </w:tc>
        <w:tc>
          <w:tcPr>
            <w:tcW w:w="4245" w:type="dxa"/>
            <w:vMerge/>
            <w:vAlign w:val="center"/>
          </w:tcPr>
          <w:p w:rsidRPr="00E97862" w:rsidR="0052172B" w:rsidRDefault="0052172B" w14:paraId="4E98C408" w14:textId="77777777">
            <w:pPr>
              <w:rPr>
                <w:rFonts w:cstheme="minorHAnsi"/>
                <w:sz w:val="20"/>
                <w:szCs w:val="20"/>
              </w:rPr>
            </w:pPr>
          </w:p>
        </w:tc>
      </w:tr>
      <w:tr w:rsidRPr="00E97862" w:rsidR="00E97862" w:rsidTr="0109516C" w14:paraId="3FCB364C" w14:textId="77777777">
        <w:trPr>
          <w:trHeight w:val="300"/>
        </w:trPr>
        <w:tc>
          <w:tcPr>
            <w:tcW w:w="4245" w:type="dxa"/>
          </w:tcPr>
          <w:p w:rsidRPr="00E97862" w:rsidR="292854B4" w:rsidP="292854B4" w:rsidRDefault="292854B4" w14:paraId="684CED11" w14:textId="6D83792D">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Trige</w:t>
            </w:r>
          </w:p>
        </w:tc>
        <w:tc>
          <w:tcPr>
            <w:tcW w:w="4245" w:type="dxa"/>
            <w:vMerge/>
            <w:vAlign w:val="center"/>
          </w:tcPr>
          <w:p w:rsidRPr="00E97862" w:rsidR="0052172B" w:rsidRDefault="0052172B" w14:paraId="3F3B9AA9" w14:textId="77777777">
            <w:pPr>
              <w:rPr>
                <w:rFonts w:cstheme="minorHAnsi"/>
                <w:sz w:val="20"/>
                <w:szCs w:val="20"/>
              </w:rPr>
            </w:pPr>
          </w:p>
        </w:tc>
      </w:tr>
      <w:tr w:rsidRPr="00E97862" w:rsidR="00E97862" w:rsidTr="0109516C" w14:paraId="4354B5B4" w14:textId="77777777">
        <w:trPr>
          <w:trHeight w:val="300"/>
        </w:trPr>
        <w:tc>
          <w:tcPr>
            <w:tcW w:w="4245" w:type="dxa"/>
          </w:tcPr>
          <w:p w:rsidRPr="00E97862" w:rsidR="292854B4" w:rsidP="292854B4" w:rsidRDefault="292854B4" w14:paraId="5D8477CE" w14:textId="7F836A27">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Hjortshøj</w:t>
            </w:r>
          </w:p>
        </w:tc>
        <w:tc>
          <w:tcPr>
            <w:tcW w:w="4245" w:type="dxa"/>
            <w:vMerge w:val="restart"/>
          </w:tcPr>
          <w:p w:rsidRPr="00E97862" w:rsidR="292854B4" w:rsidP="0109516C" w:rsidRDefault="292854B4" w14:paraId="088DF63E" w14:textId="1BFAE136">
            <w:pPr>
              <w:spacing w:line="259" w:lineRule="auto"/>
              <w:rPr>
                <w:rFonts w:eastAsia="Arial"/>
                <w:sz w:val="20"/>
                <w:szCs w:val="20"/>
              </w:rPr>
            </w:pPr>
            <w:r w:rsidRPr="00E97862">
              <w:rPr>
                <w:rFonts w:eastAsia="Calibri"/>
                <w:sz w:val="20"/>
                <w:szCs w:val="20"/>
              </w:rPr>
              <w:t xml:space="preserve"> </w:t>
            </w:r>
            <w:r w:rsidRPr="00E97862">
              <w:rPr>
                <w:rFonts w:eastAsia="Arial"/>
                <w:sz w:val="20"/>
                <w:szCs w:val="20"/>
              </w:rPr>
              <w:t>Sundhedsenhed Hjortshøj</w:t>
            </w:r>
          </w:p>
        </w:tc>
      </w:tr>
      <w:tr w:rsidRPr="00E97862" w:rsidR="00E97862" w:rsidTr="0109516C" w14:paraId="22ED8ABD" w14:textId="77777777">
        <w:trPr>
          <w:trHeight w:val="270"/>
        </w:trPr>
        <w:tc>
          <w:tcPr>
            <w:tcW w:w="4245" w:type="dxa"/>
          </w:tcPr>
          <w:p w:rsidRPr="00E97862" w:rsidR="292854B4" w:rsidP="292854B4" w:rsidRDefault="292854B4" w14:paraId="38B7C42C" w14:textId="3EDBE49C">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Lystrup</w:t>
            </w:r>
          </w:p>
        </w:tc>
        <w:tc>
          <w:tcPr>
            <w:tcW w:w="4245" w:type="dxa"/>
            <w:vMerge/>
            <w:vAlign w:val="center"/>
          </w:tcPr>
          <w:p w:rsidRPr="00E97862" w:rsidR="0052172B" w:rsidRDefault="0052172B" w14:paraId="1A04933C" w14:textId="77777777">
            <w:pPr>
              <w:rPr>
                <w:rFonts w:cstheme="minorHAnsi"/>
                <w:sz w:val="20"/>
                <w:szCs w:val="20"/>
              </w:rPr>
            </w:pPr>
          </w:p>
        </w:tc>
      </w:tr>
      <w:tr w:rsidRPr="00E97862" w:rsidR="00E97862" w:rsidTr="0109516C" w14:paraId="6CE1CB1A" w14:textId="77777777">
        <w:trPr>
          <w:trHeight w:val="300"/>
        </w:trPr>
        <w:tc>
          <w:tcPr>
            <w:tcW w:w="4245" w:type="dxa"/>
          </w:tcPr>
          <w:p w:rsidRPr="00E97862" w:rsidR="292854B4" w:rsidP="292854B4" w:rsidRDefault="292854B4" w14:paraId="1FA572FD" w14:textId="7C51BC41">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Skæring</w:t>
            </w:r>
          </w:p>
        </w:tc>
        <w:tc>
          <w:tcPr>
            <w:tcW w:w="4245" w:type="dxa"/>
            <w:vMerge/>
            <w:vAlign w:val="center"/>
          </w:tcPr>
          <w:p w:rsidRPr="00E97862" w:rsidR="0052172B" w:rsidRDefault="0052172B" w14:paraId="6C20CFE0" w14:textId="77777777">
            <w:pPr>
              <w:rPr>
                <w:rFonts w:cstheme="minorHAnsi"/>
                <w:sz w:val="20"/>
                <w:szCs w:val="20"/>
              </w:rPr>
            </w:pPr>
          </w:p>
        </w:tc>
      </w:tr>
      <w:tr w:rsidRPr="00E97862" w:rsidR="292854B4" w:rsidTr="0109516C" w14:paraId="24D122D6" w14:textId="77777777">
        <w:trPr>
          <w:trHeight w:val="300"/>
        </w:trPr>
        <w:tc>
          <w:tcPr>
            <w:tcW w:w="4245" w:type="dxa"/>
          </w:tcPr>
          <w:p w:rsidRPr="00E97862" w:rsidR="292854B4" w:rsidP="292854B4" w:rsidRDefault="292854B4" w14:paraId="7DB41975" w14:textId="21FFF22C">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Skødstrup</w:t>
            </w:r>
          </w:p>
        </w:tc>
        <w:tc>
          <w:tcPr>
            <w:tcW w:w="4245" w:type="dxa"/>
            <w:vMerge/>
            <w:vAlign w:val="center"/>
          </w:tcPr>
          <w:p w:rsidRPr="00E97862" w:rsidR="0052172B" w:rsidRDefault="0052172B" w14:paraId="54090F82" w14:textId="77777777">
            <w:pPr>
              <w:rPr>
                <w:rFonts w:cstheme="minorHAnsi"/>
                <w:sz w:val="20"/>
                <w:szCs w:val="20"/>
              </w:rPr>
            </w:pPr>
          </w:p>
        </w:tc>
      </w:tr>
    </w:tbl>
    <w:p w:rsidRPr="00E97862" w:rsidR="292854B4" w:rsidP="292854B4" w:rsidRDefault="292854B4" w14:paraId="23D12A44" w14:textId="78C91363">
      <w:pPr>
        <w:rPr>
          <w:rFonts w:cstheme="minorHAnsi"/>
          <w:sz w:val="20"/>
          <w:szCs w:val="20"/>
        </w:rPr>
      </w:pPr>
    </w:p>
    <w:tbl>
      <w:tblPr>
        <w:tblStyle w:val="Tabel-Gitter"/>
        <w:tblW w:w="0" w:type="auto"/>
        <w:tblLayout w:type="fixed"/>
        <w:tblLook w:val="04A0" w:firstRow="1" w:lastRow="0" w:firstColumn="1" w:lastColumn="0" w:noHBand="0" w:noVBand="1"/>
      </w:tblPr>
      <w:tblGrid>
        <w:gridCol w:w="4245"/>
        <w:gridCol w:w="4245"/>
      </w:tblGrid>
      <w:tr w:rsidRPr="00E97862" w:rsidR="00E97862" w:rsidTr="0109516C" w14:paraId="79656CC3" w14:textId="77777777">
        <w:trPr>
          <w:trHeight w:val="300"/>
        </w:trPr>
        <w:tc>
          <w:tcPr>
            <w:tcW w:w="8490" w:type="dxa"/>
            <w:gridSpan w:val="2"/>
            <w:shd w:val="clear" w:color="auto" w:fill="D9D9D9" w:themeFill="background1" w:themeFillShade="D9"/>
          </w:tcPr>
          <w:p w:rsidRPr="00E97862" w:rsidR="292854B4" w:rsidP="0109516C" w:rsidRDefault="292854B4" w14:paraId="261ACC37" w14:textId="44A1796E">
            <w:pPr>
              <w:spacing w:line="280" w:lineRule="atLeast"/>
              <w:outlineLvl w:val="5"/>
              <w:rPr>
                <w:rFonts w:eastAsia="Arial"/>
                <w:b/>
                <w:bCs/>
                <w:sz w:val="20"/>
                <w:szCs w:val="20"/>
              </w:rPr>
            </w:pPr>
            <w:r w:rsidRPr="00E97862">
              <w:rPr>
                <w:rFonts w:eastAsia="Arial"/>
                <w:b/>
                <w:bCs/>
                <w:sz w:val="20"/>
                <w:szCs w:val="20"/>
              </w:rPr>
              <w:t>Distrikt Midt (= Distrikt 2 eller 3)</w:t>
            </w:r>
          </w:p>
        </w:tc>
      </w:tr>
      <w:tr w:rsidRPr="00E97862" w:rsidR="00E97862" w:rsidTr="0109516C" w14:paraId="5B77971C" w14:textId="77777777">
        <w:trPr>
          <w:trHeight w:val="300"/>
        </w:trPr>
        <w:tc>
          <w:tcPr>
            <w:tcW w:w="4245" w:type="dxa"/>
          </w:tcPr>
          <w:p w:rsidRPr="00E97862" w:rsidR="292854B4" w:rsidP="292854B4" w:rsidRDefault="292854B4" w14:paraId="1B1D7A9C" w14:textId="62AC0F2E">
            <w:pPr>
              <w:spacing w:line="259" w:lineRule="auto"/>
              <w:rPr>
                <w:rFonts w:eastAsia="Arial" w:cstheme="minorHAnsi"/>
                <w:sz w:val="20"/>
                <w:szCs w:val="20"/>
              </w:rPr>
            </w:pPr>
            <w:r w:rsidRPr="00E97862">
              <w:rPr>
                <w:rFonts w:eastAsia="Calibri" w:cstheme="minorHAnsi"/>
                <w:b/>
                <w:bCs/>
                <w:sz w:val="20"/>
                <w:szCs w:val="20"/>
              </w:rPr>
              <w:t xml:space="preserve"> </w:t>
            </w:r>
            <w:r w:rsidRPr="00E97862">
              <w:rPr>
                <w:rFonts w:eastAsia="Arial" w:cstheme="minorHAnsi"/>
                <w:b/>
                <w:bCs/>
                <w:sz w:val="20"/>
                <w:szCs w:val="20"/>
              </w:rPr>
              <w:t>Hjemmeplejeteam (P&amp;R)</w:t>
            </w:r>
          </w:p>
        </w:tc>
        <w:tc>
          <w:tcPr>
            <w:tcW w:w="4245" w:type="dxa"/>
          </w:tcPr>
          <w:p w:rsidRPr="00E97862" w:rsidR="292854B4" w:rsidP="292854B4" w:rsidRDefault="292854B4" w14:paraId="46EBEA80" w14:textId="423FA436">
            <w:pPr>
              <w:spacing w:line="259" w:lineRule="auto"/>
              <w:rPr>
                <w:rFonts w:eastAsia="Arial" w:cstheme="minorHAnsi"/>
                <w:sz w:val="20"/>
                <w:szCs w:val="20"/>
              </w:rPr>
            </w:pPr>
            <w:r w:rsidRPr="00E97862">
              <w:rPr>
                <w:rFonts w:eastAsia="Calibri" w:cstheme="minorHAnsi"/>
                <w:b/>
                <w:bCs/>
                <w:sz w:val="20"/>
                <w:szCs w:val="20"/>
              </w:rPr>
              <w:t xml:space="preserve"> </w:t>
            </w:r>
            <w:r w:rsidRPr="00E97862">
              <w:rPr>
                <w:rFonts w:eastAsia="Arial" w:cstheme="minorHAnsi"/>
                <w:b/>
                <w:bCs/>
                <w:sz w:val="20"/>
                <w:szCs w:val="20"/>
              </w:rPr>
              <w:t>Sundhedsenhed (S&amp;F)</w:t>
            </w:r>
          </w:p>
        </w:tc>
      </w:tr>
      <w:tr w:rsidRPr="00E97862" w:rsidR="00E97862" w:rsidTr="0109516C" w14:paraId="41895CC7" w14:textId="77777777">
        <w:trPr>
          <w:trHeight w:val="300"/>
        </w:trPr>
        <w:tc>
          <w:tcPr>
            <w:tcW w:w="4245" w:type="dxa"/>
          </w:tcPr>
          <w:p w:rsidRPr="00E97862" w:rsidR="292854B4" w:rsidP="292854B4" w:rsidRDefault="292854B4" w14:paraId="07D3E53D" w14:textId="58DFCF00">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Brabrand</w:t>
            </w:r>
          </w:p>
        </w:tc>
        <w:tc>
          <w:tcPr>
            <w:tcW w:w="4245" w:type="dxa"/>
            <w:vMerge w:val="restart"/>
          </w:tcPr>
          <w:p w:rsidRPr="00E97862" w:rsidR="292854B4" w:rsidP="0109516C" w:rsidRDefault="292854B4" w14:paraId="55CFB813" w14:textId="6D58E824">
            <w:pPr>
              <w:spacing w:line="259" w:lineRule="auto"/>
              <w:rPr>
                <w:rFonts w:eastAsia="Arial"/>
                <w:sz w:val="20"/>
                <w:szCs w:val="20"/>
              </w:rPr>
            </w:pPr>
            <w:r w:rsidRPr="00E97862">
              <w:rPr>
                <w:rFonts w:eastAsia="Calibri"/>
                <w:sz w:val="20"/>
                <w:szCs w:val="20"/>
              </w:rPr>
              <w:t xml:space="preserve"> </w:t>
            </w:r>
            <w:r w:rsidRPr="00E97862">
              <w:rPr>
                <w:rFonts w:eastAsia="Arial"/>
                <w:sz w:val="20"/>
                <w:szCs w:val="20"/>
              </w:rPr>
              <w:t>Sundhedsenhed Brabrand</w:t>
            </w:r>
          </w:p>
        </w:tc>
      </w:tr>
      <w:tr w:rsidRPr="00E97862" w:rsidR="00E97862" w:rsidTr="0109516C" w14:paraId="172E3C1C" w14:textId="77777777">
        <w:trPr>
          <w:trHeight w:val="300"/>
        </w:trPr>
        <w:tc>
          <w:tcPr>
            <w:tcW w:w="4245" w:type="dxa"/>
          </w:tcPr>
          <w:p w:rsidRPr="00E97862" w:rsidR="292854B4" w:rsidP="292854B4" w:rsidRDefault="292854B4" w14:paraId="43935A27" w14:textId="1A1A4684">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Gellerup/Brabrand</w:t>
            </w:r>
          </w:p>
        </w:tc>
        <w:tc>
          <w:tcPr>
            <w:tcW w:w="4245" w:type="dxa"/>
            <w:vMerge/>
            <w:vAlign w:val="center"/>
          </w:tcPr>
          <w:p w:rsidRPr="00E97862" w:rsidR="0052172B" w:rsidRDefault="0052172B" w14:paraId="3EF32A57" w14:textId="77777777">
            <w:pPr>
              <w:rPr>
                <w:rFonts w:cstheme="minorHAnsi"/>
                <w:sz w:val="20"/>
                <w:szCs w:val="20"/>
              </w:rPr>
            </w:pPr>
          </w:p>
        </w:tc>
      </w:tr>
      <w:tr w:rsidRPr="00E97862" w:rsidR="00E97862" w:rsidTr="0109516C" w14:paraId="59498220" w14:textId="77777777">
        <w:trPr>
          <w:trHeight w:val="300"/>
        </w:trPr>
        <w:tc>
          <w:tcPr>
            <w:tcW w:w="4245" w:type="dxa"/>
          </w:tcPr>
          <w:p w:rsidRPr="00E97862" w:rsidR="292854B4" w:rsidP="292854B4" w:rsidRDefault="292854B4" w14:paraId="4634DD51" w14:textId="29525343">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Åbygård</w:t>
            </w:r>
          </w:p>
        </w:tc>
        <w:tc>
          <w:tcPr>
            <w:tcW w:w="4245" w:type="dxa"/>
            <w:vMerge/>
            <w:vAlign w:val="center"/>
          </w:tcPr>
          <w:p w:rsidRPr="00E97862" w:rsidR="0052172B" w:rsidRDefault="0052172B" w14:paraId="7C1E348A" w14:textId="77777777">
            <w:pPr>
              <w:rPr>
                <w:rFonts w:cstheme="minorHAnsi"/>
                <w:sz w:val="20"/>
                <w:szCs w:val="20"/>
              </w:rPr>
            </w:pPr>
          </w:p>
        </w:tc>
      </w:tr>
      <w:tr w:rsidRPr="00E97862" w:rsidR="00E97862" w:rsidTr="0109516C" w14:paraId="5E575220" w14:textId="77777777">
        <w:trPr>
          <w:trHeight w:val="300"/>
        </w:trPr>
        <w:tc>
          <w:tcPr>
            <w:tcW w:w="4245" w:type="dxa"/>
          </w:tcPr>
          <w:p w:rsidRPr="00E97862" w:rsidR="292854B4" w:rsidP="292854B4" w:rsidRDefault="292854B4" w14:paraId="3E5F7352" w14:textId="0528E455">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Frederiksbjerg</w:t>
            </w:r>
          </w:p>
        </w:tc>
        <w:tc>
          <w:tcPr>
            <w:tcW w:w="4245" w:type="dxa"/>
            <w:vMerge w:val="restart"/>
          </w:tcPr>
          <w:p w:rsidRPr="00E97862" w:rsidR="292854B4" w:rsidP="0109516C" w:rsidRDefault="292854B4" w14:paraId="7544A569" w14:textId="2AFBBFA6">
            <w:pPr>
              <w:spacing w:line="259" w:lineRule="auto"/>
              <w:rPr>
                <w:rFonts w:eastAsia="Arial"/>
                <w:sz w:val="20"/>
                <w:szCs w:val="20"/>
              </w:rPr>
            </w:pPr>
            <w:r w:rsidRPr="00E97862">
              <w:rPr>
                <w:rFonts w:eastAsia="Calibri"/>
                <w:sz w:val="20"/>
                <w:szCs w:val="20"/>
              </w:rPr>
              <w:t xml:space="preserve"> </w:t>
            </w:r>
            <w:r w:rsidRPr="00E97862">
              <w:rPr>
                <w:rFonts w:eastAsia="Arial"/>
                <w:sz w:val="20"/>
                <w:szCs w:val="20"/>
              </w:rPr>
              <w:t>Sundhedsenhed Carl Blochs Gade</w:t>
            </w:r>
          </w:p>
        </w:tc>
      </w:tr>
      <w:tr w:rsidRPr="00E97862" w:rsidR="00E97862" w:rsidTr="0109516C" w14:paraId="54EBB2A8" w14:textId="77777777">
        <w:trPr>
          <w:trHeight w:val="300"/>
        </w:trPr>
        <w:tc>
          <w:tcPr>
            <w:tcW w:w="4245" w:type="dxa"/>
          </w:tcPr>
          <w:p w:rsidRPr="00E97862" w:rsidR="292854B4" w:rsidP="292854B4" w:rsidRDefault="292854B4" w14:paraId="54B07DD1" w14:textId="25F58CFB">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Hasle</w:t>
            </w:r>
          </w:p>
        </w:tc>
        <w:tc>
          <w:tcPr>
            <w:tcW w:w="4245" w:type="dxa"/>
            <w:vMerge/>
            <w:vAlign w:val="center"/>
          </w:tcPr>
          <w:p w:rsidRPr="00E97862" w:rsidR="0052172B" w:rsidRDefault="0052172B" w14:paraId="502A5260" w14:textId="77777777">
            <w:pPr>
              <w:rPr>
                <w:rFonts w:cstheme="minorHAnsi"/>
                <w:sz w:val="20"/>
                <w:szCs w:val="20"/>
              </w:rPr>
            </w:pPr>
          </w:p>
        </w:tc>
      </w:tr>
      <w:tr w:rsidRPr="00E97862" w:rsidR="00E97862" w:rsidTr="0109516C" w14:paraId="5E5CCAAA" w14:textId="77777777">
        <w:trPr>
          <w:trHeight w:val="300"/>
        </w:trPr>
        <w:tc>
          <w:tcPr>
            <w:tcW w:w="4245" w:type="dxa"/>
          </w:tcPr>
          <w:p w:rsidRPr="00E97862" w:rsidR="292854B4" w:rsidP="292854B4" w:rsidRDefault="292854B4" w14:paraId="0BBA31E8" w14:textId="0880F2B1">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Møllestien-Trøjborg</w:t>
            </w:r>
          </w:p>
        </w:tc>
        <w:tc>
          <w:tcPr>
            <w:tcW w:w="4245" w:type="dxa"/>
            <w:vMerge/>
            <w:vAlign w:val="center"/>
          </w:tcPr>
          <w:p w:rsidRPr="00E97862" w:rsidR="0052172B" w:rsidRDefault="0052172B" w14:paraId="12D25980" w14:textId="77777777">
            <w:pPr>
              <w:rPr>
                <w:rFonts w:cstheme="minorHAnsi"/>
                <w:sz w:val="20"/>
                <w:szCs w:val="20"/>
              </w:rPr>
            </w:pPr>
          </w:p>
        </w:tc>
      </w:tr>
      <w:tr w:rsidRPr="00E97862" w:rsidR="00E97862" w:rsidTr="0109516C" w14:paraId="739FFAF2" w14:textId="77777777">
        <w:trPr>
          <w:trHeight w:val="300"/>
        </w:trPr>
        <w:tc>
          <w:tcPr>
            <w:tcW w:w="4245" w:type="dxa"/>
          </w:tcPr>
          <w:p w:rsidRPr="00E97862" w:rsidR="292854B4" w:rsidP="292854B4" w:rsidRDefault="292854B4" w14:paraId="41B05CBC" w14:textId="26349C3E">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Fuglebakken A</w:t>
            </w:r>
          </w:p>
        </w:tc>
        <w:tc>
          <w:tcPr>
            <w:tcW w:w="4245" w:type="dxa"/>
            <w:vMerge w:val="restart"/>
          </w:tcPr>
          <w:p w:rsidRPr="00E97862" w:rsidR="292854B4" w:rsidP="0109516C" w:rsidRDefault="292854B4" w14:paraId="0DAD479C" w14:textId="0DB52336">
            <w:pPr>
              <w:spacing w:line="259" w:lineRule="auto"/>
              <w:rPr>
                <w:rFonts w:eastAsia="Arial"/>
                <w:sz w:val="20"/>
                <w:szCs w:val="20"/>
              </w:rPr>
            </w:pPr>
            <w:r w:rsidRPr="00E97862">
              <w:rPr>
                <w:rFonts w:eastAsia="Calibri"/>
                <w:sz w:val="20"/>
                <w:szCs w:val="20"/>
              </w:rPr>
              <w:t xml:space="preserve"> </w:t>
            </w:r>
            <w:r w:rsidRPr="00E97862">
              <w:rPr>
                <w:rFonts w:eastAsia="Arial"/>
                <w:sz w:val="20"/>
                <w:szCs w:val="20"/>
              </w:rPr>
              <w:t>Sundhedsenhed Fuglebakken</w:t>
            </w:r>
          </w:p>
        </w:tc>
      </w:tr>
      <w:tr w:rsidRPr="00E97862" w:rsidR="00E97862" w:rsidTr="0109516C" w14:paraId="6783D894" w14:textId="77777777">
        <w:trPr>
          <w:trHeight w:val="300"/>
        </w:trPr>
        <w:tc>
          <w:tcPr>
            <w:tcW w:w="4245" w:type="dxa"/>
          </w:tcPr>
          <w:p w:rsidRPr="00E97862" w:rsidR="292854B4" w:rsidP="292854B4" w:rsidRDefault="292854B4" w14:paraId="525D7F0D" w14:textId="68326D54">
            <w:pPr>
              <w:spacing w:line="259" w:lineRule="auto"/>
              <w:rPr>
                <w:rFonts w:eastAsia="Arial" w:cstheme="minorHAnsi"/>
                <w:sz w:val="20"/>
                <w:szCs w:val="20"/>
              </w:rPr>
            </w:pPr>
            <w:r w:rsidRPr="00E97862">
              <w:rPr>
                <w:rFonts w:eastAsia="Calibri" w:cstheme="minorHAnsi"/>
                <w:sz w:val="20"/>
                <w:szCs w:val="20"/>
              </w:rPr>
              <w:lastRenderedPageBreak/>
              <w:t xml:space="preserve"> </w:t>
            </w:r>
            <w:r w:rsidRPr="00E97862">
              <w:rPr>
                <w:rFonts w:eastAsia="Arial" w:cstheme="minorHAnsi"/>
                <w:sz w:val="20"/>
                <w:szCs w:val="20"/>
              </w:rPr>
              <w:t>Fuglebakken B</w:t>
            </w:r>
          </w:p>
        </w:tc>
        <w:tc>
          <w:tcPr>
            <w:tcW w:w="4245" w:type="dxa"/>
            <w:vMerge/>
            <w:vAlign w:val="center"/>
          </w:tcPr>
          <w:p w:rsidRPr="00E97862" w:rsidR="0052172B" w:rsidRDefault="0052172B" w14:paraId="08440B4F" w14:textId="77777777">
            <w:pPr>
              <w:rPr>
                <w:rFonts w:cstheme="minorHAnsi"/>
                <w:sz w:val="20"/>
                <w:szCs w:val="20"/>
              </w:rPr>
            </w:pPr>
          </w:p>
        </w:tc>
      </w:tr>
      <w:tr w:rsidRPr="00E97862" w:rsidR="00E97862" w:rsidTr="0109516C" w14:paraId="405A96A9" w14:textId="77777777">
        <w:trPr>
          <w:trHeight w:val="300"/>
        </w:trPr>
        <w:tc>
          <w:tcPr>
            <w:tcW w:w="4245" w:type="dxa"/>
          </w:tcPr>
          <w:p w:rsidRPr="00E97862" w:rsidR="292854B4" w:rsidP="292854B4" w:rsidRDefault="292854B4" w14:paraId="4F5313BF" w14:textId="61830732">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Vestervang</w:t>
            </w:r>
          </w:p>
        </w:tc>
        <w:tc>
          <w:tcPr>
            <w:tcW w:w="4245" w:type="dxa"/>
            <w:vMerge/>
            <w:vAlign w:val="center"/>
          </w:tcPr>
          <w:p w:rsidRPr="00E97862" w:rsidR="0052172B" w:rsidRDefault="0052172B" w14:paraId="55907AB1" w14:textId="77777777">
            <w:pPr>
              <w:rPr>
                <w:rFonts w:cstheme="minorHAnsi"/>
                <w:sz w:val="20"/>
                <w:szCs w:val="20"/>
              </w:rPr>
            </w:pPr>
          </w:p>
        </w:tc>
      </w:tr>
      <w:tr w:rsidRPr="00E97862" w:rsidR="00E97862" w:rsidTr="0109516C" w14:paraId="4E75DFD3" w14:textId="77777777">
        <w:trPr>
          <w:trHeight w:val="300"/>
        </w:trPr>
        <w:tc>
          <w:tcPr>
            <w:tcW w:w="4245" w:type="dxa"/>
          </w:tcPr>
          <w:p w:rsidRPr="00E97862" w:rsidR="292854B4" w:rsidP="292854B4" w:rsidRDefault="292854B4" w14:paraId="627CC4B0" w14:textId="40908EFF">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Dalgas</w:t>
            </w:r>
          </w:p>
        </w:tc>
        <w:tc>
          <w:tcPr>
            <w:tcW w:w="4245" w:type="dxa"/>
            <w:vMerge w:val="restart"/>
          </w:tcPr>
          <w:p w:rsidRPr="00E97862" w:rsidR="292854B4" w:rsidP="0109516C" w:rsidRDefault="292854B4" w14:paraId="79A4E424" w14:textId="7B56CA81">
            <w:pPr>
              <w:spacing w:line="259" w:lineRule="auto"/>
              <w:rPr>
                <w:rFonts w:eastAsia="Arial"/>
                <w:sz w:val="20"/>
                <w:szCs w:val="20"/>
              </w:rPr>
            </w:pPr>
            <w:r w:rsidRPr="00E97862">
              <w:rPr>
                <w:rFonts w:eastAsia="Calibri"/>
                <w:sz w:val="20"/>
                <w:szCs w:val="20"/>
              </w:rPr>
              <w:t xml:space="preserve"> </w:t>
            </w:r>
            <w:r w:rsidRPr="00E97862">
              <w:rPr>
                <w:rFonts w:eastAsia="Arial"/>
                <w:sz w:val="20"/>
                <w:szCs w:val="20"/>
              </w:rPr>
              <w:t>Sundhedsenhed Marselisborg</w:t>
            </w:r>
          </w:p>
        </w:tc>
      </w:tr>
      <w:tr w:rsidRPr="00E97862" w:rsidR="00E97862" w:rsidTr="0109516C" w14:paraId="5409B6B4" w14:textId="77777777">
        <w:trPr>
          <w:trHeight w:val="270"/>
        </w:trPr>
        <w:tc>
          <w:tcPr>
            <w:tcW w:w="4245" w:type="dxa"/>
          </w:tcPr>
          <w:p w:rsidRPr="00E97862" w:rsidR="292854B4" w:rsidP="292854B4" w:rsidRDefault="292854B4" w14:paraId="59AA13E8" w14:textId="784E9D4C">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Rosenvang</w:t>
            </w:r>
          </w:p>
        </w:tc>
        <w:tc>
          <w:tcPr>
            <w:tcW w:w="4245" w:type="dxa"/>
            <w:vMerge/>
            <w:vAlign w:val="center"/>
          </w:tcPr>
          <w:p w:rsidRPr="00E97862" w:rsidR="0052172B" w:rsidRDefault="0052172B" w14:paraId="66E7845D" w14:textId="77777777">
            <w:pPr>
              <w:rPr>
                <w:rFonts w:cstheme="minorHAnsi"/>
                <w:sz w:val="20"/>
                <w:szCs w:val="20"/>
              </w:rPr>
            </w:pPr>
          </w:p>
        </w:tc>
      </w:tr>
      <w:tr w:rsidRPr="00E97862" w:rsidR="00E97862" w:rsidTr="0109516C" w14:paraId="3F9A3B4C" w14:textId="77777777">
        <w:trPr>
          <w:trHeight w:val="300"/>
        </w:trPr>
        <w:tc>
          <w:tcPr>
            <w:tcW w:w="4245" w:type="dxa"/>
          </w:tcPr>
          <w:p w:rsidRPr="00E97862" w:rsidR="292854B4" w:rsidP="292854B4" w:rsidRDefault="292854B4" w14:paraId="735DC441" w14:textId="4E358394">
            <w:pPr>
              <w:spacing w:line="259" w:lineRule="auto"/>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Marselis</w:t>
            </w:r>
          </w:p>
        </w:tc>
        <w:tc>
          <w:tcPr>
            <w:tcW w:w="4245" w:type="dxa"/>
            <w:vMerge/>
            <w:vAlign w:val="center"/>
          </w:tcPr>
          <w:p w:rsidRPr="00E97862" w:rsidR="0052172B" w:rsidRDefault="0052172B" w14:paraId="0C69C892" w14:textId="77777777">
            <w:pPr>
              <w:rPr>
                <w:rFonts w:cstheme="minorHAnsi"/>
                <w:sz w:val="20"/>
                <w:szCs w:val="20"/>
              </w:rPr>
            </w:pPr>
          </w:p>
        </w:tc>
      </w:tr>
      <w:tr w:rsidRPr="00E97862" w:rsidR="00E97862" w:rsidTr="0109516C" w14:paraId="12ACD6F3" w14:textId="77777777">
        <w:trPr>
          <w:trHeight w:val="300"/>
        </w:trPr>
        <w:tc>
          <w:tcPr>
            <w:tcW w:w="8490" w:type="dxa"/>
            <w:gridSpan w:val="2"/>
          </w:tcPr>
          <w:p w:rsidRPr="00E97862" w:rsidR="292854B4" w:rsidP="292854B4" w:rsidRDefault="292854B4" w14:paraId="2D4D8421" w14:textId="533D13D2">
            <w:pPr>
              <w:spacing w:line="259" w:lineRule="auto"/>
              <w:jc w:val="center"/>
              <w:rPr>
                <w:rFonts w:eastAsia="Arial" w:cstheme="minorHAnsi"/>
                <w:sz w:val="20"/>
                <w:szCs w:val="20"/>
              </w:rPr>
            </w:pPr>
            <w:r w:rsidRPr="00E97862">
              <w:rPr>
                <w:rFonts w:eastAsia="Calibri" w:cstheme="minorHAnsi"/>
                <w:sz w:val="20"/>
                <w:szCs w:val="20"/>
              </w:rPr>
              <w:t xml:space="preserve"> </w:t>
            </w:r>
            <w:r w:rsidRPr="00E97862">
              <w:rPr>
                <w:rFonts w:eastAsia="Arial" w:cstheme="minorHAnsi"/>
                <w:sz w:val="20"/>
                <w:szCs w:val="20"/>
              </w:rPr>
              <w:t>Aarhus Ø - Generationernes Hus</w:t>
            </w:r>
          </w:p>
        </w:tc>
      </w:tr>
    </w:tbl>
    <w:p w:rsidRPr="00E97862" w:rsidR="292854B4" w:rsidP="292854B4" w:rsidRDefault="292854B4" w14:paraId="39ADB10E" w14:textId="376F3306">
      <w:pPr>
        <w:rPr>
          <w:rFonts w:cstheme="minorHAnsi"/>
          <w:sz w:val="20"/>
          <w:szCs w:val="20"/>
        </w:rPr>
      </w:pPr>
    </w:p>
    <w:p w:rsidRPr="00E97862" w:rsidR="001F6A76" w:rsidP="70DDFFC1" w:rsidRDefault="6CE42160" w14:paraId="0E902D4E" w14:textId="63FBC299">
      <w:pPr>
        <w:rPr>
          <w:sz w:val="20"/>
          <w:szCs w:val="20"/>
        </w:rPr>
      </w:pPr>
      <w:r w:rsidRPr="3421F9B9">
        <w:rPr>
          <w:sz w:val="20"/>
          <w:szCs w:val="20"/>
        </w:rPr>
        <w:t xml:space="preserve">Den udbudte Løsning </w:t>
      </w:r>
      <w:r w:rsidRPr="3421F9B9" w:rsidR="0038508B">
        <w:rPr>
          <w:sz w:val="20"/>
          <w:szCs w:val="20"/>
        </w:rPr>
        <w:t xml:space="preserve">vil i første omgang blive implementeret i Distrikt 1 (Syd). Herefter er det </w:t>
      </w:r>
      <w:r w:rsidRPr="3421F9B9" w:rsidR="050CF0DC">
        <w:rPr>
          <w:sz w:val="20"/>
          <w:szCs w:val="20"/>
        </w:rPr>
        <w:t>forvent</w:t>
      </w:r>
      <w:r w:rsidRPr="3421F9B9" w:rsidR="0038508B">
        <w:rPr>
          <w:sz w:val="20"/>
          <w:szCs w:val="20"/>
        </w:rPr>
        <w:t>ningen, at Løsningen</w:t>
      </w:r>
      <w:r w:rsidRPr="3421F9B9" w:rsidR="050CF0DC">
        <w:rPr>
          <w:sz w:val="20"/>
          <w:szCs w:val="20"/>
        </w:rPr>
        <w:t xml:space="preserve"> </w:t>
      </w:r>
      <w:r w:rsidRPr="3421F9B9" w:rsidR="0A71D315">
        <w:rPr>
          <w:sz w:val="20"/>
          <w:szCs w:val="20"/>
        </w:rPr>
        <w:t>implementere</w:t>
      </w:r>
      <w:r w:rsidRPr="3421F9B9" w:rsidR="007049FF">
        <w:rPr>
          <w:sz w:val="20"/>
          <w:szCs w:val="20"/>
        </w:rPr>
        <w:t>s</w:t>
      </w:r>
      <w:r w:rsidRPr="3421F9B9" w:rsidR="0A71D315">
        <w:rPr>
          <w:sz w:val="20"/>
          <w:szCs w:val="20"/>
        </w:rPr>
        <w:t xml:space="preserve"> i </w:t>
      </w:r>
      <w:r w:rsidRPr="3421F9B9" w:rsidR="00D9784C">
        <w:rPr>
          <w:sz w:val="20"/>
          <w:szCs w:val="20"/>
        </w:rPr>
        <w:t>D</w:t>
      </w:r>
      <w:r w:rsidRPr="3421F9B9" w:rsidR="3394FEB8">
        <w:rPr>
          <w:sz w:val="20"/>
          <w:szCs w:val="20"/>
        </w:rPr>
        <w:t>istrikt</w:t>
      </w:r>
      <w:r w:rsidRPr="3421F9B9" w:rsidR="008072EF">
        <w:rPr>
          <w:sz w:val="20"/>
          <w:szCs w:val="20"/>
        </w:rPr>
        <w:t xml:space="preserve"> 2 (Nord eller Midt) og i Distrikt 3: (Nord eller Midt)</w:t>
      </w:r>
      <w:r w:rsidRPr="3421F9B9" w:rsidR="007049FF">
        <w:rPr>
          <w:sz w:val="20"/>
          <w:szCs w:val="20"/>
        </w:rPr>
        <w:t xml:space="preserve">. </w:t>
      </w:r>
      <w:r w:rsidR="002C33BD">
        <w:rPr>
          <w:sz w:val="20"/>
          <w:szCs w:val="20"/>
        </w:rPr>
        <w:t>Kunden</w:t>
      </w:r>
      <w:r w:rsidRPr="3421F9B9" w:rsidR="001978A6">
        <w:rPr>
          <w:sz w:val="20"/>
          <w:szCs w:val="20"/>
        </w:rPr>
        <w:t xml:space="preserve"> kan derfor vælge at im</w:t>
      </w:r>
      <w:r w:rsidRPr="3421F9B9" w:rsidR="00F67788">
        <w:rPr>
          <w:sz w:val="20"/>
          <w:szCs w:val="20"/>
        </w:rPr>
        <w:t xml:space="preserve">plementere Løsningen </w:t>
      </w:r>
      <w:r w:rsidRPr="3421F9B9" w:rsidR="007049FF">
        <w:rPr>
          <w:sz w:val="20"/>
          <w:szCs w:val="20"/>
        </w:rPr>
        <w:t xml:space="preserve">i </w:t>
      </w:r>
      <w:r w:rsidRPr="3421F9B9" w:rsidR="001011A9">
        <w:rPr>
          <w:sz w:val="20"/>
          <w:szCs w:val="20"/>
        </w:rPr>
        <w:t>alle Distrikter</w:t>
      </w:r>
      <w:r w:rsidRPr="3421F9B9" w:rsidR="00E02A79">
        <w:rPr>
          <w:sz w:val="20"/>
          <w:szCs w:val="20"/>
        </w:rPr>
        <w:t>ne</w:t>
      </w:r>
      <w:r w:rsidRPr="3421F9B9" w:rsidR="008B68F6">
        <w:rPr>
          <w:sz w:val="20"/>
          <w:szCs w:val="20"/>
        </w:rPr>
        <w:t xml:space="preserve">, </w:t>
      </w:r>
      <w:r w:rsidRPr="3421F9B9" w:rsidR="00911D82">
        <w:rPr>
          <w:sz w:val="20"/>
          <w:szCs w:val="20"/>
        </w:rPr>
        <w:t xml:space="preserve">ved at </w:t>
      </w:r>
      <w:r w:rsidRPr="3421F9B9" w:rsidR="00EE1AB9">
        <w:rPr>
          <w:sz w:val="20"/>
          <w:szCs w:val="20"/>
        </w:rPr>
        <w:t>benytte sig af Kontraktens optioner</w:t>
      </w:r>
      <w:r w:rsidRPr="3421F9B9" w:rsidR="004C733D">
        <w:rPr>
          <w:sz w:val="20"/>
          <w:szCs w:val="20"/>
        </w:rPr>
        <w:t xml:space="preserve">. </w:t>
      </w:r>
      <w:r w:rsidRPr="3421F9B9" w:rsidR="001E22CF">
        <w:rPr>
          <w:sz w:val="20"/>
          <w:szCs w:val="20"/>
        </w:rPr>
        <w:t>Se Kontrakten</w:t>
      </w:r>
      <w:r w:rsidRPr="3421F9B9" w:rsidR="00987389">
        <w:rPr>
          <w:sz w:val="20"/>
          <w:szCs w:val="20"/>
        </w:rPr>
        <w:t xml:space="preserve"> og</w:t>
      </w:r>
      <w:r w:rsidRPr="3421F9B9" w:rsidR="00BD7C37">
        <w:rPr>
          <w:sz w:val="20"/>
          <w:szCs w:val="20"/>
        </w:rPr>
        <w:t xml:space="preserve"> </w:t>
      </w:r>
      <w:r w:rsidRPr="3421F9B9" w:rsidR="006B0DCF">
        <w:rPr>
          <w:sz w:val="20"/>
          <w:szCs w:val="20"/>
        </w:rPr>
        <w:t xml:space="preserve">Bilag 10A </w:t>
      </w:r>
      <w:r w:rsidRPr="3421F9B9" w:rsidR="00221723">
        <w:rPr>
          <w:sz w:val="20"/>
          <w:szCs w:val="20"/>
        </w:rPr>
        <w:t xml:space="preserve">for yderligere beskrivelse af </w:t>
      </w:r>
      <w:r w:rsidRPr="3421F9B9" w:rsidR="00DB5A75">
        <w:rPr>
          <w:sz w:val="20"/>
          <w:szCs w:val="20"/>
        </w:rPr>
        <w:t>optionerne</w:t>
      </w:r>
      <w:r w:rsidRPr="3421F9B9" w:rsidR="001F6A76">
        <w:rPr>
          <w:sz w:val="20"/>
          <w:szCs w:val="20"/>
        </w:rPr>
        <w:t>.</w:t>
      </w:r>
      <w:r w:rsidRPr="3421F9B9" w:rsidR="009E4D28">
        <w:rPr>
          <w:sz w:val="20"/>
          <w:szCs w:val="20"/>
        </w:rPr>
        <w:t xml:space="preserve"> </w:t>
      </w:r>
    </w:p>
    <w:p w:rsidRPr="00E97862" w:rsidR="00A72EB6" w:rsidP="70DDFFC1" w:rsidRDefault="00737895" w14:paraId="39D8AABE" w14:textId="357BD170">
      <w:pPr>
        <w:rPr>
          <w:sz w:val="20"/>
          <w:szCs w:val="20"/>
        </w:rPr>
      </w:pPr>
      <w:r w:rsidRPr="00E97862">
        <w:rPr>
          <w:sz w:val="20"/>
          <w:szCs w:val="20"/>
        </w:rPr>
        <w:t>Herudover er det forventninge</w:t>
      </w:r>
      <w:r w:rsidRPr="00E97862" w:rsidR="00310A1E">
        <w:rPr>
          <w:sz w:val="20"/>
          <w:szCs w:val="20"/>
        </w:rPr>
        <w:t xml:space="preserve">n, at </w:t>
      </w:r>
      <w:r w:rsidRPr="00E97862" w:rsidR="003042DD">
        <w:rPr>
          <w:sz w:val="20"/>
          <w:szCs w:val="20"/>
        </w:rPr>
        <w:t xml:space="preserve">ved implementeringen af Løsningen </w:t>
      </w:r>
      <w:r w:rsidRPr="00E97862" w:rsidR="009C7A8D">
        <w:rPr>
          <w:sz w:val="20"/>
          <w:szCs w:val="20"/>
        </w:rPr>
        <w:t xml:space="preserve">vil </w:t>
      </w:r>
      <w:r w:rsidRPr="00E97862" w:rsidR="008E67CF">
        <w:rPr>
          <w:sz w:val="20"/>
          <w:szCs w:val="20"/>
        </w:rPr>
        <w:t>Borger</w:t>
      </w:r>
      <w:r w:rsidRPr="00E97862" w:rsidR="009C7A8D">
        <w:rPr>
          <w:sz w:val="20"/>
          <w:szCs w:val="20"/>
        </w:rPr>
        <w:t xml:space="preserve">ne </w:t>
      </w:r>
      <w:r w:rsidRPr="00E97862" w:rsidR="003A1E2D">
        <w:rPr>
          <w:sz w:val="20"/>
          <w:szCs w:val="20"/>
        </w:rPr>
        <w:t>modtage tilbud om</w:t>
      </w:r>
      <w:r w:rsidRPr="00E97862" w:rsidR="3394FEB8">
        <w:rPr>
          <w:sz w:val="20"/>
          <w:szCs w:val="20"/>
        </w:rPr>
        <w:t xml:space="preserve"> </w:t>
      </w:r>
      <w:r w:rsidRPr="00E97862" w:rsidR="003506AC">
        <w:rPr>
          <w:sz w:val="20"/>
          <w:szCs w:val="20"/>
        </w:rPr>
        <w:t xml:space="preserve">Virtuelle </w:t>
      </w:r>
      <w:r w:rsidRPr="00E97862" w:rsidR="3394FEB8">
        <w:rPr>
          <w:sz w:val="20"/>
          <w:szCs w:val="20"/>
        </w:rPr>
        <w:t xml:space="preserve">besøg fra et e-Distrikt. </w:t>
      </w:r>
      <w:r w:rsidRPr="00E97862" w:rsidR="003A1E2D">
        <w:rPr>
          <w:sz w:val="20"/>
          <w:szCs w:val="20"/>
        </w:rPr>
        <w:t xml:space="preserve">Se om e-Distrikter i punkt </w:t>
      </w:r>
      <w:r w:rsidRPr="3421F9B9">
        <w:rPr>
          <w:sz w:val="20"/>
          <w:szCs w:val="20"/>
        </w:rPr>
        <w:fldChar w:fldCharType="begin"/>
      </w:r>
      <w:r w:rsidRPr="3421F9B9">
        <w:rPr>
          <w:sz w:val="20"/>
          <w:szCs w:val="20"/>
        </w:rPr>
        <w:instrText xml:space="preserve"> REF _Ref103072318 \r \h </w:instrText>
      </w:r>
      <w:r w:rsidRPr="3421F9B9">
        <w:rPr>
          <w:sz w:val="20"/>
          <w:szCs w:val="20"/>
        </w:rPr>
      </w:r>
      <w:r w:rsidRPr="3421F9B9">
        <w:rPr>
          <w:sz w:val="20"/>
          <w:szCs w:val="20"/>
        </w:rPr>
        <w:fldChar w:fldCharType="separate"/>
      </w:r>
      <w:r w:rsidRPr="00E97862" w:rsidR="003A1E2D">
        <w:rPr>
          <w:sz w:val="20"/>
          <w:szCs w:val="20"/>
        </w:rPr>
        <w:t>2.3</w:t>
      </w:r>
      <w:r w:rsidRPr="3421F9B9">
        <w:rPr>
          <w:sz w:val="20"/>
          <w:szCs w:val="20"/>
        </w:rPr>
        <w:fldChar w:fldCharType="end"/>
      </w:r>
      <w:r w:rsidRPr="00E97862" w:rsidR="003A1E2D">
        <w:rPr>
          <w:sz w:val="20"/>
          <w:szCs w:val="20"/>
        </w:rPr>
        <w:t xml:space="preserve"> nedenfor. </w:t>
      </w:r>
      <w:r w:rsidRPr="00E97862" w:rsidR="008E67CF">
        <w:rPr>
          <w:sz w:val="20"/>
          <w:szCs w:val="20"/>
        </w:rPr>
        <w:t>Borger</w:t>
      </w:r>
      <w:r w:rsidRPr="00E97862" w:rsidR="3394FEB8">
        <w:rPr>
          <w:sz w:val="20"/>
          <w:szCs w:val="20"/>
        </w:rPr>
        <w:t xml:space="preserve">e i målgruppen for </w:t>
      </w:r>
      <w:r w:rsidRPr="00E97862" w:rsidR="003506AC">
        <w:rPr>
          <w:sz w:val="20"/>
          <w:szCs w:val="20"/>
        </w:rPr>
        <w:t xml:space="preserve">Virtuelle </w:t>
      </w:r>
      <w:r w:rsidRPr="00E97862" w:rsidR="3394FEB8">
        <w:rPr>
          <w:sz w:val="20"/>
          <w:szCs w:val="20"/>
        </w:rPr>
        <w:t xml:space="preserve">besøg kan være tilknyttet enten et hjemmeplejeteam eller en sundhedsenhed. </w:t>
      </w:r>
    </w:p>
    <w:p w:rsidRPr="00E97862" w:rsidR="70DDFFC1" w:rsidP="003A1E2D" w:rsidRDefault="70DDFFC1" w14:paraId="5E33596D" w14:textId="70848947">
      <w:pPr>
        <w:jc w:val="both"/>
        <w:rPr>
          <w:rFonts w:ascii="Calibri" w:hAnsi="Calibri" w:eastAsia="Calibri" w:cs="Calibri"/>
          <w:sz w:val="20"/>
          <w:szCs w:val="20"/>
        </w:rPr>
      </w:pPr>
      <w:r w:rsidRPr="00E97862">
        <w:rPr>
          <w:rFonts w:ascii="Calibri" w:hAnsi="Calibri" w:eastAsia="Calibri" w:cs="Calibri"/>
          <w:sz w:val="20"/>
          <w:szCs w:val="20"/>
        </w:rPr>
        <w:t xml:space="preserve">Sundhedsenhederne leverer ydelser til nye </w:t>
      </w:r>
      <w:r w:rsidRPr="00E97862" w:rsidR="008E67CF">
        <w:rPr>
          <w:rFonts w:ascii="Calibri" w:hAnsi="Calibri" w:eastAsia="Calibri" w:cs="Calibri"/>
          <w:sz w:val="20"/>
          <w:szCs w:val="20"/>
        </w:rPr>
        <w:t>Borger</w:t>
      </w:r>
      <w:r w:rsidRPr="00E97862">
        <w:rPr>
          <w:rFonts w:ascii="Calibri" w:hAnsi="Calibri" w:eastAsia="Calibri" w:cs="Calibri"/>
          <w:sz w:val="20"/>
          <w:szCs w:val="20"/>
        </w:rPr>
        <w:t xml:space="preserve">e, og hjemmeplejen leverer ydelser til kendte </w:t>
      </w:r>
      <w:r w:rsidRPr="00E97862" w:rsidR="008E67CF">
        <w:rPr>
          <w:rFonts w:ascii="Calibri" w:hAnsi="Calibri" w:eastAsia="Calibri" w:cs="Calibri"/>
          <w:sz w:val="20"/>
          <w:szCs w:val="20"/>
        </w:rPr>
        <w:t>Borger</w:t>
      </w:r>
      <w:r w:rsidRPr="00E97862">
        <w:rPr>
          <w:rFonts w:ascii="Calibri" w:hAnsi="Calibri" w:eastAsia="Calibri" w:cs="Calibri"/>
          <w:sz w:val="20"/>
          <w:szCs w:val="20"/>
        </w:rPr>
        <w:t xml:space="preserve">e i mere varige forløb. Hvis en ny </w:t>
      </w:r>
      <w:r w:rsidRPr="00E97862" w:rsidR="008E67CF">
        <w:rPr>
          <w:rFonts w:ascii="Calibri" w:hAnsi="Calibri" w:eastAsia="Calibri" w:cs="Calibri"/>
          <w:sz w:val="20"/>
          <w:szCs w:val="20"/>
        </w:rPr>
        <w:t>Borger</w:t>
      </w:r>
      <w:r w:rsidRPr="00E97862">
        <w:rPr>
          <w:rFonts w:ascii="Calibri" w:hAnsi="Calibri" w:eastAsia="Calibri" w:cs="Calibri"/>
          <w:sz w:val="20"/>
          <w:szCs w:val="20"/>
        </w:rPr>
        <w:t xml:space="preserve"> efter et forløb i en sundhedsenhed vurderes til at skulle have varig hjælp fra </w:t>
      </w:r>
      <w:r w:rsidRPr="00E97862" w:rsidR="001175E8">
        <w:rPr>
          <w:rFonts w:ascii="Calibri" w:hAnsi="Calibri" w:eastAsia="Calibri" w:cs="Calibri"/>
          <w:sz w:val="20"/>
          <w:szCs w:val="20"/>
        </w:rPr>
        <w:t>Aarhus K</w:t>
      </w:r>
      <w:r w:rsidRPr="00E97862">
        <w:rPr>
          <w:rFonts w:ascii="Calibri" w:hAnsi="Calibri" w:eastAsia="Calibri" w:cs="Calibri"/>
          <w:sz w:val="20"/>
          <w:szCs w:val="20"/>
        </w:rPr>
        <w:t xml:space="preserve">ommune, vil </w:t>
      </w:r>
      <w:r w:rsidRPr="00E97862" w:rsidR="008E67CF">
        <w:rPr>
          <w:rFonts w:ascii="Calibri" w:hAnsi="Calibri" w:eastAsia="Calibri" w:cs="Calibri"/>
          <w:sz w:val="20"/>
          <w:szCs w:val="20"/>
        </w:rPr>
        <w:t>Borger</w:t>
      </w:r>
      <w:r w:rsidRPr="00E97862">
        <w:rPr>
          <w:rFonts w:ascii="Calibri" w:hAnsi="Calibri" w:eastAsia="Calibri" w:cs="Calibri"/>
          <w:sz w:val="20"/>
          <w:szCs w:val="20"/>
        </w:rPr>
        <w:t xml:space="preserve">en blive overdraget til et varigt forløb hos det hjemmeplejeteam, der leverer ydelser i det område, hvor </w:t>
      </w:r>
      <w:r w:rsidRPr="00E97862" w:rsidR="008E67CF">
        <w:rPr>
          <w:rFonts w:ascii="Calibri" w:hAnsi="Calibri" w:eastAsia="Calibri" w:cs="Calibri"/>
          <w:sz w:val="20"/>
          <w:szCs w:val="20"/>
        </w:rPr>
        <w:t>Borger</w:t>
      </w:r>
      <w:r w:rsidRPr="00E97862">
        <w:rPr>
          <w:rFonts w:ascii="Calibri" w:hAnsi="Calibri" w:eastAsia="Calibri" w:cs="Calibri"/>
          <w:sz w:val="20"/>
          <w:szCs w:val="20"/>
        </w:rPr>
        <w:t xml:space="preserve">en bor. For at skabe kontinuitet for </w:t>
      </w:r>
      <w:r w:rsidRPr="00E97862" w:rsidR="008E67CF">
        <w:rPr>
          <w:rFonts w:ascii="Calibri" w:hAnsi="Calibri" w:eastAsia="Calibri" w:cs="Calibri"/>
          <w:sz w:val="20"/>
          <w:szCs w:val="20"/>
        </w:rPr>
        <w:t>Borger</w:t>
      </w:r>
      <w:r w:rsidRPr="00E97862">
        <w:rPr>
          <w:rFonts w:ascii="Calibri" w:hAnsi="Calibri" w:eastAsia="Calibri" w:cs="Calibri"/>
          <w:sz w:val="20"/>
          <w:szCs w:val="20"/>
        </w:rPr>
        <w:t xml:space="preserve">en samt udnytte personaleressourcer til bemanding af e-Distriktet bedst muligt, forventes det, at medarbejderne i e-Distriktet leverer </w:t>
      </w:r>
      <w:r w:rsidRPr="00E97862" w:rsidR="00793D7D">
        <w:rPr>
          <w:rFonts w:ascii="Calibri" w:hAnsi="Calibri" w:eastAsia="Calibri" w:cs="Calibri"/>
          <w:sz w:val="20"/>
          <w:szCs w:val="20"/>
        </w:rPr>
        <w:t xml:space="preserve">Virtuelle </w:t>
      </w:r>
      <w:r w:rsidRPr="00E97862">
        <w:rPr>
          <w:rFonts w:ascii="Calibri" w:hAnsi="Calibri" w:eastAsia="Calibri" w:cs="Calibri"/>
          <w:sz w:val="20"/>
          <w:szCs w:val="20"/>
        </w:rPr>
        <w:t xml:space="preserve">besøg til både nye og kendte </w:t>
      </w:r>
      <w:r w:rsidRPr="00E97862" w:rsidR="008E67CF">
        <w:rPr>
          <w:rFonts w:ascii="Calibri" w:hAnsi="Calibri" w:eastAsia="Calibri" w:cs="Calibri"/>
          <w:sz w:val="20"/>
          <w:szCs w:val="20"/>
        </w:rPr>
        <w:t>Borger</w:t>
      </w:r>
      <w:r w:rsidRPr="00E97862">
        <w:rPr>
          <w:rFonts w:ascii="Calibri" w:hAnsi="Calibri" w:eastAsia="Calibri" w:cs="Calibri"/>
          <w:sz w:val="20"/>
          <w:szCs w:val="20"/>
        </w:rPr>
        <w:t xml:space="preserve">e inden for samme </w:t>
      </w:r>
      <w:r w:rsidRPr="00E97862" w:rsidR="00793D7D">
        <w:rPr>
          <w:rFonts w:ascii="Calibri" w:hAnsi="Calibri" w:eastAsia="Calibri" w:cs="Calibri"/>
          <w:sz w:val="20"/>
          <w:szCs w:val="20"/>
        </w:rPr>
        <w:t>Distrikt</w:t>
      </w:r>
      <w:r w:rsidRPr="00E97862">
        <w:rPr>
          <w:rFonts w:ascii="Calibri" w:hAnsi="Calibri" w:eastAsia="Calibri" w:cs="Calibri"/>
          <w:sz w:val="20"/>
          <w:szCs w:val="20"/>
        </w:rPr>
        <w:t xml:space="preserve">. </w:t>
      </w:r>
      <w:r w:rsidRPr="00E97862" w:rsidR="3394FEB8">
        <w:rPr>
          <w:sz w:val="20"/>
          <w:szCs w:val="20"/>
        </w:rPr>
        <w:t>E-Distrikterne forventes således at gå på tværs af de to forvaltninger P&amp;R og S&amp;F.</w:t>
      </w:r>
      <w:r w:rsidRPr="00E97862" w:rsidR="0109516C">
        <w:rPr>
          <w:rFonts w:ascii="Calibri" w:hAnsi="Calibri" w:eastAsia="Calibri" w:cs="Calibri"/>
          <w:sz w:val="20"/>
          <w:szCs w:val="20"/>
        </w:rPr>
        <w:t xml:space="preserve"> </w:t>
      </w:r>
      <w:r w:rsidRPr="00E97862">
        <w:rPr>
          <w:rFonts w:ascii="Calibri" w:hAnsi="Calibri" w:eastAsia="Calibri" w:cs="Calibri"/>
          <w:sz w:val="20"/>
          <w:szCs w:val="20"/>
        </w:rPr>
        <w:t xml:space="preserve">Derfor vil uddannelsen af superbrugere også kunne ske på tværs af forvaltningerne – men Distriktsvis. </w:t>
      </w:r>
      <w:r w:rsidRPr="00E97862" w:rsidR="00CF2D76">
        <w:rPr>
          <w:rFonts w:ascii="Calibri" w:hAnsi="Calibri" w:eastAsia="Calibri" w:cs="Calibri"/>
          <w:sz w:val="20"/>
          <w:szCs w:val="20"/>
        </w:rPr>
        <w:t xml:space="preserve">Se mere om Kundens behov for undervisning i </w:t>
      </w:r>
      <w:r w:rsidRPr="00E97862" w:rsidR="0036300E">
        <w:rPr>
          <w:rFonts w:ascii="Calibri" w:hAnsi="Calibri" w:eastAsia="Calibri" w:cs="Calibri"/>
          <w:sz w:val="20"/>
          <w:szCs w:val="20"/>
        </w:rPr>
        <w:t>afsnit</w:t>
      </w:r>
      <w:r w:rsidRPr="00E97862" w:rsidR="00C904DB">
        <w:rPr>
          <w:rFonts w:ascii="Calibri" w:hAnsi="Calibri" w:eastAsia="Calibri" w:cs="Calibri"/>
          <w:sz w:val="20"/>
          <w:szCs w:val="20"/>
        </w:rPr>
        <w:t xml:space="preserve"> </w:t>
      </w:r>
      <w:r w:rsidRPr="3421F9B9">
        <w:rPr>
          <w:rFonts w:ascii="Calibri" w:hAnsi="Calibri" w:eastAsia="Calibri" w:cs="Calibri"/>
          <w:sz w:val="20"/>
          <w:szCs w:val="20"/>
        </w:rPr>
        <w:fldChar w:fldCharType="begin"/>
      </w:r>
      <w:r w:rsidRPr="3421F9B9">
        <w:rPr>
          <w:rFonts w:ascii="Calibri" w:hAnsi="Calibri" w:eastAsia="Calibri" w:cs="Calibri"/>
          <w:sz w:val="20"/>
          <w:szCs w:val="20"/>
        </w:rPr>
        <w:instrText xml:space="preserve"> REF _Ref100750714 \r \h </w:instrText>
      </w:r>
      <w:r w:rsidRPr="3421F9B9">
        <w:rPr>
          <w:rFonts w:ascii="Calibri" w:hAnsi="Calibri" w:eastAsia="Calibri" w:cs="Calibri"/>
          <w:sz w:val="20"/>
          <w:szCs w:val="20"/>
        </w:rPr>
      </w:r>
      <w:r w:rsidRPr="3421F9B9">
        <w:rPr>
          <w:rFonts w:ascii="Calibri" w:hAnsi="Calibri" w:eastAsia="Calibri" w:cs="Calibri"/>
          <w:sz w:val="20"/>
          <w:szCs w:val="20"/>
        </w:rPr>
        <w:fldChar w:fldCharType="separate"/>
      </w:r>
      <w:r w:rsidRPr="00E97862" w:rsidR="00C904DB">
        <w:rPr>
          <w:rFonts w:ascii="Calibri" w:hAnsi="Calibri" w:eastAsia="Calibri" w:cs="Calibri"/>
          <w:sz w:val="20"/>
          <w:szCs w:val="20"/>
        </w:rPr>
        <w:t>6</w:t>
      </w:r>
      <w:r w:rsidRPr="3421F9B9">
        <w:rPr>
          <w:rFonts w:ascii="Calibri" w:hAnsi="Calibri" w:eastAsia="Calibri" w:cs="Calibri"/>
          <w:sz w:val="20"/>
          <w:szCs w:val="20"/>
        </w:rPr>
        <w:fldChar w:fldCharType="end"/>
      </w:r>
      <w:r w:rsidRPr="00E97862" w:rsidR="00C904DB">
        <w:rPr>
          <w:rFonts w:ascii="Calibri" w:hAnsi="Calibri" w:eastAsia="Calibri" w:cs="Calibri"/>
          <w:sz w:val="20"/>
          <w:szCs w:val="20"/>
        </w:rPr>
        <w:t xml:space="preserve"> nedenfor.</w:t>
      </w:r>
    </w:p>
    <w:p w:rsidRPr="00E97862" w:rsidR="34DEC7FD" w:rsidP="5F89BEC5" w:rsidRDefault="5BEDBB14" w14:paraId="14471F5A" w14:textId="1FC7BD3D">
      <w:pPr>
        <w:pStyle w:val="Overskrift2"/>
        <w:numPr>
          <w:ilvl w:val="1"/>
          <w:numId w:val="12"/>
        </w:numPr>
        <w:ind w:left="709" w:hanging="709"/>
        <w:rPr>
          <w:b w:val="0"/>
          <w:sz w:val="20"/>
          <w:szCs w:val="20"/>
        </w:rPr>
      </w:pPr>
      <w:bookmarkStart w:name="_Ref103072318" w:id="53"/>
      <w:bookmarkStart w:name="_Toc103542565" w:id="54"/>
      <w:r w:rsidRPr="409E5ADA">
        <w:rPr>
          <w:rFonts w:asciiTheme="minorHAnsi" w:hAnsiTheme="minorHAnsi" w:cstheme="minorBidi"/>
          <w:sz w:val="20"/>
          <w:szCs w:val="20"/>
        </w:rPr>
        <w:t>E</w:t>
      </w:r>
      <w:r w:rsidRPr="409E5ADA" w:rsidR="234C7224">
        <w:rPr>
          <w:rFonts w:asciiTheme="minorHAnsi" w:hAnsiTheme="minorHAnsi" w:cstheme="minorBidi"/>
          <w:sz w:val="20"/>
          <w:szCs w:val="20"/>
        </w:rPr>
        <w:t>-Distrikt</w:t>
      </w:r>
      <w:bookmarkEnd w:id="53"/>
      <w:bookmarkEnd w:id="54"/>
    </w:p>
    <w:p w:rsidRPr="00E97862" w:rsidR="34DEC7FD" w:rsidP="3421F9B9" w:rsidRDefault="34DEC7FD" w14:paraId="6D9D4B21" w14:textId="5C70B270">
      <w:pPr>
        <w:rPr>
          <w:rFonts w:eastAsiaTheme="minorEastAsia"/>
          <w:sz w:val="20"/>
          <w:szCs w:val="20"/>
          <w:vertAlign w:val="superscript"/>
        </w:rPr>
      </w:pPr>
      <w:r w:rsidRPr="3421F9B9">
        <w:rPr>
          <w:sz w:val="20"/>
          <w:szCs w:val="20"/>
        </w:rPr>
        <w:t>Den udbudte Løsning skal i første omgang implementeres til anvendelse fra ét e-Distrikt</w:t>
      </w:r>
      <w:r w:rsidRPr="3421F9B9" w:rsidR="002518A2">
        <w:rPr>
          <w:sz w:val="20"/>
          <w:szCs w:val="20"/>
        </w:rPr>
        <w:t xml:space="preserve"> i Distrikt 1 (Syd)</w:t>
      </w:r>
      <w:r w:rsidRPr="3421F9B9">
        <w:rPr>
          <w:sz w:val="20"/>
          <w:szCs w:val="20"/>
        </w:rPr>
        <w:t xml:space="preserve">, hvorfra de virtuelle besøg foretages. Med ordet e-Distrikt forstås en fysisk enhed indrettet med et antal afskærmede arbejdspladser, hvorfra medarbejderne kan foretage </w:t>
      </w:r>
      <w:r w:rsidRPr="3421F9B9" w:rsidR="00A11386">
        <w:rPr>
          <w:sz w:val="20"/>
          <w:szCs w:val="20"/>
        </w:rPr>
        <w:t xml:space="preserve">Virtuelle </w:t>
      </w:r>
      <w:r w:rsidRPr="3421F9B9">
        <w:rPr>
          <w:sz w:val="20"/>
          <w:szCs w:val="20"/>
        </w:rPr>
        <w:t xml:space="preserve">besøg i rolige omgivelser med gode lyd- og lysforhold.  Dette muliggør også, at medarbejderne foretager opkald fra en stabil netværksforbindelse med stor båndbreddekapacitet, som er en vigtig del i at sikre optimale betingelser for at lyd og billede går tydeligt igennem mellem </w:t>
      </w:r>
      <w:r w:rsidRPr="3421F9B9" w:rsidR="008E67CF">
        <w:rPr>
          <w:sz w:val="20"/>
          <w:szCs w:val="20"/>
        </w:rPr>
        <w:t>Borger</w:t>
      </w:r>
      <w:r w:rsidRPr="3421F9B9">
        <w:rPr>
          <w:sz w:val="20"/>
          <w:szCs w:val="20"/>
        </w:rPr>
        <w:t xml:space="preserve"> og </w:t>
      </w:r>
      <w:r w:rsidRPr="474C810B">
        <w:rPr>
          <w:sz w:val="20"/>
          <w:szCs w:val="20"/>
        </w:rPr>
        <w:t xml:space="preserve">Bruger. </w:t>
      </w:r>
    </w:p>
    <w:p w:rsidRPr="00E97862" w:rsidR="34DEC7FD" w:rsidP="34DEC7FD" w:rsidRDefault="00637F2A" w14:paraId="3AFC723F" w14:textId="513E25A8">
      <w:pPr>
        <w:rPr>
          <w:sz w:val="20"/>
          <w:szCs w:val="20"/>
        </w:rPr>
      </w:pPr>
      <w:r w:rsidRPr="3421F9B9">
        <w:rPr>
          <w:sz w:val="20"/>
          <w:szCs w:val="20"/>
        </w:rPr>
        <w:t xml:space="preserve">Kunden </w:t>
      </w:r>
      <w:r w:rsidRPr="3421F9B9" w:rsidR="34DEC7FD">
        <w:rPr>
          <w:sz w:val="20"/>
          <w:szCs w:val="20"/>
        </w:rPr>
        <w:t xml:space="preserve">forventer at etablere et e-Distrikt pr. distrikt jf. ovenstående beskrivelse af Distrikt Syd, Midt og Nord. Medarbejderne i e-Distrikterne vil foretage </w:t>
      </w:r>
      <w:r w:rsidRPr="3421F9B9" w:rsidR="00A97170">
        <w:rPr>
          <w:sz w:val="20"/>
          <w:szCs w:val="20"/>
        </w:rPr>
        <w:t xml:space="preserve">Virtuelle </w:t>
      </w:r>
      <w:r w:rsidRPr="3421F9B9" w:rsidR="34DEC7FD">
        <w:rPr>
          <w:sz w:val="20"/>
          <w:szCs w:val="20"/>
        </w:rPr>
        <w:t xml:space="preserve">besøg til </w:t>
      </w:r>
      <w:r w:rsidRPr="3421F9B9" w:rsidR="008E67CF">
        <w:rPr>
          <w:sz w:val="20"/>
          <w:szCs w:val="20"/>
        </w:rPr>
        <w:t>Borger</w:t>
      </w:r>
      <w:r w:rsidRPr="3421F9B9" w:rsidR="34DEC7FD">
        <w:rPr>
          <w:sz w:val="20"/>
          <w:szCs w:val="20"/>
        </w:rPr>
        <w:t xml:space="preserve">e, der har bevilliget ydelser efter Serviceloven og Sundhedsloven. Medarbejderne har vagter i e-Distriktet svarende til Aftenvagt (AV) og Dagvagt (DV). </w:t>
      </w:r>
      <w:r w:rsidRPr="3421F9B9" w:rsidR="0092724B">
        <w:rPr>
          <w:sz w:val="20"/>
          <w:szCs w:val="20"/>
        </w:rPr>
        <w:t>E</w:t>
      </w:r>
      <w:r w:rsidRPr="3421F9B9" w:rsidR="34DEC7FD">
        <w:rPr>
          <w:sz w:val="20"/>
          <w:szCs w:val="20"/>
        </w:rPr>
        <w:t xml:space="preserve">-Distriktet har således en åbningstid på alle ugens dage fra 7-23. </w:t>
      </w:r>
    </w:p>
    <w:p w:rsidRPr="00E97862" w:rsidR="34DEC7FD" w:rsidP="3421F9B9" w:rsidRDefault="008E67CF" w14:paraId="571333EB" w14:textId="63FDE473">
      <w:pPr>
        <w:spacing w:line="240" w:lineRule="exact"/>
        <w:rPr>
          <w:rFonts w:eastAsiaTheme="minorEastAsia"/>
          <w:sz w:val="20"/>
          <w:szCs w:val="20"/>
        </w:rPr>
      </w:pPr>
      <w:r w:rsidRPr="3421F9B9">
        <w:rPr>
          <w:rFonts w:eastAsiaTheme="minorEastAsia"/>
          <w:sz w:val="20"/>
          <w:szCs w:val="20"/>
        </w:rPr>
        <w:t>Borger</w:t>
      </w:r>
      <w:r w:rsidRPr="3421F9B9" w:rsidR="34DEC7FD">
        <w:rPr>
          <w:rFonts w:eastAsiaTheme="minorEastAsia"/>
          <w:sz w:val="20"/>
          <w:szCs w:val="20"/>
        </w:rPr>
        <w:t xml:space="preserve">ne der modtager </w:t>
      </w:r>
      <w:r w:rsidRPr="3421F9B9" w:rsidR="002518A2">
        <w:rPr>
          <w:rFonts w:eastAsiaTheme="minorEastAsia"/>
          <w:sz w:val="20"/>
          <w:szCs w:val="20"/>
        </w:rPr>
        <w:t xml:space="preserve">Virtuelle </w:t>
      </w:r>
      <w:r w:rsidRPr="3421F9B9" w:rsidR="34DEC7FD">
        <w:rPr>
          <w:rFonts w:eastAsiaTheme="minorEastAsia"/>
          <w:sz w:val="20"/>
          <w:szCs w:val="20"/>
        </w:rPr>
        <w:t xml:space="preserve">besøg er tilknyttet enten et lokalt hjemmeplejeteam eller en sundhedsenhed og de virtuelle besøg kan træde i stedet for et eller flere af </w:t>
      </w:r>
      <w:r w:rsidRPr="3421F9B9">
        <w:rPr>
          <w:rFonts w:eastAsiaTheme="minorEastAsia"/>
          <w:sz w:val="20"/>
          <w:szCs w:val="20"/>
        </w:rPr>
        <w:t>Borger</w:t>
      </w:r>
      <w:r w:rsidRPr="3421F9B9" w:rsidR="34DEC7FD">
        <w:rPr>
          <w:rFonts w:eastAsiaTheme="minorEastAsia"/>
          <w:sz w:val="20"/>
          <w:szCs w:val="20"/>
        </w:rPr>
        <w:t>ens fysiske besøg.</w:t>
      </w:r>
    </w:p>
    <w:p w:rsidRPr="00E97862" w:rsidR="5891DE36" w:rsidP="70DDFFC1" w:rsidRDefault="60AB2D84" w14:paraId="76B152C4" w14:textId="2618E35A">
      <w:pPr>
        <w:pStyle w:val="Overskrift2"/>
        <w:numPr>
          <w:ilvl w:val="1"/>
          <w:numId w:val="12"/>
        </w:numPr>
        <w:ind w:left="709" w:hanging="709"/>
        <w:rPr>
          <w:rFonts w:asciiTheme="minorHAnsi" w:hAnsiTheme="minorHAnsi" w:cstheme="minorBidi"/>
          <w:sz w:val="20"/>
          <w:szCs w:val="20"/>
        </w:rPr>
      </w:pPr>
      <w:bookmarkStart w:name="_Toc103542566" w:id="55"/>
      <w:r w:rsidRPr="409E5ADA">
        <w:rPr>
          <w:rFonts w:asciiTheme="minorHAnsi" w:hAnsiTheme="minorHAnsi" w:cstheme="minorBidi"/>
          <w:sz w:val="20"/>
          <w:szCs w:val="20"/>
        </w:rPr>
        <w:t>Uddannelse og implementering</w:t>
      </w:r>
      <w:bookmarkEnd w:id="55"/>
    </w:p>
    <w:p w:rsidRPr="00E97862" w:rsidR="5891DE36" w:rsidP="70DDFFC1" w:rsidRDefault="5891DE36" w14:paraId="2CEAB11D" w14:textId="1F38A2DF">
      <w:pPr>
        <w:jc w:val="both"/>
        <w:rPr>
          <w:rFonts w:eastAsia="Calibri"/>
          <w:sz w:val="20"/>
          <w:szCs w:val="20"/>
        </w:rPr>
      </w:pPr>
      <w:r w:rsidRPr="3421F9B9">
        <w:rPr>
          <w:rFonts w:eastAsia="Calibri"/>
          <w:sz w:val="20"/>
          <w:szCs w:val="20"/>
        </w:rPr>
        <w:t>Implementering drejer sig om det samlede forløb fra Kundens initiering af projektet, og til Løsningen er blevet forankret hos Kunden</w:t>
      </w:r>
      <w:r w:rsidRPr="3421F9B9" w:rsidR="002518A2">
        <w:rPr>
          <w:rFonts w:eastAsia="Calibri"/>
          <w:sz w:val="20"/>
          <w:szCs w:val="20"/>
        </w:rPr>
        <w:t>,</w:t>
      </w:r>
      <w:r w:rsidRPr="3421F9B9">
        <w:rPr>
          <w:rFonts w:eastAsia="Calibri"/>
          <w:sz w:val="20"/>
          <w:szCs w:val="20"/>
        </w:rPr>
        <w:t xml:space="preserve"> som en naturlig del af den daglige opgaveløsning. Implementeringsforløbet </w:t>
      </w:r>
      <w:r w:rsidRPr="3421F9B9" w:rsidR="000B5C89">
        <w:rPr>
          <w:rFonts w:eastAsia="Calibri"/>
          <w:sz w:val="20"/>
          <w:szCs w:val="20"/>
        </w:rPr>
        <w:t>ønske</w:t>
      </w:r>
      <w:r w:rsidRPr="3421F9B9" w:rsidR="00E973DE">
        <w:rPr>
          <w:rFonts w:eastAsia="Calibri"/>
          <w:sz w:val="20"/>
          <w:szCs w:val="20"/>
        </w:rPr>
        <w:t>s at</w:t>
      </w:r>
      <w:r w:rsidRPr="3421F9B9">
        <w:rPr>
          <w:rFonts w:eastAsia="Calibri"/>
          <w:sz w:val="20"/>
          <w:szCs w:val="20"/>
        </w:rPr>
        <w:t xml:space="preserve"> understøtte, at Kunden får en succesfuld implementering af den nye Løsning og de nye arbejdsgange. </w:t>
      </w:r>
    </w:p>
    <w:p w:rsidRPr="00E97862" w:rsidR="5891DE36" w:rsidP="70DDFFC1" w:rsidRDefault="5891DE36" w14:paraId="4FB35451" w14:textId="7F741267">
      <w:pPr>
        <w:spacing w:line="257" w:lineRule="auto"/>
        <w:jc w:val="both"/>
        <w:rPr>
          <w:rFonts w:eastAsia="Calibri"/>
          <w:sz w:val="20"/>
          <w:szCs w:val="20"/>
        </w:rPr>
      </w:pPr>
      <w:r w:rsidRPr="3421F9B9">
        <w:rPr>
          <w:rFonts w:eastAsia="Calibri"/>
          <w:sz w:val="20"/>
          <w:szCs w:val="20"/>
        </w:rPr>
        <w:t xml:space="preserve">Det er bl.a. afgørende for Løsningens succes, at </w:t>
      </w:r>
      <w:r w:rsidRPr="474C810B">
        <w:rPr>
          <w:rFonts w:eastAsia="Calibri"/>
          <w:sz w:val="20"/>
          <w:szCs w:val="20"/>
        </w:rPr>
        <w:t>Brugere, herunder</w:t>
      </w:r>
      <w:r w:rsidRPr="3421F9B9">
        <w:rPr>
          <w:rFonts w:eastAsia="Calibri"/>
          <w:sz w:val="20"/>
          <w:szCs w:val="20"/>
        </w:rPr>
        <w:t xml:space="preserve"> Superbrugere og Systemadministrator føler sig godt klædt på til at arbejde med den nye Løsning og de nye arbejdsgange, der følger med. Derfor er det vigtigt med et veltilrettelagt uddannelsesforløb for de forskellige typer </w:t>
      </w:r>
      <w:r w:rsidRPr="3421F9B9" w:rsidR="009530FE">
        <w:rPr>
          <w:rFonts w:eastAsia="Calibri"/>
          <w:sz w:val="20"/>
          <w:szCs w:val="20"/>
        </w:rPr>
        <w:t xml:space="preserve">af </w:t>
      </w:r>
      <w:r w:rsidRPr="3EE03BF0" w:rsidR="609C489A">
        <w:rPr>
          <w:rFonts w:eastAsia="Calibri"/>
          <w:sz w:val="20"/>
          <w:szCs w:val="20"/>
        </w:rPr>
        <w:t>B</w:t>
      </w:r>
      <w:r w:rsidRPr="3EE03BF0" w:rsidR="2BC6E3D1">
        <w:rPr>
          <w:rFonts w:eastAsia="Calibri"/>
          <w:sz w:val="20"/>
          <w:szCs w:val="20"/>
        </w:rPr>
        <w:t>rugere</w:t>
      </w:r>
      <w:r w:rsidRPr="3421F9B9">
        <w:rPr>
          <w:rFonts w:eastAsia="Calibri"/>
          <w:sz w:val="20"/>
          <w:szCs w:val="20"/>
        </w:rPr>
        <w:t xml:space="preserve"> af Løsningen.</w:t>
      </w:r>
    </w:p>
    <w:p w:rsidRPr="00E97862" w:rsidR="5891DE36" w:rsidP="70DDFFC1" w:rsidRDefault="5891DE36" w14:paraId="39AF221D" w14:textId="102AF7D8">
      <w:pPr>
        <w:jc w:val="both"/>
        <w:rPr>
          <w:sz w:val="20"/>
          <w:szCs w:val="20"/>
        </w:rPr>
      </w:pPr>
      <w:r w:rsidRPr="3421F9B9">
        <w:rPr>
          <w:sz w:val="20"/>
          <w:szCs w:val="20"/>
        </w:rPr>
        <w:t xml:space="preserve">Kunden ønsker, at </w:t>
      </w:r>
      <w:r w:rsidRPr="3421F9B9" w:rsidR="009530FE">
        <w:rPr>
          <w:sz w:val="20"/>
          <w:szCs w:val="20"/>
        </w:rPr>
        <w:t>Leverandøren</w:t>
      </w:r>
      <w:r w:rsidRPr="3421F9B9">
        <w:rPr>
          <w:sz w:val="20"/>
          <w:szCs w:val="20"/>
        </w:rPr>
        <w:t xml:space="preserve"> varetager uddannelse af </w:t>
      </w:r>
      <w:r w:rsidRPr="3EE03BF0" w:rsidR="2BC6E3D1">
        <w:rPr>
          <w:sz w:val="20"/>
          <w:szCs w:val="20"/>
        </w:rPr>
        <w:t>systemadministrator</w:t>
      </w:r>
      <w:r w:rsidRPr="3421F9B9">
        <w:rPr>
          <w:sz w:val="20"/>
          <w:szCs w:val="20"/>
        </w:rPr>
        <w:t xml:space="preserve"> og de superbrugere, der er med ved implementeringsopstart i hvert Distrikt. Herefter varetager Kunden selv uddannelse </w:t>
      </w:r>
      <w:r w:rsidRPr="3421F9B9" w:rsidR="009530FE">
        <w:rPr>
          <w:sz w:val="20"/>
          <w:szCs w:val="20"/>
        </w:rPr>
        <w:t xml:space="preserve">af øvrige slutbrugere i form af </w:t>
      </w:r>
      <w:r w:rsidRPr="3421F9B9">
        <w:rPr>
          <w:sz w:val="20"/>
          <w:szCs w:val="20"/>
        </w:rPr>
        <w:t xml:space="preserve">sidemandsoplæring. Kunden ønsker </w:t>
      </w:r>
      <w:r w:rsidRPr="3421F9B9" w:rsidR="00462F2A">
        <w:rPr>
          <w:sz w:val="20"/>
          <w:szCs w:val="20"/>
        </w:rPr>
        <w:t xml:space="preserve">dog </w:t>
      </w:r>
      <w:r w:rsidRPr="3421F9B9">
        <w:rPr>
          <w:sz w:val="20"/>
          <w:szCs w:val="20"/>
        </w:rPr>
        <w:t>mulighed for kunne indkøbe yderligere undervisning, hvis behovet opstår.</w:t>
      </w:r>
    </w:p>
    <w:p w:rsidRPr="00E97862" w:rsidR="5891DE36" w:rsidP="70DDFFC1" w:rsidRDefault="5891DE36" w14:paraId="2BBEB24E" w14:textId="6C3A75FD">
      <w:pPr>
        <w:jc w:val="both"/>
        <w:rPr>
          <w:sz w:val="20"/>
          <w:szCs w:val="20"/>
        </w:rPr>
      </w:pPr>
      <w:r w:rsidRPr="00E97862">
        <w:rPr>
          <w:sz w:val="20"/>
          <w:szCs w:val="20"/>
        </w:rPr>
        <w:t>Kunden varetager selv den faglige og organisatoriske del af uddannelsen</w:t>
      </w:r>
      <w:r w:rsidRPr="00E97862" w:rsidR="004C2330">
        <w:rPr>
          <w:sz w:val="20"/>
          <w:szCs w:val="20"/>
        </w:rPr>
        <w:t xml:space="preserve"> og forventningerne til den uddannelse som Leverandøren </w:t>
      </w:r>
      <w:r w:rsidRPr="00E97862" w:rsidR="00A86B69">
        <w:rPr>
          <w:sz w:val="20"/>
          <w:szCs w:val="20"/>
        </w:rPr>
        <w:t>tilbyder,</w:t>
      </w:r>
      <w:r w:rsidRPr="00E97862" w:rsidR="004C2330">
        <w:rPr>
          <w:sz w:val="20"/>
          <w:szCs w:val="20"/>
        </w:rPr>
        <w:t xml:space="preserve"> fremgår af bilag 2, afsnit 6</w:t>
      </w:r>
      <w:r w:rsidRPr="00E97862">
        <w:rPr>
          <w:sz w:val="20"/>
          <w:szCs w:val="20"/>
        </w:rPr>
        <w:t>.</w:t>
      </w:r>
    </w:p>
    <w:p w:rsidRPr="00E97862" w:rsidR="292854B4" w:rsidP="34DEC7FD" w:rsidRDefault="45B4BBD1" w14:paraId="1E93EF64" w14:textId="3C379F08">
      <w:pPr>
        <w:pStyle w:val="Overskrift2"/>
        <w:numPr>
          <w:ilvl w:val="1"/>
          <w:numId w:val="12"/>
        </w:numPr>
        <w:ind w:left="709" w:hanging="709"/>
        <w:rPr>
          <w:rFonts w:asciiTheme="minorHAnsi" w:hAnsiTheme="minorHAnsi" w:cstheme="minorBidi"/>
          <w:sz w:val="20"/>
          <w:szCs w:val="20"/>
        </w:rPr>
      </w:pPr>
      <w:bookmarkStart w:name="_Toc103542567" w:id="56"/>
      <w:r w:rsidRPr="409E5ADA">
        <w:rPr>
          <w:rFonts w:asciiTheme="minorHAnsi" w:hAnsiTheme="minorHAnsi" w:cstheme="minorBidi"/>
          <w:sz w:val="20"/>
          <w:szCs w:val="20"/>
        </w:rPr>
        <w:t>Aarhus kommune og MSO</w:t>
      </w:r>
      <w:r w:rsidRPr="409E5ADA" w:rsidR="6A580C6C">
        <w:rPr>
          <w:rFonts w:asciiTheme="minorHAnsi" w:hAnsiTheme="minorHAnsi" w:cstheme="minorBidi"/>
          <w:sz w:val="20"/>
          <w:szCs w:val="20"/>
        </w:rPr>
        <w:t>-</w:t>
      </w:r>
      <w:r w:rsidRPr="409E5ADA">
        <w:rPr>
          <w:rFonts w:asciiTheme="minorHAnsi" w:hAnsiTheme="minorHAnsi" w:cstheme="minorBidi"/>
          <w:sz w:val="20"/>
          <w:szCs w:val="20"/>
        </w:rPr>
        <w:t>strategier</w:t>
      </w:r>
      <w:bookmarkEnd w:id="56"/>
    </w:p>
    <w:p w:rsidRPr="00E97862" w:rsidR="006F649E" w:rsidP="00B419F5" w:rsidRDefault="006F649E" w14:paraId="615782E9" w14:textId="44085355">
      <w:pPr>
        <w:rPr>
          <w:rFonts w:cstheme="minorHAnsi"/>
          <w:b/>
          <w:bCs/>
          <w:sz w:val="20"/>
          <w:szCs w:val="20"/>
        </w:rPr>
      </w:pPr>
      <w:r w:rsidRPr="00E97862">
        <w:rPr>
          <w:rFonts w:cstheme="minorHAnsi"/>
          <w:b/>
          <w:bCs/>
          <w:sz w:val="20"/>
          <w:szCs w:val="20"/>
        </w:rPr>
        <w:t>Aarhuskompasset</w:t>
      </w:r>
    </w:p>
    <w:p w:rsidRPr="00E97862" w:rsidR="00D35DD8" w:rsidP="34DEC7FD" w:rsidRDefault="1301766E" w14:paraId="65104B10" w14:textId="34B027C5">
      <w:pPr>
        <w:rPr>
          <w:sz w:val="20"/>
          <w:szCs w:val="20"/>
        </w:rPr>
      </w:pPr>
      <w:r w:rsidRPr="3421F9B9">
        <w:rPr>
          <w:sz w:val="20"/>
          <w:szCs w:val="20"/>
        </w:rPr>
        <w:t>I 20</w:t>
      </w:r>
      <w:r w:rsidRPr="3421F9B9" w:rsidR="0CDB92C2">
        <w:rPr>
          <w:sz w:val="20"/>
          <w:szCs w:val="20"/>
        </w:rPr>
        <w:t>19</w:t>
      </w:r>
      <w:r w:rsidRPr="3421F9B9" w:rsidR="1DBA4A63">
        <w:rPr>
          <w:sz w:val="20"/>
          <w:szCs w:val="20"/>
        </w:rPr>
        <w:t xml:space="preserve"> vedtog et enigt byråd i</w:t>
      </w:r>
      <w:r w:rsidRPr="3421F9B9">
        <w:rPr>
          <w:sz w:val="20"/>
          <w:szCs w:val="20"/>
        </w:rPr>
        <w:t xml:space="preserve"> Aarhus</w:t>
      </w:r>
      <w:r w:rsidRPr="3421F9B9" w:rsidR="00A00A07">
        <w:rPr>
          <w:sz w:val="20"/>
          <w:szCs w:val="20"/>
        </w:rPr>
        <w:t xml:space="preserve"> Kommune</w:t>
      </w:r>
      <w:r w:rsidRPr="3421F9B9" w:rsidR="20646937">
        <w:rPr>
          <w:sz w:val="20"/>
          <w:szCs w:val="20"/>
        </w:rPr>
        <w:t xml:space="preserve"> at kommunen skulle have</w:t>
      </w:r>
      <w:r w:rsidRPr="3421F9B9">
        <w:rPr>
          <w:sz w:val="20"/>
          <w:szCs w:val="20"/>
        </w:rPr>
        <w:t xml:space="preserve"> e</w:t>
      </w:r>
      <w:r w:rsidRPr="3421F9B9" w:rsidR="58F0D938">
        <w:rPr>
          <w:sz w:val="20"/>
          <w:szCs w:val="20"/>
        </w:rPr>
        <w:t xml:space="preserve">n ny forståelsesramme for, </w:t>
      </w:r>
      <w:r w:rsidRPr="3421F9B9" w:rsidR="23A3964A">
        <w:rPr>
          <w:sz w:val="20"/>
          <w:szCs w:val="20"/>
        </w:rPr>
        <w:t xml:space="preserve">hvordan </w:t>
      </w:r>
      <w:r w:rsidRPr="3421F9B9" w:rsidR="38D68215">
        <w:rPr>
          <w:sz w:val="20"/>
          <w:szCs w:val="20"/>
        </w:rPr>
        <w:t xml:space="preserve">man </w:t>
      </w:r>
      <w:r w:rsidRPr="3421F9B9" w:rsidR="58F0D938">
        <w:rPr>
          <w:sz w:val="20"/>
          <w:szCs w:val="20"/>
        </w:rPr>
        <w:t xml:space="preserve">helt grundlæggende </w:t>
      </w:r>
      <w:r w:rsidRPr="3421F9B9" w:rsidR="38D68215">
        <w:rPr>
          <w:sz w:val="20"/>
          <w:szCs w:val="20"/>
        </w:rPr>
        <w:t>tænker</w:t>
      </w:r>
      <w:r w:rsidRPr="3421F9B9" w:rsidR="1F1D148D">
        <w:rPr>
          <w:sz w:val="20"/>
          <w:szCs w:val="20"/>
        </w:rPr>
        <w:t xml:space="preserve"> styring af</w:t>
      </w:r>
      <w:r w:rsidRPr="3421F9B9" w:rsidR="58F0D938">
        <w:rPr>
          <w:sz w:val="20"/>
          <w:szCs w:val="20"/>
        </w:rPr>
        <w:t xml:space="preserve"> velfær</w:t>
      </w:r>
      <w:r w:rsidRPr="3421F9B9" w:rsidR="39FD635C">
        <w:rPr>
          <w:sz w:val="20"/>
          <w:szCs w:val="20"/>
        </w:rPr>
        <w:t>den</w:t>
      </w:r>
      <w:r w:rsidRPr="3421F9B9" w:rsidR="0FF010C1">
        <w:rPr>
          <w:sz w:val="20"/>
          <w:szCs w:val="20"/>
        </w:rPr>
        <w:t xml:space="preserve">. </w:t>
      </w:r>
      <w:r w:rsidRPr="3421F9B9" w:rsidR="42D57C57">
        <w:rPr>
          <w:sz w:val="20"/>
          <w:szCs w:val="20"/>
        </w:rPr>
        <w:t>Denne forståelsesramme</w:t>
      </w:r>
      <w:r w:rsidRPr="3421F9B9" w:rsidR="3FB968E7">
        <w:rPr>
          <w:sz w:val="20"/>
          <w:szCs w:val="20"/>
        </w:rPr>
        <w:t xml:space="preserve"> </w:t>
      </w:r>
      <w:r w:rsidRPr="3421F9B9" w:rsidR="535CB7C3">
        <w:rPr>
          <w:sz w:val="20"/>
          <w:szCs w:val="20"/>
        </w:rPr>
        <w:t>betegnes som</w:t>
      </w:r>
      <w:r w:rsidRPr="3421F9B9" w:rsidR="3FB968E7">
        <w:rPr>
          <w:sz w:val="20"/>
          <w:szCs w:val="20"/>
        </w:rPr>
        <w:t xml:space="preserve"> Aarhuskompasset og </w:t>
      </w:r>
      <w:r w:rsidRPr="3421F9B9" w:rsidR="550FCAD6">
        <w:rPr>
          <w:sz w:val="20"/>
          <w:szCs w:val="20"/>
        </w:rPr>
        <w:t>går grundlæggende ud på, at</w:t>
      </w:r>
      <w:r w:rsidRPr="3421F9B9" w:rsidR="2A657D54">
        <w:rPr>
          <w:sz w:val="20"/>
          <w:szCs w:val="20"/>
        </w:rPr>
        <w:t xml:space="preserve"> Aarhus K</w:t>
      </w:r>
      <w:r w:rsidRPr="3421F9B9" w:rsidR="256E3009">
        <w:rPr>
          <w:sz w:val="20"/>
          <w:szCs w:val="20"/>
        </w:rPr>
        <w:t xml:space="preserve">ommune i fremtiden </w:t>
      </w:r>
      <w:r w:rsidRPr="3421F9B9" w:rsidR="550FCAD6">
        <w:rPr>
          <w:sz w:val="20"/>
          <w:szCs w:val="20"/>
        </w:rPr>
        <w:t xml:space="preserve">skal </w:t>
      </w:r>
      <w:r w:rsidRPr="3421F9B9" w:rsidR="069B0D2A">
        <w:rPr>
          <w:sz w:val="20"/>
          <w:szCs w:val="20"/>
        </w:rPr>
        <w:t>sigte mod</w:t>
      </w:r>
      <w:r w:rsidRPr="3421F9B9" w:rsidR="11D0B0A4">
        <w:rPr>
          <w:sz w:val="20"/>
          <w:szCs w:val="20"/>
        </w:rPr>
        <w:t xml:space="preserve"> </w:t>
      </w:r>
      <w:r w:rsidRPr="3421F9B9" w:rsidR="46515C8C">
        <w:rPr>
          <w:sz w:val="20"/>
          <w:szCs w:val="20"/>
        </w:rPr>
        <w:t>m</w:t>
      </w:r>
      <w:r w:rsidRPr="3421F9B9" w:rsidR="5FD1C853">
        <w:rPr>
          <w:sz w:val="20"/>
          <w:szCs w:val="20"/>
        </w:rPr>
        <w:t>indre system</w:t>
      </w:r>
      <w:r w:rsidRPr="3421F9B9" w:rsidR="550FCAD6">
        <w:rPr>
          <w:sz w:val="20"/>
          <w:szCs w:val="20"/>
        </w:rPr>
        <w:t xml:space="preserve"> og </w:t>
      </w:r>
      <w:r w:rsidRPr="3421F9B9" w:rsidR="609FD259">
        <w:rPr>
          <w:sz w:val="20"/>
          <w:szCs w:val="20"/>
        </w:rPr>
        <w:t xml:space="preserve">mere </w:t>
      </w:r>
      <w:r w:rsidRPr="3421F9B9" w:rsidR="008E67CF">
        <w:rPr>
          <w:sz w:val="20"/>
          <w:szCs w:val="20"/>
        </w:rPr>
        <w:t>Borger</w:t>
      </w:r>
      <w:r w:rsidRPr="3421F9B9" w:rsidR="609FD259">
        <w:rPr>
          <w:sz w:val="20"/>
          <w:szCs w:val="20"/>
        </w:rPr>
        <w:t>.</w:t>
      </w:r>
      <w:r w:rsidRPr="3421F9B9" w:rsidR="2C608EE1">
        <w:rPr>
          <w:sz w:val="20"/>
          <w:szCs w:val="20"/>
        </w:rPr>
        <w:t xml:space="preserve"> I</w:t>
      </w:r>
      <w:r w:rsidRPr="3421F9B9" w:rsidR="320C5D36">
        <w:rPr>
          <w:sz w:val="20"/>
          <w:szCs w:val="20"/>
        </w:rPr>
        <w:t xml:space="preserve"> forståelsesrammen ligger der en </w:t>
      </w:r>
      <w:r w:rsidRPr="3421F9B9" w:rsidR="744F5202">
        <w:rPr>
          <w:sz w:val="20"/>
          <w:szCs w:val="20"/>
        </w:rPr>
        <w:t>ambition om at indlede et hvert samarbejde med at sætte sig i den anden</w:t>
      </w:r>
      <w:r w:rsidRPr="3421F9B9" w:rsidR="0AE1383F">
        <w:rPr>
          <w:sz w:val="20"/>
          <w:szCs w:val="20"/>
        </w:rPr>
        <w:t>s</w:t>
      </w:r>
      <w:r w:rsidRPr="3421F9B9" w:rsidR="744F5202">
        <w:rPr>
          <w:sz w:val="20"/>
          <w:szCs w:val="20"/>
        </w:rPr>
        <w:t xml:space="preserve"> sted.</w:t>
      </w:r>
      <w:r w:rsidRPr="3421F9B9" w:rsidR="0AE1383F">
        <w:rPr>
          <w:sz w:val="20"/>
          <w:szCs w:val="20"/>
        </w:rPr>
        <w:t xml:space="preserve"> </w:t>
      </w:r>
      <w:r w:rsidRPr="3421F9B9" w:rsidR="397B3B5E">
        <w:rPr>
          <w:sz w:val="20"/>
          <w:szCs w:val="20"/>
        </w:rPr>
        <w:t xml:space="preserve">Med </w:t>
      </w:r>
      <w:r w:rsidRPr="3421F9B9" w:rsidR="0EBC5247">
        <w:rPr>
          <w:sz w:val="20"/>
          <w:szCs w:val="20"/>
        </w:rPr>
        <w:t>Aarhus</w:t>
      </w:r>
      <w:r w:rsidRPr="3421F9B9" w:rsidR="7BFB0028">
        <w:rPr>
          <w:sz w:val="20"/>
          <w:szCs w:val="20"/>
        </w:rPr>
        <w:t>k</w:t>
      </w:r>
      <w:r w:rsidRPr="3421F9B9" w:rsidR="0EBC5247">
        <w:rPr>
          <w:sz w:val="20"/>
          <w:szCs w:val="20"/>
        </w:rPr>
        <w:t>ompasset</w:t>
      </w:r>
      <w:r w:rsidRPr="3421F9B9" w:rsidR="397B3B5E">
        <w:rPr>
          <w:sz w:val="20"/>
          <w:szCs w:val="20"/>
        </w:rPr>
        <w:t xml:space="preserve"> beskrives en</w:t>
      </w:r>
      <w:r w:rsidRPr="3421F9B9" w:rsidR="0EBC5247">
        <w:rPr>
          <w:sz w:val="20"/>
          <w:szCs w:val="20"/>
        </w:rPr>
        <w:t xml:space="preserve"> kultur</w:t>
      </w:r>
      <w:r w:rsidRPr="3421F9B9" w:rsidR="2D2E06D8">
        <w:rPr>
          <w:sz w:val="20"/>
          <w:szCs w:val="20"/>
        </w:rPr>
        <w:t>, som skal indlejres i måde</w:t>
      </w:r>
      <w:r w:rsidRPr="3421F9B9" w:rsidR="072E993B">
        <w:rPr>
          <w:sz w:val="20"/>
          <w:szCs w:val="20"/>
        </w:rPr>
        <w:t>n</w:t>
      </w:r>
      <w:r w:rsidRPr="3421F9B9" w:rsidR="2D2E06D8">
        <w:rPr>
          <w:sz w:val="20"/>
          <w:szCs w:val="20"/>
        </w:rPr>
        <w:t xml:space="preserve"> </w:t>
      </w:r>
      <w:r w:rsidRPr="3421F9B9" w:rsidR="2D03F111">
        <w:rPr>
          <w:sz w:val="20"/>
          <w:szCs w:val="20"/>
        </w:rPr>
        <w:t xml:space="preserve">der </w:t>
      </w:r>
      <w:r w:rsidRPr="3421F9B9" w:rsidR="2D2E06D8">
        <w:rPr>
          <w:sz w:val="20"/>
          <w:szCs w:val="20"/>
        </w:rPr>
        <w:t>arbejde</w:t>
      </w:r>
      <w:r w:rsidRPr="3421F9B9" w:rsidR="2D03F111">
        <w:rPr>
          <w:sz w:val="20"/>
          <w:szCs w:val="20"/>
        </w:rPr>
        <w:t>s</w:t>
      </w:r>
      <w:r w:rsidRPr="3421F9B9" w:rsidR="2D2E06D8">
        <w:rPr>
          <w:sz w:val="20"/>
          <w:szCs w:val="20"/>
        </w:rPr>
        <w:t xml:space="preserve"> på i hele</w:t>
      </w:r>
      <w:r w:rsidRPr="3421F9B9" w:rsidR="2D03F111">
        <w:rPr>
          <w:sz w:val="20"/>
          <w:szCs w:val="20"/>
        </w:rPr>
        <w:t xml:space="preserve"> Aarhus K</w:t>
      </w:r>
      <w:r w:rsidRPr="3421F9B9" w:rsidR="2D2E06D8">
        <w:rPr>
          <w:sz w:val="20"/>
          <w:szCs w:val="20"/>
        </w:rPr>
        <w:t>ommune</w:t>
      </w:r>
      <w:r w:rsidRPr="3421F9B9" w:rsidR="072E993B">
        <w:rPr>
          <w:sz w:val="20"/>
          <w:szCs w:val="20"/>
        </w:rPr>
        <w:t>.</w:t>
      </w:r>
      <w:r w:rsidRPr="3421F9B9" w:rsidR="0EBC5247">
        <w:rPr>
          <w:sz w:val="20"/>
          <w:szCs w:val="20"/>
        </w:rPr>
        <w:t xml:space="preserve"> </w:t>
      </w:r>
      <w:r w:rsidRPr="3421F9B9" w:rsidR="072E993B">
        <w:rPr>
          <w:sz w:val="20"/>
          <w:szCs w:val="20"/>
        </w:rPr>
        <w:t>For nær</w:t>
      </w:r>
      <w:r w:rsidRPr="3421F9B9" w:rsidR="402B46A4">
        <w:rPr>
          <w:sz w:val="20"/>
          <w:szCs w:val="20"/>
        </w:rPr>
        <w:t>mere beskrivelse</w:t>
      </w:r>
      <w:r w:rsidRPr="3421F9B9" w:rsidR="5015C2BF">
        <w:rPr>
          <w:sz w:val="20"/>
          <w:szCs w:val="20"/>
        </w:rPr>
        <w:t xml:space="preserve"> se: </w:t>
      </w:r>
      <w:hyperlink r:id="rId12">
        <w:r w:rsidRPr="3421F9B9" w:rsidR="5015C2BF">
          <w:rPr>
            <w:rStyle w:val="Hyperlink"/>
            <w:color w:val="auto"/>
            <w:sz w:val="20"/>
            <w:szCs w:val="20"/>
          </w:rPr>
          <w:t>Aarhuskompasset</w:t>
        </w:r>
      </w:hyperlink>
    </w:p>
    <w:p w:rsidRPr="00E97862" w:rsidR="003825A8" w:rsidP="00B419F5" w:rsidRDefault="00D35DD8" w14:paraId="2224A368" w14:textId="132CEA74">
      <w:pPr>
        <w:rPr>
          <w:rFonts w:cstheme="minorHAnsi"/>
          <w:b/>
          <w:bCs/>
          <w:sz w:val="20"/>
          <w:szCs w:val="20"/>
        </w:rPr>
      </w:pPr>
      <w:r w:rsidRPr="00E97862">
        <w:rPr>
          <w:rFonts w:cstheme="minorHAnsi"/>
          <w:b/>
          <w:sz w:val="20"/>
          <w:szCs w:val="20"/>
        </w:rPr>
        <w:t>L</w:t>
      </w:r>
      <w:r w:rsidRPr="00E97862" w:rsidR="003825A8">
        <w:rPr>
          <w:rFonts w:cstheme="minorHAnsi"/>
          <w:b/>
          <w:bCs/>
          <w:sz w:val="20"/>
          <w:szCs w:val="20"/>
        </w:rPr>
        <w:t>edetrådene</w:t>
      </w:r>
    </w:p>
    <w:p w:rsidRPr="00E97862" w:rsidR="004F555D" w:rsidP="3421F9B9" w:rsidRDefault="00352CBB" w14:paraId="6F6BCE16" w14:textId="0AAA5B2A">
      <w:pPr>
        <w:rPr>
          <w:sz w:val="20"/>
          <w:szCs w:val="20"/>
        </w:rPr>
      </w:pPr>
      <w:r w:rsidRPr="3421F9B9">
        <w:rPr>
          <w:sz w:val="20"/>
          <w:szCs w:val="20"/>
        </w:rPr>
        <w:t>S</w:t>
      </w:r>
      <w:r w:rsidRPr="3421F9B9" w:rsidR="00802A33">
        <w:rPr>
          <w:sz w:val="20"/>
          <w:szCs w:val="20"/>
        </w:rPr>
        <w:t xml:space="preserve">iden 2010 har </w:t>
      </w:r>
      <w:r w:rsidRPr="3421F9B9" w:rsidR="00A00A07">
        <w:rPr>
          <w:sz w:val="20"/>
          <w:szCs w:val="20"/>
        </w:rPr>
        <w:t>Kunden</w:t>
      </w:r>
      <w:r w:rsidRPr="3421F9B9">
        <w:rPr>
          <w:sz w:val="20"/>
          <w:szCs w:val="20"/>
        </w:rPr>
        <w:t xml:space="preserve"> arbejdet med </w:t>
      </w:r>
      <w:r w:rsidRPr="3421F9B9" w:rsidR="00522533">
        <w:rPr>
          <w:sz w:val="20"/>
          <w:szCs w:val="20"/>
        </w:rPr>
        <w:t xml:space="preserve">strategiske </w:t>
      </w:r>
      <w:r w:rsidRPr="3421F9B9" w:rsidR="00B73C16">
        <w:rPr>
          <w:sz w:val="20"/>
          <w:szCs w:val="20"/>
        </w:rPr>
        <w:t>ledetr</w:t>
      </w:r>
      <w:r w:rsidRPr="3421F9B9" w:rsidR="00522533">
        <w:rPr>
          <w:sz w:val="20"/>
          <w:szCs w:val="20"/>
        </w:rPr>
        <w:t>åde</w:t>
      </w:r>
      <w:r w:rsidRPr="3421F9B9" w:rsidR="00464992">
        <w:rPr>
          <w:sz w:val="20"/>
          <w:szCs w:val="20"/>
        </w:rPr>
        <w:t xml:space="preserve">, som skal sikre at opgaverne løses </w:t>
      </w:r>
      <w:r w:rsidRPr="3421F9B9" w:rsidR="00D62779">
        <w:rPr>
          <w:sz w:val="20"/>
          <w:szCs w:val="20"/>
        </w:rPr>
        <w:t xml:space="preserve">så de skaber værdi for </w:t>
      </w:r>
      <w:r w:rsidRPr="3421F9B9" w:rsidR="008E67CF">
        <w:rPr>
          <w:sz w:val="20"/>
          <w:szCs w:val="20"/>
        </w:rPr>
        <w:t>Borger</w:t>
      </w:r>
      <w:r w:rsidRPr="3421F9B9" w:rsidR="00D62779">
        <w:rPr>
          <w:sz w:val="20"/>
          <w:szCs w:val="20"/>
        </w:rPr>
        <w:t>ne</w:t>
      </w:r>
      <w:r w:rsidRPr="3421F9B9" w:rsidR="00126C8A">
        <w:rPr>
          <w:sz w:val="20"/>
          <w:szCs w:val="20"/>
        </w:rPr>
        <w:t>.</w:t>
      </w:r>
      <w:r w:rsidRPr="3421F9B9" w:rsidR="0018502D">
        <w:rPr>
          <w:sz w:val="20"/>
          <w:szCs w:val="20"/>
        </w:rPr>
        <w:t xml:space="preserve"> </w:t>
      </w:r>
      <w:r w:rsidRPr="3421F9B9" w:rsidR="008A7B98">
        <w:rPr>
          <w:sz w:val="20"/>
          <w:szCs w:val="20"/>
        </w:rPr>
        <w:t>Ledetrådenes DNA er</w:t>
      </w:r>
      <w:r w:rsidRPr="3421F9B9" w:rsidR="00C61DA2">
        <w:rPr>
          <w:sz w:val="20"/>
          <w:szCs w:val="20"/>
        </w:rPr>
        <w:t xml:space="preserve">, at de er </w:t>
      </w:r>
      <w:r w:rsidRPr="3421F9B9" w:rsidR="008A7B98">
        <w:rPr>
          <w:sz w:val="20"/>
          <w:szCs w:val="20"/>
        </w:rPr>
        <w:t>sammensat</w:t>
      </w:r>
      <w:r w:rsidRPr="3421F9B9" w:rsidR="00C61DA2">
        <w:rPr>
          <w:sz w:val="20"/>
          <w:szCs w:val="20"/>
        </w:rPr>
        <w:t xml:space="preserve"> provokerend</w:t>
      </w:r>
      <w:r w:rsidRPr="3421F9B9" w:rsidR="006D58FA">
        <w:rPr>
          <w:sz w:val="20"/>
          <w:szCs w:val="20"/>
        </w:rPr>
        <w:t>e</w:t>
      </w:r>
      <w:r w:rsidRPr="3421F9B9" w:rsidR="00C61DA2">
        <w:rPr>
          <w:sz w:val="20"/>
          <w:szCs w:val="20"/>
        </w:rPr>
        <w:t>, dilemmafyldte</w:t>
      </w:r>
      <w:r w:rsidRPr="3421F9B9" w:rsidR="00AA39E8">
        <w:rPr>
          <w:sz w:val="20"/>
          <w:szCs w:val="20"/>
        </w:rPr>
        <w:t>, postulerende</w:t>
      </w:r>
      <w:r w:rsidRPr="3421F9B9" w:rsidR="006D58FA">
        <w:rPr>
          <w:sz w:val="20"/>
          <w:szCs w:val="20"/>
        </w:rPr>
        <w:t xml:space="preserve"> og de</w:t>
      </w:r>
      <w:r w:rsidRPr="3421F9B9" w:rsidR="00E71B4F">
        <w:rPr>
          <w:sz w:val="20"/>
          <w:szCs w:val="20"/>
        </w:rPr>
        <w:t xml:space="preserve"> e</w:t>
      </w:r>
      <w:r w:rsidRPr="3421F9B9" w:rsidR="006D58FA">
        <w:rPr>
          <w:sz w:val="20"/>
          <w:szCs w:val="20"/>
        </w:rPr>
        <w:t>r ingen facitliste</w:t>
      </w:r>
      <w:r w:rsidRPr="3421F9B9" w:rsidR="00E71B4F">
        <w:rPr>
          <w:sz w:val="20"/>
          <w:szCs w:val="20"/>
        </w:rPr>
        <w:t xml:space="preserve">. </w:t>
      </w:r>
      <w:r w:rsidRPr="3421F9B9" w:rsidR="00343A6B">
        <w:rPr>
          <w:sz w:val="20"/>
          <w:szCs w:val="20"/>
        </w:rPr>
        <w:t xml:space="preserve">De lægger op til refleksion og </w:t>
      </w:r>
      <w:r w:rsidRPr="3421F9B9" w:rsidR="001E1B76">
        <w:rPr>
          <w:sz w:val="20"/>
          <w:szCs w:val="20"/>
        </w:rPr>
        <w:t xml:space="preserve">diskussion. </w:t>
      </w:r>
      <w:r w:rsidRPr="3421F9B9" w:rsidR="00863776">
        <w:rPr>
          <w:sz w:val="20"/>
          <w:szCs w:val="20"/>
        </w:rPr>
        <w:t xml:space="preserve">Fælles </w:t>
      </w:r>
      <w:r w:rsidRPr="3421F9B9" w:rsidR="00CD4B26">
        <w:rPr>
          <w:sz w:val="20"/>
          <w:szCs w:val="20"/>
        </w:rPr>
        <w:t>for ledetråde</w:t>
      </w:r>
      <w:r w:rsidRPr="3421F9B9" w:rsidR="00EA03B0">
        <w:rPr>
          <w:sz w:val="20"/>
          <w:szCs w:val="20"/>
        </w:rPr>
        <w:t>ne</w:t>
      </w:r>
      <w:r w:rsidRPr="3421F9B9" w:rsidR="00CD4B26">
        <w:rPr>
          <w:sz w:val="20"/>
          <w:szCs w:val="20"/>
        </w:rPr>
        <w:t xml:space="preserve"> er også at de ikke er et valg</w:t>
      </w:r>
      <w:r w:rsidRPr="3421F9B9" w:rsidR="00EA03B0">
        <w:rPr>
          <w:sz w:val="20"/>
          <w:szCs w:val="20"/>
        </w:rPr>
        <w:t>.</w:t>
      </w:r>
      <w:r w:rsidRPr="3421F9B9" w:rsidR="00075C54">
        <w:rPr>
          <w:sz w:val="20"/>
          <w:szCs w:val="20"/>
        </w:rPr>
        <w:t xml:space="preserve"> Alle medarbejdere </w:t>
      </w:r>
      <w:r w:rsidRPr="3421F9B9" w:rsidR="00A00A07">
        <w:rPr>
          <w:sz w:val="20"/>
          <w:szCs w:val="20"/>
        </w:rPr>
        <w:t>hos Kunden</w:t>
      </w:r>
      <w:r w:rsidRPr="3421F9B9" w:rsidR="00197784">
        <w:rPr>
          <w:sz w:val="20"/>
          <w:szCs w:val="20"/>
        </w:rPr>
        <w:t xml:space="preserve"> bliver introduceret til de fem ledetråde og forventes at integrere dem i sit daglige arbejde.</w:t>
      </w:r>
      <w:r w:rsidRPr="3421F9B9" w:rsidR="00A3624F">
        <w:rPr>
          <w:sz w:val="20"/>
          <w:szCs w:val="20"/>
        </w:rPr>
        <w:t xml:space="preserve"> </w:t>
      </w:r>
    </w:p>
    <w:p w:rsidRPr="00E97862" w:rsidR="00384767" w:rsidP="34DEC7FD" w:rsidRDefault="343335F7" w14:paraId="48A800AD" w14:textId="5B9144BB">
      <w:pPr>
        <w:rPr>
          <w:sz w:val="20"/>
          <w:szCs w:val="20"/>
        </w:rPr>
      </w:pPr>
      <w:r w:rsidRPr="3421F9B9">
        <w:rPr>
          <w:sz w:val="20"/>
          <w:szCs w:val="20"/>
        </w:rPr>
        <w:t>De fem ledetråde indeholder hver deres udsagn</w:t>
      </w:r>
      <w:r w:rsidRPr="3421F9B9" w:rsidR="4ABAD40C">
        <w:rPr>
          <w:sz w:val="20"/>
          <w:szCs w:val="20"/>
        </w:rPr>
        <w:t>, f.eks. ”Vi holder borgerne væk”</w:t>
      </w:r>
      <w:r w:rsidRPr="3421F9B9" w:rsidR="405418C2">
        <w:rPr>
          <w:sz w:val="20"/>
          <w:szCs w:val="20"/>
        </w:rPr>
        <w:t xml:space="preserve"> og </w:t>
      </w:r>
      <w:r w:rsidRPr="3421F9B9" w:rsidR="1E994C89">
        <w:rPr>
          <w:sz w:val="20"/>
          <w:szCs w:val="20"/>
        </w:rPr>
        <w:t xml:space="preserve">har </w:t>
      </w:r>
      <w:r w:rsidRPr="3421F9B9" w:rsidR="46995FAE">
        <w:rPr>
          <w:sz w:val="20"/>
          <w:szCs w:val="20"/>
        </w:rPr>
        <w:t xml:space="preserve">ligeledes </w:t>
      </w:r>
      <w:r w:rsidRPr="3421F9B9" w:rsidR="28CD2C2F">
        <w:rPr>
          <w:sz w:val="20"/>
          <w:szCs w:val="20"/>
        </w:rPr>
        <w:t>tilknyttet forskellige mål</w:t>
      </w:r>
      <w:r w:rsidRPr="3421F9B9" w:rsidR="1B65B624">
        <w:rPr>
          <w:sz w:val="20"/>
          <w:szCs w:val="20"/>
        </w:rPr>
        <w:t xml:space="preserve">. Et af målene under det </w:t>
      </w:r>
      <w:r w:rsidRPr="3421F9B9" w:rsidR="0EF7DEC1">
        <w:rPr>
          <w:sz w:val="20"/>
          <w:szCs w:val="20"/>
        </w:rPr>
        <w:t>gule kort</w:t>
      </w:r>
      <w:r w:rsidRPr="3421F9B9" w:rsidR="2200394B">
        <w:rPr>
          <w:sz w:val="20"/>
          <w:szCs w:val="20"/>
        </w:rPr>
        <w:t xml:space="preserve"> ”Vi holder borgerne væk” er at</w:t>
      </w:r>
      <w:r w:rsidRPr="3421F9B9" w:rsidR="773EEF48">
        <w:rPr>
          <w:sz w:val="20"/>
          <w:szCs w:val="20"/>
        </w:rPr>
        <w:t xml:space="preserve"> </w:t>
      </w:r>
      <w:r w:rsidRPr="3421F9B9" w:rsidR="008E67CF">
        <w:rPr>
          <w:sz w:val="20"/>
          <w:szCs w:val="20"/>
        </w:rPr>
        <w:t>Borger</w:t>
      </w:r>
      <w:r w:rsidRPr="3421F9B9" w:rsidR="751CA992">
        <w:rPr>
          <w:sz w:val="20"/>
          <w:szCs w:val="20"/>
        </w:rPr>
        <w:t xml:space="preserve">ne skal </w:t>
      </w:r>
      <w:r w:rsidRPr="3421F9B9" w:rsidR="1D8A4D99">
        <w:rPr>
          <w:sz w:val="20"/>
          <w:szCs w:val="20"/>
        </w:rPr>
        <w:t xml:space="preserve">have en tilværelse uafhængig af </w:t>
      </w:r>
      <w:r w:rsidRPr="3421F9B9" w:rsidR="0B009670">
        <w:rPr>
          <w:sz w:val="20"/>
          <w:szCs w:val="20"/>
        </w:rPr>
        <w:t>Aarhus K</w:t>
      </w:r>
      <w:r w:rsidRPr="3421F9B9" w:rsidR="1D8A4D99">
        <w:rPr>
          <w:sz w:val="20"/>
          <w:szCs w:val="20"/>
        </w:rPr>
        <w:t>ommune</w:t>
      </w:r>
      <w:r w:rsidRPr="3421F9B9" w:rsidR="3870E9A0">
        <w:rPr>
          <w:sz w:val="20"/>
          <w:szCs w:val="20"/>
        </w:rPr>
        <w:t xml:space="preserve"> og vejen til målet skal gerne være med brug af teknologi</w:t>
      </w:r>
      <w:r w:rsidRPr="3421F9B9" w:rsidR="693FBBBD">
        <w:rPr>
          <w:sz w:val="20"/>
          <w:szCs w:val="20"/>
        </w:rPr>
        <w:t xml:space="preserve"> og metoder, der øger </w:t>
      </w:r>
      <w:r w:rsidRPr="3421F9B9" w:rsidR="008E67CF">
        <w:rPr>
          <w:sz w:val="20"/>
          <w:szCs w:val="20"/>
        </w:rPr>
        <w:t>Borger</w:t>
      </w:r>
      <w:r w:rsidRPr="3421F9B9" w:rsidR="693FBBBD">
        <w:rPr>
          <w:sz w:val="20"/>
          <w:szCs w:val="20"/>
        </w:rPr>
        <w:t>s selvhjulpenhed</w:t>
      </w:r>
      <w:r w:rsidRPr="3421F9B9" w:rsidR="16181112">
        <w:rPr>
          <w:sz w:val="20"/>
          <w:szCs w:val="20"/>
        </w:rPr>
        <w:t xml:space="preserve"> og værdighed.</w:t>
      </w:r>
      <w:r w:rsidRPr="3421F9B9" w:rsidR="7B7C5132">
        <w:rPr>
          <w:sz w:val="20"/>
          <w:szCs w:val="20"/>
        </w:rPr>
        <w:t xml:space="preserve"> Se alle ledetrådene </w:t>
      </w:r>
      <w:r w:rsidRPr="3421F9B9" w:rsidR="1FE5CFB9">
        <w:rPr>
          <w:sz w:val="20"/>
          <w:szCs w:val="20"/>
        </w:rPr>
        <w:t>herunder</w:t>
      </w:r>
      <w:r w:rsidRPr="3421F9B9" w:rsidR="2CE542ED">
        <w:rPr>
          <w:sz w:val="20"/>
          <w:szCs w:val="20"/>
        </w:rPr>
        <w:t>.</w:t>
      </w:r>
    </w:p>
    <w:p w:rsidRPr="00E97862" w:rsidR="00D95987" w:rsidP="00B419F5" w:rsidRDefault="00806766" w14:paraId="1B58AAB4" w14:textId="49093509">
      <w:pPr>
        <w:rPr>
          <w:rFonts w:cstheme="minorHAnsi"/>
          <w:b/>
          <w:bCs/>
          <w:sz w:val="20"/>
          <w:szCs w:val="20"/>
        </w:rPr>
      </w:pPr>
      <w:r w:rsidRPr="00E97862">
        <w:rPr>
          <w:rFonts w:cstheme="minorHAnsi"/>
          <w:noProof/>
          <w:sz w:val="20"/>
          <w:szCs w:val="20"/>
        </w:rPr>
        <w:drawing>
          <wp:inline distT="0" distB="0" distL="0" distR="0" wp14:anchorId="642E5C91" wp14:editId="04D8C704">
            <wp:extent cx="5703794" cy="1709207"/>
            <wp:effectExtent l="0" t="0" r="0" b="571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03794" cy="1709207"/>
                    </a:xfrm>
                    <a:prstGeom prst="rect">
                      <a:avLst/>
                    </a:prstGeom>
                  </pic:spPr>
                </pic:pic>
              </a:graphicData>
            </a:graphic>
          </wp:inline>
        </w:drawing>
      </w:r>
    </w:p>
    <w:p w:rsidRPr="00E97862" w:rsidR="000D147F" w:rsidP="00B419F5" w:rsidRDefault="000D147F" w14:paraId="3C9FA014" w14:textId="77777777">
      <w:pPr>
        <w:rPr>
          <w:rFonts w:cstheme="minorHAnsi"/>
          <w:b/>
          <w:bCs/>
          <w:sz w:val="20"/>
          <w:szCs w:val="20"/>
        </w:rPr>
      </w:pPr>
    </w:p>
    <w:p w:rsidRPr="00E97862" w:rsidR="009E5E14" w:rsidP="00B419F5" w:rsidRDefault="00C71BC7" w14:paraId="3353B428" w14:textId="066A71E2">
      <w:pPr>
        <w:rPr>
          <w:rFonts w:cstheme="minorHAnsi"/>
          <w:b/>
          <w:bCs/>
          <w:sz w:val="20"/>
          <w:szCs w:val="20"/>
        </w:rPr>
      </w:pPr>
      <w:r w:rsidRPr="00E97862">
        <w:rPr>
          <w:rFonts w:cstheme="minorHAnsi"/>
          <w:b/>
          <w:bCs/>
          <w:sz w:val="20"/>
          <w:szCs w:val="20"/>
        </w:rPr>
        <w:t>Eskalationspilen</w:t>
      </w:r>
    </w:p>
    <w:p w:rsidRPr="00E97862" w:rsidR="008560E4" w:rsidP="3421F9B9" w:rsidRDefault="004544E5" w14:paraId="3E18F4B7" w14:textId="53A5DDF4">
      <w:pPr>
        <w:rPr>
          <w:sz w:val="20"/>
          <w:szCs w:val="20"/>
        </w:rPr>
      </w:pPr>
      <w:r w:rsidRPr="3421F9B9">
        <w:rPr>
          <w:sz w:val="20"/>
          <w:szCs w:val="20"/>
        </w:rPr>
        <w:t>I tillæg til</w:t>
      </w:r>
      <w:r w:rsidRPr="3421F9B9" w:rsidR="005C3A7E">
        <w:rPr>
          <w:sz w:val="20"/>
          <w:szCs w:val="20"/>
        </w:rPr>
        <w:t xml:space="preserve"> de tre borgerettede </w:t>
      </w:r>
      <w:r w:rsidRPr="3421F9B9" w:rsidR="005726DB">
        <w:rPr>
          <w:sz w:val="20"/>
          <w:szCs w:val="20"/>
        </w:rPr>
        <w:t xml:space="preserve">ledetråde har </w:t>
      </w:r>
      <w:r w:rsidRPr="3421F9B9" w:rsidR="006337DA">
        <w:rPr>
          <w:sz w:val="20"/>
          <w:szCs w:val="20"/>
        </w:rPr>
        <w:t xml:space="preserve">Kunden </w:t>
      </w:r>
      <w:r w:rsidRPr="3421F9B9" w:rsidR="005726DB">
        <w:rPr>
          <w:sz w:val="20"/>
          <w:szCs w:val="20"/>
        </w:rPr>
        <w:t>udarbejdet Eskalationspilen, s</w:t>
      </w:r>
      <w:r w:rsidRPr="3421F9B9" w:rsidR="003562E0">
        <w:rPr>
          <w:sz w:val="20"/>
          <w:szCs w:val="20"/>
        </w:rPr>
        <w:t>om</w:t>
      </w:r>
      <w:r w:rsidRPr="3421F9B9" w:rsidR="005726DB">
        <w:rPr>
          <w:sz w:val="20"/>
          <w:szCs w:val="20"/>
        </w:rPr>
        <w:t xml:space="preserve"> angiver </w:t>
      </w:r>
      <w:r w:rsidRPr="3421F9B9" w:rsidR="006C642E">
        <w:rPr>
          <w:sz w:val="20"/>
          <w:szCs w:val="20"/>
        </w:rPr>
        <w:t xml:space="preserve">at en </w:t>
      </w:r>
      <w:r w:rsidRPr="3421F9B9" w:rsidR="008E67CF">
        <w:rPr>
          <w:sz w:val="20"/>
          <w:szCs w:val="20"/>
        </w:rPr>
        <w:t>Borger</w:t>
      </w:r>
      <w:r w:rsidRPr="3421F9B9" w:rsidR="006C642E">
        <w:rPr>
          <w:sz w:val="20"/>
          <w:szCs w:val="20"/>
        </w:rPr>
        <w:t>s situation og behov for hjælp altid</w:t>
      </w:r>
      <w:r w:rsidRPr="3421F9B9" w:rsidR="00CD7B20">
        <w:rPr>
          <w:sz w:val="20"/>
          <w:szCs w:val="20"/>
        </w:rPr>
        <w:t xml:space="preserve"> skal </w:t>
      </w:r>
      <w:r w:rsidRPr="3421F9B9">
        <w:rPr>
          <w:sz w:val="20"/>
          <w:szCs w:val="20"/>
        </w:rPr>
        <w:t>understøtte</w:t>
      </w:r>
      <w:r w:rsidRPr="3421F9B9" w:rsidR="00B063CF">
        <w:rPr>
          <w:sz w:val="20"/>
          <w:szCs w:val="20"/>
        </w:rPr>
        <w:t xml:space="preserve">s med den mindst indgribende hjælp </w:t>
      </w:r>
      <w:r w:rsidRPr="3421F9B9" w:rsidR="00064F88">
        <w:rPr>
          <w:sz w:val="20"/>
          <w:szCs w:val="20"/>
        </w:rPr>
        <w:t>og på en måde, hvor</w:t>
      </w:r>
      <w:r w:rsidRPr="3421F9B9" w:rsidR="002257ED">
        <w:rPr>
          <w:sz w:val="20"/>
          <w:szCs w:val="20"/>
        </w:rPr>
        <w:t xml:space="preserve"> </w:t>
      </w:r>
      <w:r w:rsidRPr="3421F9B9" w:rsidR="008E67CF">
        <w:rPr>
          <w:sz w:val="20"/>
          <w:szCs w:val="20"/>
        </w:rPr>
        <w:t>Borger</w:t>
      </w:r>
      <w:r w:rsidRPr="3421F9B9" w:rsidR="002257ED">
        <w:rPr>
          <w:sz w:val="20"/>
          <w:szCs w:val="20"/>
        </w:rPr>
        <w:t xml:space="preserve">s selvhjulpenhed </w:t>
      </w:r>
      <w:r w:rsidRPr="3421F9B9" w:rsidR="00064F88">
        <w:rPr>
          <w:sz w:val="20"/>
          <w:szCs w:val="20"/>
        </w:rPr>
        <w:t>understøttes bedst muligt.</w:t>
      </w:r>
    </w:p>
    <w:p w:rsidRPr="00E97862" w:rsidR="00C71BC7" w:rsidP="00B419F5" w:rsidRDefault="00C71BC7" w14:paraId="775DDE03" w14:textId="7C49C0C0">
      <w:pPr>
        <w:rPr>
          <w:rFonts w:cstheme="minorHAnsi"/>
          <w:sz w:val="20"/>
          <w:szCs w:val="20"/>
        </w:rPr>
      </w:pPr>
      <w:r w:rsidRPr="00E97862">
        <w:rPr>
          <w:rFonts w:cstheme="minorHAnsi"/>
          <w:noProof/>
          <w:sz w:val="20"/>
          <w:szCs w:val="20"/>
        </w:rPr>
        <w:drawing>
          <wp:inline distT="0" distB="0" distL="0" distR="0" wp14:anchorId="22EFC5CD" wp14:editId="431A40F5">
            <wp:extent cx="5731510" cy="3560445"/>
            <wp:effectExtent l="0" t="0" r="2540" b="1905"/>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560445"/>
                    </a:xfrm>
                    <a:prstGeom prst="rect">
                      <a:avLst/>
                    </a:prstGeom>
                  </pic:spPr>
                </pic:pic>
              </a:graphicData>
            </a:graphic>
          </wp:inline>
        </w:drawing>
      </w:r>
    </w:p>
    <w:p w:rsidRPr="00E97862" w:rsidR="00F84947" w:rsidP="34DEC7FD" w:rsidRDefault="1981D3EA" w14:paraId="25CFE0DC" w14:textId="13A9E111">
      <w:pPr>
        <w:rPr>
          <w:sz w:val="20"/>
          <w:szCs w:val="20"/>
        </w:rPr>
      </w:pPr>
      <w:r w:rsidRPr="3421F9B9">
        <w:rPr>
          <w:sz w:val="20"/>
          <w:szCs w:val="20"/>
        </w:rPr>
        <w:t>Et t</w:t>
      </w:r>
      <w:r w:rsidRPr="3421F9B9" w:rsidR="0B009670">
        <w:rPr>
          <w:sz w:val="20"/>
          <w:szCs w:val="20"/>
        </w:rPr>
        <w:t xml:space="preserve">ilbud i form </w:t>
      </w:r>
      <w:r w:rsidRPr="3421F9B9" w:rsidR="621EE201">
        <w:rPr>
          <w:sz w:val="20"/>
          <w:szCs w:val="20"/>
        </w:rPr>
        <w:t xml:space="preserve">af </w:t>
      </w:r>
      <w:r w:rsidRPr="3421F9B9" w:rsidR="006337DA">
        <w:rPr>
          <w:sz w:val="20"/>
          <w:szCs w:val="20"/>
        </w:rPr>
        <w:t xml:space="preserve">Virtuelle </w:t>
      </w:r>
      <w:r w:rsidRPr="3421F9B9" w:rsidR="621EE201">
        <w:rPr>
          <w:sz w:val="20"/>
          <w:szCs w:val="20"/>
        </w:rPr>
        <w:t xml:space="preserve">besøg i </w:t>
      </w:r>
      <w:r w:rsidRPr="3421F9B9" w:rsidR="008E67CF">
        <w:rPr>
          <w:sz w:val="20"/>
          <w:szCs w:val="20"/>
        </w:rPr>
        <w:t>Borger</w:t>
      </w:r>
      <w:r w:rsidRPr="3421F9B9" w:rsidR="621EE201">
        <w:rPr>
          <w:sz w:val="20"/>
          <w:szCs w:val="20"/>
        </w:rPr>
        <w:t xml:space="preserve">s eget hjem </w:t>
      </w:r>
      <w:r w:rsidRPr="3421F9B9" w:rsidR="732C7E06">
        <w:rPr>
          <w:sz w:val="20"/>
          <w:szCs w:val="20"/>
        </w:rPr>
        <w:t>er i høj grad i overensstemmelse med den strategiske retning</w:t>
      </w:r>
      <w:r w:rsidRPr="3421F9B9" w:rsidR="1BD34559">
        <w:rPr>
          <w:sz w:val="20"/>
          <w:szCs w:val="20"/>
        </w:rPr>
        <w:t>,</w:t>
      </w:r>
      <w:r w:rsidRPr="3421F9B9" w:rsidR="732C7E06">
        <w:rPr>
          <w:sz w:val="20"/>
          <w:szCs w:val="20"/>
        </w:rPr>
        <w:t xml:space="preserve"> der er angivet både </w:t>
      </w:r>
      <w:r w:rsidRPr="3421F9B9" w:rsidR="7B3EA8CF">
        <w:rPr>
          <w:sz w:val="20"/>
          <w:szCs w:val="20"/>
        </w:rPr>
        <w:t xml:space="preserve">i forbindelse med </w:t>
      </w:r>
      <w:r w:rsidRPr="3421F9B9" w:rsidR="732C7E06">
        <w:rPr>
          <w:sz w:val="20"/>
          <w:szCs w:val="20"/>
        </w:rPr>
        <w:t xml:space="preserve">ledetråde og </w:t>
      </w:r>
      <w:r w:rsidRPr="3421F9B9" w:rsidR="7B3EA8CF">
        <w:rPr>
          <w:sz w:val="20"/>
          <w:szCs w:val="20"/>
        </w:rPr>
        <w:t xml:space="preserve">i </w:t>
      </w:r>
      <w:r w:rsidRPr="3421F9B9" w:rsidR="732C7E06">
        <w:rPr>
          <w:sz w:val="20"/>
          <w:szCs w:val="20"/>
        </w:rPr>
        <w:t>eskalationspilen.</w:t>
      </w:r>
    </w:p>
    <w:p w:rsidRPr="00E97862" w:rsidR="27C3CC97" w:rsidP="34DEC7FD" w:rsidRDefault="7F4C371B" w14:paraId="61488F97" w14:textId="65DBAD8D">
      <w:pPr>
        <w:pStyle w:val="Overskrift2"/>
        <w:numPr>
          <w:ilvl w:val="1"/>
          <w:numId w:val="12"/>
        </w:numPr>
        <w:ind w:left="709" w:hanging="709"/>
        <w:rPr>
          <w:rFonts w:asciiTheme="minorHAnsi" w:hAnsiTheme="minorHAnsi" w:cstheme="minorBidi"/>
          <w:sz w:val="20"/>
          <w:szCs w:val="20"/>
        </w:rPr>
      </w:pPr>
      <w:bookmarkStart w:name="_Toc103542568" w:id="57"/>
      <w:r w:rsidRPr="409E5ADA">
        <w:rPr>
          <w:rFonts w:asciiTheme="minorHAnsi" w:hAnsiTheme="minorHAnsi" w:cstheme="minorBidi"/>
          <w:sz w:val="20"/>
          <w:szCs w:val="20"/>
        </w:rPr>
        <w:t>Implementering i Aarhus Kommune</w:t>
      </w:r>
      <w:bookmarkEnd w:id="57"/>
    </w:p>
    <w:p w:rsidRPr="00E97862" w:rsidR="6C924609" w:rsidP="34DEC7FD" w:rsidRDefault="5DEF5645" w14:paraId="555682E9" w14:textId="0CCB1322">
      <w:pPr>
        <w:rPr>
          <w:sz w:val="20"/>
          <w:szCs w:val="20"/>
        </w:rPr>
      </w:pPr>
      <w:r w:rsidRPr="00E97862">
        <w:rPr>
          <w:sz w:val="20"/>
          <w:szCs w:val="20"/>
        </w:rPr>
        <w:t>Når Velfærdsteknologi og Hjælpemidler (VTH) implementerer velfærdsteknologi i driften anvende</w:t>
      </w:r>
      <w:r w:rsidRPr="00E97862" w:rsidR="1BD34559">
        <w:rPr>
          <w:sz w:val="20"/>
          <w:szCs w:val="20"/>
        </w:rPr>
        <w:t>s</w:t>
      </w:r>
      <w:r w:rsidRPr="00E97862">
        <w:rPr>
          <w:sz w:val="20"/>
          <w:szCs w:val="20"/>
        </w:rPr>
        <w:t xml:space="preserve"> den lokale implementeringsguide (LIV). LIV guiden er udviklet af VTH, men i tæt samarbejde med den tidligere Implementeringsgruppe i VTH.</w:t>
      </w:r>
    </w:p>
    <w:p w:rsidRPr="00E97862" w:rsidR="3E640C14" w:rsidP="3421F9B9" w:rsidRDefault="2F930403" w14:paraId="60A4CC41" w14:textId="598646FB">
      <w:pPr>
        <w:rPr>
          <w:rFonts w:eastAsiaTheme="minorEastAsia"/>
          <w:sz w:val="20"/>
          <w:szCs w:val="20"/>
        </w:rPr>
      </w:pPr>
      <w:r w:rsidRPr="3421F9B9">
        <w:rPr>
          <w:rFonts w:eastAsiaTheme="minorEastAsia"/>
          <w:sz w:val="20"/>
          <w:szCs w:val="20"/>
        </w:rPr>
        <w:t>Formålet med LIV er at understøtte implementeringsprocesser med velfærdsteknologi i lokal kontekst. Guiden er baseret på de praksiserfaringer, der er gjort gennem tiden, når man har implementeret velfærdsteknologi</w:t>
      </w:r>
      <w:r w:rsidRPr="3421F9B9" w:rsidR="002D064E">
        <w:rPr>
          <w:rFonts w:eastAsiaTheme="minorEastAsia"/>
          <w:sz w:val="20"/>
          <w:szCs w:val="20"/>
        </w:rPr>
        <w:t xml:space="preserve"> hos</w:t>
      </w:r>
      <w:r w:rsidRPr="3421F9B9">
        <w:rPr>
          <w:rFonts w:eastAsiaTheme="minorEastAsia"/>
          <w:sz w:val="20"/>
          <w:szCs w:val="20"/>
        </w:rPr>
        <w:t xml:space="preserve"> </w:t>
      </w:r>
      <w:r w:rsidRPr="3421F9B9" w:rsidR="002D064E">
        <w:rPr>
          <w:rFonts w:eastAsiaTheme="minorEastAsia"/>
          <w:sz w:val="20"/>
          <w:szCs w:val="20"/>
        </w:rPr>
        <w:t>Kunden</w:t>
      </w:r>
      <w:r w:rsidRPr="3421F9B9">
        <w:rPr>
          <w:rFonts w:eastAsiaTheme="minorEastAsia"/>
          <w:sz w:val="20"/>
          <w:szCs w:val="20"/>
        </w:rPr>
        <w:t xml:space="preserve">. LIV tager udgangspunkt i Chefteamets Insisterende Paradigme og </w:t>
      </w:r>
      <w:r w:rsidRPr="3EE03BF0" w:rsidR="44AB940C">
        <w:rPr>
          <w:rFonts w:eastAsiaTheme="minorEastAsia"/>
          <w:sz w:val="20"/>
          <w:szCs w:val="20"/>
        </w:rPr>
        <w:t>tilstræber</w:t>
      </w:r>
      <w:r w:rsidRPr="3421F9B9">
        <w:rPr>
          <w:rFonts w:eastAsiaTheme="minorEastAsia"/>
          <w:sz w:val="20"/>
          <w:szCs w:val="20"/>
        </w:rPr>
        <w:t xml:space="preserve"> at være handlings- og praksisnær.</w:t>
      </w:r>
    </w:p>
    <w:p w:rsidRPr="00E97862" w:rsidR="3E640C14" w:rsidP="6C924609" w:rsidRDefault="2F930403" w14:paraId="4AA90900" w14:textId="30A41515">
      <w:pPr>
        <w:rPr>
          <w:rFonts w:eastAsiaTheme="minorEastAsia" w:cstheme="minorHAnsi"/>
          <w:b/>
          <w:bCs/>
          <w:sz w:val="20"/>
          <w:szCs w:val="20"/>
        </w:rPr>
      </w:pPr>
      <w:r w:rsidRPr="00E97862">
        <w:rPr>
          <w:rFonts w:eastAsiaTheme="minorEastAsia" w:cstheme="minorHAnsi"/>
          <w:b/>
          <w:bCs/>
          <w:sz w:val="20"/>
          <w:szCs w:val="20"/>
        </w:rPr>
        <w:t>LIV består af seks elementer:</w:t>
      </w:r>
    </w:p>
    <w:p w:rsidRPr="00E97862" w:rsidR="3E640C14" w:rsidP="6C924609" w:rsidRDefault="2F930403" w14:paraId="26F346B1" w14:textId="48DE27D0">
      <w:pPr>
        <w:pStyle w:val="Listeafsnit"/>
        <w:numPr>
          <w:ilvl w:val="0"/>
          <w:numId w:val="9"/>
        </w:numPr>
        <w:rPr>
          <w:rFonts w:eastAsiaTheme="minorEastAsia" w:cstheme="minorHAnsi"/>
          <w:sz w:val="20"/>
          <w:szCs w:val="20"/>
        </w:rPr>
      </w:pPr>
      <w:r w:rsidRPr="00E97862">
        <w:rPr>
          <w:rFonts w:eastAsiaTheme="minorEastAsia" w:cstheme="minorHAnsi"/>
          <w:sz w:val="20"/>
          <w:szCs w:val="20"/>
        </w:rPr>
        <w:t>Ledelseskraft</w:t>
      </w:r>
    </w:p>
    <w:p w:rsidRPr="00E97862" w:rsidR="3E640C14" w:rsidP="6C924609" w:rsidRDefault="2F930403" w14:paraId="76F123D4" w14:textId="4EB96EF1">
      <w:pPr>
        <w:pStyle w:val="Listeafsnit"/>
        <w:numPr>
          <w:ilvl w:val="0"/>
          <w:numId w:val="9"/>
        </w:numPr>
        <w:rPr>
          <w:rFonts w:eastAsiaTheme="minorEastAsia" w:cstheme="minorHAnsi"/>
          <w:sz w:val="20"/>
          <w:szCs w:val="20"/>
        </w:rPr>
      </w:pPr>
      <w:r w:rsidRPr="00E97862">
        <w:rPr>
          <w:rFonts w:eastAsiaTheme="minorEastAsia" w:cstheme="minorHAnsi"/>
          <w:sz w:val="20"/>
          <w:szCs w:val="20"/>
        </w:rPr>
        <w:t>Organisering</w:t>
      </w:r>
    </w:p>
    <w:p w:rsidRPr="00E97862" w:rsidR="3E640C14" w:rsidP="6C924609" w:rsidRDefault="2F930403" w14:paraId="71D45597" w14:textId="5228B859">
      <w:pPr>
        <w:pStyle w:val="Listeafsnit"/>
        <w:numPr>
          <w:ilvl w:val="0"/>
          <w:numId w:val="9"/>
        </w:numPr>
        <w:rPr>
          <w:rFonts w:eastAsiaTheme="minorEastAsia" w:cstheme="minorHAnsi"/>
          <w:sz w:val="20"/>
          <w:szCs w:val="20"/>
        </w:rPr>
      </w:pPr>
      <w:r w:rsidRPr="00E97862">
        <w:rPr>
          <w:rFonts w:eastAsiaTheme="minorEastAsia" w:cstheme="minorHAnsi"/>
          <w:sz w:val="20"/>
          <w:szCs w:val="20"/>
        </w:rPr>
        <w:t>Mål og Målopfyldelse</w:t>
      </w:r>
    </w:p>
    <w:p w:rsidRPr="00E97862" w:rsidR="3E640C14" w:rsidP="6C924609" w:rsidRDefault="2F930403" w14:paraId="3A3F8144" w14:textId="78DCEB7F">
      <w:pPr>
        <w:pStyle w:val="Listeafsnit"/>
        <w:numPr>
          <w:ilvl w:val="0"/>
          <w:numId w:val="9"/>
        </w:numPr>
        <w:rPr>
          <w:rFonts w:eastAsiaTheme="minorEastAsia" w:cstheme="minorHAnsi"/>
          <w:sz w:val="20"/>
          <w:szCs w:val="20"/>
        </w:rPr>
      </w:pPr>
      <w:r w:rsidRPr="00E97862">
        <w:rPr>
          <w:rFonts w:eastAsiaTheme="minorEastAsia" w:cstheme="minorHAnsi"/>
          <w:sz w:val="20"/>
          <w:szCs w:val="20"/>
        </w:rPr>
        <w:t>Kompetencer og Ressourcer</w:t>
      </w:r>
    </w:p>
    <w:p w:rsidRPr="00E97862" w:rsidR="3E640C14" w:rsidP="6C924609" w:rsidRDefault="2F930403" w14:paraId="0C29BEDC" w14:textId="242B1C69">
      <w:pPr>
        <w:pStyle w:val="Listeafsnit"/>
        <w:numPr>
          <w:ilvl w:val="0"/>
          <w:numId w:val="9"/>
        </w:numPr>
        <w:rPr>
          <w:rFonts w:eastAsiaTheme="minorEastAsia" w:cstheme="minorHAnsi"/>
          <w:sz w:val="20"/>
          <w:szCs w:val="20"/>
        </w:rPr>
      </w:pPr>
      <w:r w:rsidRPr="00E97862">
        <w:rPr>
          <w:rFonts w:eastAsiaTheme="minorEastAsia" w:cstheme="minorHAnsi"/>
          <w:sz w:val="20"/>
          <w:szCs w:val="20"/>
        </w:rPr>
        <w:t>Kommunikation og Kultur</w:t>
      </w:r>
    </w:p>
    <w:p w:rsidRPr="00E97862" w:rsidR="1832D1E0" w:rsidP="2D97CBD6" w:rsidRDefault="1832D1E0" w14:paraId="08E38C09" w14:textId="3D13A2EE">
      <w:pPr>
        <w:pStyle w:val="Listeafsnit"/>
        <w:numPr>
          <w:ilvl w:val="0"/>
          <w:numId w:val="9"/>
        </w:numPr>
        <w:rPr>
          <w:rFonts w:eastAsiaTheme="minorEastAsia" w:cstheme="minorHAnsi"/>
          <w:sz w:val="20"/>
          <w:szCs w:val="20"/>
        </w:rPr>
      </w:pPr>
      <w:r w:rsidRPr="00E97862">
        <w:rPr>
          <w:rFonts w:eastAsiaTheme="minorEastAsia" w:cstheme="minorHAnsi"/>
          <w:sz w:val="20"/>
          <w:szCs w:val="20"/>
        </w:rPr>
        <w:t>Udstyr</w:t>
      </w:r>
    </w:p>
    <w:p w:rsidRPr="00E97862" w:rsidR="6C924609" w:rsidP="3421F9B9" w:rsidRDefault="2D97CBD6" w14:paraId="33EB9E8B" w14:textId="22CD7512">
      <w:pPr>
        <w:rPr>
          <w:rFonts w:eastAsiaTheme="minorEastAsia"/>
          <w:sz w:val="20"/>
          <w:szCs w:val="20"/>
        </w:rPr>
      </w:pPr>
      <w:r w:rsidRPr="3421F9B9">
        <w:rPr>
          <w:rFonts w:eastAsiaTheme="minorEastAsia"/>
          <w:sz w:val="20"/>
          <w:szCs w:val="20"/>
        </w:rPr>
        <w:t xml:space="preserve">Se Underbilag 1A for nærmere beskrivelse af implementeringsstrategi </w:t>
      </w:r>
      <w:r w:rsidRPr="3421F9B9" w:rsidR="002D064E">
        <w:rPr>
          <w:rFonts w:eastAsiaTheme="minorEastAsia"/>
          <w:sz w:val="20"/>
          <w:szCs w:val="20"/>
        </w:rPr>
        <w:t>hos Kunden</w:t>
      </w:r>
      <w:r w:rsidRPr="3421F9B9">
        <w:rPr>
          <w:rFonts w:eastAsiaTheme="minorEastAsia"/>
          <w:sz w:val="20"/>
          <w:szCs w:val="20"/>
        </w:rPr>
        <w:t xml:space="preserve"> i forhold til </w:t>
      </w:r>
      <w:r w:rsidRPr="3421F9B9" w:rsidR="002D064E">
        <w:rPr>
          <w:rFonts w:eastAsiaTheme="minorEastAsia"/>
          <w:sz w:val="20"/>
          <w:szCs w:val="20"/>
        </w:rPr>
        <w:t xml:space="preserve">Virtuelle </w:t>
      </w:r>
      <w:r w:rsidRPr="3421F9B9">
        <w:rPr>
          <w:rFonts w:eastAsiaTheme="minorEastAsia"/>
          <w:sz w:val="20"/>
          <w:szCs w:val="20"/>
        </w:rPr>
        <w:t>besøg.</w:t>
      </w:r>
    </w:p>
    <w:p w:rsidRPr="00E97862" w:rsidR="00DD6CB0" w:rsidP="32BC6618" w:rsidRDefault="21A62FD8" w14:paraId="3B15F0B9" w14:textId="40E5CE3B">
      <w:pPr>
        <w:pStyle w:val="Overskrift1"/>
        <w:numPr>
          <w:ilvl w:val="0"/>
          <w:numId w:val="12"/>
        </w:numPr>
        <w:ind w:left="709" w:hanging="709"/>
        <w:rPr>
          <w:rFonts w:asciiTheme="minorHAnsi" w:hAnsiTheme="minorHAnsi" w:cstheme="minorBidi"/>
          <w:sz w:val="24"/>
          <w:szCs w:val="24"/>
          <w:u w:val="none"/>
        </w:rPr>
      </w:pPr>
      <w:bookmarkStart w:name="_Toc1978603984" w:id="58"/>
      <w:bookmarkStart w:name="_Toc1174824266" w:id="59"/>
      <w:bookmarkStart w:name="_Toc2083517687" w:id="60"/>
      <w:bookmarkStart w:name="_Toc1350936485" w:id="61"/>
      <w:bookmarkStart w:name="_Toc96708437" w:id="62"/>
      <w:bookmarkStart w:name="_Toc899135628" w:id="63"/>
      <w:bookmarkStart w:name="_Toc1557879547" w:id="64"/>
      <w:bookmarkStart w:name="_Ref103073705" w:id="65"/>
      <w:bookmarkStart w:name="_Toc103542569" w:id="66"/>
      <w:r w:rsidRPr="00E97862">
        <w:rPr>
          <w:rFonts w:asciiTheme="minorHAnsi" w:hAnsiTheme="minorHAnsi" w:cstheme="minorBidi"/>
          <w:sz w:val="24"/>
          <w:szCs w:val="24"/>
          <w:u w:val="none"/>
        </w:rPr>
        <w:t>Definitioner</w:t>
      </w:r>
      <w:bookmarkEnd w:id="58"/>
      <w:bookmarkEnd w:id="59"/>
      <w:bookmarkEnd w:id="60"/>
      <w:bookmarkEnd w:id="61"/>
      <w:bookmarkEnd w:id="62"/>
      <w:bookmarkEnd w:id="63"/>
      <w:bookmarkEnd w:id="64"/>
      <w:bookmarkEnd w:id="65"/>
      <w:bookmarkEnd w:id="66"/>
    </w:p>
    <w:p w:rsidRPr="00E97862" w:rsidR="00D12517" w:rsidP="3421F9B9" w:rsidRDefault="005C7F5F" w14:paraId="1EB62CA5" w14:textId="22B5CA63">
      <w:pPr>
        <w:rPr>
          <w:sz w:val="20"/>
          <w:szCs w:val="20"/>
        </w:rPr>
      </w:pPr>
      <w:r w:rsidRPr="3421F9B9">
        <w:rPr>
          <w:sz w:val="20"/>
          <w:szCs w:val="20"/>
        </w:rPr>
        <w:t>Definerede termer fra Kontrakten skal have samme betydning i dette bilag. Ud over de i Kontrakten definerede termer, anvendes f</w:t>
      </w:r>
      <w:r w:rsidRPr="3421F9B9" w:rsidR="00D12517">
        <w:rPr>
          <w:sz w:val="20"/>
          <w:szCs w:val="20"/>
        </w:rPr>
        <w:t xml:space="preserve">ølgende </w:t>
      </w:r>
      <w:r w:rsidRPr="3421F9B9" w:rsidR="0037747A">
        <w:rPr>
          <w:sz w:val="20"/>
          <w:szCs w:val="20"/>
        </w:rPr>
        <w:t xml:space="preserve">særlige </w:t>
      </w:r>
      <w:r w:rsidRPr="3421F9B9" w:rsidR="00D12517">
        <w:rPr>
          <w:sz w:val="20"/>
          <w:szCs w:val="20"/>
        </w:rPr>
        <w:t xml:space="preserve">definitioner og </w:t>
      </w:r>
      <w:r w:rsidRPr="3421F9B9" w:rsidR="0037747A">
        <w:rPr>
          <w:sz w:val="20"/>
          <w:szCs w:val="20"/>
        </w:rPr>
        <w:t xml:space="preserve">termer i dette </w:t>
      </w:r>
      <w:r w:rsidRPr="3421F9B9" w:rsidR="00D12517">
        <w:rPr>
          <w:sz w:val="20"/>
          <w:szCs w:val="20"/>
        </w:rPr>
        <w:t>bilag</w:t>
      </w:r>
      <w:r w:rsidRPr="3421F9B9" w:rsidR="0037747A">
        <w:rPr>
          <w:sz w:val="20"/>
          <w:szCs w:val="20"/>
        </w:rPr>
        <w:t xml:space="preserve">: </w:t>
      </w:r>
    </w:p>
    <w:p w:rsidR="00F466C8" w:rsidP="002708C5" w:rsidRDefault="00F466C8" w14:paraId="5E5F9CDA" w14:textId="77777777">
      <w:pPr>
        <w:rPr>
          <w:rFonts w:cstheme="minorHAnsi"/>
          <w:sz w:val="20"/>
          <w:szCs w:val="20"/>
        </w:rPr>
      </w:pPr>
    </w:p>
    <w:p w:rsidRPr="00E97862" w:rsidR="00EA3AE7" w:rsidP="002708C5" w:rsidRDefault="00EA3AE7" w14:paraId="6D815CC4" w14:textId="77777777">
      <w:pPr>
        <w:rPr>
          <w:rFonts w:cstheme="minorHAnsi"/>
          <w:sz w:val="20"/>
          <w:szCs w:val="20"/>
        </w:rPr>
      </w:pPr>
    </w:p>
    <w:tbl>
      <w:tblPr>
        <w:tblStyle w:val="Tabel-Gitter"/>
        <w:tblW w:w="0" w:type="auto"/>
        <w:tblLook w:val="04A0" w:firstRow="1" w:lastRow="0" w:firstColumn="1" w:lastColumn="0" w:noHBand="0" w:noVBand="1"/>
      </w:tblPr>
      <w:tblGrid>
        <w:gridCol w:w="4508"/>
        <w:gridCol w:w="4508"/>
      </w:tblGrid>
      <w:tr w:rsidRPr="00E97862" w:rsidR="00E97862" w:rsidTr="3421F9B9" w14:paraId="6DDDA67E" w14:textId="77777777">
        <w:tc>
          <w:tcPr>
            <w:tcW w:w="4508" w:type="dxa"/>
            <w:shd w:val="clear" w:color="auto" w:fill="BFBFBF" w:themeFill="background1" w:themeFillShade="BF"/>
          </w:tcPr>
          <w:p w:rsidRPr="00E97862" w:rsidR="00D12517" w:rsidP="005D4E65" w:rsidRDefault="005D4E65" w14:paraId="169216CE" w14:textId="6FAAE4EE">
            <w:pPr>
              <w:jc w:val="center"/>
              <w:rPr>
                <w:rFonts w:cstheme="minorHAnsi"/>
                <w:b/>
                <w:bCs/>
                <w:sz w:val="20"/>
                <w:szCs w:val="20"/>
              </w:rPr>
            </w:pPr>
            <w:r w:rsidRPr="00E97862">
              <w:rPr>
                <w:rFonts w:cstheme="minorHAnsi"/>
                <w:b/>
                <w:bCs/>
                <w:sz w:val="20"/>
                <w:szCs w:val="20"/>
              </w:rPr>
              <w:t>TERM</w:t>
            </w:r>
          </w:p>
        </w:tc>
        <w:tc>
          <w:tcPr>
            <w:tcW w:w="4508" w:type="dxa"/>
            <w:shd w:val="clear" w:color="auto" w:fill="BFBFBF" w:themeFill="background1" w:themeFillShade="BF"/>
          </w:tcPr>
          <w:p w:rsidRPr="00E97862" w:rsidR="00D12517" w:rsidP="005D4E65" w:rsidRDefault="005D4E65" w14:paraId="7D818BD0" w14:textId="04277972">
            <w:pPr>
              <w:jc w:val="center"/>
              <w:rPr>
                <w:rFonts w:cstheme="minorHAnsi"/>
                <w:b/>
                <w:bCs/>
                <w:sz w:val="20"/>
                <w:szCs w:val="20"/>
              </w:rPr>
            </w:pPr>
            <w:r w:rsidRPr="00E97862">
              <w:rPr>
                <w:rFonts w:cstheme="minorHAnsi"/>
                <w:b/>
                <w:bCs/>
                <w:sz w:val="20"/>
                <w:szCs w:val="20"/>
              </w:rPr>
              <w:t>BETYDNING</w:t>
            </w:r>
          </w:p>
        </w:tc>
      </w:tr>
      <w:tr w:rsidRPr="00E97862" w:rsidR="00E97862" w:rsidTr="3421F9B9" w14:paraId="72111205" w14:textId="77777777">
        <w:tc>
          <w:tcPr>
            <w:tcW w:w="4508" w:type="dxa"/>
          </w:tcPr>
          <w:p w:rsidRPr="00E97862" w:rsidR="00CE146B" w:rsidP="70DDFFC1" w:rsidRDefault="0599ABB4" w14:paraId="320BBC11" w14:textId="667650B0">
            <w:pPr>
              <w:rPr>
                <w:sz w:val="20"/>
                <w:szCs w:val="20"/>
              </w:rPr>
            </w:pPr>
            <w:r w:rsidRPr="00E97862">
              <w:rPr>
                <w:sz w:val="20"/>
                <w:szCs w:val="20"/>
              </w:rPr>
              <w:t>App</w:t>
            </w:r>
          </w:p>
        </w:tc>
        <w:tc>
          <w:tcPr>
            <w:tcW w:w="4508" w:type="dxa"/>
          </w:tcPr>
          <w:p w:rsidRPr="00E97862" w:rsidR="00CE146B" w:rsidP="70DDFFC1" w:rsidRDefault="7493907E" w14:paraId="073AB3D1" w14:textId="57389695">
            <w:pPr>
              <w:rPr>
                <w:sz w:val="20"/>
                <w:szCs w:val="20"/>
              </w:rPr>
            </w:pPr>
            <w:r w:rsidRPr="3421F9B9">
              <w:rPr>
                <w:sz w:val="20"/>
                <w:szCs w:val="20"/>
              </w:rPr>
              <w:t>Ved en ”App” forstås et program som kan downloades til en smartphone, tablet eller computer. Der lægges vægt på t</w:t>
            </w:r>
            <w:r w:rsidRPr="3421F9B9" w:rsidR="44D5F60D">
              <w:rPr>
                <w:sz w:val="20"/>
                <w:szCs w:val="20"/>
              </w:rPr>
              <w:t xml:space="preserve">ilgængelig for både </w:t>
            </w:r>
            <w:r w:rsidRPr="3421F9B9" w:rsidR="008E67CF">
              <w:rPr>
                <w:sz w:val="20"/>
                <w:szCs w:val="20"/>
              </w:rPr>
              <w:t>Borger</w:t>
            </w:r>
            <w:r w:rsidRPr="3421F9B9" w:rsidR="44D5F60D">
              <w:rPr>
                <w:sz w:val="20"/>
                <w:szCs w:val="20"/>
              </w:rPr>
              <w:t xml:space="preserve"> og </w:t>
            </w:r>
            <w:r w:rsidRPr="474C810B" w:rsidR="0320592F">
              <w:rPr>
                <w:sz w:val="20"/>
                <w:szCs w:val="20"/>
              </w:rPr>
              <w:t>Brugere</w:t>
            </w:r>
            <w:r w:rsidRPr="3421F9B9" w:rsidR="44D5F60D">
              <w:rPr>
                <w:sz w:val="20"/>
                <w:szCs w:val="20"/>
              </w:rPr>
              <w:t xml:space="preserve">. </w:t>
            </w:r>
          </w:p>
        </w:tc>
      </w:tr>
      <w:tr w:rsidRPr="00E97862" w:rsidR="00E97862" w:rsidTr="3421F9B9" w14:paraId="3428BE42" w14:textId="77777777">
        <w:tc>
          <w:tcPr>
            <w:tcW w:w="4508" w:type="dxa"/>
          </w:tcPr>
          <w:p w:rsidRPr="00E97862" w:rsidR="002F4F27" w:rsidP="70DDFFC1" w:rsidRDefault="4527EB48" w14:paraId="0F7EBD75" w14:textId="1CDEB490">
            <w:pPr>
              <w:rPr>
                <w:sz w:val="20"/>
                <w:szCs w:val="20"/>
              </w:rPr>
            </w:pPr>
            <w:r w:rsidRPr="3421F9B9">
              <w:rPr>
                <w:sz w:val="20"/>
                <w:szCs w:val="20"/>
              </w:rPr>
              <w:t>e-Distrikt</w:t>
            </w:r>
            <w:r w:rsidRPr="3421F9B9" w:rsidR="002D064E">
              <w:rPr>
                <w:sz w:val="20"/>
                <w:szCs w:val="20"/>
              </w:rPr>
              <w:t>/E-Distrikt</w:t>
            </w:r>
          </w:p>
        </w:tc>
        <w:tc>
          <w:tcPr>
            <w:tcW w:w="4508" w:type="dxa"/>
          </w:tcPr>
          <w:p w:rsidRPr="00E97862" w:rsidR="002F4F27" w:rsidP="3421F9B9" w:rsidRDefault="34DEC7FD" w14:paraId="79CD6E4E" w14:textId="4C385351">
            <w:pPr>
              <w:rPr>
                <w:rFonts w:eastAsiaTheme="minorEastAsia"/>
                <w:sz w:val="20"/>
                <w:szCs w:val="20"/>
                <w:vertAlign w:val="superscript"/>
              </w:rPr>
            </w:pPr>
            <w:r w:rsidRPr="3421F9B9">
              <w:rPr>
                <w:sz w:val="20"/>
                <w:szCs w:val="20"/>
              </w:rPr>
              <w:t xml:space="preserve">Med e-Distrikt forstås en fysisk enhed indrettet med et antal afskærmede arbejdspladser, hvorfra medarbejderne kan foretage virtuelle besøg i rolige omgivelser med gode lyd- og lysforhold. Dette muliggør også, at medarbejderne foretager opkald fra en stabil netværksforbindelse med stor båndbreddekapacitet, som er en vigtig del i at sikre optimale betingelser for at lyd og billede går tydeligt igennem mellem </w:t>
            </w:r>
            <w:r w:rsidRPr="3421F9B9" w:rsidR="008E67CF">
              <w:rPr>
                <w:sz w:val="20"/>
                <w:szCs w:val="20"/>
              </w:rPr>
              <w:t>Borger</w:t>
            </w:r>
            <w:r w:rsidRPr="3421F9B9">
              <w:rPr>
                <w:sz w:val="20"/>
                <w:szCs w:val="20"/>
              </w:rPr>
              <w:t xml:space="preserve"> og </w:t>
            </w:r>
            <w:r w:rsidRPr="474C810B">
              <w:rPr>
                <w:sz w:val="20"/>
                <w:szCs w:val="20"/>
              </w:rPr>
              <w:t>Bruger</w:t>
            </w:r>
            <w:r w:rsidRPr="3421F9B9">
              <w:rPr>
                <w:sz w:val="20"/>
                <w:szCs w:val="20"/>
              </w:rPr>
              <w:t>.</w:t>
            </w:r>
          </w:p>
          <w:p w:rsidRPr="00E97862" w:rsidR="002F4F27" w:rsidP="0109516C" w:rsidRDefault="0109516C" w14:paraId="0C36FA30" w14:textId="252FBBD9">
            <w:pPr>
              <w:rPr>
                <w:sz w:val="20"/>
                <w:szCs w:val="20"/>
              </w:rPr>
            </w:pPr>
            <w:r w:rsidRPr="00E97862">
              <w:rPr>
                <w:sz w:val="20"/>
                <w:szCs w:val="20"/>
              </w:rPr>
              <w:t>e-Distriktet forventes at gå på tværs af de to forvaltninger S&amp;F og P&amp;R.</w:t>
            </w:r>
          </w:p>
        </w:tc>
      </w:tr>
      <w:tr w:rsidRPr="00E97862" w:rsidR="00E97862" w:rsidTr="3421F9B9" w14:paraId="35452F68" w14:textId="77777777">
        <w:tc>
          <w:tcPr>
            <w:tcW w:w="4508" w:type="dxa"/>
          </w:tcPr>
          <w:p w:rsidRPr="00E97862" w:rsidR="70DDFFC1" w:rsidP="70DDFFC1" w:rsidRDefault="70DDFFC1" w14:paraId="6D35743D" w14:textId="4E4B69B5">
            <w:pPr>
              <w:rPr>
                <w:sz w:val="20"/>
                <w:szCs w:val="20"/>
              </w:rPr>
            </w:pPr>
            <w:r w:rsidRPr="00E97862">
              <w:rPr>
                <w:sz w:val="20"/>
                <w:szCs w:val="20"/>
              </w:rPr>
              <w:t>Superbruger</w:t>
            </w:r>
          </w:p>
        </w:tc>
        <w:tc>
          <w:tcPr>
            <w:tcW w:w="4508" w:type="dxa"/>
          </w:tcPr>
          <w:p w:rsidRPr="00E97862" w:rsidR="70DDFFC1" w:rsidP="70DDFFC1" w:rsidRDefault="70DDFFC1" w14:paraId="6B5D025C" w14:textId="5B0DF159">
            <w:pPr>
              <w:rPr>
                <w:sz w:val="20"/>
                <w:szCs w:val="20"/>
              </w:rPr>
            </w:pPr>
            <w:r w:rsidRPr="00E97862">
              <w:rPr>
                <w:sz w:val="20"/>
                <w:szCs w:val="20"/>
              </w:rPr>
              <w:t>Se afsnit 4.3 Rollebeskrivelse</w:t>
            </w:r>
          </w:p>
        </w:tc>
      </w:tr>
      <w:tr w:rsidRPr="00E97862" w:rsidR="00E97862" w:rsidTr="3421F9B9" w14:paraId="6A924812" w14:textId="77777777">
        <w:tc>
          <w:tcPr>
            <w:tcW w:w="4508" w:type="dxa"/>
          </w:tcPr>
          <w:p w:rsidRPr="00E97862" w:rsidR="70DDFFC1" w:rsidP="70DDFFC1" w:rsidRDefault="70DDFFC1" w14:paraId="41CDD42E" w14:textId="069EB079">
            <w:pPr>
              <w:rPr>
                <w:sz w:val="20"/>
                <w:szCs w:val="20"/>
              </w:rPr>
            </w:pPr>
            <w:r w:rsidRPr="00E97862">
              <w:rPr>
                <w:sz w:val="20"/>
                <w:szCs w:val="20"/>
              </w:rPr>
              <w:t>Systemadministrator</w:t>
            </w:r>
          </w:p>
        </w:tc>
        <w:tc>
          <w:tcPr>
            <w:tcW w:w="4508" w:type="dxa"/>
          </w:tcPr>
          <w:p w:rsidRPr="00E97862" w:rsidR="70DDFFC1" w:rsidP="70DDFFC1" w:rsidRDefault="70DDFFC1" w14:paraId="6F2DA6F2" w14:textId="00555359">
            <w:pPr>
              <w:rPr>
                <w:sz w:val="20"/>
                <w:szCs w:val="20"/>
              </w:rPr>
            </w:pPr>
            <w:r w:rsidRPr="00E97862">
              <w:rPr>
                <w:sz w:val="20"/>
                <w:szCs w:val="20"/>
              </w:rPr>
              <w:t>Se afsnit 4.3 Rollebeskrivelse</w:t>
            </w:r>
          </w:p>
        </w:tc>
      </w:tr>
      <w:tr w:rsidRPr="00E97862" w:rsidR="00E97862" w:rsidTr="3421F9B9" w14:paraId="39088999" w14:textId="77777777">
        <w:tc>
          <w:tcPr>
            <w:tcW w:w="4508" w:type="dxa"/>
          </w:tcPr>
          <w:p w:rsidRPr="00E97862" w:rsidR="005D4E65" w:rsidP="549974E9" w:rsidRDefault="17AC279F" w14:paraId="6B491A65" w14:textId="44447B7C">
            <w:pPr>
              <w:rPr>
                <w:sz w:val="20"/>
                <w:szCs w:val="20"/>
              </w:rPr>
            </w:pPr>
            <w:r w:rsidRPr="00E97862">
              <w:rPr>
                <w:sz w:val="20"/>
                <w:szCs w:val="20"/>
              </w:rPr>
              <w:t>Aarhus Kommune</w:t>
            </w:r>
            <w:r w:rsidRPr="00E97862" w:rsidR="663041E8">
              <w:rPr>
                <w:sz w:val="20"/>
                <w:szCs w:val="20"/>
              </w:rPr>
              <w:t>/Kunden/Ordregiver</w:t>
            </w:r>
          </w:p>
        </w:tc>
        <w:tc>
          <w:tcPr>
            <w:tcW w:w="4508" w:type="dxa"/>
          </w:tcPr>
          <w:p w:rsidRPr="00E97862" w:rsidR="005D4E65" w:rsidP="0109516C" w:rsidRDefault="5074FF29" w14:paraId="6E8680CF" w14:textId="216602A8">
            <w:pPr>
              <w:rPr>
                <w:sz w:val="20"/>
                <w:szCs w:val="20"/>
                <w:highlight w:val="yellow"/>
              </w:rPr>
            </w:pPr>
            <w:r w:rsidRPr="3421F9B9">
              <w:rPr>
                <w:sz w:val="20"/>
                <w:szCs w:val="20"/>
              </w:rPr>
              <w:t xml:space="preserve"> Ved ”Aarhus Kommune”, ”Kunden” eller ”Ordregiver” skal forstås de enheder, der på tidspunktet for offentliggørelse af udbuddet, var en del af udbuddet.</w:t>
            </w:r>
          </w:p>
        </w:tc>
      </w:tr>
      <w:tr w:rsidRPr="00E97862" w:rsidR="00E97862" w:rsidTr="3421F9B9" w14:paraId="3E9B4064" w14:textId="77777777">
        <w:tc>
          <w:tcPr>
            <w:tcW w:w="4508" w:type="dxa"/>
          </w:tcPr>
          <w:p w:rsidRPr="00E97862" w:rsidR="005D4E65" w:rsidP="0109516C" w:rsidRDefault="70DDFFC1" w14:paraId="41D07BB4" w14:textId="537D126B">
            <w:pPr>
              <w:spacing w:line="259" w:lineRule="auto"/>
              <w:rPr>
                <w:sz w:val="20"/>
                <w:szCs w:val="20"/>
              </w:rPr>
            </w:pPr>
            <w:r w:rsidRPr="00E97862">
              <w:rPr>
                <w:sz w:val="20"/>
                <w:szCs w:val="20"/>
              </w:rPr>
              <w:t>Hjemmeplejen</w:t>
            </w:r>
          </w:p>
        </w:tc>
        <w:tc>
          <w:tcPr>
            <w:tcW w:w="4508" w:type="dxa"/>
          </w:tcPr>
          <w:p w:rsidRPr="00E97862" w:rsidR="005D4E65" w:rsidP="0109516C" w:rsidRDefault="2B5DE0A5" w14:paraId="5479079A" w14:textId="682A86AC">
            <w:pPr>
              <w:rPr>
                <w:sz w:val="20"/>
                <w:szCs w:val="20"/>
              </w:rPr>
            </w:pPr>
            <w:r w:rsidRPr="3421F9B9">
              <w:rPr>
                <w:sz w:val="20"/>
                <w:szCs w:val="20"/>
              </w:rPr>
              <w:t xml:space="preserve">Ved “ Hjemmeplejen” forstås den/de offentlige ydelse(-r), der udføres i </w:t>
            </w:r>
            <w:r w:rsidRPr="3421F9B9" w:rsidR="008E67CF">
              <w:rPr>
                <w:sz w:val="20"/>
                <w:szCs w:val="20"/>
              </w:rPr>
              <w:t>Borger</w:t>
            </w:r>
            <w:r w:rsidRPr="3421F9B9">
              <w:rPr>
                <w:sz w:val="20"/>
                <w:szCs w:val="20"/>
              </w:rPr>
              <w:t xml:space="preserve">ens eget hjem, når vedkommende har behov for støtte til at tage vare på egne behov. Det drejer sig om ydelser af praktisk karakter, herunder indkøb, rengøring m.v. samt ydelser til personlig pleje, sygepleje og træning. </w:t>
            </w:r>
          </w:p>
          <w:p w:rsidRPr="00E97862" w:rsidR="005D4E65" w:rsidP="0109516C" w:rsidRDefault="0109516C" w14:paraId="762683CD" w14:textId="38164A99">
            <w:pPr>
              <w:rPr>
                <w:sz w:val="20"/>
                <w:szCs w:val="20"/>
              </w:rPr>
            </w:pPr>
            <w:r w:rsidRPr="3421F9B9">
              <w:rPr>
                <w:sz w:val="20"/>
                <w:szCs w:val="20"/>
              </w:rPr>
              <w:t xml:space="preserve">Hjemmeplejen leverer overvejende hjælp til de af Kundens </w:t>
            </w:r>
            <w:r w:rsidRPr="3421F9B9" w:rsidR="008E67CF">
              <w:rPr>
                <w:sz w:val="20"/>
                <w:szCs w:val="20"/>
              </w:rPr>
              <w:t>Borger</w:t>
            </w:r>
            <w:r w:rsidRPr="3421F9B9">
              <w:rPr>
                <w:sz w:val="20"/>
                <w:szCs w:val="20"/>
              </w:rPr>
              <w:t>e, der har et varigt behov for hjælp.</w:t>
            </w:r>
          </w:p>
        </w:tc>
      </w:tr>
      <w:tr w:rsidRPr="00E97862" w:rsidR="00E97862" w:rsidTr="3421F9B9" w14:paraId="20EA2EE5" w14:textId="77777777">
        <w:tc>
          <w:tcPr>
            <w:tcW w:w="4508" w:type="dxa"/>
          </w:tcPr>
          <w:p w:rsidRPr="00E97862" w:rsidR="70DDFFC1" w:rsidP="0109516C" w:rsidRDefault="70DDFFC1" w14:paraId="357E141A" w14:textId="7C50FA44">
            <w:pPr>
              <w:spacing w:line="259" w:lineRule="auto"/>
              <w:rPr>
                <w:sz w:val="20"/>
                <w:szCs w:val="20"/>
              </w:rPr>
            </w:pPr>
            <w:r w:rsidRPr="00E97862">
              <w:rPr>
                <w:sz w:val="20"/>
                <w:szCs w:val="20"/>
              </w:rPr>
              <w:t>Hjemmeplejeteam</w:t>
            </w:r>
          </w:p>
        </w:tc>
        <w:tc>
          <w:tcPr>
            <w:tcW w:w="4508" w:type="dxa"/>
          </w:tcPr>
          <w:p w:rsidRPr="00E97862" w:rsidR="70DDFFC1" w:rsidP="0109516C" w:rsidRDefault="0109516C" w14:paraId="471D524F" w14:textId="0A99F5FA">
            <w:pPr>
              <w:rPr>
                <w:sz w:val="20"/>
                <w:szCs w:val="20"/>
              </w:rPr>
            </w:pPr>
            <w:r w:rsidRPr="3421F9B9">
              <w:rPr>
                <w:sz w:val="20"/>
                <w:szCs w:val="20"/>
              </w:rPr>
              <w:t xml:space="preserve">Ved “Hjemmeplejeteams” forstås et team under Forvaltningen for Pleje &amp; Rehabilitering, der leverer hjemmepleje. </w:t>
            </w:r>
          </w:p>
        </w:tc>
      </w:tr>
      <w:tr w:rsidRPr="00E97862" w:rsidR="00E97862" w:rsidTr="3421F9B9" w14:paraId="22DFCC53" w14:textId="77777777">
        <w:tc>
          <w:tcPr>
            <w:tcW w:w="4508" w:type="dxa"/>
          </w:tcPr>
          <w:p w:rsidRPr="00E97862" w:rsidR="00861959" w:rsidP="0109516C" w:rsidRDefault="70DDFFC1" w14:paraId="42FD6801" w14:textId="19674159">
            <w:pPr>
              <w:rPr>
                <w:sz w:val="20"/>
                <w:szCs w:val="20"/>
              </w:rPr>
            </w:pPr>
            <w:r w:rsidRPr="00E97862">
              <w:rPr>
                <w:sz w:val="20"/>
                <w:szCs w:val="20"/>
              </w:rPr>
              <w:t>Sundhedsenhed</w:t>
            </w:r>
          </w:p>
        </w:tc>
        <w:tc>
          <w:tcPr>
            <w:tcW w:w="4508" w:type="dxa"/>
          </w:tcPr>
          <w:p w:rsidRPr="00E97862" w:rsidR="00861959" w:rsidP="0109516C" w:rsidRDefault="0109516C" w14:paraId="1D76CE9D" w14:textId="3ED5FD29">
            <w:pPr>
              <w:rPr>
                <w:sz w:val="20"/>
                <w:szCs w:val="20"/>
              </w:rPr>
            </w:pPr>
            <w:r w:rsidRPr="3421F9B9">
              <w:rPr>
                <w:sz w:val="20"/>
                <w:szCs w:val="20"/>
              </w:rPr>
              <w:t xml:space="preserve">Ved “Sundhedsenhed” forstås den/de offentlige ydelse(-r) der udføres i </w:t>
            </w:r>
            <w:r w:rsidRPr="3421F9B9" w:rsidR="008E67CF">
              <w:rPr>
                <w:sz w:val="20"/>
                <w:szCs w:val="20"/>
              </w:rPr>
              <w:t>Borger</w:t>
            </w:r>
            <w:r w:rsidRPr="3421F9B9">
              <w:rPr>
                <w:sz w:val="20"/>
                <w:szCs w:val="20"/>
              </w:rPr>
              <w:t xml:space="preserve">s eget hjem, når vedkommende </w:t>
            </w:r>
            <w:r w:rsidRPr="3421F9B9" w:rsidR="2B5DE0A5">
              <w:rPr>
                <w:sz w:val="20"/>
                <w:szCs w:val="20"/>
              </w:rPr>
              <w:t>har behov for støtte til at tage vare på egne behov</w:t>
            </w:r>
            <w:r w:rsidRPr="3421F9B9">
              <w:rPr>
                <w:sz w:val="20"/>
                <w:szCs w:val="20"/>
              </w:rPr>
              <w:t xml:space="preserve"> eller på anden vis har brug for professionel hjælp. Sundheden leverer også ydelser til praktisk hjælp og personlig pleje, samt sygepleje og træning.</w:t>
            </w:r>
          </w:p>
          <w:p w:rsidRPr="00E97862" w:rsidR="00062DD9" w:rsidP="0109516C" w:rsidRDefault="00062DD9" w14:paraId="17F6F235" w14:textId="77777777">
            <w:pPr>
              <w:rPr>
                <w:sz w:val="20"/>
                <w:szCs w:val="20"/>
              </w:rPr>
            </w:pPr>
          </w:p>
          <w:p w:rsidRPr="00E97862" w:rsidR="00861959" w:rsidP="0109516C" w:rsidRDefault="0109516C" w14:paraId="0E8BC3B6" w14:textId="7D752024">
            <w:pPr>
              <w:rPr>
                <w:sz w:val="20"/>
                <w:szCs w:val="20"/>
              </w:rPr>
            </w:pPr>
            <w:r w:rsidRPr="3421F9B9">
              <w:rPr>
                <w:sz w:val="20"/>
                <w:szCs w:val="20"/>
              </w:rPr>
              <w:t xml:space="preserve">Sundhedsenhederne leverer overvejende hjælp til de af Kundens </w:t>
            </w:r>
            <w:r w:rsidRPr="3421F9B9" w:rsidR="008E67CF">
              <w:rPr>
                <w:sz w:val="20"/>
                <w:szCs w:val="20"/>
              </w:rPr>
              <w:t>Borger</w:t>
            </w:r>
            <w:r w:rsidRPr="3421F9B9">
              <w:rPr>
                <w:sz w:val="20"/>
                <w:szCs w:val="20"/>
              </w:rPr>
              <w:t xml:space="preserve">e, der har et midlertidigt behov for hjælp og hvor der er en forventning om at man kan rehabilitere </w:t>
            </w:r>
            <w:r w:rsidRPr="3421F9B9" w:rsidR="008E67CF">
              <w:rPr>
                <w:sz w:val="20"/>
                <w:szCs w:val="20"/>
              </w:rPr>
              <w:t>Borger</w:t>
            </w:r>
            <w:r w:rsidRPr="3421F9B9">
              <w:rPr>
                <w:sz w:val="20"/>
                <w:szCs w:val="20"/>
              </w:rPr>
              <w:t>s funktionsniveau.</w:t>
            </w:r>
          </w:p>
        </w:tc>
      </w:tr>
      <w:tr w:rsidRPr="00E97862" w:rsidR="00E97862" w:rsidTr="3421F9B9" w14:paraId="4641573A" w14:textId="77777777">
        <w:tc>
          <w:tcPr>
            <w:tcW w:w="4508" w:type="dxa"/>
          </w:tcPr>
          <w:p w:rsidRPr="00E97862" w:rsidR="70DDFFC1" w:rsidP="0109516C" w:rsidRDefault="5C25739E" w14:paraId="7AB80181" w14:textId="48450E63">
            <w:pPr>
              <w:rPr>
                <w:sz w:val="20"/>
                <w:szCs w:val="20"/>
              </w:rPr>
            </w:pPr>
            <w:r w:rsidRPr="00E97862">
              <w:rPr>
                <w:sz w:val="20"/>
                <w:szCs w:val="20"/>
              </w:rPr>
              <w:t>Databaseret ledelse</w:t>
            </w:r>
          </w:p>
        </w:tc>
        <w:tc>
          <w:tcPr>
            <w:tcW w:w="4508" w:type="dxa"/>
          </w:tcPr>
          <w:p w:rsidRPr="00E97862" w:rsidR="70DDFFC1" w:rsidP="0109516C" w:rsidRDefault="0109516C" w14:paraId="2EA86F6D" w14:textId="340E1AD3">
            <w:pPr>
              <w:rPr>
                <w:sz w:val="20"/>
                <w:szCs w:val="20"/>
              </w:rPr>
            </w:pPr>
            <w:r w:rsidRPr="3421F9B9">
              <w:rPr>
                <w:sz w:val="20"/>
                <w:szCs w:val="20"/>
              </w:rPr>
              <w:t xml:space="preserve">Ved Databaseret ledelse forstås, at ledelsen </w:t>
            </w:r>
            <w:r w:rsidRPr="3421F9B9" w:rsidR="47819E68">
              <w:rPr>
                <w:sz w:val="20"/>
                <w:szCs w:val="20"/>
              </w:rPr>
              <w:t>hos Kunden</w:t>
            </w:r>
            <w:r w:rsidRPr="3421F9B9">
              <w:rPr>
                <w:sz w:val="20"/>
                <w:szCs w:val="20"/>
              </w:rPr>
              <w:t xml:space="preserve"> har mulighed for at basere sine vurderinger af fremdrift og beslutninger om videre fremdrift på baggrund af tilgængelige data i Løsningen. </w:t>
            </w:r>
          </w:p>
        </w:tc>
      </w:tr>
      <w:tr w:rsidRPr="00E97862" w:rsidR="00E97862" w:rsidTr="3421F9B9" w14:paraId="444ADA71" w14:textId="77777777">
        <w:tc>
          <w:tcPr>
            <w:tcW w:w="4508" w:type="dxa"/>
          </w:tcPr>
          <w:p w:rsidRPr="00E97862" w:rsidR="00861959" w:rsidP="0109516C" w:rsidRDefault="5C25739E" w14:paraId="30CD3303" w14:textId="6747C4E1">
            <w:pPr>
              <w:rPr>
                <w:sz w:val="20"/>
                <w:szCs w:val="20"/>
              </w:rPr>
            </w:pPr>
            <w:r w:rsidRPr="00E97862">
              <w:rPr>
                <w:sz w:val="20"/>
                <w:szCs w:val="20"/>
              </w:rPr>
              <w:t xml:space="preserve">Distrikt 1, 2 og 3 </w:t>
            </w:r>
          </w:p>
        </w:tc>
        <w:tc>
          <w:tcPr>
            <w:tcW w:w="4508" w:type="dxa"/>
          </w:tcPr>
          <w:p w:rsidRPr="00E97862" w:rsidR="00861959" w:rsidP="0109516C" w:rsidRDefault="5C25739E" w14:paraId="4B2ACEC3" w14:textId="4024C023">
            <w:pPr>
              <w:rPr>
                <w:sz w:val="20"/>
                <w:szCs w:val="20"/>
              </w:rPr>
            </w:pPr>
            <w:r w:rsidRPr="00E97862">
              <w:rPr>
                <w:sz w:val="20"/>
                <w:szCs w:val="20"/>
              </w:rPr>
              <w:t xml:space="preserve">Distrikt 1 er svarende til Distrikt Syd. Da rækkefølgen på implementering af de kommende distrikter ikke er fastlagt og afgøres af om Option om tilkøb af yderligere licenser besluttes, kan Distrikt 2 svare til enten Distrikt Midt eller Nord og det samme gør sig gældende for Distrikt 3. </w:t>
            </w:r>
          </w:p>
        </w:tc>
      </w:tr>
      <w:tr w:rsidRPr="00E97862" w:rsidR="00E97862" w:rsidTr="3421F9B9" w14:paraId="45E9DBAE" w14:textId="77777777">
        <w:tc>
          <w:tcPr>
            <w:tcW w:w="4508" w:type="dxa"/>
          </w:tcPr>
          <w:p w:rsidRPr="00E97862" w:rsidR="00861959" w:rsidP="0109516C" w:rsidRDefault="5C25739E" w14:paraId="554E4DBB" w14:textId="212D6C1A">
            <w:pPr>
              <w:rPr>
                <w:sz w:val="20"/>
                <w:szCs w:val="20"/>
              </w:rPr>
            </w:pPr>
            <w:r w:rsidRPr="00E97862">
              <w:rPr>
                <w:sz w:val="20"/>
                <w:szCs w:val="20"/>
              </w:rPr>
              <w:t xml:space="preserve">Distrikt Syd, Midt og Nord </w:t>
            </w:r>
          </w:p>
        </w:tc>
        <w:tc>
          <w:tcPr>
            <w:tcW w:w="4508" w:type="dxa"/>
          </w:tcPr>
          <w:p w:rsidRPr="00E97862" w:rsidR="00861959" w:rsidP="0109516C" w:rsidRDefault="1EECCF38" w14:paraId="3808D540" w14:textId="09CFBEFD">
            <w:pPr>
              <w:rPr>
                <w:sz w:val="20"/>
                <w:szCs w:val="20"/>
              </w:rPr>
            </w:pPr>
            <w:r w:rsidRPr="3421F9B9">
              <w:rPr>
                <w:sz w:val="20"/>
                <w:szCs w:val="20"/>
              </w:rPr>
              <w:t xml:space="preserve">De tre geografiske </w:t>
            </w:r>
            <w:r w:rsidRPr="3421F9B9" w:rsidR="47819E68">
              <w:rPr>
                <w:sz w:val="20"/>
                <w:szCs w:val="20"/>
              </w:rPr>
              <w:t>Distrikter hos Kunden</w:t>
            </w:r>
            <w:r w:rsidRPr="3421F9B9">
              <w:rPr>
                <w:sz w:val="20"/>
                <w:szCs w:val="20"/>
              </w:rPr>
              <w:t xml:space="preserve">, som hver indeholder 4 sundhedsenheder og 11-13 hjemmeplejeteams. </w:t>
            </w:r>
          </w:p>
        </w:tc>
      </w:tr>
      <w:tr w:rsidRPr="00E97862" w:rsidR="00E97862" w:rsidTr="3421F9B9" w14:paraId="3BD0FD71" w14:textId="77777777">
        <w:tc>
          <w:tcPr>
            <w:tcW w:w="4508" w:type="dxa"/>
          </w:tcPr>
          <w:p w:rsidRPr="00E97862" w:rsidR="180196A7" w:rsidP="180196A7" w:rsidRDefault="51491F9F" w14:paraId="66F833FA" w14:textId="4E161FB3">
            <w:pPr>
              <w:rPr>
                <w:sz w:val="20"/>
                <w:szCs w:val="20"/>
              </w:rPr>
            </w:pPr>
            <w:r w:rsidRPr="00E97862">
              <w:rPr>
                <w:sz w:val="20"/>
                <w:szCs w:val="20"/>
              </w:rPr>
              <w:t>Organisatorisk gruppe</w:t>
            </w:r>
          </w:p>
        </w:tc>
        <w:tc>
          <w:tcPr>
            <w:tcW w:w="4508" w:type="dxa"/>
          </w:tcPr>
          <w:p w:rsidRPr="00E97862" w:rsidR="180196A7" w:rsidP="180196A7" w:rsidRDefault="2D76F016" w14:paraId="74D0C34B" w14:textId="4F433F91">
            <w:pPr>
              <w:rPr>
                <w:sz w:val="20"/>
                <w:szCs w:val="20"/>
              </w:rPr>
            </w:pPr>
            <w:r w:rsidRPr="3421F9B9">
              <w:rPr>
                <w:sz w:val="20"/>
                <w:szCs w:val="20"/>
              </w:rPr>
              <w:t xml:space="preserve">Ved Organisatorisk gruppe forstås en gruppe eller et Team svarende til den organisatoriskstruktur, som kommer fra </w:t>
            </w:r>
            <w:r w:rsidRPr="3421F9B9" w:rsidR="47819E68">
              <w:rPr>
                <w:sz w:val="20"/>
                <w:szCs w:val="20"/>
              </w:rPr>
              <w:t>Kundens</w:t>
            </w:r>
            <w:r w:rsidRPr="3421F9B9">
              <w:rPr>
                <w:sz w:val="20"/>
                <w:szCs w:val="20"/>
              </w:rPr>
              <w:t xml:space="preserve"> organisationskomponent</w:t>
            </w:r>
          </w:p>
        </w:tc>
      </w:tr>
      <w:tr w:rsidRPr="00E97862" w:rsidR="0109516C" w:rsidTr="3421F9B9" w14:paraId="3F0FF539" w14:textId="77777777">
        <w:tc>
          <w:tcPr>
            <w:tcW w:w="4508" w:type="dxa"/>
          </w:tcPr>
          <w:p w:rsidRPr="00E97862" w:rsidR="0109516C" w:rsidP="0109516C" w:rsidRDefault="0109516C" w14:paraId="29907D9A" w14:textId="3EDBEDDE">
            <w:pPr>
              <w:rPr>
                <w:sz w:val="20"/>
                <w:szCs w:val="20"/>
              </w:rPr>
            </w:pPr>
            <w:r w:rsidRPr="00E97862">
              <w:rPr>
                <w:sz w:val="20"/>
                <w:szCs w:val="20"/>
              </w:rPr>
              <w:t>Stamdata</w:t>
            </w:r>
          </w:p>
        </w:tc>
        <w:tc>
          <w:tcPr>
            <w:tcW w:w="4508" w:type="dxa"/>
          </w:tcPr>
          <w:p w:rsidRPr="00E97862" w:rsidR="0109516C" w:rsidP="0109516C" w:rsidRDefault="0109516C" w14:paraId="35AB3292" w14:textId="796D90B5">
            <w:pPr>
              <w:rPr>
                <w:sz w:val="20"/>
                <w:szCs w:val="20"/>
              </w:rPr>
            </w:pPr>
            <w:r w:rsidRPr="00E97862">
              <w:rPr>
                <w:sz w:val="20"/>
                <w:szCs w:val="20"/>
              </w:rPr>
              <w:t>Ved “Stamdata” forstås de grundoplysninger om Brugerne, som er indeholdt i administrationssystemet.</w:t>
            </w:r>
          </w:p>
        </w:tc>
      </w:tr>
    </w:tbl>
    <w:p w:rsidRPr="00E97862" w:rsidR="00991A8A" w:rsidP="00D95ECD" w:rsidRDefault="00991A8A" w14:paraId="42D75624" w14:textId="77777777">
      <w:pPr>
        <w:rPr>
          <w:rFonts w:cstheme="minorHAnsi"/>
        </w:rPr>
      </w:pPr>
    </w:p>
    <w:p w:rsidRPr="00E97862" w:rsidR="002736DF" w:rsidP="00E62F6A" w:rsidRDefault="2AA3CED7" w14:paraId="6F631062" w14:textId="7849C881">
      <w:pPr>
        <w:pStyle w:val="Overskrift1"/>
        <w:numPr>
          <w:ilvl w:val="0"/>
          <w:numId w:val="12"/>
        </w:numPr>
        <w:ind w:left="709" w:hanging="709"/>
        <w:rPr>
          <w:rFonts w:asciiTheme="minorHAnsi" w:hAnsiTheme="minorHAnsi" w:cstheme="minorBidi"/>
          <w:sz w:val="24"/>
          <w:szCs w:val="24"/>
          <w:u w:val="none"/>
        </w:rPr>
      </w:pPr>
      <w:bookmarkStart w:name="_Toc1798203706" w:id="67"/>
      <w:bookmarkStart w:name="_Toc615428516" w:id="68"/>
      <w:bookmarkStart w:name="_Toc1400099982" w:id="69"/>
      <w:bookmarkStart w:name="_Toc1521530165" w:id="70"/>
      <w:bookmarkStart w:name="_Toc1310092783" w:id="71"/>
      <w:bookmarkStart w:name="_Toc788760137" w:id="72"/>
      <w:bookmarkStart w:name="_Toc1901487216" w:id="73"/>
      <w:bookmarkStart w:name="_Ref103070553" w:id="74"/>
      <w:bookmarkStart w:name="_Toc103542570" w:id="75"/>
      <w:r w:rsidRPr="00E97862">
        <w:rPr>
          <w:rFonts w:asciiTheme="minorHAnsi" w:hAnsiTheme="minorHAnsi" w:cstheme="minorBidi"/>
          <w:sz w:val="24"/>
          <w:szCs w:val="24"/>
          <w:u w:val="none"/>
        </w:rPr>
        <w:t>Vejledning til kravspecifikation</w:t>
      </w:r>
      <w:bookmarkStart w:name="_Toc37517254" w:id="76"/>
      <w:bookmarkStart w:name="_Toc1749071419" w:id="77"/>
      <w:bookmarkStart w:name="_Toc390816803" w:id="78"/>
      <w:bookmarkStart w:name="_Toc1848809679" w:id="79"/>
      <w:bookmarkStart w:name="_Toc1189535820" w:id="80"/>
      <w:bookmarkStart w:name="_Toc1293585622" w:id="81"/>
      <w:bookmarkStart w:name="_Toc416969692" w:id="82"/>
      <w:bookmarkStart w:name="_Toc1490880307" w:id="83"/>
      <w:bookmarkEnd w:id="67"/>
      <w:bookmarkEnd w:id="68"/>
      <w:bookmarkEnd w:id="69"/>
      <w:bookmarkEnd w:id="70"/>
      <w:bookmarkEnd w:id="71"/>
      <w:bookmarkEnd w:id="72"/>
      <w:bookmarkEnd w:id="73"/>
      <w:bookmarkEnd w:id="74"/>
      <w:bookmarkEnd w:id="75"/>
    </w:p>
    <w:p w:rsidRPr="00E97862" w:rsidR="008665F3" w:rsidP="32BC6618" w:rsidRDefault="172FBDB9" w14:paraId="04FA61F1" w14:textId="33AC2DBA">
      <w:pPr>
        <w:pStyle w:val="Overskrift2"/>
        <w:numPr>
          <w:ilvl w:val="1"/>
          <w:numId w:val="12"/>
        </w:numPr>
        <w:ind w:left="709" w:hanging="709"/>
        <w:rPr>
          <w:rFonts w:asciiTheme="minorHAnsi" w:hAnsiTheme="minorHAnsi" w:cstheme="minorBidi"/>
          <w:sz w:val="22"/>
          <w:szCs w:val="22"/>
        </w:rPr>
      </w:pPr>
      <w:bookmarkStart w:name="_Toc103542571" w:id="84"/>
      <w:r w:rsidRPr="00E97862">
        <w:rPr>
          <w:rFonts w:asciiTheme="minorHAnsi" w:hAnsiTheme="minorHAnsi" w:cstheme="minorBidi"/>
          <w:sz w:val="22"/>
          <w:szCs w:val="22"/>
        </w:rPr>
        <w:t>Beskrivelse af krav</w:t>
      </w:r>
      <w:bookmarkEnd w:id="76"/>
      <w:bookmarkEnd w:id="77"/>
      <w:bookmarkEnd w:id="78"/>
      <w:bookmarkEnd w:id="79"/>
      <w:bookmarkEnd w:id="80"/>
      <w:bookmarkEnd w:id="81"/>
      <w:bookmarkEnd w:id="82"/>
      <w:bookmarkEnd w:id="83"/>
      <w:bookmarkEnd w:id="84"/>
    </w:p>
    <w:p w:rsidRPr="00E97862" w:rsidR="008665F3" w:rsidP="008665F3" w:rsidRDefault="008665F3" w14:paraId="148C1B11" w14:textId="417D87E5">
      <w:pPr>
        <w:rPr>
          <w:rFonts w:cstheme="minorHAnsi"/>
          <w:sz w:val="20"/>
          <w:szCs w:val="20"/>
          <w:lang w:eastAsia="da-DK"/>
        </w:rPr>
      </w:pPr>
      <w:r w:rsidRPr="00E97862">
        <w:rPr>
          <w:rFonts w:cstheme="minorHAnsi"/>
          <w:sz w:val="20"/>
          <w:szCs w:val="20"/>
          <w:lang w:eastAsia="da-DK"/>
        </w:rPr>
        <w:t>De krav, der er beskrevet i dette bilag,</w:t>
      </w:r>
      <w:r w:rsidRPr="00E97862" w:rsidR="00E62F6A">
        <w:rPr>
          <w:rFonts w:cstheme="minorHAnsi"/>
          <w:sz w:val="20"/>
          <w:szCs w:val="20"/>
          <w:lang w:eastAsia="da-DK"/>
        </w:rPr>
        <w:t xml:space="preserve"> samt i de øvrige bilag til Kontrakten, </w:t>
      </w:r>
      <w:r w:rsidRPr="00E97862">
        <w:rPr>
          <w:rFonts w:cstheme="minorHAnsi"/>
          <w:sz w:val="20"/>
          <w:szCs w:val="20"/>
          <w:lang w:eastAsia="da-DK"/>
        </w:rPr>
        <w:t>er beskrevet efter nedenstående model:</w:t>
      </w:r>
    </w:p>
    <w:p w:rsidRPr="00E97862" w:rsidR="008665F3" w:rsidP="008665F3" w:rsidRDefault="008665F3" w14:paraId="5DF71DB6" w14:textId="200F2182">
      <w:pPr>
        <w:keepNext/>
        <w:rPr>
          <w:rFonts w:cstheme="minorHAnsi"/>
          <w:sz w:val="20"/>
          <w:szCs w:val="20"/>
        </w:rPr>
      </w:pPr>
      <w:r w:rsidRPr="00E97862">
        <w:rPr>
          <w:rFonts w:cstheme="minorHAnsi"/>
          <w:noProof/>
          <w:sz w:val="20"/>
          <w:szCs w:val="20"/>
        </w:rPr>
        <w:drawing>
          <wp:anchor distT="0" distB="0" distL="114300" distR="114300" simplePos="0" relativeHeight="251658240" behindDoc="0" locked="0" layoutInCell="1" allowOverlap="1" wp14:anchorId="07272D1D" wp14:editId="08AAEB3C">
            <wp:simplePos x="0" y="0"/>
            <wp:positionH relativeFrom="column">
              <wp:posOffset>4445</wp:posOffset>
            </wp:positionH>
            <wp:positionV relativeFrom="paragraph">
              <wp:posOffset>5080</wp:posOffset>
            </wp:positionV>
            <wp:extent cx="4275455" cy="2326640"/>
            <wp:effectExtent l="19050" t="19050" r="10795" b="1651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cstate="print">
                      <a:extLst>
                        <a:ext uri="{28A0092B-C50C-407E-A947-70E740481C1C}">
                          <a14:useLocalDpi xmlns:a14="http://schemas.microsoft.com/office/drawing/2010/main" val="0"/>
                        </a:ext>
                      </a:extLst>
                    </a:blip>
                    <a:srcRect l="455" t="919" r="-2" b="11626"/>
                    <a:stretch>
                      <a:fillRect/>
                    </a:stretch>
                  </pic:blipFill>
                  <pic:spPr bwMode="auto">
                    <a:xfrm>
                      <a:off x="0" y="0"/>
                      <a:ext cx="4275455" cy="2326640"/>
                    </a:xfrm>
                    <a:prstGeom prst="rect">
                      <a:avLst/>
                    </a:prstGeom>
                    <a:noFill/>
                    <a:ln w="9525">
                      <a:solidFill>
                        <a:schemeClr val="tx1">
                          <a:lumMod val="100000"/>
                          <a:lumOff val="0"/>
                        </a:schemeClr>
                      </a:solidFill>
                      <a:miter lim="800000"/>
                      <a:headEnd/>
                      <a:tailEnd/>
                    </a:ln>
                  </pic:spPr>
                </pic:pic>
              </a:graphicData>
            </a:graphic>
            <wp14:sizeRelH relativeFrom="margin">
              <wp14:pctWidth>0</wp14:pctWidth>
            </wp14:sizeRelH>
            <wp14:sizeRelV relativeFrom="page">
              <wp14:pctHeight>0</wp14:pctHeight>
            </wp14:sizeRelV>
          </wp:anchor>
        </w:drawing>
      </w:r>
    </w:p>
    <w:p w:rsidRPr="00E97862" w:rsidR="008665F3" w:rsidP="008665F3" w:rsidRDefault="008665F3" w14:paraId="6C3BB458" w14:textId="77777777">
      <w:pPr>
        <w:rPr>
          <w:rFonts w:cstheme="minorHAnsi"/>
          <w:sz w:val="20"/>
          <w:szCs w:val="20"/>
        </w:rPr>
      </w:pPr>
    </w:p>
    <w:p w:rsidRPr="00E97862" w:rsidR="008665F3" w:rsidP="008665F3" w:rsidRDefault="008665F3" w14:paraId="49827D05" w14:textId="77777777">
      <w:pPr>
        <w:rPr>
          <w:rFonts w:cstheme="minorHAnsi"/>
          <w:sz w:val="20"/>
          <w:szCs w:val="20"/>
        </w:rPr>
      </w:pPr>
    </w:p>
    <w:p w:rsidRPr="00E97862" w:rsidR="008665F3" w:rsidP="008665F3" w:rsidRDefault="008665F3" w14:paraId="2E02F5C5" w14:textId="77777777">
      <w:pPr>
        <w:rPr>
          <w:rFonts w:cstheme="minorHAnsi"/>
          <w:sz w:val="20"/>
          <w:szCs w:val="20"/>
        </w:rPr>
      </w:pPr>
    </w:p>
    <w:p w:rsidRPr="00E97862" w:rsidR="008665F3" w:rsidP="008665F3" w:rsidRDefault="008665F3" w14:paraId="429B4EF3" w14:textId="77777777">
      <w:pPr>
        <w:rPr>
          <w:rFonts w:cstheme="minorHAnsi"/>
          <w:sz w:val="20"/>
          <w:szCs w:val="20"/>
        </w:rPr>
      </w:pPr>
    </w:p>
    <w:p w:rsidRPr="00E97862" w:rsidR="008665F3" w:rsidP="008665F3" w:rsidRDefault="008665F3" w14:paraId="5B308596" w14:textId="77777777">
      <w:pPr>
        <w:rPr>
          <w:rFonts w:cstheme="minorHAnsi"/>
          <w:sz w:val="20"/>
          <w:szCs w:val="20"/>
        </w:rPr>
      </w:pPr>
    </w:p>
    <w:p w:rsidRPr="00E97862" w:rsidR="008665F3" w:rsidP="008665F3" w:rsidRDefault="008665F3" w14:paraId="6F81A601" w14:textId="77777777">
      <w:pPr>
        <w:rPr>
          <w:rFonts w:cstheme="minorHAnsi"/>
          <w:sz w:val="20"/>
          <w:szCs w:val="20"/>
        </w:rPr>
      </w:pPr>
    </w:p>
    <w:p w:rsidRPr="00E97862" w:rsidR="008665F3" w:rsidP="008665F3" w:rsidRDefault="008665F3" w14:paraId="5BCA5E63" w14:textId="77777777">
      <w:pPr>
        <w:rPr>
          <w:rFonts w:cstheme="minorHAnsi"/>
          <w:sz w:val="20"/>
          <w:szCs w:val="20"/>
        </w:rPr>
      </w:pPr>
    </w:p>
    <w:p w:rsidRPr="00E97862" w:rsidR="008665F3" w:rsidP="008665F3" w:rsidRDefault="008665F3" w14:paraId="7D93D6B3" w14:textId="77777777">
      <w:pPr>
        <w:rPr>
          <w:rFonts w:cstheme="minorHAnsi"/>
          <w:sz w:val="20"/>
          <w:szCs w:val="20"/>
        </w:rPr>
      </w:pPr>
    </w:p>
    <w:p w:rsidRPr="00E97862" w:rsidR="004E48EF" w:rsidP="008665F3" w:rsidRDefault="004E48EF" w14:paraId="41D60DF4" w14:textId="77777777">
      <w:pPr>
        <w:rPr>
          <w:rFonts w:cstheme="minorHAnsi"/>
          <w:sz w:val="20"/>
          <w:szCs w:val="20"/>
          <w:lang w:eastAsia="da-DK"/>
        </w:rPr>
      </w:pPr>
    </w:p>
    <w:p w:rsidRPr="00E97862" w:rsidR="008665F3" w:rsidP="008665F3" w:rsidRDefault="008665F3" w14:paraId="517CDACC" w14:textId="73F2B9FD">
      <w:pPr>
        <w:rPr>
          <w:rFonts w:cstheme="minorHAnsi"/>
          <w:sz w:val="20"/>
          <w:szCs w:val="20"/>
        </w:rPr>
      </w:pPr>
      <w:r w:rsidRPr="00E97862">
        <w:rPr>
          <w:rFonts w:cstheme="minorHAnsi"/>
          <w:sz w:val="20"/>
          <w:szCs w:val="20"/>
          <w:lang w:eastAsia="da-DK"/>
        </w:rPr>
        <w:t>Betydning og formål med de enkelte felter i skabelonen er beskrevet herunder:</w:t>
      </w:r>
    </w:p>
    <w:tbl>
      <w:tblPr>
        <w:tblW w:w="6792" w:type="dxa"/>
        <w:tblCellMar>
          <w:left w:w="70" w:type="dxa"/>
          <w:right w:w="70" w:type="dxa"/>
        </w:tblCellMar>
        <w:tblLook w:val="04A0" w:firstRow="1" w:lastRow="0" w:firstColumn="1" w:lastColumn="0" w:noHBand="0" w:noVBand="1"/>
      </w:tblPr>
      <w:tblGrid>
        <w:gridCol w:w="1656"/>
        <w:gridCol w:w="5521"/>
      </w:tblGrid>
      <w:tr w:rsidRPr="00E97862" w:rsidR="00E97862" w:rsidTr="0109516C" w14:paraId="1B3AF9F5" w14:textId="77777777">
        <w:trPr>
          <w:trHeight w:val="272"/>
        </w:trPr>
        <w:tc>
          <w:tcPr>
            <w:tcW w:w="1271"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bottom"/>
            <w:hideMark/>
          </w:tcPr>
          <w:p w:rsidRPr="00E97862" w:rsidR="008665F3" w:rsidRDefault="008665F3" w14:paraId="3DE2AA16" w14:textId="77777777">
            <w:pPr>
              <w:spacing w:after="0" w:line="240" w:lineRule="auto"/>
              <w:rPr>
                <w:rFonts w:eastAsia="Times New Roman" w:cstheme="minorHAnsi"/>
                <w:b/>
                <w:sz w:val="20"/>
                <w:szCs w:val="20"/>
                <w:lang w:eastAsia="da-DK"/>
              </w:rPr>
            </w:pPr>
            <w:r w:rsidRPr="00E97862">
              <w:rPr>
                <w:rFonts w:cstheme="minorHAnsi"/>
                <w:b/>
                <w:sz w:val="20"/>
                <w:szCs w:val="20"/>
              </w:rPr>
              <w:t>Feltnavn</w:t>
            </w:r>
          </w:p>
        </w:tc>
        <w:tc>
          <w:tcPr>
            <w:tcW w:w="5521" w:type="dxa"/>
            <w:tcBorders>
              <w:top w:val="single" w:color="auto" w:sz="4" w:space="0"/>
              <w:left w:val="single" w:color="auto" w:sz="4" w:space="0"/>
              <w:bottom w:val="single" w:color="auto" w:sz="4" w:space="0"/>
              <w:right w:val="single" w:color="auto" w:sz="4" w:space="0"/>
            </w:tcBorders>
            <w:shd w:val="clear" w:color="auto" w:fill="BFBFBF" w:themeFill="background1" w:themeFillShade="BF"/>
            <w:noWrap/>
            <w:vAlign w:val="bottom"/>
            <w:hideMark/>
          </w:tcPr>
          <w:p w:rsidRPr="00E97862" w:rsidR="008665F3" w:rsidRDefault="008665F3" w14:paraId="3BA3F000" w14:textId="77777777">
            <w:pPr>
              <w:spacing w:after="0" w:line="240" w:lineRule="auto"/>
              <w:rPr>
                <w:rFonts w:eastAsia="Times New Roman" w:cstheme="minorHAnsi"/>
                <w:b/>
                <w:sz w:val="20"/>
                <w:szCs w:val="20"/>
                <w:lang w:eastAsia="da-DK"/>
              </w:rPr>
            </w:pPr>
            <w:r w:rsidRPr="00E97862">
              <w:rPr>
                <w:rFonts w:cstheme="minorHAnsi"/>
                <w:b/>
                <w:sz w:val="20"/>
                <w:szCs w:val="20"/>
              </w:rPr>
              <w:t>Beskrivelse af indhold</w:t>
            </w:r>
          </w:p>
        </w:tc>
      </w:tr>
      <w:tr w:rsidRPr="00E97862" w:rsidR="00E97862" w:rsidTr="0109516C" w14:paraId="7306F9CF" w14:textId="77777777">
        <w:trPr>
          <w:trHeight w:val="272"/>
        </w:trPr>
        <w:tc>
          <w:tcPr>
            <w:tcW w:w="127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4093EA32" w14:textId="77777777">
            <w:pPr>
              <w:spacing w:after="0" w:line="240" w:lineRule="auto"/>
              <w:rPr>
                <w:rFonts w:cstheme="minorHAnsi"/>
                <w:sz w:val="20"/>
                <w:szCs w:val="20"/>
              </w:rPr>
            </w:pPr>
            <w:r w:rsidRPr="00E97862">
              <w:rPr>
                <w:rFonts w:cstheme="minorHAnsi"/>
                <w:sz w:val="20"/>
                <w:szCs w:val="20"/>
              </w:rPr>
              <w:t>Krav-id:</w:t>
            </w:r>
          </w:p>
        </w:tc>
        <w:tc>
          <w:tcPr>
            <w:tcW w:w="552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058C50DE" w14:textId="77777777">
            <w:pPr>
              <w:spacing w:after="0" w:line="240" w:lineRule="auto"/>
              <w:rPr>
                <w:rFonts w:cstheme="minorHAnsi"/>
                <w:sz w:val="20"/>
                <w:szCs w:val="20"/>
              </w:rPr>
            </w:pPr>
            <w:r w:rsidRPr="00E97862">
              <w:rPr>
                <w:rFonts w:cstheme="minorHAnsi"/>
                <w:sz w:val="20"/>
                <w:szCs w:val="20"/>
              </w:rPr>
              <w:t xml:space="preserve">Indeholder et unikt id på kravet. </w:t>
            </w:r>
          </w:p>
        </w:tc>
      </w:tr>
      <w:tr w:rsidRPr="00E97862" w:rsidR="00E97862" w:rsidTr="0109516C" w14:paraId="735DADDD" w14:textId="77777777">
        <w:trPr>
          <w:trHeight w:val="272"/>
        </w:trPr>
        <w:tc>
          <w:tcPr>
            <w:tcW w:w="127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6DAA7DFF" w14:textId="77777777">
            <w:pPr>
              <w:spacing w:after="0" w:line="240" w:lineRule="auto"/>
              <w:rPr>
                <w:rFonts w:cstheme="minorHAnsi"/>
                <w:sz w:val="20"/>
                <w:szCs w:val="20"/>
              </w:rPr>
            </w:pPr>
            <w:r w:rsidRPr="00E97862">
              <w:rPr>
                <w:rFonts w:cstheme="minorHAnsi"/>
                <w:sz w:val="20"/>
                <w:szCs w:val="20"/>
              </w:rPr>
              <w:t>Krav-</w:t>
            </w:r>
            <w:r w:rsidRPr="00E97862">
              <w:rPr>
                <w:rFonts w:cstheme="minorHAnsi"/>
                <w:sz w:val="20"/>
                <w:szCs w:val="20"/>
              </w:rPr>
              <w:br/>
            </w:r>
            <w:r w:rsidRPr="00E97862">
              <w:rPr>
                <w:rFonts w:cstheme="minorHAnsi"/>
                <w:sz w:val="20"/>
                <w:szCs w:val="20"/>
              </w:rPr>
              <w:t>kategori:</w:t>
            </w:r>
          </w:p>
        </w:tc>
        <w:tc>
          <w:tcPr>
            <w:tcW w:w="5521" w:type="dxa"/>
            <w:tcBorders>
              <w:top w:val="single" w:color="auto" w:sz="4" w:space="0"/>
              <w:left w:val="single" w:color="auto" w:sz="4" w:space="0"/>
              <w:bottom w:val="single" w:color="auto" w:sz="4" w:space="0"/>
              <w:right w:val="single" w:color="auto" w:sz="4" w:space="0"/>
            </w:tcBorders>
            <w:noWrap/>
          </w:tcPr>
          <w:p w:rsidRPr="00E97862" w:rsidR="008665F3" w:rsidRDefault="008665F3" w14:paraId="40B08CF5" w14:textId="77777777">
            <w:pPr>
              <w:spacing w:line="240" w:lineRule="auto"/>
              <w:rPr>
                <w:rFonts w:cstheme="minorHAnsi"/>
                <w:sz w:val="20"/>
                <w:szCs w:val="20"/>
              </w:rPr>
            </w:pPr>
            <w:r w:rsidRPr="00E97862">
              <w:rPr>
                <w:rFonts w:cstheme="minorHAnsi"/>
                <w:sz w:val="20"/>
                <w:szCs w:val="20"/>
              </w:rPr>
              <w:t>Er Kundens kategorisering af kravet og angivet som:</w:t>
            </w:r>
          </w:p>
          <w:p w:rsidRPr="00E97862" w:rsidR="008665F3" w:rsidP="00F04CBC" w:rsidRDefault="008665F3" w14:paraId="501C6D71" w14:textId="77777777">
            <w:pPr>
              <w:pStyle w:val="Listeafsnit"/>
              <w:numPr>
                <w:ilvl w:val="0"/>
                <w:numId w:val="11"/>
              </w:numPr>
              <w:spacing w:after="0" w:line="240" w:lineRule="auto"/>
              <w:rPr>
                <w:rFonts w:cstheme="minorHAnsi"/>
                <w:sz w:val="20"/>
                <w:szCs w:val="20"/>
              </w:rPr>
            </w:pPr>
            <w:r w:rsidRPr="00E97862">
              <w:rPr>
                <w:rFonts w:cstheme="minorHAnsi"/>
                <w:sz w:val="20"/>
                <w:szCs w:val="20"/>
              </w:rPr>
              <w:t xml:space="preserve">Minimumskrav, forkortet ”MK” </w:t>
            </w:r>
            <w:r w:rsidRPr="00E97862">
              <w:rPr>
                <w:rFonts w:cstheme="minorHAnsi"/>
                <w:sz w:val="20"/>
                <w:szCs w:val="20"/>
              </w:rPr>
              <w:br/>
            </w:r>
            <w:r w:rsidRPr="00E97862">
              <w:rPr>
                <w:rFonts w:cstheme="minorHAnsi"/>
                <w:sz w:val="20"/>
                <w:szCs w:val="20"/>
              </w:rPr>
              <w:t>(opfyldes et minimumskrav ikke, er tilbuddet ikke konditionsmæssigt)</w:t>
            </w:r>
          </w:p>
          <w:p w:rsidRPr="00E97862" w:rsidR="008665F3" w:rsidP="2D97CBD6" w:rsidRDefault="5CF853D1" w14:paraId="6D9F6B1B" w14:textId="74B43D3B">
            <w:pPr>
              <w:pStyle w:val="Listeafsnit"/>
              <w:numPr>
                <w:ilvl w:val="0"/>
                <w:numId w:val="11"/>
              </w:numPr>
              <w:spacing w:after="0" w:line="240" w:lineRule="auto"/>
              <w:rPr>
                <w:sz w:val="20"/>
                <w:szCs w:val="20"/>
              </w:rPr>
            </w:pPr>
            <w:r w:rsidRPr="00E97862">
              <w:rPr>
                <w:sz w:val="20"/>
                <w:szCs w:val="20"/>
              </w:rPr>
              <w:t>Evalueringsk</w:t>
            </w:r>
            <w:r w:rsidRPr="00E97862" w:rsidR="4BCF1BD5">
              <w:rPr>
                <w:sz w:val="20"/>
                <w:szCs w:val="20"/>
              </w:rPr>
              <w:t>rav, forkortet ”</w:t>
            </w:r>
            <w:r w:rsidRPr="00E97862">
              <w:rPr>
                <w:sz w:val="20"/>
                <w:szCs w:val="20"/>
              </w:rPr>
              <w:t>E</w:t>
            </w:r>
            <w:r w:rsidRPr="00E97862" w:rsidR="4BCF1BD5">
              <w:rPr>
                <w:sz w:val="20"/>
                <w:szCs w:val="20"/>
              </w:rPr>
              <w:t xml:space="preserve">K” </w:t>
            </w:r>
          </w:p>
          <w:p w:rsidR="008665F3" w:rsidP="00D267F5" w:rsidRDefault="008665F3" w14:paraId="3958098B" w14:textId="21B903AB">
            <w:pPr>
              <w:pStyle w:val="Listeafsnit"/>
              <w:numPr>
                <w:ilvl w:val="0"/>
                <w:numId w:val="11"/>
              </w:numPr>
              <w:spacing w:after="0" w:line="240" w:lineRule="auto"/>
              <w:rPr>
                <w:rFonts w:cstheme="minorHAnsi"/>
                <w:sz w:val="20"/>
                <w:szCs w:val="20"/>
              </w:rPr>
            </w:pPr>
            <w:r w:rsidRPr="00E97862">
              <w:rPr>
                <w:rFonts w:cstheme="minorHAnsi"/>
                <w:sz w:val="20"/>
                <w:szCs w:val="20"/>
              </w:rPr>
              <w:t>Option, forkortet</w:t>
            </w:r>
            <w:r w:rsidRPr="00E97862" w:rsidR="00D267F5">
              <w:rPr>
                <w:rFonts w:cstheme="minorHAnsi"/>
                <w:sz w:val="20"/>
                <w:szCs w:val="20"/>
              </w:rPr>
              <w:t xml:space="preserve"> </w:t>
            </w:r>
            <w:r w:rsidRPr="00E97862" w:rsidR="005058BD">
              <w:rPr>
                <w:rFonts w:cstheme="minorHAnsi"/>
                <w:sz w:val="20"/>
                <w:szCs w:val="20"/>
              </w:rPr>
              <w:t>”</w:t>
            </w:r>
            <w:r w:rsidRPr="00E97862">
              <w:rPr>
                <w:rFonts w:cstheme="minorHAnsi"/>
                <w:sz w:val="20"/>
                <w:szCs w:val="20"/>
              </w:rPr>
              <w:t>OO</w:t>
            </w:r>
            <w:r w:rsidRPr="00E97862" w:rsidR="005058BD">
              <w:rPr>
                <w:rFonts w:cstheme="minorHAnsi"/>
                <w:sz w:val="20"/>
                <w:szCs w:val="20"/>
              </w:rPr>
              <w:t>”</w:t>
            </w:r>
            <w:r w:rsidRPr="00E97862">
              <w:rPr>
                <w:rFonts w:cstheme="minorHAnsi"/>
                <w:sz w:val="20"/>
                <w:szCs w:val="20"/>
              </w:rPr>
              <w:t xml:space="preserve"> (Obligatorisk Option)</w:t>
            </w:r>
          </w:p>
          <w:p w:rsidRPr="00E97862" w:rsidR="004F545B" w:rsidP="00D267F5" w:rsidRDefault="004F545B" w14:paraId="7CBD21C0" w14:textId="02C3945E">
            <w:pPr>
              <w:pStyle w:val="Listeafsnit"/>
              <w:numPr>
                <w:ilvl w:val="0"/>
                <w:numId w:val="11"/>
              </w:numPr>
              <w:spacing w:after="0" w:line="240" w:lineRule="auto"/>
              <w:rPr>
                <w:rFonts w:cstheme="minorHAnsi"/>
                <w:sz w:val="20"/>
                <w:szCs w:val="20"/>
              </w:rPr>
            </w:pPr>
            <w:r>
              <w:rPr>
                <w:rFonts w:cstheme="minorHAnsi"/>
                <w:sz w:val="20"/>
                <w:szCs w:val="20"/>
              </w:rPr>
              <w:t>Øvrige krav</w:t>
            </w:r>
            <w:r w:rsidR="00BE56F9">
              <w:rPr>
                <w:rFonts w:cstheme="minorHAnsi"/>
                <w:sz w:val="20"/>
                <w:szCs w:val="20"/>
              </w:rPr>
              <w:t xml:space="preserve">: Er kravet ikke kategoriseret som et EK, MK eller OO </w:t>
            </w:r>
            <w:r w:rsidR="0092684A">
              <w:rPr>
                <w:rFonts w:cstheme="minorHAnsi"/>
                <w:sz w:val="20"/>
                <w:szCs w:val="20"/>
              </w:rPr>
              <w:t xml:space="preserve">indgår kravet ikke i tilbudsevalueringen </w:t>
            </w:r>
            <w:r w:rsidR="000852DA">
              <w:rPr>
                <w:rFonts w:cstheme="minorHAnsi"/>
                <w:sz w:val="20"/>
                <w:szCs w:val="20"/>
              </w:rPr>
              <w:t xml:space="preserve">og udgør heller ikke et mindstekrav eller en option. Kravet </w:t>
            </w:r>
            <w:r w:rsidR="00145E28">
              <w:rPr>
                <w:rFonts w:cstheme="minorHAnsi"/>
                <w:sz w:val="20"/>
                <w:szCs w:val="20"/>
              </w:rPr>
              <w:t xml:space="preserve">bedes </w:t>
            </w:r>
            <w:r w:rsidR="0092684A">
              <w:rPr>
                <w:rFonts w:cstheme="minorHAnsi"/>
                <w:sz w:val="20"/>
                <w:szCs w:val="20"/>
              </w:rPr>
              <w:t>besvar</w:t>
            </w:r>
            <w:r w:rsidR="00792A67">
              <w:rPr>
                <w:rFonts w:cstheme="minorHAnsi"/>
                <w:sz w:val="20"/>
                <w:szCs w:val="20"/>
              </w:rPr>
              <w:t>e</w:t>
            </w:r>
            <w:r w:rsidR="00145E28">
              <w:rPr>
                <w:rFonts w:cstheme="minorHAnsi"/>
                <w:sz w:val="20"/>
                <w:szCs w:val="20"/>
              </w:rPr>
              <w:t>t</w:t>
            </w:r>
            <w:r w:rsidR="00792A67">
              <w:rPr>
                <w:rFonts w:cstheme="minorHAnsi"/>
                <w:sz w:val="20"/>
                <w:szCs w:val="20"/>
              </w:rPr>
              <w:t xml:space="preserve"> i overensstemmelse med vejledningen indledningsvist i </w:t>
            </w:r>
            <w:r w:rsidR="00145E28">
              <w:rPr>
                <w:rFonts w:cstheme="minorHAnsi"/>
                <w:sz w:val="20"/>
                <w:szCs w:val="20"/>
              </w:rPr>
              <w:t xml:space="preserve">det relevante </w:t>
            </w:r>
            <w:r w:rsidR="00792A67">
              <w:rPr>
                <w:rFonts w:cstheme="minorHAnsi"/>
                <w:sz w:val="20"/>
                <w:szCs w:val="20"/>
              </w:rPr>
              <w:t xml:space="preserve">bilag.  </w:t>
            </w:r>
          </w:p>
          <w:p w:rsidRPr="00E97862" w:rsidR="00D267F5" w:rsidP="00D267F5" w:rsidRDefault="00D267F5" w14:paraId="0C2E9D85" w14:textId="3D42738F">
            <w:pPr>
              <w:pStyle w:val="Listeafsnit"/>
              <w:spacing w:after="0" w:line="240" w:lineRule="auto"/>
              <w:ind w:left="360"/>
              <w:rPr>
                <w:rFonts w:cstheme="minorHAnsi"/>
                <w:sz w:val="20"/>
                <w:szCs w:val="20"/>
              </w:rPr>
            </w:pPr>
          </w:p>
        </w:tc>
      </w:tr>
      <w:tr w:rsidRPr="00E97862" w:rsidR="00E97862" w:rsidTr="0109516C" w14:paraId="14FCE1D4" w14:textId="77777777">
        <w:trPr>
          <w:trHeight w:val="272"/>
        </w:trPr>
        <w:tc>
          <w:tcPr>
            <w:tcW w:w="127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6BE3DA1D" w14:textId="77777777">
            <w:pPr>
              <w:spacing w:after="0" w:line="240" w:lineRule="auto"/>
              <w:rPr>
                <w:rFonts w:cstheme="minorHAnsi"/>
                <w:sz w:val="20"/>
                <w:szCs w:val="20"/>
              </w:rPr>
            </w:pPr>
            <w:r w:rsidRPr="00E97862">
              <w:rPr>
                <w:rFonts w:cstheme="minorHAnsi"/>
                <w:sz w:val="20"/>
                <w:szCs w:val="20"/>
              </w:rPr>
              <w:t>Opfyldt (kode 1, 2, 3 eller 4):</w:t>
            </w:r>
          </w:p>
        </w:tc>
        <w:tc>
          <w:tcPr>
            <w:tcW w:w="5521" w:type="dxa"/>
            <w:tcBorders>
              <w:top w:val="single" w:color="auto" w:sz="4" w:space="0"/>
              <w:left w:val="single" w:color="auto" w:sz="4" w:space="0"/>
              <w:bottom w:val="single" w:color="auto" w:sz="4" w:space="0"/>
              <w:right w:val="single" w:color="auto" w:sz="4" w:space="0"/>
            </w:tcBorders>
            <w:noWrap/>
            <w:hideMark/>
          </w:tcPr>
          <w:p w:rsidRPr="00E97862" w:rsidR="008665F3" w:rsidP="32BC6618" w:rsidRDefault="41829898" w14:paraId="1F337ADB" w14:textId="1323DD42">
            <w:pPr>
              <w:pStyle w:val="Listeafsnit"/>
              <w:numPr>
                <w:ilvl w:val="0"/>
                <w:numId w:val="11"/>
              </w:numPr>
              <w:spacing w:after="0" w:line="240" w:lineRule="auto"/>
              <w:rPr>
                <w:sz w:val="20"/>
                <w:szCs w:val="20"/>
              </w:rPr>
            </w:pPr>
            <w:r w:rsidRPr="00E97862">
              <w:rPr>
                <w:sz w:val="20"/>
                <w:szCs w:val="20"/>
              </w:rPr>
              <w:t xml:space="preserve">Leverandøren </w:t>
            </w:r>
            <w:r w:rsidRPr="00E97862" w:rsidR="078B0C4A">
              <w:rPr>
                <w:sz w:val="20"/>
                <w:szCs w:val="20"/>
              </w:rPr>
              <w:t>bedes</w:t>
            </w:r>
            <w:r w:rsidRPr="00E97862">
              <w:rPr>
                <w:sz w:val="20"/>
                <w:szCs w:val="20"/>
              </w:rPr>
              <w:t xml:space="preserve"> markere opfyldelsen af kravene (se punkt nedenfor)</w:t>
            </w:r>
            <w:r w:rsidRPr="00E97862" w:rsidR="172FBDB9">
              <w:br/>
            </w:r>
          </w:p>
        </w:tc>
      </w:tr>
      <w:tr w:rsidRPr="00E97862" w:rsidR="00E97862" w:rsidTr="0109516C" w14:paraId="4A7493F9" w14:textId="77777777">
        <w:trPr>
          <w:trHeight w:val="272"/>
        </w:trPr>
        <w:tc>
          <w:tcPr>
            <w:tcW w:w="127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44703352" w14:textId="77777777">
            <w:pPr>
              <w:spacing w:after="0" w:line="240" w:lineRule="auto"/>
              <w:rPr>
                <w:rFonts w:cstheme="minorHAnsi"/>
                <w:sz w:val="20"/>
                <w:szCs w:val="20"/>
              </w:rPr>
            </w:pPr>
            <w:r w:rsidRPr="00E97862">
              <w:rPr>
                <w:rFonts w:cstheme="minorHAnsi"/>
                <w:sz w:val="20"/>
                <w:szCs w:val="20"/>
              </w:rPr>
              <w:t>Evalueringskriterie</w:t>
            </w:r>
          </w:p>
        </w:tc>
        <w:tc>
          <w:tcPr>
            <w:tcW w:w="552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1F6D9833" w14:textId="77777777">
            <w:pPr>
              <w:spacing w:after="0" w:line="240" w:lineRule="auto"/>
              <w:rPr>
                <w:rFonts w:cstheme="minorHAnsi"/>
                <w:sz w:val="20"/>
                <w:szCs w:val="20"/>
              </w:rPr>
            </w:pPr>
            <w:r w:rsidRPr="00E97862">
              <w:rPr>
                <w:rFonts w:cstheme="minorHAnsi"/>
                <w:sz w:val="20"/>
                <w:szCs w:val="20"/>
              </w:rPr>
              <w:t>Her fremgår hvilket evalueringskriterie, som lægges til grund for vurderingen af Leverandørens Løsning</w:t>
            </w:r>
            <w:r w:rsidRPr="00E97862">
              <w:rPr>
                <w:rFonts w:cstheme="minorHAnsi"/>
                <w:sz w:val="20"/>
                <w:szCs w:val="20"/>
              </w:rPr>
              <w:br/>
            </w:r>
          </w:p>
        </w:tc>
      </w:tr>
      <w:tr w:rsidRPr="00E97862" w:rsidR="00E97862" w:rsidTr="0109516C" w14:paraId="46946E84" w14:textId="77777777">
        <w:trPr>
          <w:trHeight w:val="272"/>
        </w:trPr>
        <w:tc>
          <w:tcPr>
            <w:tcW w:w="127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755DA12E" w14:textId="77777777">
            <w:pPr>
              <w:spacing w:after="0" w:line="240" w:lineRule="auto"/>
              <w:rPr>
                <w:rFonts w:cstheme="minorHAnsi"/>
                <w:sz w:val="20"/>
                <w:szCs w:val="20"/>
              </w:rPr>
            </w:pPr>
            <w:r w:rsidRPr="00E97862">
              <w:rPr>
                <w:rFonts w:cstheme="minorHAnsi"/>
                <w:sz w:val="20"/>
                <w:szCs w:val="20"/>
              </w:rPr>
              <w:t>Ordregivers krav:</w:t>
            </w:r>
          </w:p>
        </w:tc>
        <w:tc>
          <w:tcPr>
            <w:tcW w:w="552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23FD46DE" w14:textId="77777777">
            <w:pPr>
              <w:spacing w:after="0" w:line="240" w:lineRule="auto"/>
              <w:rPr>
                <w:rFonts w:cstheme="minorHAnsi"/>
                <w:sz w:val="20"/>
                <w:szCs w:val="20"/>
              </w:rPr>
            </w:pPr>
            <w:r w:rsidRPr="00E97862">
              <w:rPr>
                <w:rFonts w:cstheme="minorHAnsi"/>
                <w:sz w:val="20"/>
                <w:szCs w:val="20"/>
              </w:rPr>
              <w:t>Indeholder en overskrift samt en forklarende tekst, der med flere detaljer skaber bedre forudsætninger for, at Leverandøren forstår kravet i sin helhed. Forventningerne til Leverandørens besvarelse er ligeledes beskrevet i dette felt.</w:t>
            </w:r>
            <w:r w:rsidRPr="00E97862">
              <w:rPr>
                <w:rFonts w:cstheme="minorHAnsi"/>
                <w:sz w:val="20"/>
                <w:szCs w:val="20"/>
              </w:rPr>
              <w:br/>
            </w:r>
          </w:p>
        </w:tc>
      </w:tr>
      <w:tr w:rsidRPr="00E97862" w:rsidR="008665F3" w:rsidTr="0109516C" w14:paraId="449F50EF" w14:textId="77777777">
        <w:trPr>
          <w:trHeight w:val="272"/>
        </w:trPr>
        <w:tc>
          <w:tcPr>
            <w:tcW w:w="1271" w:type="dxa"/>
            <w:tcBorders>
              <w:top w:val="single" w:color="auto" w:sz="4" w:space="0"/>
              <w:left w:val="single" w:color="auto" w:sz="4" w:space="0"/>
              <w:bottom w:val="single" w:color="auto" w:sz="4" w:space="0"/>
              <w:right w:val="single" w:color="auto" w:sz="4" w:space="0"/>
            </w:tcBorders>
            <w:noWrap/>
            <w:hideMark/>
          </w:tcPr>
          <w:p w:rsidRPr="00E97862" w:rsidR="008665F3" w:rsidRDefault="008665F3" w14:paraId="47609CD0" w14:textId="77777777">
            <w:pPr>
              <w:spacing w:after="0" w:line="240" w:lineRule="auto"/>
              <w:rPr>
                <w:rFonts w:cstheme="minorHAnsi"/>
                <w:sz w:val="20"/>
                <w:szCs w:val="20"/>
              </w:rPr>
            </w:pPr>
            <w:r w:rsidRPr="00E97862">
              <w:rPr>
                <w:rFonts w:cstheme="minorHAnsi"/>
                <w:sz w:val="20"/>
                <w:szCs w:val="20"/>
              </w:rPr>
              <w:t>Leverandørens svar:</w:t>
            </w:r>
          </w:p>
        </w:tc>
        <w:tc>
          <w:tcPr>
            <w:tcW w:w="5521" w:type="dxa"/>
            <w:tcBorders>
              <w:top w:val="single" w:color="auto" w:sz="4" w:space="0"/>
              <w:left w:val="single" w:color="auto" w:sz="4" w:space="0"/>
              <w:bottom w:val="single" w:color="auto" w:sz="4" w:space="0"/>
              <w:right w:val="single" w:color="auto" w:sz="4" w:space="0"/>
            </w:tcBorders>
            <w:noWrap/>
            <w:hideMark/>
          </w:tcPr>
          <w:p w:rsidRPr="00E97862" w:rsidR="008665F3" w:rsidP="32BC6618" w:rsidRDefault="266A26DB" w14:paraId="606CAFC0" w14:textId="46A2614D">
            <w:pPr>
              <w:spacing w:line="240" w:lineRule="auto"/>
              <w:rPr>
                <w:sz w:val="20"/>
                <w:szCs w:val="20"/>
              </w:rPr>
            </w:pPr>
            <w:r w:rsidRPr="00E97862">
              <w:rPr>
                <w:sz w:val="20"/>
                <w:szCs w:val="20"/>
              </w:rPr>
              <w:t xml:space="preserve">Leverandøren bedes i dette felt </w:t>
            </w:r>
            <w:r w:rsidRPr="00E97862" w:rsidR="59F67979">
              <w:rPr>
                <w:sz w:val="20"/>
                <w:szCs w:val="20"/>
              </w:rPr>
              <w:t>henvise til, hvor</w:t>
            </w:r>
            <w:r w:rsidRPr="00E97862" w:rsidR="74BAD9C3">
              <w:rPr>
                <w:sz w:val="20"/>
                <w:szCs w:val="20"/>
              </w:rPr>
              <w:t xml:space="preserve">i bilag </w:t>
            </w:r>
            <w:r w:rsidRPr="00E97862" w:rsidR="08E8F1CF">
              <w:rPr>
                <w:sz w:val="20"/>
                <w:szCs w:val="20"/>
              </w:rPr>
              <w:t>3</w:t>
            </w:r>
            <w:r w:rsidRPr="00E97862" w:rsidR="74BAD9C3">
              <w:rPr>
                <w:sz w:val="20"/>
                <w:szCs w:val="20"/>
              </w:rPr>
              <w:t>, at</w:t>
            </w:r>
            <w:r w:rsidRPr="00E97862" w:rsidR="59F67979">
              <w:rPr>
                <w:sz w:val="20"/>
                <w:szCs w:val="20"/>
              </w:rPr>
              <w:t xml:space="preserve"> </w:t>
            </w:r>
            <w:r w:rsidRPr="00E97862" w:rsidR="23752095">
              <w:rPr>
                <w:sz w:val="20"/>
                <w:szCs w:val="20"/>
              </w:rPr>
              <w:t>Leverandørens løsningsbesvarelse af kravet fremgår.</w:t>
            </w:r>
            <w:r w:rsidRPr="00E97862">
              <w:rPr>
                <w:sz w:val="20"/>
                <w:szCs w:val="20"/>
              </w:rPr>
              <w:t xml:space="preserve"> </w:t>
            </w:r>
            <w:r w:rsidRPr="00E97862" w:rsidR="63405EDF">
              <w:rPr>
                <w:sz w:val="18"/>
                <w:szCs w:val="18"/>
              </w:rPr>
              <w:t>Angivelsen bedes være til et afsnit eller på anden måde henvise direkte til Leverandørs besvarelse</w:t>
            </w:r>
            <w:r w:rsidRPr="00E97862" w:rsidR="5753F541">
              <w:rPr>
                <w:sz w:val="18"/>
                <w:szCs w:val="18"/>
              </w:rPr>
              <w:t>.</w:t>
            </w:r>
            <w:r w:rsidRPr="00E97862" w:rsidR="63405EDF">
              <w:rPr>
                <w:sz w:val="20"/>
                <w:szCs w:val="20"/>
              </w:rPr>
              <w:t xml:space="preserve"> </w:t>
            </w:r>
            <w:r w:rsidRPr="00E97862">
              <w:rPr>
                <w:sz w:val="20"/>
                <w:szCs w:val="20"/>
              </w:rPr>
              <w:t>Se</w:t>
            </w:r>
            <w:r w:rsidRPr="00E97862" w:rsidR="2AC28265">
              <w:rPr>
                <w:sz w:val="20"/>
                <w:szCs w:val="20"/>
              </w:rPr>
              <w:t xml:space="preserve"> også</w:t>
            </w:r>
            <w:r w:rsidRPr="00E97862">
              <w:rPr>
                <w:i/>
                <w:iCs/>
                <w:sz w:val="20"/>
                <w:szCs w:val="20"/>
              </w:rPr>
              <w:t xml:space="preserve"> </w:t>
            </w:r>
            <w:r w:rsidRPr="00E97862" w:rsidR="449CEC0A">
              <w:rPr>
                <w:i/>
                <w:iCs/>
                <w:sz w:val="20"/>
                <w:szCs w:val="20"/>
              </w:rPr>
              <w:t>Ordregivers Kravspecifikation</w:t>
            </w:r>
            <w:r w:rsidRPr="00E97862">
              <w:rPr>
                <w:sz w:val="20"/>
                <w:szCs w:val="20"/>
              </w:rPr>
              <w:t xml:space="preserve"> i punkt nedenfor.</w:t>
            </w:r>
            <w:r w:rsidRPr="00E97862">
              <w:rPr>
                <w:i/>
                <w:iCs/>
                <w:sz w:val="20"/>
                <w:szCs w:val="20"/>
              </w:rPr>
              <w:t xml:space="preserve"> </w:t>
            </w:r>
          </w:p>
        </w:tc>
      </w:tr>
    </w:tbl>
    <w:p w:rsidRPr="00E97862" w:rsidR="008665F3" w:rsidP="008665F3" w:rsidRDefault="008665F3" w14:paraId="663B4626" w14:textId="77777777">
      <w:pPr>
        <w:rPr>
          <w:rFonts w:cstheme="minorHAnsi"/>
          <w:sz w:val="20"/>
          <w:szCs w:val="20"/>
        </w:rPr>
      </w:pPr>
    </w:p>
    <w:p w:rsidRPr="00E97862" w:rsidR="008665F3" w:rsidP="32BC6618" w:rsidRDefault="172FBDB9" w14:paraId="02045750" w14:textId="1DD79958">
      <w:pPr>
        <w:pStyle w:val="Overskrift2"/>
        <w:numPr>
          <w:ilvl w:val="1"/>
          <w:numId w:val="12"/>
        </w:numPr>
        <w:ind w:left="709" w:hanging="709"/>
        <w:rPr>
          <w:rFonts w:asciiTheme="minorHAnsi" w:hAnsiTheme="minorHAnsi" w:cstheme="minorBidi"/>
          <w:sz w:val="22"/>
          <w:szCs w:val="22"/>
        </w:rPr>
      </w:pPr>
      <w:bookmarkStart w:name="_Toc12263045" w:id="85"/>
      <w:bookmarkStart w:name="_Ref12624135" w:id="86"/>
      <w:bookmarkStart w:name="_Ref12624197" w:id="87"/>
      <w:bookmarkStart w:name="_Ref12624216" w:id="88"/>
      <w:bookmarkStart w:name="_Ref12624217" w:id="89"/>
      <w:bookmarkStart w:name="_Ref12624231" w:id="90"/>
      <w:bookmarkStart w:name="_Ref12815784" w:id="91"/>
      <w:bookmarkStart w:name="_Ref12815795" w:id="92"/>
      <w:bookmarkStart w:name="_Ref12815812" w:id="93"/>
      <w:bookmarkStart w:name="_Toc13643971" w:id="94"/>
      <w:bookmarkStart w:name="_Ref32493347" w:id="95"/>
      <w:bookmarkStart w:name="_Ref32493374" w:id="96"/>
      <w:bookmarkStart w:name="_Toc37517256" w:id="97"/>
      <w:bookmarkStart w:name="_Toc103542572" w:id="98"/>
      <w:bookmarkStart w:name="_Toc232192483" w:id="99"/>
      <w:bookmarkStart w:name="_Toc675123505" w:id="100"/>
      <w:bookmarkStart w:name="_Toc1027097580" w:id="101"/>
      <w:bookmarkStart w:name="_Toc602528608" w:id="102"/>
      <w:bookmarkStart w:name="_Toc265480939" w:id="103"/>
      <w:bookmarkStart w:name="_Toc1541274977" w:id="104"/>
      <w:bookmarkStart w:name="_Toc1074498304" w:id="105"/>
      <w:r w:rsidRPr="00E97862">
        <w:rPr>
          <w:rFonts w:asciiTheme="minorHAnsi" w:hAnsiTheme="minorHAnsi" w:cstheme="minorBidi"/>
          <w:sz w:val="22"/>
          <w:szCs w:val="22"/>
        </w:rPr>
        <w:t xml:space="preserve">Leverandørs besvarelse af </w:t>
      </w:r>
      <w:bookmarkEnd w:id="85"/>
      <w:bookmarkEnd w:id="86"/>
      <w:bookmarkEnd w:id="87"/>
      <w:bookmarkEnd w:id="88"/>
      <w:bookmarkEnd w:id="89"/>
      <w:bookmarkEnd w:id="90"/>
      <w:bookmarkEnd w:id="91"/>
      <w:bookmarkEnd w:id="92"/>
      <w:bookmarkEnd w:id="93"/>
      <w:bookmarkEnd w:id="94"/>
      <w:bookmarkEnd w:id="95"/>
      <w:bookmarkEnd w:id="96"/>
      <w:bookmarkEnd w:id="97"/>
      <w:r w:rsidRPr="00E97862" w:rsidR="39A7346F">
        <w:rPr>
          <w:rFonts w:asciiTheme="minorHAnsi" w:hAnsiTheme="minorHAnsi" w:cstheme="minorBidi"/>
          <w:sz w:val="22"/>
          <w:szCs w:val="22"/>
        </w:rPr>
        <w:t>Ordregivers Kravspecifikation</w:t>
      </w:r>
      <w:bookmarkEnd w:id="98"/>
      <w:r w:rsidRPr="00E97862">
        <w:rPr>
          <w:rFonts w:asciiTheme="minorHAnsi" w:hAnsiTheme="minorHAnsi" w:cstheme="minorBidi"/>
          <w:sz w:val="22"/>
          <w:szCs w:val="22"/>
        </w:rPr>
        <w:t xml:space="preserve"> </w:t>
      </w:r>
      <w:bookmarkEnd w:id="99"/>
      <w:bookmarkEnd w:id="100"/>
      <w:bookmarkEnd w:id="101"/>
      <w:bookmarkEnd w:id="102"/>
      <w:bookmarkEnd w:id="103"/>
      <w:bookmarkEnd w:id="104"/>
      <w:bookmarkEnd w:id="105"/>
    </w:p>
    <w:p w:rsidRPr="00E97862" w:rsidR="008665F3" w:rsidP="008665F3" w:rsidRDefault="008665F3" w14:paraId="7B96386E" w14:textId="2102D953">
      <w:pPr>
        <w:rPr>
          <w:sz w:val="20"/>
          <w:szCs w:val="20"/>
        </w:rPr>
      </w:pPr>
      <w:r w:rsidRPr="3EE03BF0">
        <w:rPr>
          <w:sz w:val="20"/>
          <w:szCs w:val="20"/>
        </w:rPr>
        <w:t xml:space="preserve">Leverandørens besvarelse </w:t>
      </w:r>
      <w:r w:rsidRPr="3EE03BF0" w:rsidR="00012976">
        <w:rPr>
          <w:sz w:val="20"/>
          <w:szCs w:val="20"/>
        </w:rPr>
        <w:t>bedes</w:t>
      </w:r>
      <w:r w:rsidRPr="3EE03BF0">
        <w:rPr>
          <w:sz w:val="20"/>
          <w:szCs w:val="20"/>
        </w:rPr>
        <w:t xml:space="preserve"> ske gennem udfyldelse af </w:t>
      </w:r>
      <w:r w:rsidRPr="3EE03BF0" w:rsidR="00F95583">
        <w:rPr>
          <w:sz w:val="20"/>
          <w:szCs w:val="20"/>
        </w:rPr>
        <w:t xml:space="preserve">dette bilag, samt </w:t>
      </w:r>
      <w:r w:rsidRPr="3EE03BF0" w:rsidR="00F95583">
        <w:rPr>
          <w:sz w:val="20"/>
          <w:szCs w:val="20"/>
          <w:lang w:eastAsia="da-DK"/>
        </w:rPr>
        <w:t>de øvrige bilag til Kontrakten</w:t>
      </w:r>
      <w:r w:rsidRPr="3EE03BF0" w:rsidR="007F1A43">
        <w:rPr>
          <w:sz w:val="20"/>
          <w:szCs w:val="20"/>
          <w:lang w:eastAsia="da-DK"/>
        </w:rPr>
        <w:t>,</w:t>
      </w:r>
      <w:r w:rsidRPr="3EE03BF0" w:rsidR="00F95583">
        <w:rPr>
          <w:sz w:val="20"/>
          <w:szCs w:val="20"/>
          <w:lang w:eastAsia="da-DK"/>
        </w:rPr>
        <w:t xml:space="preserve"> </w:t>
      </w:r>
      <w:r w:rsidRPr="3EE03BF0">
        <w:rPr>
          <w:sz w:val="20"/>
          <w:szCs w:val="20"/>
        </w:rPr>
        <w:t xml:space="preserve">og i overensstemmelse med de retningslinjer, som er beskrevet herunder. </w:t>
      </w:r>
    </w:p>
    <w:p w:rsidRPr="00E97862" w:rsidR="008665F3" w:rsidP="008665F3" w:rsidRDefault="008665F3" w14:paraId="4CFFBFC9" w14:textId="77777777">
      <w:pPr>
        <w:spacing w:after="0" w:line="240" w:lineRule="auto"/>
        <w:rPr>
          <w:rFonts w:cstheme="minorHAnsi"/>
          <w:sz w:val="20"/>
          <w:szCs w:val="20"/>
        </w:rPr>
      </w:pPr>
      <w:r w:rsidRPr="00E97862">
        <w:rPr>
          <w:rFonts w:cstheme="minorHAnsi"/>
          <w:sz w:val="20"/>
          <w:szCs w:val="20"/>
        </w:rPr>
        <w:t xml:space="preserve">Det er kun de i bilagene med </w:t>
      </w:r>
      <w:r w:rsidRPr="00E97862">
        <w:rPr>
          <w:rFonts w:cstheme="minorHAnsi"/>
          <w:sz w:val="20"/>
          <w:szCs w:val="20"/>
          <w:highlight w:val="yellow"/>
        </w:rPr>
        <w:t>GULT</w:t>
      </w:r>
      <w:r w:rsidRPr="00E97862">
        <w:rPr>
          <w:rFonts w:cstheme="minorHAnsi"/>
          <w:sz w:val="20"/>
          <w:szCs w:val="20"/>
        </w:rPr>
        <w:t xml:space="preserve"> markerede områder, som skal udfyldes af Leverandøren, mens andre er udfyldt af Kunden.</w:t>
      </w:r>
    </w:p>
    <w:p w:rsidRPr="00E97862" w:rsidR="008665F3" w:rsidP="008665F3" w:rsidRDefault="008665F3" w14:paraId="0A6D5B1D" w14:textId="77777777">
      <w:pPr>
        <w:spacing w:after="0" w:line="240" w:lineRule="auto"/>
        <w:rPr>
          <w:rFonts w:cstheme="minorHAnsi"/>
          <w:sz w:val="20"/>
          <w:szCs w:val="20"/>
        </w:rPr>
      </w:pPr>
    </w:p>
    <w:p w:rsidRPr="00E97862" w:rsidR="008665F3" w:rsidP="008665F3" w:rsidRDefault="008665F3" w14:paraId="204D19E4" w14:textId="7D23C62C">
      <w:pPr>
        <w:rPr>
          <w:rFonts w:cstheme="minorHAnsi"/>
          <w:sz w:val="20"/>
          <w:szCs w:val="20"/>
        </w:rPr>
      </w:pPr>
      <w:r w:rsidRPr="00E97862">
        <w:rPr>
          <w:rFonts w:cstheme="minorHAnsi"/>
          <w:sz w:val="20"/>
          <w:szCs w:val="20"/>
        </w:rPr>
        <w:t xml:space="preserve">Leverandøren </w:t>
      </w:r>
      <w:r w:rsidRPr="00E97862" w:rsidR="00012976">
        <w:rPr>
          <w:rFonts w:cstheme="minorHAnsi"/>
          <w:sz w:val="20"/>
          <w:szCs w:val="20"/>
        </w:rPr>
        <w:t>bedes</w:t>
      </w:r>
      <w:r w:rsidRPr="00E97862">
        <w:rPr>
          <w:rFonts w:cstheme="minorHAnsi"/>
          <w:sz w:val="20"/>
          <w:szCs w:val="20"/>
        </w:rPr>
        <w:t xml:space="preserve"> udarbejde sin løsningsbeskrivelse, for så vidt angår </w:t>
      </w:r>
      <w:r w:rsidRPr="00034224">
        <w:rPr>
          <w:rFonts w:cstheme="minorHAnsi"/>
          <w:sz w:val="20"/>
          <w:szCs w:val="20"/>
        </w:rPr>
        <w:t xml:space="preserve">underkriteriet ”Kvalitet” med udgangspunkt i udbudsbetingelsernes punkt </w:t>
      </w:r>
      <w:r w:rsidRPr="00034224" w:rsidR="007F214E">
        <w:rPr>
          <w:rFonts w:cstheme="minorHAnsi"/>
          <w:sz w:val="20"/>
          <w:szCs w:val="20"/>
        </w:rPr>
        <w:t>9.5.3</w:t>
      </w:r>
      <w:r w:rsidRPr="00034224">
        <w:rPr>
          <w:rFonts w:cstheme="minorHAnsi"/>
          <w:sz w:val="20"/>
          <w:szCs w:val="20"/>
        </w:rPr>
        <w:t xml:space="preserve"> samt de nedenfor </w:t>
      </w:r>
      <w:r w:rsidRPr="00034224" w:rsidR="003D0394">
        <w:rPr>
          <w:rFonts w:cstheme="minorHAnsi"/>
          <w:sz w:val="20"/>
          <w:szCs w:val="20"/>
        </w:rPr>
        <w:t>beskrevne</w:t>
      </w:r>
      <w:r w:rsidRPr="00034224">
        <w:rPr>
          <w:rFonts w:cstheme="minorHAnsi"/>
          <w:sz w:val="20"/>
          <w:szCs w:val="20"/>
        </w:rPr>
        <w:t xml:space="preserve"> </w:t>
      </w:r>
      <w:r w:rsidRPr="00034224" w:rsidR="00012976">
        <w:rPr>
          <w:rFonts w:cstheme="minorHAnsi"/>
          <w:sz w:val="20"/>
          <w:szCs w:val="20"/>
        </w:rPr>
        <w:t>evaluerings</w:t>
      </w:r>
      <w:r w:rsidRPr="00034224">
        <w:rPr>
          <w:rFonts w:cstheme="minorHAnsi"/>
          <w:sz w:val="20"/>
          <w:szCs w:val="20"/>
        </w:rPr>
        <w:t>krav (</w:t>
      </w:r>
      <w:r w:rsidRPr="00034224" w:rsidR="00012976">
        <w:rPr>
          <w:rFonts w:cstheme="minorHAnsi"/>
          <w:sz w:val="20"/>
          <w:szCs w:val="20"/>
        </w:rPr>
        <w:t>E</w:t>
      </w:r>
      <w:r w:rsidRPr="00034224">
        <w:rPr>
          <w:rFonts w:cstheme="minorHAnsi"/>
          <w:sz w:val="20"/>
          <w:szCs w:val="20"/>
        </w:rPr>
        <w:t>K)</w:t>
      </w:r>
      <w:r w:rsidRPr="00034224" w:rsidR="00CB6472">
        <w:rPr>
          <w:rFonts w:cstheme="minorHAnsi"/>
          <w:sz w:val="20"/>
          <w:szCs w:val="20"/>
        </w:rPr>
        <w:t>,</w:t>
      </w:r>
      <w:r w:rsidRPr="00E97862">
        <w:rPr>
          <w:rFonts w:cstheme="minorHAnsi"/>
          <w:sz w:val="20"/>
          <w:szCs w:val="20"/>
        </w:rPr>
        <w:t xml:space="preserve"> minimumskrav (MK)</w:t>
      </w:r>
      <w:r w:rsidRPr="00E97862" w:rsidR="00CB6472">
        <w:rPr>
          <w:rFonts w:cstheme="minorHAnsi"/>
          <w:sz w:val="20"/>
          <w:szCs w:val="20"/>
        </w:rPr>
        <w:t xml:space="preserve"> og Obligatorisk Option (OO).</w:t>
      </w:r>
    </w:p>
    <w:p w:rsidRPr="00E97862" w:rsidR="008665F3" w:rsidP="008665F3" w:rsidRDefault="008665F3" w14:paraId="48E6F5B4" w14:textId="05529024">
      <w:pPr>
        <w:rPr>
          <w:rFonts w:cstheme="minorHAnsi"/>
          <w:sz w:val="20"/>
          <w:szCs w:val="20"/>
        </w:rPr>
      </w:pPr>
      <w:r w:rsidRPr="00E97862">
        <w:rPr>
          <w:rFonts w:cstheme="minorHAnsi"/>
          <w:sz w:val="20"/>
          <w:szCs w:val="20"/>
        </w:rPr>
        <w:t xml:space="preserve">For </w:t>
      </w:r>
      <w:r w:rsidRPr="00E97862" w:rsidR="00D31274">
        <w:rPr>
          <w:rFonts w:cstheme="minorHAnsi"/>
          <w:sz w:val="20"/>
          <w:szCs w:val="20"/>
        </w:rPr>
        <w:t>evalueringskrav (EK), minimumskrav (MK) og Obligatorisk Option (OO)</w:t>
      </w:r>
      <w:r w:rsidRPr="00E97862">
        <w:rPr>
          <w:rFonts w:cstheme="minorHAnsi"/>
          <w:sz w:val="20"/>
          <w:szCs w:val="20"/>
        </w:rPr>
        <w:t xml:space="preserve"> </w:t>
      </w:r>
      <w:r w:rsidRPr="00E97862" w:rsidR="00012976">
        <w:rPr>
          <w:rFonts w:cstheme="minorHAnsi"/>
          <w:sz w:val="20"/>
          <w:szCs w:val="20"/>
        </w:rPr>
        <w:t>bedes</w:t>
      </w:r>
      <w:r w:rsidRPr="00E97862">
        <w:rPr>
          <w:rFonts w:cstheme="minorHAnsi"/>
          <w:sz w:val="20"/>
          <w:szCs w:val="20"/>
        </w:rPr>
        <w:t xml:space="preserve"> Leverandøren:</w:t>
      </w:r>
    </w:p>
    <w:p w:rsidRPr="00E97862" w:rsidR="008665F3" w:rsidP="008665F3" w:rsidRDefault="008665F3" w14:paraId="5F6CC4DE" w14:textId="718964BD">
      <w:pPr>
        <w:rPr>
          <w:rFonts w:cstheme="minorHAnsi"/>
          <w:sz w:val="20"/>
          <w:szCs w:val="20"/>
        </w:rPr>
      </w:pPr>
      <w:r w:rsidRPr="00E97862">
        <w:rPr>
          <w:rFonts w:cstheme="minorHAnsi"/>
          <w:sz w:val="20"/>
          <w:szCs w:val="20"/>
        </w:rPr>
        <w:t xml:space="preserve">Henvise til den relevante del af tilbuddet, hvoraf en fyldestgørende beskrivelse af opfyldelse/manglende opfyldelse af </w:t>
      </w:r>
      <w:r w:rsidRPr="00E97862" w:rsidR="00012976">
        <w:rPr>
          <w:rFonts w:cstheme="minorHAnsi"/>
          <w:sz w:val="20"/>
          <w:szCs w:val="20"/>
        </w:rPr>
        <w:t>E</w:t>
      </w:r>
      <w:r w:rsidRPr="00E97862">
        <w:rPr>
          <w:rFonts w:cstheme="minorHAnsi"/>
          <w:sz w:val="20"/>
          <w:szCs w:val="20"/>
        </w:rPr>
        <w:t>K</w:t>
      </w:r>
      <w:r w:rsidRPr="00E97862" w:rsidR="00D31274">
        <w:rPr>
          <w:rFonts w:cstheme="minorHAnsi"/>
          <w:sz w:val="20"/>
          <w:szCs w:val="20"/>
        </w:rPr>
        <w:t>,</w:t>
      </w:r>
      <w:r w:rsidRPr="00E97862">
        <w:rPr>
          <w:rFonts w:cstheme="minorHAnsi"/>
          <w:sz w:val="20"/>
          <w:szCs w:val="20"/>
        </w:rPr>
        <w:t xml:space="preserve"> MK</w:t>
      </w:r>
      <w:r w:rsidRPr="00E97862" w:rsidR="00F702DF">
        <w:rPr>
          <w:rFonts w:cstheme="minorHAnsi"/>
          <w:sz w:val="20"/>
          <w:szCs w:val="20"/>
        </w:rPr>
        <w:t xml:space="preserve"> </w:t>
      </w:r>
      <w:r w:rsidRPr="00E97862" w:rsidR="00D31274">
        <w:rPr>
          <w:rFonts w:cstheme="minorHAnsi"/>
          <w:sz w:val="20"/>
          <w:szCs w:val="20"/>
        </w:rPr>
        <w:t>eller</w:t>
      </w:r>
      <w:r w:rsidRPr="00E97862" w:rsidR="00C05FDD">
        <w:rPr>
          <w:rFonts w:cstheme="minorHAnsi"/>
          <w:sz w:val="20"/>
          <w:szCs w:val="20"/>
        </w:rPr>
        <w:t xml:space="preserve"> OO </w:t>
      </w:r>
      <w:r w:rsidRPr="00E97862">
        <w:rPr>
          <w:rFonts w:cstheme="minorHAnsi"/>
          <w:sz w:val="20"/>
          <w:szCs w:val="20"/>
        </w:rPr>
        <w:t>fremgår.</w:t>
      </w:r>
    </w:p>
    <w:p w:rsidRPr="00E97862" w:rsidR="008665F3" w:rsidP="008665F3" w:rsidRDefault="008665F3" w14:paraId="6AC9679D" w14:textId="51CF75E6">
      <w:pPr>
        <w:rPr>
          <w:rFonts w:cstheme="minorHAnsi"/>
          <w:sz w:val="20"/>
          <w:szCs w:val="20"/>
        </w:rPr>
      </w:pPr>
      <w:r w:rsidRPr="00E97862">
        <w:rPr>
          <w:rFonts w:cstheme="minorHAnsi"/>
          <w:sz w:val="20"/>
          <w:szCs w:val="20"/>
        </w:rPr>
        <w:t xml:space="preserve">Give en fyldestgørende beskrivelse af, hvorfor det tilbudte opfylder - eller ikke opfylder kravene. </w:t>
      </w:r>
    </w:p>
    <w:p w:rsidRPr="00E97862" w:rsidR="008665F3" w:rsidP="008665F3" w:rsidRDefault="008665F3" w14:paraId="4B98F29D" w14:textId="77777777">
      <w:pPr>
        <w:rPr>
          <w:rFonts w:cstheme="minorHAnsi"/>
          <w:sz w:val="20"/>
          <w:szCs w:val="20"/>
        </w:rPr>
      </w:pPr>
      <w:r w:rsidRPr="00E97862">
        <w:rPr>
          <w:rFonts w:cstheme="minorHAnsi"/>
          <w:sz w:val="20"/>
          <w:szCs w:val="20"/>
        </w:rPr>
        <w:t>Beskrivelserne i tilbuddet anvendes i forbindelse med tilbudsevalueringen. Leverandøren opfordres derfor til at være så detaljeret som muligt i sine beskrivelser af de enkelte krav. Besvarelser med ”Ja”/”Nej” kan resultere i en lav score.</w:t>
      </w:r>
    </w:p>
    <w:p w:rsidRPr="00E97862" w:rsidR="008665F3" w:rsidP="008665F3" w:rsidRDefault="008665F3" w14:paraId="45A03F2F" w14:textId="3EEA9062">
      <w:pPr>
        <w:rPr>
          <w:rFonts w:cstheme="minorHAnsi"/>
          <w:sz w:val="20"/>
          <w:szCs w:val="20"/>
        </w:rPr>
      </w:pPr>
      <w:r w:rsidRPr="00E97862">
        <w:rPr>
          <w:rFonts w:cstheme="minorHAnsi"/>
          <w:sz w:val="20"/>
          <w:szCs w:val="20"/>
        </w:rPr>
        <w:t>Vær opmærksom på, at et MK</w:t>
      </w:r>
      <w:r w:rsidRPr="00E97862" w:rsidR="00C05FDD">
        <w:rPr>
          <w:rFonts w:cstheme="minorHAnsi"/>
          <w:sz w:val="20"/>
          <w:szCs w:val="20"/>
        </w:rPr>
        <w:t xml:space="preserve"> og OO</w:t>
      </w:r>
      <w:r w:rsidRPr="00E97862">
        <w:rPr>
          <w:rFonts w:cstheme="minorHAnsi"/>
          <w:sz w:val="20"/>
          <w:szCs w:val="20"/>
        </w:rPr>
        <w:t xml:space="preserve"> er krav, der SKAL opfyldes af Leverandøren, for at dennes tilbud kan tages i betragtning (need to have), hvorimod et </w:t>
      </w:r>
      <w:r w:rsidRPr="00E97862" w:rsidR="00C05FDD">
        <w:rPr>
          <w:rFonts w:cstheme="minorHAnsi"/>
          <w:sz w:val="20"/>
          <w:szCs w:val="20"/>
        </w:rPr>
        <w:t>E</w:t>
      </w:r>
      <w:r w:rsidRPr="00E97862">
        <w:rPr>
          <w:rFonts w:cstheme="minorHAnsi"/>
          <w:sz w:val="20"/>
          <w:szCs w:val="20"/>
        </w:rPr>
        <w:t xml:space="preserve">K ikke er nødvendigt at opfylde fuldt ud, for at Leverandørens tilbud kan tages i betragtning (nice to have). </w:t>
      </w:r>
    </w:p>
    <w:p w:rsidRPr="00E97862" w:rsidR="008665F3" w:rsidP="008665F3" w:rsidRDefault="008665F3" w14:paraId="2FA4D939" w14:textId="1F6E2EF1">
      <w:pPr>
        <w:rPr>
          <w:rFonts w:cstheme="minorHAnsi"/>
          <w:sz w:val="20"/>
          <w:szCs w:val="20"/>
        </w:rPr>
      </w:pPr>
      <w:r w:rsidRPr="00E97862">
        <w:rPr>
          <w:rFonts w:cstheme="minorHAnsi"/>
          <w:sz w:val="20"/>
          <w:szCs w:val="20"/>
        </w:rPr>
        <w:t xml:space="preserve">Opfyldelse af </w:t>
      </w:r>
      <w:r w:rsidRPr="00E97862" w:rsidR="00C05FDD">
        <w:rPr>
          <w:rFonts w:cstheme="minorHAnsi"/>
          <w:sz w:val="20"/>
          <w:szCs w:val="20"/>
        </w:rPr>
        <w:t>E</w:t>
      </w:r>
      <w:r w:rsidRPr="00E97862">
        <w:rPr>
          <w:rFonts w:cstheme="minorHAnsi"/>
          <w:sz w:val="20"/>
          <w:szCs w:val="20"/>
        </w:rPr>
        <w:t xml:space="preserve">K vil indgå i tilbudsevalueringen. Det skal fremhæves, at det i forbindelse med evalueringen vil tillægges stor vægt, at et </w:t>
      </w:r>
      <w:r w:rsidRPr="00E97862" w:rsidR="00C05FDD">
        <w:rPr>
          <w:rFonts w:cstheme="minorHAnsi"/>
          <w:sz w:val="20"/>
          <w:szCs w:val="20"/>
        </w:rPr>
        <w:t>E</w:t>
      </w:r>
      <w:r w:rsidRPr="00E97862">
        <w:rPr>
          <w:rFonts w:cstheme="minorHAnsi"/>
          <w:sz w:val="20"/>
          <w:szCs w:val="20"/>
        </w:rPr>
        <w:t xml:space="preserve">K ikke opfyldes, og det vil trække betydeligt ned. </w:t>
      </w:r>
    </w:p>
    <w:p w:rsidRPr="00E97862" w:rsidR="008665F3" w:rsidP="008665F3" w:rsidRDefault="008665F3" w14:paraId="622E2FCE" w14:textId="77777777">
      <w:pPr>
        <w:rPr>
          <w:rFonts w:cstheme="minorHAnsi"/>
          <w:sz w:val="20"/>
          <w:szCs w:val="20"/>
        </w:rPr>
      </w:pPr>
      <w:r w:rsidRPr="00E97862">
        <w:rPr>
          <w:rFonts w:cstheme="minorHAnsi"/>
          <w:sz w:val="20"/>
          <w:szCs w:val="20"/>
        </w:rPr>
        <w:t>I dette bilag skal Leverandøren desuden besvare alle de opstillede krav med angivelse af koderne "1", "2", ”3” eller ”4” i boksen med feltnavnet ”Opfyldt”. Koderne angiver følgende:</w:t>
      </w:r>
    </w:p>
    <w:tbl>
      <w:tblPr>
        <w:tblW w:w="4945" w:type="pct"/>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0" w:type="dxa"/>
          <w:right w:w="80" w:type="dxa"/>
        </w:tblCellMar>
        <w:tblLook w:val="04A0" w:firstRow="1" w:lastRow="0" w:firstColumn="1" w:lastColumn="0" w:noHBand="0" w:noVBand="1"/>
      </w:tblPr>
      <w:tblGrid>
        <w:gridCol w:w="785"/>
        <w:gridCol w:w="8132"/>
      </w:tblGrid>
      <w:tr w:rsidRPr="00E97862" w:rsidR="00E97862" w:rsidTr="008665F3" w14:paraId="2FAD00FA" w14:textId="77777777">
        <w:trPr>
          <w:cantSplit/>
        </w:trPr>
        <w:tc>
          <w:tcPr>
            <w:tcW w:w="440" w:type="pct"/>
            <w:tcBorders>
              <w:top w:val="single" w:color="auto" w:sz="4" w:space="0"/>
              <w:left w:val="single" w:color="auto" w:sz="4" w:space="0"/>
              <w:bottom w:val="single" w:color="auto" w:sz="4" w:space="0"/>
              <w:right w:val="single" w:color="auto" w:sz="4" w:space="0"/>
            </w:tcBorders>
            <w:hideMark/>
          </w:tcPr>
          <w:p w:rsidRPr="00E97862" w:rsidR="008665F3" w:rsidRDefault="008665F3" w14:paraId="20ECD259" w14:textId="77777777">
            <w:pPr>
              <w:rPr>
                <w:rFonts w:cstheme="minorHAnsi"/>
                <w:sz w:val="20"/>
                <w:szCs w:val="20"/>
              </w:rPr>
            </w:pPr>
            <w:r w:rsidRPr="00E97862">
              <w:rPr>
                <w:rFonts w:cstheme="minorHAnsi"/>
                <w:sz w:val="20"/>
                <w:szCs w:val="20"/>
              </w:rPr>
              <w:t>1</w:t>
            </w:r>
          </w:p>
        </w:tc>
        <w:tc>
          <w:tcPr>
            <w:tcW w:w="4560" w:type="pct"/>
            <w:tcBorders>
              <w:top w:val="single" w:color="auto" w:sz="4" w:space="0"/>
              <w:left w:val="single" w:color="auto" w:sz="4" w:space="0"/>
              <w:bottom w:val="single" w:color="auto" w:sz="4" w:space="0"/>
              <w:right w:val="single" w:color="auto" w:sz="4" w:space="0"/>
            </w:tcBorders>
            <w:hideMark/>
          </w:tcPr>
          <w:p w:rsidRPr="00E97862" w:rsidR="008665F3" w:rsidRDefault="008665F3" w14:paraId="384E5203" w14:textId="760BB7B1">
            <w:pPr>
              <w:rPr>
                <w:rFonts w:cstheme="minorHAnsi"/>
                <w:sz w:val="20"/>
                <w:szCs w:val="20"/>
              </w:rPr>
            </w:pPr>
            <w:r w:rsidRPr="00E97862">
              <w:rPr>
                <w:rFonts w:cstheme="minorHAnsi"/>
                <w:sz w:val="20"/>
                <w:szCs w:val="20"/>
              </w:rPr>
              <w:t xml:space="preserve">Funktionaliteten er en del af den tilbudte </w:t>
            </w:r>
            <w:r w:rsidRPr="00E97862" w:rsidR="00410F41">
              <w:rPr>
                <w:rFonts w:cstheme="minorHAnsi"/>
                <w:sz w:val="20"/>
                <w:szCs w:val="20"/>
              </w:rPr>
              <w:t>Løsning</w:t>
            </w:r>
            <w:r w:rsidRPr="00E97862">
              <w:rPr>
                <w:rFonts w:cstheme="minorHAnsi"/>
                <w:sz w:val="20"/>
                <w:szCs w:val="20"/>
              </w:rPr>
              <w:t xml:space="preserve"> og forefindes allerede i en eksisterende version af </w:t>
            </w:r>
            <w:r w:rsidRPr="00E97862" w:rsidR="007B2A98">
              <w:rPr>
                <w:rFonts w:cstheme="minorHAnsi"/>
                <w:sz w:val="20"/>
                <w:szCs w:val="20"/>
              </w:rPr>
              <w:t>Løsningen</w:t>
            </w:r>
            <w:r w:rsidRPr="00E97862">
              <w:rPr>
                <w:rFonts w:cstheme="minorHAnsi"/>
                <w:sz w:val="20"/>
                <w:szCs w:val="20"/>
              </w:rPr>
              <w:t>.</w:t>
            </w:r>
          </w:p>
        </w:tc>
      </w:tr>
      <w:tr w:rsidRPr="00E97862" w:rsidR="00E97862" w:rsidTr="008665F3" w14:paraId="464AD2D7" w14:textId="77777777">
        <w:trPr>
          <w:cantSplit/>
        </w:trPr>
        <w:tc>
          <w:tcPr>
            <w:tcW w:w="440" w:type="pct"/>
            <w:tcBorders>
              <w:top w:val="single" w:color="auto" w:sz="4" w:space="0"/>
              <w:left w:val="single" w:color="auto" w:sz="4" w:space="0"/>
              <w:bottom w:val="single" w:color="auto" w:sz="4" w:space="0"/>
              <w:right w:val="single" w:color="auto" w:sz="4" w:space="0"/>
            </w:tcBorders>
            <w:hideMark/>
          </w:tcPr>
          <w:p w:rsidRPr="00E97862" w:rsidR="008665F3" w:rsidRDefault="008665F3" w14:paraId="1B0B4007" w14:textId="77777777">
            <w:pPr>
              <w:rPr>
                <w:rFonts w:cstheme="minorHAnsi"/>
                <w:sz w:val="20"/>
                <w:szCs w:val="20"/>
              </w:rPr>
            </w:pPr>
            <w:r w:rsidRPr="00E97862">
              <w:rPr>
                <w:rFonts w:cstheme="minorHAnsi"/>
                <w:sz w:val="20"/>
                <w:szCs w:val="20"/>
              </w:rPr>
              <w:t>2</w:t>
            </w:r>
          </w:p>
        </w:tc>
        <w:tc>
          <w:tcPr>
            <w:tcW w:w="4560" w:type="pct"/>
            <w:tcBorders>
              <w:top w:val="single" w:color="auto" w:sz="4" w:space="0"/>
              <w:left w:val="single" w:color="auto" w:sz="4" w:space="0"/>
              <w:bottom w:val="single" w:color="auto" w:sz="4" w:space="0"/>
              <w:right w:val="single" w:color="auto" w:sz="4" w:space="0"/>
            </w:tcBorders>
            <w:hideMark/>
          </w:tcPr>
          <w:p w:rsidRPr="00E97862" w:rsidR="008665F3" w:rsidRDefault="008665F3" w14:paraId="19A411C8" w14:textId="6C61942E">
            <w:pPr>
              <w:rPr>
                <w:rFonts w:cstheme="minorHAnsi"/>
                <w:sz w:val="20"/>
                <w:szCs w:val="20"/>
              </w:rPr>
            </w:pPr>
            <w:r w:rsidRPr="00E97862">
              <w:rPr>
                <w:rFonts w:cstheme="minorHAnsi"/>
                <w:sz w:val="20"/>
                <w:szCs w:val="20"/>
              </w:rPr>
              <w:t xml:space="preserve">Funktionaliteten er en del af den tilbudte </w:t>
            </w:r>
            <w:r w:rsidRPr="00E97862" w:rsidR="00410F41">
              <w:rPr>
                <w:rFonts w:cstheme="minorHAnsi"/>
                <w:sz w:val="20"/>
                <w:szCs w:val="20"/>
              </w:rPr>
              <w:t>Løsning</w:t>
            </w:r>
            <w:r w:rsidRPr="00E97862">
              <w:rPr>
                <w:rFonts w:cstheme="minorHAnsi"/>
                <w:sz w:val="20"/>
                <w:szCs w:val="20"/>
              </w:rPr>
              <w:t xml:space="preserve">, men er først planlagt i en kommende version af </w:t>
            </w:r>
            <w:r w:rsidRPr="00E97862" w:rsidR="007B2A98">
              <w:rPr>
                <w:rFonts w:cstheme="minorHAnsi"/>
                <w:sz w:val="20"/>
                <w:szCs w:val="20"/>
              </w:rPr>
              <w:t>Løsningen</w:t>
            </w:r>
            <w:r w:rsidRPr="00E97862">
              <w:rPr>
                <w:rFonts w:cstheme="minorHAnsi"/>
                <w:sz w:val="20"/>
                <w:szCs w:val="20"/>
              </w:rPr>
              <w:t xml:space="preserve"> eller kræver kundespecifik tilretning af </w:t>
            </w:r>
            <w:r w:rsidRPr="00E97862" w:rsidR="00410F41">
              <w:rPr>
                <w:rFonts w:cstheme="minorHAnsi"/>
                <w:sz w:val="20"/>
                <w:szCs w:val="20"/>
              </w:rPr>
              <w:t>Løsning</w:t>
            </w:r>
            <w:r w:rsidRPr="00E97862" w:rsidR="000D6D03">
              <w:rPr>
                <w:rFonts w:cstheme="minorHAnsi"/>
                <w:sz w:val="20"/>
                <w:szCs w:val="20"/>
              </w:rPr>
              <w:t>e</w:t>
            </w:r>
            <w:r w:rsidRPr="00E97862" w:rsidR="009C0868">
              <w:rPr>
                <w:rFonts w:cstheme="minorHAnsi"/>
                <w:sz w:val="20"/>
                <w:szCs w:val="20"/>
              </w:rPr>
              <w:t>n</w:t>
            </w:r>
            <w:r w:rsidRPr="00E97862">
              <w:rPr>
                <w:rFonts w:cstheme="minorHAnsi"/>
                <w:sz w:val="20"/>
                <w:szCs w:val="20"/>
              </w:rPr>
              <w:t>. Angiv venligst versionsnummer samt forventet releasedato for den kommende version eller tilretning.</w:t>
            </w:r>
          </w:p>
        </w:tc>
      </w:tr>
      <w:tr w:rsidRPr="00E97862" w:rsidR="00E97862" w:rsidTr="008665F3" w14:paraId="2941B83C" w14:textId="77777777">
        <w:trPr>
          <w:cantSplit/>
        </w:trPr>
        <w:tc>
          <w:tcPr>
            <w:tcW w:w="440" w:type="pct"/>
            <w:tcBorders>
              <w:top w:val="single" w:color="auto" w:sz="4" w:space="0"/>
              <w:left w:val="single" w:color="auto" w:sz="4" w:space="0"/>
              <w:bottom w:val="single" w:color="auto" w:sz="4" w:space="0"/>
              <w:right w:val="single" w:color="auto" w:sz="4" w:space="0"/>
            </w:tcBorders>
            <w:hideMark/>
          </w:tcPr>
          <w:p w:rsidRPr="00E97862" w:rsidR="008665F3" w:rsidRDefault="008665F3" w14:paraId="3F8749E3" w14:textId="77777777">
            <w:pPr>
              <w:rPr>
                <w:rFonts w:cstheme="minorHAnsi"/>
                <w:sz w:val="20"/>
                <w:szCs w:val="20"/>
              </w:rPr>
            </w:pPr>
            <w:r w:rsidRPr="00E97862">
              <w:rPr>
                <w:rFonts w:cstheme="minorHAnsi"/>
                <w:sz w:val="20"/>
                <w:szCs w:val="20"/>
              </w:rPr>
              <w:t>3</w:t>
            </w:r>
          </w:p>
        </w:tc>
        <w:tc>
          <w:tcPr>
            <w:tcW w:w="4560" w:type="pct"/>
            <w:tcBorders>
              <w:top w:val="single" w:color="auto" w:sz="4" w:space="0"/>
              <w:left w:val="single" w:color="auto" w:sz="4" w:space="0"/>
              <w:bottom w:val="single" w:color="auto" w:sz="4" w:space="0"/>
              <w:right w:val="single" w:color="auto" w:sz="4" w:space="0"/>
            </w:tcBorders>
            <w:hideMark/>
          </w:tcPr>
          <w:p w:rsidRPr="00E97862" w:rsidR="008665F3" w:rsidRDefault="008665F3" w14:paraId="442A63C1" w14:textId="3393ED57">
            <w:pPr>
              <w:rPr>
                <w:rFonts w:cstheme="minorHAnsi"/>
                <w:sz w:val="20"/>
                <w:szCs w:val="20"/>
              </w:rPr>
            </w:pPr>
            <w:r w:rsidRPr="00E97862">
              <w:rPr>
                <w:rFonts w:cstheme="minorHAnsi"/>
                <w:sz w:val="20"/>
                <w:szCs w:val="20"/>
              </w:rPr>
              <w:t xml:space="preserve">Funktionaliteten er </w:t>
            </w:r>
            <w:r w:rsidRPr="00E97862">
              <w:rPr>
                <w:rFonts w:cstheme="minorHAnsi"/>
                <w:sz w:val="20"/>
                <w:szCs w:val="20"/>
                <w:u w:val="single"/>
              </w:rPr>
              <w:t>ikke</w:t>
            </w:r>
            <w:r w:rsidRPr="00E97862">
              <w:rPr>
                <w:rFonts w:cstheme="minorHAnsi"/>
                <w:sz w:val="20"/>
                <w:szCs w:val="20"/>
              </w:rPr>
              <w:t xml:space="preserve"> en del af den tilbudte </w:t>
            </w:r>
            <w:r w:rsidRPr="00E97862" w:rsidR="00410F41">
              <w:rPr>
                <w:rFonts w:cstheme="minorHAnsi"/>
                <w:sz w:val="20"/>
                <w:szCs w:val="20"/>
              </w:rPr>
              <w:t>Løsning</w:t>
            </w:r>
            <w:r w:rsidRPr="00E97862">
              <w:rPr>
                <w:rFonts w:cstheme="minorHAnsi"/>
                <w:sz w:val="20"/>
                <w:szCs w:val="20"/>
              </w:rPr>
              <w:t>, men er plan</w:t>
            </w:r>
            <w:r w:rsidRPr="00E97862">
              <w:rPr>
                <w:rFonts w:cstheme="minorHAnsi"/>
                <w:sz w:val="20"/>
                <w:szCs w:val="20"/>
              </w:rPr>
              <w:softHyphen/>
              <w:t xml:space="preserve">lagt i en kommende version af </w:t>
            </w:r>
            <w:r w:rsidRPr="00E97862" w:rsidR="007B2A98">
              <w:rPr>
                <w:rFonts w:cstheme="minorHAnsi"/>
                <w:sz w:val="20"/>
                <w:szCs w:val="20"/>
              </w:rPr>
              <w:t>Løsningen</w:t>
            </w:r>
            <w:r w:rsidRPr="00E97862">
              <w:rPr>
                <w:rFonts w:cstheme="minorHAnsi"/>
                <w:sz w:val="20"/>
                <w:szCs w:val="20"/>
              </w:rPr>
              <w:t xml:space="preserve"> eller kræver kundespecifik tilretning af </w:t>
            </w:r>
            <w:r w:rsidRPr="00E97862" w:rsidR="00410F41">
              <w:rPr>
                <w:rFonts w:cstheme="minorHAnsi"/>
                <w:sz w:val="20"/>
                <w:szCs w:val="20"/>
              </w:rPr>
              <w:t>Løsning</w:t>
            </w:r>
            <w:r w:rsidRPr="00E97862" w:rsidR="000D6D03">
              <w:rPr>
                <w:rFonts w:cstheme="minorHAnsi"/>
                <w:sz w:val="20"/>
                <w:szCs w:val="20"/>
              </w:rPr>
              <w:t>e</w:t>
            </w:r>
            <w:r w:rsidRPr="00E97862" w:rsidR="009C0868">
              <w:rPr>
                <w:rFonts w:cstheme="minorHAnsi"/>
                <w:sz w:val="20"/>
                <w:szCs w:val="20"/>
              </w:rPr>
              <w:t>n</w:t>
            </w:r>
            <w:r w:rsidRPr="00E97862">
              <w:rPr>
                <w:rFonts w:cstheme="minorHAnsi"/>
                <w:sz w:val="20"/>
                <w:szCs w:val="20"/>
              </w:rPr>
              <w:t xml:space="preserve">. Angiv venligst versionsnummer samt forventet releasedato for en sådan kommende version eller tilretning. </w:t>
            </w:r>
          </w:p>
        </w:tc>
      </w:tr>
      <w:tr w:rsidRPr="00E97862" w:rsidR="008665F3" w:rsidTr="008665F3" w14:paraId="5D68CF97" w14:textId="77777777">
        <w:trPr>
          <w:cantSplit/>
        </w:trPr>
        <w:tc>
          <w:tcPr>
            <w:tcW w:w="440" w:type="pct"/>
            <w:tcBorders>
              <w:top w:val="single" w:color="auto" w:sz="4" w:space="0"/>
              <w:left w:val="single" w:color="auto" w:sz="4" w:space="0"/>
              <w:bottom w:val="single" w:color="auto" w:sz="4" w:space="0"/>
              <w:right w:val="single" w:color="auto" w:sz="4" w:space="0"/>
            </w:tcBorders>
            <w:hideMark/>
          </w:tcPr>
          <w:p w:rsidRPr="00E97862" w:rsidR="008665F3" w:rsidRDefault="008665F3" w14:paraId="59459675" w14:textId="77777777">
            <w:pPr>
              <w:rPr>
                <w:rFonts w:cstheme="minorHAnsi"/>
                <w:sz w:val="20"/>
                <w:szCs w:val="20"/>
              </w:rPr>
            </w:pPr>
            <w:r w:rsidRPr="00E97862">
              <w:rPr>
                <w:rFonts w:cstheme="minorHAnsi"/>
                <w:sz w:val="20"/>
                <w:szCs w:val="20"/>
              </w:rPr>
              <w:t>4</w:t>
            </w:r>
          </w:p>
        </w:tc>
        <w:tc>
          <w:tcPr>
            <w:tcW w:w="4560" w:type="pct"/>
            <w:tcBorders>
              <w:top w:val="single" w:color="auto" w:sz="4" w:space="0"/>
              <w:left w:val="single" w:color="auto" w:sz="4" w:space="0"/>
              <w:bottom w:val="single" w:color="auto" w:sz="4" w:space="0"/>
              <w:right w:val="single" w:color="auto" w:sz="4" w:space="0"/>
            </w:tcBorders>
            <w:hideMark/>
          </w:tcPr>
          <w:p w:rsidRPr="00E97862" w:rsidR="008665F3" w:rsidRDefault="008665F3" w14:paraId="5DA9FD57" w14:textId="77777777">
            <w:pPr>
              <w:rPr>
                <w:rFonts w:cstheme="minorHAnsi"/>
                <w:sz w:val="20"/>
                <w:szCs w:val="20"/>
              </w:rPr>
            </w:pPr>
            <w:r w:rsidRPr="00E97862">
              <w:rPr>
                <w:rFonts w:cstheme="minorHAnsi"/>
                <w:sz w:val="20"/>
                <w:szCs w:val="20"/>
              </w:rPr>
              <w:t>Kan ikke løses og er derfor ikke tilbudt.</w:t>
            </w:r>
          </w:p>
        </w:tc>
      </w:tr>
    </w:tbl>
    <w:p w:rsidRPr="00E97862" w:rsidR="008665F3" w:rsidP="008665F3" w:rsidRDefault="008665F3" w14:paraId="18F0BDA8" w14:textId="77777777">
      <w:pPr>
        <w:rPr>
          <w:rFonts w:cstheme="minorHAnsi"/>
          <w:sz w:val="20"/>
          <w:szCs w:val="20"/>
        </w:rPr>
      </w:pPr>
    </w:p>
    <w:p w:rsidRPr="00E97862" w:rsidR="008665F3" w:rsidP="0109516C" w:rsidRDefault="008665F3" w14:paraId="66A89BCA" w14:textId="1ADEE20E">
      <w:pPr>
        <w:rPr>
          <w:sz w:val="20"/>
          <w:szCs w:val="20"/>
        </w:rPr>
      </w:pPr>
      <w:r w:rsidRPr="00E97862">
        <w:rPr>
          <w:sz w:val="20"/>
          <w:szCs w:val="20"/>
        </w:rPr>
        <w:t xml:space="preserve">Såfremt Leverandøren kan opfylde samtlige af </w:t>
      </w:r>
      <w:r w:rsidRPr="00E97862" w:rsidR="00F8616E">
        <w:rPr>
          <w:sz w:val="20"/>
          <w:szCs w:val="20"/>
        </w:rPr>
        <w:t>Kunden</w:t>
      </w:r>
      <w:r w:rsidRPr="00E97862" w:rsidR="0031329E">
        <w:rPr>
          <w:sz w:val="20"/>
          <w:szCs w:val="20"/>
        </w:rPr>
        <w:t>s</w:t>
      </w:r>
      <w:r w:rsidRPr="00E97862">
        <w:rPr>
          <w:sz w:val="20"/>
          <w:szCs w:val="20"/>
        </w:rPr>
        <w:t xml:space="preserve"> </w:t>
      </w:r>
      <w:r w:rsidRPr="00E97862" w:rsidR="009C0868">
        <w:rPr>
          <w:sz w:val="20"/>
          <w:szCs w:val="20"/>
        </w:rPr>
        <w:t>evalueringskrav</w:t>
      </w:r>
      <w:r w:rsidRPr="00E97862">
        <w:rPr>
          <w:sz w:val="20"/>
          <w:szCs w:val="20"/>
        </w:rPr>
        <w:t xml:space="preserve"> i det enkelte </w:t>
      </w:r>
      <w:r w:rsidRPr="00E97862" w:rsidR="009C0868">
        <w:rPr>
          <w:sz w:val="20"/>
          <w:szCs w:val="20"/>
        </w:rPr>
        <w:t>E</w:t>
      </w:r>
      <w:r w:rsidRPr="00E97862">
        <w:rPr>
          <w:sz w:val="20"/>
          <w:szCs w:val="20"/>
        </w:rPr>
        <w:t xml:space="preserve">K og samtlige </w:t>
      </w:r>
      <w:r w:rsidRPr="00E97862" w:rsidR="009C0868">
        <w:rPr>
          <w:sz w:val="20"/>
          <w:szCs w:val="20"/>
        </w:rPr>
        <w:t>evaluerings</w:t>
      </w:r>
      <w:r w:rsidRPr="00E97862">
        <w:rPr>
          <w:sz w:val="20"/>
          <w:szCs w:val="20"/>
        </w:rPr>
        <w:t xml:space="preserve">krav er indeholdt i tilbuddet, bedes Leverandøren anvende kode 1. </w:t>
      </w:r>
    </w:p>
    <w:p w:rsidRPr="00E97862" w:rsidR="008665F3" w:rsidP="008665F3" w:rsidRDefault="008665F3" w14:paraId="6D6D7257" w14:textId="3D0D11EA">
      <w:pPr>
        <w:rPr>
          <w:rFonts w:cstheme="minorHAnsi"/>
          <w:iCs/>
          <w:sz w:val="20"/>
          <w:szCs w:val="20"/>
        </w:rPr>
      </w:pPr>
      <w:r w:rsidRPr="00E97862">
        <w:rPr>
          <w:rFonts w:cstheme="minorHAnsi"/>
          <w:iCs/>
          <w:sz w:val="20"/>
          <w:szCs w:val="20"/>
        </w:rPr>
        <w:t xml:space="preserve">Kan Leverandøren </w:t>
      </w:r>
      <w:r w:rsidRPr="00E97862">
        <w:rPr>
          <w:rFonts w:cstheme="minorHAnsi"/>
          <w:b/>
          <w:iCs/>
          <w:sz w:val="20"/>
          <w:szCs w:val="20"/>
        </w:rPr>
        <w:t>IKKE</w:t>
      </w:r>
      <w:r w:rsidRPr="00E97862">
        <w:rPr>
          <w:rFonts w:cstheme="minorHAnsi"/>
          <w:iCs/>
          <w:sz w:val="20"/>
          <w:szCs w:val="20"/>
        </w:rPr>
        <w:t xml:space="preserve"> opfylde samtlige af </w:t>
      </w:r>
      <w:r w:rsidRPr="00E97862" w:rsidR="00F8616E">
        <w:rPr>
          <w:rFonts w:cstheme="minorHAnsi"/>
          <w:iCs/>
          <w:sz w:val="20"/>
          <w:szCs w:val="20"/>
        </w:rPr>
        <w:t>Kunden</w:t>
      </w:r>
      <w:r w:rsidRPr="00E97862">
        <w:rPr>
          <w:rFonts w:cstheme="minorHAnsi"/>
          <w:iCs/>
          <w:sz w:val="20"/>
          <w:szCs w:val="20"/>
        </w:rPr>
        <w:t xml:space="preserve"> </w:t>
      </w:r>
      <w:r w:rsidRPr="00E97862" w:rsidR="009C0868">
        <w:rPr>
          <w:rFonts w:cstheme="minorHAnsi"/>
          <w:iCs/>
          <w:sz w:val="20"/>
          <w:szCs w:val="20"/>
        </w:rPr>
        <w:t>evaluerings</w:t>
      </w:r>
      <w:r w:rsidRPr="00E97862">
        <w:rPr>
          <w:rFonts w:cstheme="minorHAnsi"/>
          <w:iCs/>
          <w:sz w:val="20"/>
          <w:szCs w:val="20"/>
        </w:rPr>
        <w:t xml:space="preserve">krav i det enkelte </w:t>
      </w:r>
      <w:r w:rsidRPr="00E97862" w:rsidR="009C0868">
        <w:rPr>
          <w:rFonts w:cstheme="minorHAnsi"/>
          <w:iCs/>
          <w:sz w:val="20"/>
          <w:szCs w:val="20"/>
        </w:rPr>
        <w:t>E</w:t>
      </w:r>
      <w:r w:rsidRPr="00E97862">
        <w:rPr>
          <w:rFonts w:cstheme="minorHAnsi"/>
          <w:iCs/>
          <w:sz w:val="20"/>
          <w:szCs w:val="20"/>
        </w:rPr>
        <w:t xml:space="preserve">K, så bedes Leverandøren angive kode 2 eller kode 3. </w:t>
      </w:r>
      <w:r w:rsidRPr="00E97862" w:rsidR="00A974A5">
        <w:rPr>
          <w:rFonts w:cstheme="minorHAnsi"/>
          <w:iCs/>
          <w:sz w:val="20"/>
          <w:szCs w:val="20"/>
        </w:rPr>
        <w:t xml:space="preserve">Hvis Leverandøren ikke kan opfylde samtlige af Kundens evalueringskrav i det enkelte EK, bedes </w:t>
      </w:r>
      <w:r w:rsidRPr="00E97862" w:rsidR="0024226B">
        <w:rPr>
          <w:rFonts w:cstheme="minorHAnsi"/>
          <w:iCs/>
          <w:sz w:val="20"/>
          <w:szCs w:val="20"/>
        </w:rPr>
        <w:t>Leverandøren</w:t>
      </w:r>
      <w:r w:rsidRPr="00E97862" w:rsidR="00A974A5">
        <w:rPr>
          <w:rFonts w:cstheme="minorHAnsi"/>
          <w:iCs/>
          <w:sz w:val="20"/>
          <w:szCs w:val="20"/>
        </w:rPr>
        <w:t xml:space="preserve"> opdele besvarelsen af kravet, således at det tydeligt fremgår, hvilken del af kravet der tilbydes som kode 2 eller kode 3 og/eller kode 4.   </w:t>
      </w:r>
    </w:p>
    <w:p w:rsidRPr="00E97862" w:rsidR="008665F3" w:rsidP="008665F3" w:rsidRDefault="008665F3" w14:paraId="1AC86B45" w14:textId="7878C094">
      <w:pPr>
        <w:rPr>
          <w:rFonts w:cstheme="minorHAnsi"/>
          <w:iCs/>
          <w:sz w:val="20"/>
          <w:szCs w:val="20"/>
        </w:rPr>
      </w:pPr>
      <w:r w:rsidRPr="00E97862">
        <w:rPr>
          <w:rFonts w:cstheme="minorHAnsi"/>
          <w:iCs/>
          <w:sz w:val="20"/>
          <w:szCs w:val="20"/>
        </w:rPr>
        <w:t xml:space="preserve">Til svaret, der angives med kode 2 eller kode 3, </w:t>
      </w:r>
      <w:r w:rsidRPr="00E97862" w:rsidR="009C0868">
        <w:rPr>
          <w:rFonts w:cstheme="minorHAnsi"/>
          <w:iCs/>
          <w:sz w:val="20"/>
          <w:szCs w:val="20"/>
        </w:rPr>
        <w:t>bedes</w:t>
      </w:r>
      <w:r w:rsidRPr="00E97862">
        <w:rPr>
          <w:rFonts w:cstheme="minorHAnsi"/>
          <w:iCs/>
          <w:sz w:val="20"/>
          <w:szCs w:val="20"/>
        </w:rPr>
        <w:t xml:space="preserve"> Leverandøren angive forventet tidspunkt for godkendt driftsprøve. </w:t>
      </w:r>
    </w:p>
    <w:p w:rsidRPr="00E97862" w:rsidR="008665F3" w:rsidP="180196A7" w:rsidRDefault="008665F3" w14:paraId="15C7ECB1" w14:textId="2D712A09">
      <w:pPr>
        <w:rPr>
          <w:sz w:val="20"/>
          <w:szCs w:val="20"/>
        </w:rPr>
      </w:pPr>
      <w:r w:rsidRPr="00E97862">
        <w:rPr>
          <w:sz w:val="20"/>
          <w:szCs w:val="20"/>
        </w:rPr>
        <w:t xml:space="preserve">Såfremt svaret angives med kode 2 med en forventet godkendt driftsprøve på 6 måneder eller derunder efter </w:t>
      </w:r>
      <w:r w:rsidRPr="00E97862" w:rsidR="004F1E44">
        <w:rPr>
          <w:sz w:val="20"/>
          <w:szCs w:val="20"/>
        </w:rPr>
        <w:t xml:space="preserve">at </w:t>
      </w:r>
      <w:r w:rsidRPr="00E97862">
        <w:rPr>
          <w:sz w:val="20"/>
          <w:szCs w:val="20"/>
        </w:rPr>
        <w:t>kontrakt</w:t>
      </w:r>
      <w:r w:rsidRPr="00E97862" w:rsidR="00E71297">
        <w:rPr>
          <w:sz w:val="20"/>
          <w:szCs w:val="20"/>
        </w:rPr>
        <w:t xml:space="preserve">en </w:t>
      </w:r>
      <w:r w:rsidRPr="00E97862" w:rsidR="004F1E44">
        <w:rPr>
          <w:sz w:val="20"/>
          <w:szCs w:val="20"/>
        </w:rPr>
        <w:t xml:space="preserve">er trådt </w:t>
      </w:r>
      <w:r w:rsidRPr="00E97862" w:rsidR="00E71297">
        <w:rPr>
          <w:sz w:val="20"/>
          <w:szCs w:val="20"/>
        </w:rPr>
        <w:t>i kraft</w:t>
      </w:r>
      <w:r w:rsidRPr="00E97862">
        <w:rPr>
          <w:sz w:val="20"/>
          <w:szCs w:val="20"/>
        </w:rPr>
        <w:t>, vil det ikke trække ned i evalueringen. Såfremt den forvente</w:t>
      </w:r>
      <w:r w:rsidRPr="00E97862" w:rsidR="00F8616E">
        <w:rPr>
          <w:sz w:val="20"/>
          <w:szCs w:val="20"/>
        </w:rPr>
        <w:t>de</w:t>
      </w:r>
      <w:r w:rsidRPr="00E97862">
        <w:rPr>
          <w:sz w:val="20"/>
          <w:szCs w:val="20"/>
        </w:rPr>
        <w:t xml:space="preserve"> godkendte driftsprøve er på mere en</w:t>
      </w:r>
      <w:r w:rsidRPr="00E97862" w:rsidR="00F8616E">
        <w:rPr>
          <w:sz w:val="20"/>
          <w:szCs w:val="20"/>
        </w:rPr>
        <w:t>d</w:t>
      </w:r>
      <w:r w:rsidRPr="00E97862">
        <w:rPr>
          <w:sz w:val="20"/>
          <w:szCs w:val="20"/>
        </w:rPr>
        <w:t xml:space="preserve"> 6 måneder, vil det trække ned i evalueringen. Angivelse af kode 2 vægter lige så højt i evalueringen som kode 1, såfremt </w:t>
      </w:r>
      <w:r w:rsidRPr="00E97862" w:rsidR="00C84D71">
        <w:rPr>
          <w:sz w:val="20"/>
          <w:szCs w:val="20"/>
        </w:rPr>
        <w:t>driftsprøven forventes godkendt</w:t>
      </w:r>
      <w:r w:rsidRPr="00E97862">
        <w:rPr>
          <w:sz w:val="20"/>
          <w:szCs w:val="20"/>
        </w:rPr>
        <w:t xml:space="preserve"> inden</w:t>
      </w:r>
      <w:r w:rsidRPr="00E97862" w:rsidR="00C84D71">
        <w:rPr>
          <w:sz w:val="20"/>
          <w:szCs w:val="20"/>
        </w:rPr>
        <w:t xml:space="preserve"> </w:t>
      </w:r>
      <w:r w:rsidRPr="00E97862">
        <w:rPr>
          <w:sz w:val="20"/>
          <w:szCs w:val="20"/>
        </w:rPr>
        <w:t xml:space="preserve">for 6 måneder efter </w:t>
      </w:r>
      <w:r w:rsidRPr="00E97862" w:rsidR="00C84D71">
        <w:rPr>
          <w:sz w:val="20"/>
          <w:szCs w:val="20"/>
        </w:rPr>
        <w:t xml:space="preserve">at </w:t>
      </w:r>
      <w:r w:rsidRPr="00E97862" w:rsidR="00852E31">
        <w:rPr>
          <w:sz w:val="20"/>
          <w:szCs w:val="20"/>
        </w:rPr>
        <w:t>K</w:t>
      </w:r>
      <w:r w:rsidRPr="00E97862">
        <w:rPr>
          <w:sz w:val="20"/>
          <w:szCs w:val="20"/>
        </w:rPr>
        <w:t>ontrakt</w:t>
      </w:r>
      <w:r w:rsidRPr="00E97862" w:rsidR="00852E31">
        <w:rPr>
          <w:sz w:val="20"/>
          <w:szCs w:val="20"/>
        </w:rPr>
        <w:t>en træder i kraft</w:t>
      </w:r>
      <w:r w:rsidRPr="00E97862">
        <w:rPr>
          <w:sz w:val="20"/>
          <w:szCs w:val="20"/>
        </w:rPr>
        <w:t>.</w:t>
      </w:r>
    </w:p>
    <w:p w:rsidRPr="00E97862" w:rsidR="008665F3" w:rsidP="008665F3" w:rsidRDefault="008665F3" w14:paraId="31D005BD" w14:textId="00B2067E">
      <w:pPr>
        <w:rPr>
          <w:rFonts w:cstheme="minorHAnsi"/>
          <w:iCs/>
          <w:sz w:val="20"/>
          <w:szCs w:val="20"/>
        </w:rPr>
      </w:pPr>
      <w:bookmarkStart w:name="_Hlk525202720" w:id="106"/>
      <w:r w:rsidRPr="00E97862">
        <w:rPr>
          <w:rFonts w:cstheme="minorHAnsi"/>
          <w:iCs/>
          <w:sz w:val="20"/>
          <w:szCs w:val="20"/>
        </w:rPr>
        <w:t xml:space="preserve">Til svaret, der angives med kode 3, anmodes endvidere om en fast pris for funktionaliteten. </w:t>
      </w:r>
      <w:r w:rsidRPr="00E97862">
        <w:rPr>
          <w:rFonts w:cstheme="minorHAnsi"/>
          <w:b/>
          <w:iCs/>
          <w:sz w:val="20"/>
          <w:szCs w:val="20"/>
        </w:rPr>
        <w:t>HUSK</w:t>
      </w:r>
      <w:r w:rsidRPr="00E97862">
        <w:rPr>
          <w:rFonts w:cstheme="minorHAnsi"/>
          <w:iCs/>
          <w:sz w:val="20"/>
          <w:szCs w:val="20"/>
        </w:rPr>
        <w:t xml:space="preserve"> at denne pris skal sættes ind i </w:t>
      </w:r>
      <w:r w:rsidRPr="00E97862" w:rsidR="00C84D71">
        <w:rPr>
          <w:rFonts w:cstheme="minorHAnsi"/>
          <w:iCs/>
          <w:sz w:val="20"/>
          <w:szCs w:val="20"/>
        </w:rPr>
        <w:t>tilbudslisten</w:t>
      </w:r>
      <w:r w:rsidRPr="00E97862">
        <w:rPr>
          <w:rFonts w:cstheme="minorHAnsi"/>
          <w:iCs/>
          <w:sz w:val="20"/>
          <w:szCs w:val="20"/>
        </w:rPr>
        <w:t xml:space="preserve"> under fanen ”</w:t>
      </w:r>
      <w:r w:rsidRPr="00E97862" w:rsidR="000C0071">
        <w:rPr>
          <w:rFonts w:cstheme="minorHAnsi"/>
          <w:iCs/>
          <w:sz w:val="20"/>
          <w:szCs w:val="20"/>
        </w:rPr>
        <w:t>Kode 3-funktionalitet</w:t>
      </w:r>
      <w:r w:rsidRPr="00E97862">
        <w:rPr>
          <w:rFonts w:cstheme="minorHAnsi"/>
          <w:iCs/>
          <w:sz w:val="20"/>
          <w:szCs w:val="20"/>
        </w:rPr>
        <w:t xml:space="preserve">” i </w:t>
      </w:r>
      <w:r w:rsidR="008348BE">
        <w:rPr>
          <w:rFonts w:cstheme="minorHAnsi"/>
          <w:iCs/>
          <w:sz w:val="20"/>
          <w:szCs w:val="20"/>
        </w:rPr>
        <w:t>Underb</w:t>
      </w:r>
      <w:r w:rsidRPr="00E97862" w:rsidR="008348BE">
        <w:rPr>
          <w:rFonts w:cstheme="minorHAnsi"/>
          <w:iCs/>
          <w:sz w:val="20"/>
          <w:szCs w:val="20"/>
        </w:rPr>
        <w:t xml:space="preserve">ilag </w:t>
      </w:r>
      <w:r w:rsidRPr="00E97862" w:rsidR="000C0071">
        <w:rPr>
          <w:rFonts w:cstheme="minorHAnsi"/>
          <w:iCs/>
          <w:sz w:val="20"/>
          <w:szCs w:val="20"/>
        </w:rPr>
        <w:t>10A</w:t>
      </w:r>
      <w:r w:rsidRPr="00E97862">
        <w:rPr>
          <w:rFonts w:cstheme="minorHAnsi"/>
          <w:iCs/>
          <w:sz w:val="20"/>
          <w:szCs w:val="20"/>
        </w:rPr>
        <w:t xml:space="preserve">, </w:t>
      </w:r>
      <w:r w:rsidRPr="00E97862" w:rsidR="000A0436">
        <w:rPr>
          <w:rFonts w:cstheme="minorHAnsi"/>
          <w:iCs/>
          <w:sz w:val="20"/>
          <w:szCs w:val="20"/>
        </w:rPr>
        <w:t>Tilbudsliste</w:t>
      </w:r>
      <w:r w:rsidRPr="00E97862">
        <w:rPr>
          <w:rFonts w:cstheme="minorHAnsi"/>
          <w:iCs/>
          <w:sz w:val="20"/>
          <w:szCs w:val="20"/>
        </w:rPr>
        <w:t>.</w:t>
      </w:r>
    </w:p>
    <w:bookmarkEnd w:id="106"/>
    <w:p w:rsidRPr="00E97862" w:rsidR="008665F3" w:rsidP="008665F3" w:rsidRDefault="008665F3" w14:paraId="1478E96C" w14:textId="77777777">
      <w:pPr>
        <w:rPr>
          <w:rFonts w:cstheme="minorHAnsi"/>
          <w:iCs/>
          <w:sz w:val="20"/>
          <w:szCs w:val="20"/>
        </w:rPr>
      </w:pPr>
      <w:r w:rsidRPr="00E97862">
        <w:rPr>
          <w:rFonts w:cstheme="minorHAnsi"/>
          <w:iCs/>
          <w:sz w:val="20"/>
          <w:szCs w:val="20"/>
        </w:rPr>
        <w:t xml:space="preserve">Leverandøren skal vedlægge dokumentation for et svar i form af beskrivelser, meget gerne suppleret med skærmbilleder/illustrationer. </w:t>
      </w:r>
    </w:p>
    <w:p w:rsidRPr="00E97862" w:rsidR="008665F3" w:rsidP="008665F3" w:rsidRDefault="008665F3" w14:paraId="7D9F8BD4" w14:textId="086C8EF8">
      <w:pPr>
        <w:rPr>
          <w:rFonts w:cstheme="minorHAnsi"/>
          <w:iCs/>
          <w:sz w:val="20"/>
          <w:szCs w:val="20"/>
        </w:rPr>
      </w:pPr>
      <w:r w:rsidRPr="00E97862">
        <w:rPr>
          <w:rFonts w:cstheme="minorHAnsi"/>
          <w:iCs/>
          <w:sz w:val="20"/>
          <w:szCs w:val="20"/>
        </w:rPr>
        <w:t xml:space="preserve">Kan Leverandøren opfylde samtlige af </w:t>
      </w:r>
      <w:r w:rsidRPr="00E97862" w:rsidR="000A0436">
        <w:rPr>
          <w:rFonts w:cstheme="minorHAnsi"/>
          <w:iCs/>
          <w:sz w:val="20"/>
          <w:szCs w:val="20"/>
        </w:rPr>
        <w:t>Kundens</w:t>
      </w:r>
      <w:r w:rsidRPr="00E97862" w:rsidR="0003549B">
        <w:rPr>
          <w:rFonts w:cstheme="minorHAnsi"/>
          <w:iCs/>
          <w:sz w:val="20"/>
          <w:szCs w:val="20"/>
        </w:rPr>
        <w:t xml:space="preserve"> evalue</w:t>
      </w:r>
      <w:r w:rsidRPr="00E97862" w:rsidR="00355C6A">
        <w:rPr>
          <w:rFonts w:cstheme="minorHAnsi"/>
          <w:iCs/>
          <w:sz w:val="20"/>
          <w:szCs w:val="20"/>
        </w:rPr>
        <w:t>r</w:t>
      </w:r>
      <w:r w:rsidRPr="00E97862" w:rsidR="0003549B">
        <w:rPr>
          <w:rFonts w:cstheme="minorHAnsi"/>
          <w:iCs/>
          <w:sz w:val="20"/>
          <w:szCs w:val="20"/>
        </w:rPr>
        <w:t>ings</w:t>
      </w:r>
      <w:r w:rsidRPr="00E97862">
        <w:rPr>
          <w:rFonts w:cstheme="minorHAnsi"/>
          <w:iCs/>
          <w:sz w:val="20"/>
          <w:szCs w:val="20"/>
        </w:rPr>
        <w:t>krav, men kun en del er indeholdt i tilbuddets pris, bedes beskrivelsen deles op i en del, der er omfattet af tilbuddets pris (kode 1 eller 2), og i en del, der ikke er indeholdt i tilbuddets pris (kode 3).</w:t>
      </w:r>
    </w:p>
    <w:p w:rsidRPr="00E97862" w:rsidR="00D349E4" w:rsidP="008665F3" w:rsidRDefault="00D349E4" w14:paraId="7DE0389A" w14:textId="3CEE53CF">
      <w:pPr>
        <w:rPr>
          <w:rFonts w:cstheme="minorHAnsi"/>
          <w:iCs/>
          <w:sz w:val="20"/>
          <w:szCs w:val="20"/>
        </w:rPr>
      </w:pPr>
      <w:r w:rsidRPr="00E97862">
        <w:rPr>
          <w:rFonts w:cstheme="minorHAnsi"/>
          <w:iCs/>
          <w:sz w:val="20"/>
          <w:szCs w:val="20"/>
        </w:rPr>
        <w:t xml:space="preserve">Til svaret angivet med kode 4, har </w:t>
      </w:r>
      <w:r w:rsidRPr="00E97862" w:rsidR="00B66AE3">
        <w:rPr>
          <w:rFonts w:cstheme="minorHAnsi"/>
          <w:iCs/>
          <w:sz w:val="20"/>
          <w:szCs w:val="20"/>
        </w:rPr>
        <w:t>L</w:t>
      </w:r>
      <w:r w:rsidRPr="00E97862">
        <w:rPr>
          <w:rFonts w:cstheme="minorHAnsi"/>
          <w:iCs/>
          <w:sz w:val="20"/>
          <w:szCs w:val="20"/>
        </w:rPr>
        <w:t>everandøren ikke en eksisterende løsning, og kan/ønsker ikke at byde med en løsning</w:t>
      </w:r>
      <w:r w:rsidRPr="00E97862" w:rsidR="00B66AE3">
        <w:rPr>
          <w:rFonts w:cstheme="minorHAnsi"/>
          <w:iCs/>
          <w:sz w:val="20"/>
          <w:szCs w:val="20"/>
        </w:rPr>
        <w:t>.</w:t>
      </w:r>
    </w:p>
    <w:p w:rsidRPr="00E97862" w:rsidR="00991A8A" w:rsidP="00313F69" w:rsidRDefault="00004248" w14:paraId="040BCFAB" w14:textId="3D6773DE">
      <w:pPr>
        <w:pStyle w:val="Textlevel2"/>
        <w:ind w:left="0" w:firstLine="0"/>
        <w:rPr>
          <w:rFonts w:asciiTheme="minorHAnsi" w:hAnsiTheme="minorHAnsi" w:eastAsiaTheme="minorEastAsia" w:cstheme="minorHAnsi"/>
          <w:iCs/>
          <w:sz w:val="20"/>
          <w:szCs w:val="20"/>
        </w:rPr>
      </w:pPr>
      <w:r w:rsidRPr="00E97862">
        <w:rPr>
          <w:rFonts w:asciiTheme="minorHAnsi" w:hAnsiTheme="minorHAnsi" w:cstheme="minorHAnsi"/>
          <w:b/>
          <w:iCs/>
          <w:sz w:val="20"/>
          <w:szCs w:val="20"/>
        </w:rPr>
        <w:t>Dokumenter til løsningsbeskrivelsen</w:t>
      </w:r>
      <w:r w:rsidRPr="00E97862">
        <w:rPr>
          <w:rFonts w:asciiTheme="minorHAnsi" w:hAnsiTheme="minorHAnsi" w:cstheme="minorHAnsi"/>
          <w:iCs/>
        </w:rPr>
        <w:br/>
      </w:r>
      <w:r w:rsidRPr="00E97862">
        <w:rPr>
          <w:rFonts w:asciiTheme="minorHAnsi" w:hAnsiTheme="minorHAnsi" w:cstheme="minorHAnsi"/>
          <w:iCs/>
          <w:sz w:val="20"/>
          <w:szCs w:val="20"/>
        </w:rPr>
        <w:t xml:space="preserve">Det er i forbindelse med </w:t>
      </w:r>
      <w:r w:rsidRPr="00E97862" w:rsidR="00EA1E20">
        <w:rPr>
          <w:rFonts w:asciiTheme="minorHAnsi" w:hAnsiTheme="minorHAnsi" w:cstheme="minorHAnsi"/>
          <w:iCs/>
          <w:sz w:val="20"/>
          <w:szCs w:val="20"/>
        </w:rPr>
        <w:t xml:space="preserve">evalueringskrav (EK) </w:t>
      </w:r>
      <w:r w:rsidRPr="00E97862">
        <w:rPr>
          <w:rFonts w:asciiTheme="minorHAnsi" w:hAnsiTheme="minorHAnsi" w:cstheme="minorHAnsi"/>
          <w:iCs/>
          <w:sz w:val="20"/>
          <w:szCs w:val="20"/>
        </w:rPr>
        <w:t xml:space="preserve">angivet, at Leverandøren </w:t>
      </w:r>
      <w:r w:rsidRPr="00E97862" w:rsidR="001E730D">
        <w:rPr>
          <w:rFonts w:asciiTheme="minorHAnsi" w:hAnsiTheme="minorHAnsi" w:cstheme="minorHAnsi"/>
          <w:iCs/>
          <w:sz w:val="20"/>
          <w:szCs w:val="20"/>
        </w:rPr>
        <w:t>bedes</w:t>
      </w:r>
      <w:r w:rsidRPr="00E97862">
        <w:rPr>
          <w:rFonts w:asciiTheme="minorHAnsi" w:hAnsiTheme="minorHAnsi" w:cstheme="minorHAnsi"/>
          <w:iCs/>
          <w:sz w:val="20"/>
          <w:szCs w:val="20"/>
        </w:rPr>
        <w:t xml:space="preserve"> beskrive, hvordan kravet opfyldes. </w:t>
      </w:r>
      <w:r w:rsidRPr="00E97862">
        <w:rPr>
          <w:rFonts w:asciiTheme="minorHAnsi" w:hAnsiTheme="minorHAnsi" w:eastAsiaTheme="minorEastAsia" w:cstheme="minorHAnsi"/>
          <w:iCs/>
          <w:sz w:val="20"/>
          <w:szCs w:val="20"/>
        </w:rPr>
        <w:t>Ønsker Leverandøren at vedlægge dokumenter til løsningsbeskrivelsen, bør disse angives som bilag med fortløbende nummerering, og der skal i</w:t>
      </w:r>
      <w:r w:rsidRPr="00E97862" w:rsidR="00EA1E20">
        <w:rPr>
          <w:rFonts w:asciiTheme="minorHAnsi" w:hAnsiTheme="minorHAnsi" w:eastAsiaTheme="minorEastAsia" w:cstheme="minorHAnsi"/>
          <w:iCs/>
          <w:sz w:val="20"/>
          <w:szCs w:val="20"/>
        </w:rPr>
        <w:t xml:space="preserve"> Bilag 3, L</w:t>
      </w:r>
      <w:r w:rsidRPr="00E97862">
        <w:rPr>
          <w:rFonts w:asciiTheme="minorHAnsi" w:hAnsiTheme="minorHAnsi" w:eastAsiaTheme="minorEastAsia" w:cstheme="minorHAnsi"/>
          <w:iCs/>
          <w:sz w:val="20"/>
          <w:szCs w:val="20"/>
        </w:rPr>
        <w:t>øsningsbes</w:t>
      </w:r>
      <w:r w:rsidRPr="00E97862" w:rsidR="002142B0">
        <w:rPr>
          <w:rFonts w:asciiTheme="minorHAnsi" w:hAnsiTheme="minorHAnsi" w:eastAsiaTheme="minorEastAsia" w:cstheme="minorHAnsi"/>
          <w:iCs/>
          <w:sz w:val="20"/>
          <w:szCs w:val="20"/>
        </w:rPr>
        <w:t>krivelsen</w:t>
      </w:r>
      <w:r w:rsidRPr="00E97862">
        <w:rPr>
          <w:rFonts w:asciiTheme="minorHAnsi" w:hAnsiTheme="minorHAnsi" w:eastAsiaTheme="minorEastAsia" w:cstheme="minorHAnsi"/>
          <w:iCs/>
          <w:sz w:val="20"/>
          <w:szCs w:val="20"/>
        </w:rPr>
        <w:t xml:space="preserve"> refereres til relevante bilag. Referencen skal være konkret, afgrænset og nem at finde med sidetal og afsnitsnummer/overskrift. Er den ikke det, ignoreres referencen i tilbudsvurderingen.</w:t>
      </w:r>
    </w:p>
    <w:p w:rsidRPr="00E97862" w:rsidR="005417E6" w:rsidP="32BC6618" w:rsidRDefault="7AC17009" w14:paraId="774B08DA" w14:textId="717E28CD">
      <w:pPr>
        <w:pStyle w:val="Overskrift2"/>
        <w:numPr>
          <w:ilvl w:val="1"/>
          <w:numId w:val="12"/>
        </w:numPr>
        <w:ind w:left="709" w:hanging="709"/>
        <w:rPr>
          <w:rFonts w:asciiTheme="minorHAnsi" w:hAnsiTheme="minorHAnsi" w:cstheme="minorBidi"/>
          <w:sz w:val="24"/>
          <w:szCs w:val="24"/>
        </w:rPr>
      </w:pPr>
      <w:bookmarkStart w:name="_Toc1934369437" w:id="107"/>
      <w:bookmarkStart w:name="_Toc117071540" w:id="108"/>
      <w:bookmarkStart w:name="_Toc2020931466" w:id="109"/>
      <w:bookmarkStart w:name="_Toc255915665" w:id="110"/>
      <w:bookmarkStart w:name="_Toc1140256582" w:id="111"/>
      <w:bookmarkStart w:name="_Toc372096159" w:id="112"/>
      <w:bookmarkStart w:name="_Toc1738344680" w:id="113"/>
      <w:bookmarkStart w:name="_Toc103542573" w:id="114"/>
      <w:r w:rsidRPr="00E97862">
        <w:rPr>
          <w:rFonts w:asciiTheme="minorHAnsi" w:hAnsiTheme="minorHAnsi" w:cstheme="minorBidi"/>
          <w:sz w:val="24"/>
          <w:szCs w:val="24"/>
        </w:rPr>
        <w:t>Rollebeskrivelse</w:t>
      </w:r>
      <w:bookmarkEnd w:id="107"/>
      <w:bookmarkEnd w:id="108"/>
      <w:bookmarkEnd w:id="109"/>
      <w:bookmarkEnd w:id="110"/>
      <w:bookmarkEnd w:id="111"/>
      <w:bookmarkEnd w:id="112"/>
      <w:bookmarkEnd w:id="113"/>
      <w:bookmarkEnd w:id="114"/>
    </w:p>
    <w:p w:rsidRPr="00E97862" w:rsidR="44626067" w:rsidP="44626067" w:rsidRDefault="45DF7441" w14:paraId="64E583BE" w14:textId="68222162">
      <w:pPr>
        <w:spacing w:line="257" w:lineRule="auto"/>
      </w:pPr>
      <w:r w:rsidRPr="00E97862">
        <w:rPr>
          <w:rFonts w:ascii="Calibri" w:hAnsi="Calibri" w:eastAsia="Calibri" w:cs="Calibri"/>
          <w:sz w:val="20"/>
          <w:szCs w:val="20"/>
        </w:rPr>
        <w:t xml:space="preserve">Der er identificeret en række roller, som Løsningen ønskes at understøtte. Rollen kombineret med en organisatorisk afgrænsning giver en styring </w:t>
      </w:r>
      <w:r w:rsidRPr="00E97862" w:rsidR="6E0D3FA9">
        <w:rPr>
          <w:rFonts w:ascii="Calibri" w:hAnsi="Calibri" w:eastAsia="Calibri" w:cs="Calibri"/>
          <w:sz w:val="20"/>
          <w:szCs w:val="20"/>
        </w:rPr>
        <w:t xml:space="preserve">i forhold til den enkelte </w:t>
      </w:r>
      <w:r w:rsidRPr="00E97862" w:rsidR="067B4DF3">
        <w:rPr>
          <w:rFonts w:ascii="Calibri" w:hAnsi="Calibri" w:eastAsia="Calibri" w:cs="Calibri"/>
          <w:sz w:val="20"/>
          <w:szCs w:val="20"/>
        </w:rPr>
        <w:t xml:space="preserve">Brugers </w:t>
      </w:r>
      <w:r w:rsidRPr="00E97862" w:rsidR="6E0D3FA9">
        <w:rPr>
          <w:rFonts w:ascii="Calibri" w:hAnsi="Calibri" w:eastAsia="Calibri" w:cs="Calibri"/>
          <w:sz w:val="20"/>
          <w:szCs w:val="20"/>
        </w:rPr>
        <w:t>anvendelse</w:t>
      </w:r>
      <w:r w:rsidRPr="00E97862">
        <w:rPr>
          <w:rFonts w:ascii="Calibri" w:hAnsi="Calibri" w:eastAsia="Calibri" w:cs="Calibri"/>
          <w:sz w:val="20"/>
          <w:szCs w:val="20"/>
        </w:rPr>
        <w:t xml:space="preserve"> af Løsningen.</w:t>
      </w:r>
    </w:p>
    <w:p w:rsidR="001E730D" w:rsidP="44626067" w:rsidRDefault="45DF7441" w14:paraId="358348F2" w14:textId="7477AB17">
      <w:pPr>
        <w:spacing w:line="257" w:lineRule="auto"/>
        <w:rPr>
          <w:rFonts w:ascii="Calibri" w:hAnsi="Calibri" w:eastAsia="Calibri" w:cs="Calibri"/>
          <w:sz w:val="20"/>
          <w:szCs w:val="20"/>
        </w:rPr>
      </w:pPr>
      <w:r w:rsidRPr="00E97862">
        <w:rPr>
          <w:rFonts w:ascii="Calibri" w:hAnsi="Calibri" w:eastAsia="Calibri" w:cs="Calibri"/>
          <w:sz w:val="20"/>
          <w:szCs w:val="20"/>
        </w:rPr>
        <w:t>Kunden har identificeret nedenstående roller som et udgangspunkt for anvendelse</w:t>
      </w:r>
      <w:r w:rsidRPr="00E97862" w:rsidR="30F7EAE0">
        <w:rPr>
          <w:rFonts w:ascii="Calibri" w:hAnsi="Calibri" w:eastAsia="Calibri" w:cs="Calibri"/>
          <w:sz w:val="20"/>
          <w:szCs w:val="20"/>
        </w:rPr>
        <w:t>n</w:t>
      </w:r>
      <w:r w:rsidRPr="00E97862">
        <w:rPr>
          <w:rFonts w:ascii="Calibri" w:hAnsi="Calibri" w:eastAsia="Calibri" w:cs="Calibri"/>
          <w:sz w:val="20"/>
          <w:szCs w:val="20"/>
        </w:rPr>
        <w:t xml:space="preserve"> af Løsningen. Når der i den følgende beskrivelse af de funktionelle krav er angivet bestemte rollers anvendelse af den ønskede funktionalitet, skal dette betragtes som et eksempel, og ikke nødvendigvis den/de eneste roller, der skal kunne anvende den beskrevne funktionalitet. De præcise rollers anvendelse af de forskellige typer funktionalitet forventes afklaret i forbindelse med </w:t>
      </w:r>
      <w:r w:rsidRPr="00E97862" w:rsidR="24993D7C">
        <w:rPr>
          <w:rFonts w:ascii="Calibri" w:hAnsi="Calibri" w:eastAsia="Calibri" w:cs="Calibri"/>
          <w:sz w:val="20"/>
          <w:szCs w:val="20"/>
        </w:rPr>
        <w:t>afklaringsfasen</w:t>
      </w:r>
      <w:r w:rsidRPr="00E97862">
        <w:rPr>
          <w:rFonts w:ascii="Calibri" w:hAnsi="Calibri" w:eastAsia="Calibri" w:cs="Calibri"/>
          <w:sz w:val="20"/>
          <w:szCs w:val="20"/>
        </w:rPr>
        <w:t>.</w:t>
      </w:r>
    </w:p>
    <w:p w:rsidRPr="00E97862" w:rsidR="00474AF4" w:rsidP="44626067" w:rsidRDefault="00474AF4" w14:paraId="41A8FA17" w14:textId="77777777">
      <w:pPr>
        <w:spacing w:line="257" w:lineRule="auto"/>
        <w:rPr>
          <w:rFonts w:ascii="Calibri" w:hAnsi="Calibri" w:eastAsia="Calibri" w:cs="Calibri"/>
          <w:sz w:val="20"/>
          <w:szCs w:val="20"/>
        </w:rPr>
      </w:pPr>
    </w:p>
    <w:tbl>
      <w:tblPr>
        <w:tblStyle w:val="Tabel-Gitter"/>
        <w:tblW w:w="8383" w:type="dxa"/>
        <w:tblLook w:val="04A0" w:firstRow="1" w:lastRow="0" w:firstColumn="1" w:lastColumn="0" w:noHBand="0" w:noVBand="1"/>
      </w:tblPr>
      <w:tblGrid>
        <w:gridCol w:w="1463"/>
        <w:gridCol w:w="6920"/>
      </w:tblGrid>
      <w:tr w:rsidRPr="00E97862" w:rsidR="00E97862" w:rsidTr="3421F9B9" w14:paraId="66E85729" w14:textId="77777777">
        <w:trPr>
          <w:trHeight w:val="301"/>
        </w:trPr>
        <w:tc>
          <w:tcPr>
            <w:tcW w:w="1463" w:type="dxa"/>
            <w:shd w:val="clear" w:color="auto" w:fill="F2F2F2" w:themeFill="background1" w:themeFillShade="F2"/>
          </w:tcPr>
          <w:p w:rsidRPr="00E97862" w:rsidR="006013A3" w:rsidP="001449B0" w:rsidRDefault="006013A3" w14:paraId="55BE8B7F" w14:textId="77777777">
            <w:pPr>
              <w:rPr>
                <w:rFonts w:cstheme="minorHAnsi"/>
                <w:b/>
                <w:szCs w:val="20"/>
              </w:rPr>
            </w:pPr>
            <w:r w:rsidRPr="00E97862">
              <w:rPr>
                <w:rFonts w:cstheme="minorHAnsi"/>
                <w:b/>
                <w:szCs w:val="20"/>
              </w:rPr>
              <w:t>Rolle</w:t>
            </w:r>
          </w:p>
        </w:tc>
        <w:tc>
          <w:tcPr>
            <w:tcW w:w="6920" w:type="dxa"/>
            <w:shd w:val="clear" w:color="auto" w:fill="F2F2F2" w:themeFill="background1" w:themeFillShade="F2"/>
          </w:tcPr>
          <w:p w:rsidRPr="00E97862" w:rsidR="006013A3" w:rsidP="001449B0" w:rsidRDefault="006013A3" w14:paraId="09FA6B05" w14:textId="77777777">
            <w:pPr>
              <w:rPr>
                <w:rFonts w:cstheme="minorHAnsi"/>
                <w:b/>
                <w:szCs w:val="20"/>
              </w:rPr>
            </w:pPr>
            <w:r w:rsidRPr="00E97862">
              <w:rPr>
                <w:rFonts w:cstheme="minorHAnsi"/>
                <w:b/>
                <w:szCs w:val="20"/>
              </w:rPr>
              <w:t>Beskrivelse</w:t>
            </w:r>
          </w:p>
        </w:tc>
      </w:tr>
      <w:tr w:rsidRPr="00E97862" w:rsidR="00E97862" w:rsidTr="3421F9B9" w14:paraId="47346C04" w14:textId="77777777">
        <w:trPr>
          <w:trHeight w:val="536"/>
        </w:trPr>
        <w:tc>
          <w:tcPr>
            <w:tcW w:w="1463" w:type="dxa"/>
          </w:tcPr>
          <w:p w:rsidRPr="00E97862" w:rsidR="006013A3" w:rsidP="001449B0" w:rsidRDefault="006013A3" w14:paraId="42D819A8" w14:textId="78575FBF">
            <w:pPr>
              <w:rPr>
                <w:sz w:val="20"/>
                <w:szCs w:val="20"/>
              </w:rPr>
            </w:pPr>
            <w:r w:rsidRPr="00E97862">
              <w:rPr>
                <w:sz w:val="20"/>
                <w:szCs w:val="20"/>
              </w:rPr>
              <w:t>System-</w:t>
            </w:r>
            <w:r w:rsidRPr="00E97862" w:rsidR="00F904A0">
              <w:br/>
            </w:r>
            <w:r w:rsidRPr="00E97862">
              <w:rPr>
                <w:sz w:val="20"/>
                <w:szCs w:val="20"/>
              </w:rPr>
              <w:t>administrator</w:t>
            </w:r>
          </w:p>
        </w:tc>
        <w:tc>
          <w:tcPr>
            <w:tcW w:w="6920" w:type="dxa"/>
          </w:tcPr>
          <w:p w:rsidRPr="00E97862" w:rsidR="006013A3" w:rsidP="00A90E63" w:rsidRDefault="70DDFFC1" w14:paraId="6883A4C3" w14:textId="537E2A7B">
            <w:pPr>
              <w:spacing w:after="160" w:line="257" w:lineRule="auto"/>
              <w:rPr>
                <w:rFonts w:ascii="Calibri" w:hAnsi="Calibri" w:eastAsia="Calibri" w:cs="Calibri"/>
                <w:sz w:val="20"/>
                <w:szCs w:val="20"/>
              </w:rPr>
            </w:pPr>
            <w:r w:rsidRPr="3421F9B9">
              <w:rPr>
                <w:rFonts w:ascii="Calibri" w:hAnsi="Calibri" w:eastAsia="Calibri" w:cs="Calibri"/>
                <w:sz w:val="20"/>
                <w:szCs w:val="20"/>
              </w:rPr>
              <w:t xml:space="preserve">Ved en “Systemadministrator” forstås en medarbejder </w:t>
            </w:r>
            <w:r w:rsidRPr="3421F9B9" w:rsidR="3AB01216">
              <w:rPr>
                <w:rFonts w:ascii="Calibri" w:hAnsi="Calibri" w:eastAsia="Calibri" w:cs="Calibri"/>
                <w:sz w:val="20"/>
                <w:szCs w:val="20"/>
              </w:rPr>
              <w:t>hos Kunden</w:t>
            </w:r>
            <w:r w:rsidRPr="3421F9B9">
              <w:rPr>
                <w:rFonts w:ascii="Calibri" w:hAnsi="Calibri" w:eastAsia="Calibri" w:cs="Calibri"/>
                <w:sz w:val="20"/>
                <w:szCs w:val="20"/>
              </w:rPr>
              <w:t>, der varetager opsætningen af fælles parametre på tværs af Løsningen, således at opsætning og tilpasninger tager hensyn til fælles ønsker til Løsningen, men samtidig understøtter krav indenfor lovgivningen på det pågældende område.</w:t>
            </w:r>
          </w:p>
          <w:p w:rsidRPr="00E97862" w:rsidR="006013A3" w:rsidP="00A90E63" w:rsidRDefault="70DDFFC1" w14:paraId="7CF52744" w14:textId="34ACBFE5">
            <w:pPr>
              <w:spacing w:after="160" w:line="257" w:lineRule="auto"/>
              <w:rPr>
                <w:rFonts w:ascii="Calibri" w:hAnsi="Calibri" w:eastAsia="Calibri" w:cs="Calibri"/>
                <w:sz w:val="20"/>
                <w:szCs w:val="20"/>
              </w:rPr>
            </w:pPr>
            <w:r w:rsidRPr="00E97862">
              <w:rPr>
                <w:rFonts w:ascii="Calibri" w:hAnsi="Calibri" w:eastAsia="Calibri" w:cs="Calibri"/>
                <w:sz w:val="20"/>
                <w:szCs w:val="20"/>
              </w:rPr>
              <w:t>En systemadministrator yder central support til hovedsageligt Superbrugere af Løsningen.</w:t>
            </w:r>
            <w:r w:rsidRPr="00E97862" w:rsidR="23FC5607">
              <w:rPr>
                <w:rFonts w:ascii="Calibri" w:hAnsi="Calibri" w:eastAsia="Calibri" w:cs="Calibri"/>
                <w:sz w:val="20"/>
                <w:szCs w:val="20"/>
              </w:rPr>
              <w:t xml:space="preserve"> Rollen skal ikke have nogen organisatorisk afgrænsning, da systemtilpasninger og centrale opsætninger skal kunne foretages for hele organisationen. </w:t>
            </w:r>
            <w:r w:rsidRPr="00E97862">
              <w:rPr>
                <w:rFonts w:ascii="Calibri" w:hAnsi="Calibri" w:eastAsia="Calibri" w:cs="Calibri"/>
                <w:sz w:val="20"/>
                <w:szCs w:val="20"/>
              </w:rPr>
              <w:t>Som eksempel har digitaliseringskonsulenter rolle som Systemadministrator.</w:t>
            </w:r>
          </w:p>
          <w:p w:rsidRPr="00E97862" w:rsidR="006013A3" w:rsidP="00A90E63" w:rsidRDefault="08530758" w14:paraId="2E8442CF" w14:textId="40ED4B79">
            <w:pPr>
              <w:spacing w:after="160" w:line="257" w:lineRule="auto"/>
              <w:rPr>
                <w:rFonts w:ascii="Calibri" w:hAnsi="Calibri" w:eastAsia="Calibri" w:cs="Calibri"/>
                <w:sz w:val="20"/>
                <w:szCs w:val="20"/>
              </w:rPr>
            </w:pPr>
            <w:r w:rsidRPr="00E97862">
              <w:rPr>
                <w:rFonts w:ascii="Calibri" w:hAnsi="Calibri" w:eastAsia="Calibri" w:cs="Calibri"/>
                <w:sz w:val="20"/>
                <w:szCs w:val="20"/>
              </w:rPr>
              <w:t xml:space="preserve">Brugere med denne rolle har fuld adgang til alle funktioner i </w:t>
            </w:r>
            <w:r w:rsidRPr="00E97862" w:rsidR="3D69C5D9">
              <w:rPr>
                <w:rFonts w:ascii="Calibri" w:hAnsi="Calibri" w:eastAsia="Calibri" w:cs="Calibri"/>
                <w:sz w:val="20"/>
                <w:szCs w:val="20"/>
              </w:rPr>
              <w:t>Løsningens administratio</w:t>
            </w:r>
            <w:r w:rsidRPr="00E97862" w:rsidR="1E99894A">
              <w:rPr>
                <w:rFonts w:ascii="Calibri" w:hAnsi="Calibri" w:eastAsia="Calibri" w:cs="Calibri"/>
                <w:sz w:val="20"/>
                <w:szCs w:val="20"/>
              </w:rPr>
              <w:t>n</w:t>
            </w:r>
            <w:r w:rsidRPr="00E97862" w:rsidR="3D69C5D9">
              <w:rPr>
                <w:rFonts w:ascii="Calibri" w:hAnsi="Calibri" w:eastAsia="Calibri" w:cs="Calibri"/>
                <w:sz w:val="20"/>
                <w:szCs w:val="20"/>
              </w:rPr>
              <w:t>ssystem</w:t>
            </w:r>
            <w:r w:rsidRPr="00E97862" w:rsidR="5AA2F9FC">
              <w:rPr>
                <w:rFonts w:ascii="Calibri" w:hAnsi="Calibri" w:eastAsia="Calibri" w:cs="Calibri"/>
                <w:sz w:val="20"/>
                <w:szCs w:val="20"/>
              </w:rPr>
              <w:t xml:space="preserve"> og App</w:t>
            </w:r>
          </w:p>
          <w:p w:rsidRPr="00E97862" w:rsidR="006013A3" w:rsidP="0109516C" w:rsidRDefault="006013A3" w14:paraId="775D0923" w14:textId="317E06A4">
            <w:pPr>
              <w:spacing w:line="257" w:lineRule="auto"/>
              <w:jc w:val="both"/>
              <w:rPr>
                <w:rFonts w:ascii="Calibri" w:hAnsi="Calibri" w:eastAsia="Calibri" w:cs="Calibri"/>
                <w:sz w:val="20"/>
                <w:szCs w:val="20"/>
              </w:rPr>
            </w:pPr>
          </w:p>
        </w:tc>
      </w:tr>
      <w:tr w:rsidRPr="00E97862" w:rsidR="00E97862" w:rsidTr="3421F9B9" w14:paraId="63DC7681" w14:textId="77777777">
        <w:trPr>
          <w:trHeight w:val="268"/>
        </w:trPr>
        <w:tc>
          <w:tcPr>
            <w:tcW w:w="1463" w:type="dxa"/>
          </w:tcPr>
          <w:p w:rsidRPr="00E97862" w:rsidR="006013A3" w:rsidP="001449B0" w:rsidRDefault="41392D5D" w14:paraId="4120A94C" w14:textId="728B6484">
            <w:pPr>
              <w:rPr>
                <w:sz w:val="20"/>
                <w:szCs w:val="20"/>
              </w:rPr>
            </w:pPr>
            <w:r w:rsidRPr="00E97862">
              <w:rPr>
                <w:sz w:val="20"/>
                <w:szCs w:val="20"/>
              </w:rPr>
              <w:t>Superbruger</w:t>
            </w:r>
          </w:p>
        </w:tc>
        <w:tc>
          <w:tcPr>
            <w:tcW w:w="6920" w:type="dxa"/>
          </w:tcPr>
          <w:p w:rsidRPr="00E97862" w:rsidR="006013A3" w:rsidP="3421F9B9" w:rsidRDefault="70DDFFC1" w14:paraId="6DC7A16F" w14:textId="606F0F11">
            <w:pPr>
              <w:spacing w:after="160" w:line="257" w:lineRule="auto"/>
              <w:rPr>
                <w:rFonts w:ascii="Calibri" w:hAnsi="Calibri" w:eastAsia="Calibri" w:cs="Calibri"/>
                <w:sz w:val="20"/>
                <w:szCs w:val="20"/>
              </w:rPr>
            </w:pPr>
            <w:r w:rsidRPr="3421F9B9">
              <w:rPr>
                <w:rFonts w:ascii="Calibri" w:hAnsi="Calibri" w:eastAsia="Calibri" w:cs="Calibri"/>
                <w:sz w:val="20"/>
                <w:szCs w:val="20"/>
              </w:rPr>
              <w:t xml:space="preserve">Ved en “Superbruger” forstås en medarbejder </w:t>
            </w:r>
            <w:r w:rsidRPr="3421F9B9" w:rsidR="082896F5">
              <w:rPr>
                <w:rFonts w:ascii="Calibri" w:hAnsi="Calibri" w:eastAsia="Calibri" w:cs="Calibri"/>
                <w:sz w:val="20"/>
                <w:szCs w:val="20"/>
              </w:rPr>
              <w:t xml:space="preserve">hos Kunden </w:t>
            </w:r>
            <w:r w:rsidRPr="3421F9B9" w:rsidR="3421F9B9">
              <w:rPr>
                <w:sz w:val="20"/>
                <w:szCs w:val="20"/>
              </w:rPr>
              <w:t>eller en medarbejder fra en af de af MSO godkendte leverandører af pleje og praktisk hjælp</w:t>
            </w:r>
            <w:r w:rsidRPr="3421F9B9">
              <w:rPr>
                <w:rFonts w:ascii="Calibri" w:hAnsi="Calibri" w:eastAsia="Calibri" w:cs="Calibri"/>
                <w:sz w:val="20"/>
                <w:szCs w:val="20"/>
              </w:rPr>
              <w:t xml:space="preserve">, der har udvidede rettigheder. Rollen skal have organisatorisk afgrænsning svarende til de organisatoriske enheder inden for hvilke superbrugeren skal kunne levere </w:t>
            </w:r>
            <w:r w:rsidRPr="3421F9B9" w:rsidR="1C202989">
              <w:rPr>
                <w:rFonts w:ascii="Calibri" w:hAnsi="Calibri" w:eastAsia="Calibri" w:cs="Calibri"/>
                <w:sz w:val="20"/>
                <w:szCs w:val="20"/>
              </w:rPr>
              <w:t>V</w:t>
            </w:r>
            <w:r w:rsidRPr="3421F9B9">
              <w:rPr>
                <w:rFonts w:ascii="Calibri" w:hAnsi="Calibri" w:eastAsia="Calibri" w:cs="Calibri"/>
                <w:sz w:val="20"/>
                <w:szCs w:val="20"/>
              </w:rPr>
              <w:t xml:space="preserve">irtuelle besøg. </w:t>
            </w:r>
          </w:p>
          <w:p w:rsidRPr="00E97862" w:rsidR="006013A3" w:rsidP="00A90E63" w:rsidRDefault="70DDFFC1" w14:paraId="2F578C7E" w14:textId="197F984E">
            <w:pPr>
              <w:spacing w:after="160" w:line="257" w:lineRule="auto"/>
              <w:rPr>
                <w:rFonts w:ascii="Calibri" w:hAnsi="Calibri" w:eastAsia="Calibri" w:cs="Calibri"/>
                <w:sz w:val="20"/>
                <w:szCs w:val="20"/>
              </w:rPr>
            </w:pPr>
            <w:r w:rsidRPr="3421F9B9">
              <w:rPr>
                <w:rFonts w:ascii="Calibri" w:hAnsi="Calibri" w:eastAsia="Calibri" w:cs="Calibri"/>
                <w:sz w:val="20"/>
                <w:szCs w:val="20"/>
              </w:rPr>
              <w:t xml:space="preserve">Er i stand til at bistå </w:t>
            </w:r>
            <w:r w:rsidRPr="3421F9B9" w:rsidR="1C202989">
              <w:rPr>
                <w:rFonts w:ascii="Calibri" w:hAnsi="Calibri" w:eastAsia="Calibri" w:cs="Calibri"/>
                <w:sz w:val="20"/>
                <w:szCs w:val="20"/>
              </w:rPr>
              <w:t xml:space="preserve">Brugerne </w:t>
            </w:r>
            <w:r w:rsidRPr="3421F9B9">
              <w:rPr>
                <w:rFonts w:ascii="Calibri" w:hAnsi="Calibri" w:eastAsia="Calibri" w:cs="Calibri"/>
                <w:sz w:val="20"/>
                <w:szCs w:val="20"/>
              </w:rPr>
              <w:t>af Løsningen med hjælp og vejledning, samt videreformidle fejl i Løsningen til Systemadministrator.</w:t>
            </w:r>
          </w:p>
          <w:p w:rsidRPr="00E97862" w:rsidR="006013A3" w:rsidP="00A90E63" w:rsidRDefault="6CB8FB73" w14:paraId="1D0BAC44" w14:textId="156C6D70">
            <w:pPr>
              <w:spacing w:after="160" w:line="257" w:lineRule="auto"/>
              <w:rPr>
                <w:sz w:val="20"/>
                <w:szCs w:val="20"/>
              </w:rPr>
            </w:pPr>
            <w:r w:rsidRPr="3421F9B9">
              <w:rPr>
                <w:rFonts w:ascii="Calibri" w:hAnsi="Calibri" w:eastAsia="Calibri" w:cs="Calibri"/>
                <w:sz w:val="20"/>
                <w:szCs w:val="20"/>
              </w:rPr>
              <w:t xml:space="preserve">Rollen vil typisk omfatte ledere, koordinator, medarbejder med opgaver i e-Distrikt </w:t>
            </w:r>
            <w:r w:rsidRPr="3421F9B9" w:rsidR="427BDC79">
              <w:rPr>
                <w:rFonts w:ascii="Calibri" w:hAnsi="Calibri" w:eastAsia="Calibri" w:cs="Calibri"/>
                <w:sz w:val="20"/>
                <w:szCs w:val="20"/>
              </w:rPr>
              <w:t xml:space="preserve">med udvidede rettigheder og adgang til særlige </w:t>
            </w:r>
            <w:r w:rsidRPr="3421F9B9" w:rsidR="6750DB04">
              <w:rPr>
                <w:rFonts w:ascii="Calibri" w:hAnsi="Calibri" w:eastAsia="Calibri" w:cs="Calibri"/>
                <w:sz w:val="20"/>
                <w:szCs w:val="20"/>
              </w:rPr>
              <w:t>funktionalitet</w:t>
            </w:r>
            <w:r w:rsidRPr="3421F9B9" w:rsidR="427BDC79">
              <w:rPr>
                <w:rFonts w:ascii="Calibri" w:hAnsi="Calibri" w:eastAsia="Calibri" w:cs="Calibri"/>
                <w:sz w:val="20"/>
                <w:szCs w:val="20"/>
              </w:rPr>
              <w:t xml:space="preserve"> i Løsningens administrationssystem</w:t>
            </w:r>
            <w:r w:rsidRPr="3421F9B9" w:rsidR="3F7D497F">
              <w:rPr>
                <w:rFonts w:ascii="Calibri" w:hAnsi="Calibri" w:eastAsia="Calibri" w:cs="Calibri"/>
                <w:sz w:val="20"/>
                <w:szCs w:val="20"/>
              </w:rPr>
              <w:t xml:space="preserve"> og App</w:t>
            </w:r>
            <w:r w:rsidRPr="3421F9B9" w:rsidR="1C202989">
              <w:rPr>
                <w:rFonts w:ascii="Calibri" w:hAnsi="Calibri" w:eastAsia="Calibri" w:cs="Calibri"/>
                <w:sz w:val="20"/>
                <w:szCs w:val="20"/>
              </w:rPr>
              <w:t>.</w:t>
            </w:r>
          </w:p>
        </w:tc>
      </w:tr>
      <w:tr w:rsidRPr="00E97862" w:rsidR="00E97862" w:rsidTr="3421F9B9" w14:paraId="3D184EB3" w14:textId="77777777">
        <w:trPr>
          <w:trHeight w:val="268"/>
        </w:trPr>
        <w:tc>
          <w:tcPr>
            <w:tcW w:w="1463" w:type="dxa"/>
          </w:tcPr>
          <w:p w:rsidRPr="00E97862" w:rsidR="006013A3" w:rsidP="001449B0" w:rsidRDefault="41392D5D" w14:paraId="75EC0A5C" w14:textId="53F816B6">
            <w:pPr>
              <w:rPr>
                <w:sz w:val="20"/>
                <w:szCs w:val="20"/>
              </w:rPr>
            </w:pPr>
            <w:r w:rsidRPr="00E97862">
              <w:rPr>
                <w:sz w:val="20"/>
                <w:szCs w:val="20"/>
              </w:rPr>
              <w:t xml:space="preserve">Borger </w:t>
            </w:r>
          </w:p>
        </w:tc>
        <w:tc>
          <w:tcPr>
            <w:tcW w:w="6920" w:type="dxa"/>
          </w:tcPr>
          <w:p w:rsidRPr="00E97862" w:rsidR="006013A3" w:rsidP="474C810B" w:rsidRDefault="3358A9D7" w14:paraId="1870BE0E" w14:textId="78BD6A58">
            <w:pPr>
              <w:spacing w:after="160" w:line="257" w:lineRule="auto"/>
              <w:rPr>
                <w:sz w:val="20"/>
                <w:szCs w:val="20"/>
              </w:rPr>
            </w:pPr>
            <w:r w:rsidRPr="00E97862">
              <w:rPr>
                <w:rFonts w:ascii="Calibri" w:hAnsi="Calibri" w:eastAsia="Calibri" w:cs="Calibri"/>
                <w:sz w:val="20"/>
                <w:szCs w:val="20"/>
              </w:rPr>
              <w:t xml:space="preserve">Ved “Borger” forstås en borger, der er </w:t>
            </w:r>
            <w:r w:rsidRPr="00E97862" w:rsidR="1017BF3C">
              <w:rPr>
                <w:rFonts w:ascii="Calibri" w:hAnsi="Calibri" w:eastAsia="Calibri" w:cs="Calibri"/>
                <w:sz w:val="20"/>
                <w:szCs w:val="20"/>
              </w:rPr>
              <w:t>bosiddende i Aarhus Kommune og som modtager visiterede indsatser efter Serviceloven eller Sundhedsloven.</w:t>
            </w:r>
            <w:r w:rsidRPr="00E97862" w:rsidR="0109516C">
              <w:rPr>
                <w:rFonts w:ascii="Calibri" w:hAnsi="Calibri" w:eastAsia="Calibri" w:cs="Calibri"/>
                <w:sz w:val="20"/>
                <w:szCs w:val="20"/>
              </w:rPr>
              <w:t xml:space="preserve"> </w:t>
            </w:r>
          </w:p>
          <w:p w:rsidRPr="00E97862" w:rsidR="006013A3" w:rsidP="00A90E63" w:rsidRDefault="0109516C" w14:paraId="7B566973" w14:textId="11ECD7FB">
            <w:pPr>
              <w:spacing w:after="160" w:line="257" w:lineRule="auto"/>
              <w:rPr>
                <w:sz w:val="20"/>
                <w:szCs w:val="20"/>
              </w:rPr>
            </w:pPr>
            <w:r w:rsidRPr="00E97862">
              <w:rPr>
                <w:rFonts w:ascii="Calibri" w:hAnsi="Calibri" w:eastAsia="Calibri" w:cs="Calibri"/>
                <w:sz w:val="20"/>
                <w:szCs w:val="20"/>
              </w:rPr>
              <w:t xml:space="preserve">I denne sammenhæng har </w:t>
            </w:r>
            <w:r w:rsidRPr="00E97862" w:rsidR="3358A9D7">
              <w:rPr>
                <w:rFonts w:ascii="Calibri" w:hAnsi="Calibri" w:eastAsia="Calibri" w:cs="Calibri"/>
                <w:sz w:val="20"/>
                <w:szCs w:val="20"/>
              </w:rPr>
              <w:t xml:space="preserve">Borger adgang til anvendelse af Løsningen til at få leveret ydelser i form af </w:t>
            </w:r>
            <w:r w:rsidRPr="474C810B" w:rsidR="14A2D324">
              <w:rPr>
                <w:rFonts w:ascii="Calibri" w:hAnsi="Calibri" w:eastAsia="Calibri" w:cs="Calibri"/>
                <w:sz w:val="20"/>
                <w:szCs w:val="20"/>
              </w:rPr>
              <w:t>Virtuelle</w:t>
            </w:r>
            <w:r w:rsidRPr="00E97862" w:rsidR="3358A9D7">
              <w:rPr>
                <w:rFonts w:ascii="Calibri" w:hAnsi="Calibri" w:eastAsia="Calibri" w:cs="Calibri"/>
                <w:sz w:val="20"/>
                <w:szCs w:val="20"/>
              </w:rPr>
              <w:t xml:space="preserve"> besøg.</w:t>
            </w:r>
            <w:r w:rsidRPr="00E97862" w:rsidR="3358A9D7">
              <w:rPr>
                <w:sz w:val="20"/>
                <w:szCs w:val="20"/>
              </w:rPr>
              <w:t xml:space="preserve"> </w:t>
            </w:r>
          </w:p>
        </w:tc>
      </w:tr>
      <w:tr w:rsidRPr="00E97862" w:rsidR="00E97862" w:rsidTr="3421F9B9" w14:paraId="170B90F5" w14:textId="77777777">
        <w:trPr>
          <w:trHeight w:val="268"/>
        </w:trPr>
        <w:tc>
          <w:tcPr>
            <w:tcW w:w="1463" w:type="dxa"/>
          </w:tcPr>
          <w:p w:rsidRPr="00E97862" w:rsidR="0109516C" w:rsidP="0109516C" w:rsidRDefault="0109516C" w14:paraId="1A75B6DC" w14:textId="40A4F617">
            <w:pPr>
              <w:rPr>
                <w:sz w:val="20"/>
                <w:szCs w:val="20"/>
              </w:rPr>
            </w:pPr>
            <w:r w:rsidRPr="00E97862">
              <w:rPr>
                <w:sz w:val="20"/>
                <w:szCs w:val="20"/>
              </w:rPr>
              <w:t>Bruger</w:t>
            </w:r>
            <w:r w:rsidRPr="474C810B">
              <w:rPr>
                <w:sz w:val="20"/>
                <w:szCs w:val="20"/>
              </w:rPr>
              <w:t>(e)</w:t>
            </w:r>
          </w:p>
        </w:tc>
        <w:tc>
          <w:tcPr>
            <w:tcW w:w="6920" w:type="dxa"/>
          </w:tcPr>
          <w:p w:rsidRPr="00E97862" w:rsidR="0109516C" w:rsidP="474C810B" w:rsidRDefault="474C810B" w14:paraId="540159A7" w14:textId="25264BC5">
            <w:pPr>
              <w:tabs>
                <w:tab w:val="left" w:pos="850"/>
                <w:tab w:val="left" w:pos="1701"/>
                <w:tab w:val="left" w:pos="2835"/>
                <w:tab w:val="left" w:pos="5103"/>
                <w:tab w:val="right" w:pos="6521"/>
                <w:tab w:val="left" w:pos="6985"/>
                <w:tab w:val="right" w:pos="8505"/>
              </w:tabs>
              <w:spacing w:after="160" w:line="260" w:lineRule="atLeast"/>
              <w:jc w:val="both"/>
              <w:rPr>
                <w:rFonts w:ascii="Calibri" w:hAnsi="Calibri" w:eastAsia="Calibri" w:cs="Calibri"/>
                <w:sz w:val="20"/>
                <w:szCs w:val="20"/>
              </w:rPr>
            </w:pPr>
            <w:r w:rsidRPr="474C810B">
              <w:rPr>
                <w:rFonts w:ascii="Calibri" w:hAnsi="Calibri" w:eastAsia="Calibri" w:cs="Calibri"/>
                <w:color w:val="000000" w:themeColor="text1"/>
                <w:sz w:val="20"/>
                <w:szCs w:val="20"/>
              </w:rPr>
              <w:t>Ved “Brugere” forstås Kunden og Kundens Øvrige Leverandører, samt medarbejdere hos Kunden og Øvrige Leverandører godkendt af Kunden, som anvender Løsningen i forbindelse med planlægning og/eller afvikling af Virtuelle besøg hos Borgere.</w:t>
            </w:r>
            <w:r w:rsidRPr="474C810B">
              <w:rPr>
                <w:rFonts w:ascii="Calibri" w:hAnsi="Calibri" w:eastAsia="Calibri" w:cs="Calibri"/>
                <w:sz w:val="20"/>
                <w:szCs w:val="20"/>
              </w:rPr>
              <w:t xml:space="preserve"> </w:t>
            </w:r>
          </w:p>
          <w:p w:rsidRPr="00E97862" w:rsidR="0109516C" w:rsidP="474C810B" w:rsidRDefault="0109516C" w14:paraId="33AF55D6" w14:textId="1E81ECFA">
            <w:pPr>
              <w:spacing w:after="160" w:line="257" w:lineRule="auto"/>
              <w:rPr>
                <w:rFonts w:ascii="Calibri" w:hAnsi="Calibri" w:eastAsia="Calibri" w:cs="Calibri"/>
                <w:sz w:val="20"/>
                <w:szCs w:val="20"/>
              </w:rPr>
            </w:pPr>
            <w:r w:rsidRPr="474C810B">
              <w:rPr>
                <w:rFonts w:ascii="Calibri" w:hAnsi="Calibri" w:eastAsia="Calibri" w:cs="Calibri"/>
                <w:sz w:val="20"/>
                <w:szCs w:val="20"/>
              </w:rPr>
              <w:t>“Brugere” kan have forskellige roller, herunder Systemadministrator, Superbrugere.</w:t>
            </w:r>
            <w:r w:rsidRPr="474C810B" w:rsidR="4935DFD6">
              <w:rPr>
                <w:rFonts w:ascii="Calibri" w:hAnsi="Calibri" w:eastAsia="Calibri" w:cs="Calibri"/>
                <w:sz w:val="20"/>
                <w:szCs w:val="20"/>
              </w:rPr>
              <w:t xml:space="preserve"> </w:t>
            </w:r>
          </w:p>
          <w:p w:rsidRPr="00E97862" w:rsidR="0109516C" w:rsidP="00616A35" w:rsidRDefault="0F5DE0EA" w14:paraId="26027CEF" w14:textId="20902691">
            <w:pPr>
              <w:spacing w:after="160" w:line="257" w:lineRule="auto"/>
              <w:rPr>
                <w:rFonts w:ascii="Calibri" w:hAnsi="Calibri" w:eastAsia="Calibri" w:cs="Calibri"/>
                <w:sz w:val="20"/>
                <w:szCs w:val="20"/>
              </w:rPr>
            </w:pPr>
            <w:r w:rsidRPr="00E97862">
              <w:rPr>
                <w:rFonts w:ascii="Calibri" w:hAnsi="Calibri" w:eastAsia="Calibri" w:cs="Calibri"/>
                <w:sz w:val="20"/>
                <w:szCs w:val="20"/>
              </w:rPr>
              <w:t xml:space="preserve">En </w:t>
            </w:r>
            <w:r w:rsidRPr="474C810B" w:rsidR="4935DFD6">
              <w:rPr>
                <w:rFonts w:ascii="Calibri" w:hAnsi="Calibri" w:eastAsia="Calibri" w:cs="Calibri"/>
                <w:sz w:val="20"/>
                <w:szCs w:val="20"/>
              </w:rPr>
              <w:t>“</w:t>
            </w:r>
            <w:r w:rsidRPr="00E97862">
              <w:rPr>
                <w:rFonts w:ascii="Calibri" w:hAnsi="Calibri" w:eastAsia="Calibri" w:cs="Calibri"/>
                <w:sz w:val="20"/>
                <w:szCs w:val="20"/>
              </w:rPr>
              <w:t>Bruger</w:t>
            </w:r>
            <w:r w:rsidRPr="474C810B" w:rsidR="4935DFD6">
              <w:rPr>
                <w:rFonts w:ascii="Calibri" w:hAnsi="Calibri" w:eastAsia="Calibri" w:cs="Calibri"/>
                <w:sz w:val="20"/>
                <w:szCs w:val="20"/>
              </w:rPr>
              <w:t>”</w:t>
            </w:r>
            <w:r w:rsidRPr="00E97862" w:rsidR="24B8C69D">
              <w:rPr>
                <w:rFonts w:ascii="Calibri" w:hAnsi="Calibri" w:eastAsia="Calibri" w:cs="Calibri"/>
                <w:sz w:val="20"/>
                <w:szCs w:val="20"/>
              </w:rPr>
              <w:t xml:space="preserve"> har en adgangslicens tildelt af Aarhus Kommune.</w:t>
            </w:r>
          </w:p>
        </w:tc>
      </w:tr>
      <w:tr w:rsidR="474C810B" w:rsidTr="474C810B" w14:paraId="274DB67E" w14:textId="77777777">
        <w:trPr>
          <w:trHeight w:val="268"/>
        </w:trPr>
        <w:tc>
          <w:tcPr>
            <w:tcW w:w="1463" w:type="dxa"/>
          </w:tcPr>
          <w:p w:rsidR="474C810B" w:rsidP="474C810B" w:rsidRDefault="474C810B" w14:paraId="3E4AB149" w14:textId="1FF90757">
            <w:pPr>
              <w:rPr>
                <w:sz w:val="20"/>
                <w:szCs w:val="20"/>
              </w:rPr>
            </w:pPr>
            <w:r w:rsidRPr="474C810B">
              <w:rPr>
                <w:sz w:val="20"/>
                <w:szCs w:val="20"/>
              </w:rPr>
              <w:t>Tredjepart</w:t>
            </w:r>
          </w:p>
        </w:tc>
        <w:tc>
          <w:tcPr>
            <w:tcW w:w="6920" w:type="dxa"/>
          </w:tcPr>
          <w:p w:rsidR="474C810B" w:rsidP="474C810B" w:rsidRDefault="474C810B" w14:paraId="033E810B" w14:textId="2236B2B5">
            <w:pPr>
              <w:spacing w:line="257" w:lineRule="auto"/>
              <w:jc w:val="both"/>
              <w:rPr>
                <w:rFonts w:ascii="Calibri" w:hAnsi="Calibri" w:eastAsia="Calibri" w:cs="Calibri"/>
                <w:sz w:val="20"/>
                <w:szCs w:val="20"/>
              </w:rPr>
            </w:pPr>
            <w:r w:rsidRPr="474C810B">
              <w:rPr>
                <w:rFonts w:ascii="Calibri" w:hAnsi="Calibri" w:eastAsia="Calibri" w:cs="Calibri"/>
                <w:sz w:val="20"/>
                <w:szCs w:val="20"/>
              </w:rPr>
              <w:t>Pårørende og professionelle samarbejdspartnere (ex læger, frivillige, bisiddere, socialrådgivere m.v.) relateret til den enkelte Borger.</w:t>
            </w:r>
          </w:p>
          <w:p w:rsidR="474C810B" w:rsidP="474C810B" w:rsidRDefault="474C810B" w14:paraId="2A0C0601" w14:textId="1443B496">
            <w:pPr>
              <w:spacing w:line="257" w:lineRule="auto"/>
              <w:rPr>
                <w:rFonts w:ascii="Calibri" w:hAnsi="Calibri" w:eastAsia="Calibri" w:cs="Calibri"/>
                <w:sz w:val="20"/>
                <w:szCs w:val="20"/>
              </w:rPr>
            </w:pPr>
          </w:p>
        </w:tc>
      </w:tr>
      <w:tr w:rsidRPr="00E97862" w:rsidR="00E97862" w:rsidTr="3421F9B9" w14:paraId="7CA7EADF" w14:textId="77777777">
        <w:trPr>
          <w:trHeight w:val="268"/>
        </w:trPr>
        <w:tc>
          <w:tcPr>
            <w:tcW w:w="1463" w:type="dxa"/>
          </w:tcPr>
          <w:p w:rsidRPr="00E97862" w:rsidR="70DDFFC1" w:rsidP="70DDFFC1" w:rsidRDefault="70DDFFC1" w14:paraId="17CFB51A" w14:textId="114668C8">
            <w:pPr>
              <w:rPr>
                <w:sz w:val="20"/>
                <w:szCs w:val="20"/>
              </w:rPr>
            </w:pPr>
            <w:r w:rsidRPr="00E97862">
              <w:rPr>
                <w:sz w:val="20"/>
                <w:szCs w:val="20"/>
              </w:rPr>
              <w:t>Testborger</w:t>
            </w:r>
          </w:p>
        </w:tc>
        <w:tc>
          <w:tcPr>
            <w:tcW w:w="6920" w:type="dxa"/>
          </w:tcPr>
          <w:p w:rsidRPr="00E97862" w:rsidR="70DDFFC1" w:rsidP="00A90E63" w:rsidRDefault="70DDFFC1" w14:paraId="221F7BB0" w14:textId="001444C9">
            <w:pPr>
              <w:spacing w:after="160" w:line="257" w:lineRule="auto"/>
              <w:rPr>
                <w:sz w:val="20"/>
                <w:szCs w:val="20"/>
              </w:rPr>
            </w:pPr>
            <w:r w:rsidRPr="3421F9B9">
              <w:rPr>
                <w:rFonts w:ascii="Calibri" w:hAnsi="Calibri" w:eastAsia="Calibri" w:cs="Calibri"/>
                <w:sz w:val="20"/>
                <w:szCs w:val="20"/>
              </w:rPr>
              <w:t xml:space="preserve">Testprofil med opsætning svarende til en </w:t>
            </w:r>
            <w:r w:rsidRPr="3421F9B9" w:rsidR="008E67CF">
              <w:rPr>
                <w:rFonts w:ascii="Calibri" w:hAnsi="Calibri" w:eastAsia="Calibri" w:cs="Calibri"/>
                <w:sz w:val="20"/>
                <w:szCs w:val="20"/>
              </w:rPr>
              <w:t>Borger</w:t>
            </w:r>
            <w:r w:rsidRPr="3421F9B9">
              <w:rPr>
                <w:rFonts w:ascii="Calibri" w:hAnsi="Calibri" w:eastAsia="Calibri" w:cs="Calibri"/>
                <w:sz w:val="20"/>
                <w:szCs w:val="20"/>
              </w:rPr>
              <w:t xml:space="preserve">. Tilgås af </w:t>
            </w:r>
            <w:r w:rsidRPr="474C810B">
              <w:rPr>
                <w:rFonts w:ascii="Calibri" w:hAnsi="Calibri" w:eastAsia="Calibri" w:cs="Calibri"/>
                <w:sz w:val="20"/>
                <w:szCs w:val="20"/>
              </w:rPr>
              <w:t>medarbejdere</w:t>
            </w:r>
            <w:r w:rsidRPr="3421F9B9">
              <w:rPr>
                <w:rFonts w:ascii="Calibri" w:hAnsi="Calibri" w:eastAsia="Calibri" w:cs="Calibri"/>
                <w:sz w:val="20"/>
                <w:szCs w:val="20"/>
              </w:rPr>
              <w:t xml:space="preserve"> i</w:t>
            </w:r>
            <w:r w:rsidRPr="3421F9B9" w:rsidR="729B5FB5">
              <w:rPr>
                <w:rFonts w:ascii="Calibri" w:hAnsi="Calibri" w:eastAsia="Calibri" w:cs="Calibri"/>
                <w:sz w:val="20"/>
                <w:szCs w:val="20"/>
              </w:rPr>
              <w:t xml:space="preserve"> forbindelse med</w:t>
            </w:r>
            <w:r w:rsidRPr="3421F9B9">
              <w:rPr>
                <w:rFonts w:ascii="Calibri" w:hAnsi="Calibri" w:eastAsia="Calibri" w:cs="Calibri"/>
                <w:sz w:val="20"/>
                <w:szCs w:val="20"/>
              </w:rPr>
              <w:t xml:space="preserve"> test af Løsningen</w:t>
            </w:r>
            <w:r w:rsidRPr="3421F9B9" w:rsidR="1C202989">
              <w:rPr>
                <w:rFonts w:ascii="Calibri" w:hAnsi="Calibri" w:eastAsia="Calibri" w:cs="Calibri"/>
                <w:sz w:val="20"/>
                <w:szCs w:val="20"/>
              </w:rPr>
              <w:t>.</w:t>
            </w:r>
          </w:p>
        </w:tc>
      </w:tr>
    </w:tbl>
    <w:p w:rsidRPr="00E97862" w:rsidR="003A78AD" w:rsidRDefault="003A78AD" w14:paraId="404C7FF8" w14:textId="77777777"/>
    <w:p w:rsidR="006D370E" w:rsidP="3421F9B9" w:rsidRDefault="522D51F6" w14:paraId="279CB28F" w14:textId="77777777">
      <w:pPr>
        <w:pStyle w:val="Overskrift2"/>
        <w:numPr>
          <w:ilvl w:val="1"/>
          <w:numId w:val="12"/>
        </w:numPr>
        <w:ind w:left="709" w:hanging="709"/>
        <w:rPr>
          <w:rFonts w:asciiTheme="minorHAnsi" w:hAnsiTheme="minorHAnsi" w:cstheme="minorBidi"/>
          <w:sz w:val="24"/>
          <w:szCs w:val="24"/>
        </w:rPr>
      </w:pPr>
      <w:bookmarkStart w:name="_Toc103542574" w:id="115"/>
      <w:bookmarkStart w:name="_Toc95676271" w:id="116"/>
      <w:r w:rsidRPr="3421F9B9">
        <w:rPr>
          <w:rFonts w:asciiTheme="minorHAnsi" w:hAnsiTheme="minorHAnsi" w:cstheme="minorBidi"/>
          <w:sz w:val="24"/>
          <w:szCs w:val="24"/>
        </w:rPr>
        <w:t xml:space="preserve">Forventet antal </w:t>
      </w:r>
      <w:r w:rsidRPr="3421F9B9" w:rsidR="57ED95FB">
        <w:rPr>
          <w:rFonts w:asciiTheme="minorHAnsi" w:hAnsiTheme="minorHAnsi" w:cstheme="minorBidi"/>
          <w:sz w:val="24"/>
          <w:szCs w:val="24"/>
        </w:rPr>
        <w:t>B</w:t>
      </w:r>
      <w:r w:rsidRPr="3421F9B9">
        <w:rPr>
          <w:rFonts w:asciiTheme="minorHAnsi" w:hAnsiTheme="minorHAnsi" w:cstheme="minorBidi"/>
          <w:sz w:val="24"/>
          <w:szCs w:val="24"/>
        </w:rPr>
        <w:t>rugere</w:t>
      </w:r>
      <w:bookmarkEnd w:id="115"/>
      <w:r w:rsidRPr="3421F9B9">
        <w:rPr>
          <w:rFonts w:asciiTheme="minorHAnsi" w:hAnsiTheme="minorHAnsi" w:cstheme="minorBidi"/>
          <w:sz w:val="24"/>
          <w:szCs w:val="24"/>
        </w:rPr>
        <w:t xml:space="preserve"> </w:t>
      </w:r>
    </w:p>
    <w:p w:rsidRPr="008348BE" w:rsidR="003A78AD" w:rsidP="008348BE" w:rsidRDefault="522D51F6" w14:paraId="72D8A777" w14:textId="0EF69F4F">
      <w:pPr>
        <w:spacing w:line="257" w:lineRule="auto"/>
        <w:rPr>
          <w:rFonts w:ascii="Calibri" w:hAnsi="Calibri" w:eastAsia="Calibri" w:cs="Calibri"/>
          <w:sz w:val="20"/>
          <w:szCs w:val="20"/>
        </w:rPr>
      </w:pPr>
      <w:r w:rsidRPr="006D370E">
        <w:rPr>
          <w:rFonts w:ascii="Calibri" w:hAnsi="Calibri" w:eastAsia="Calibri" w:cs="Calibri"/>
          <w:sz w:val="20"/>
          <w:szCs w:val="20"/>
        </w:rPr>
        <w:t>K</w:t>
      </w:r>
      <w:bookmarkEnd w:id="116"/>
      <w:r w:rsidRPr="006D370E" w:rsidR="57ED95FB">
        <w:rPr>
          <w:rFonts w:ascii="Calibri" w:hAnsi="Calibri" w:eastAsia="Calibri" w:cs="Calibri"/>
          <w:sz w:val="20"/>
          <w:szCs w:val="20"/>
        </w:rPr>
        <w:t xml:space="preserve">unden forventer følgende </w:t>
      </w:r>
      <w:r w:rsidRPr="006D370E">
        <w:rPr>
          <w:rFonts w:ascii="Calibri" w:hAnsi="Calibri" w:eastAsia="Calibri" w:cs="Calibri"/>
          <w:sz w:val="20"/>
          <w:szCs w:val="20"/>
        </w:rPr>
        <w:t xml:space="preserve">antal </w:t>
      </w:r>
      <w:r w:rsidRPr="006D370E" w:rsidR="69DEB93B">
        <w:rPr>
          <w:rFonts w:ascii="Calibri" w:hAnsi="Calibri" w:eastAsia="Calibri" w:cs="Calibri"/>
          <w:sz w:val="20"/>
          <w:szCs w:val="20"/>
        </w:rPr>
        <w:t>B</w:t>
      </w:r>
      <w:r w:rsidRPr="006D370E">
        <w:rPr>
          <w:rFonts w:ascii="Calibri" w:hAnsi="Calibri" w:eastAsia="Calibri" w:cs="Calibri"/>
          <w:sz w:val="20"/>
          <w:szCs w:val="20"/>
        </w:rPr>
        <w:t>rugere fordelt på typer og roller:</w:t>
      </w:r>
    </w:p>
    <w:tbl>
      <w:tblPr>
        <w:tblW w:w="9210" w:type="dxa"/>
        <w:tblLayout w:type="fixed"/>
        <w:tblLook w:val="04A0" w:firstRow="1" w:lastRow="0" w:firstColumn="1" w:lastColumn="0" w:noHBand="0" w:noVBand="1"/>
      </w:tblPr>
      <w:tblGrid>
        <w:gridCol w:w="5130"/>
        <w:gridCol w:w="4080"/>
      </w:tblGrid>
      <w:tr w:rsidRPr="00E97862" w:rsidR="00E97862" w:rsidTr="3421F9B9" w14:paraId="19CB9227" w14:textId="77777777">
        <w:trPr>
          <w:trHeight w:val="435"/>
        </w:trPr>
        <w:tc>
          <w:tcPr>
            <w:tcW w:w="5130" w:type="dxa"/>
            <w:tcBorders>
              <w:top w:val="single" w:color="auto" w:sz="8" w:space="0"/>
              <w:left w:val="single" w:color="auto" w:sz="8" w:space="0"/>
              <w:bottom w:val="single" w:color="auto" w:sz="8" w:space="0"/>
              <w:right w:val="single" w:color="auto" w:sz="8" w:space="0"/>
            </w:tcBorders>
            <w:shd w:val="clear" w:color="auto" w:fill="D5DCE4" w:themeFill="text2" w:themeFillTint="33"/>
          </w:tcPr>
          <w:p w:rsidRPr="00E97862" w:rsidR="00CB112B" w:rsidP="34DEC7FD" w:rsidRDefault="57ED95FB" w14:paraId="409D2CE6" w14:textId="3E790AF2">
            <w:pPr>
              <w:rPr>
                <w:sz w:val="18"/>
                <w:szCs w:val="18"/>
              </w:rPr>
            </w:pPr>
            <w:r w:rsidRPr="00E97862">
              <w:rPr>
                <w:rFonts w:eastAsia="Arial"/>
                <w:b/>
                <w:bCs/>
                <w:sz w:val="18"/>
                <w:szCs w:val="18"/>
              </w:rPr>
              <w:t>F</w:t>
            </w:r>
            <w:r w:rsidRPr="00E97862" w:rsidR="522D51F6">
              <w:rPr>
                <w:rFonts w:eastAsia="Arial"/>
                <w:b/>
                <w:bCs/>
                <w:sz w:val="18"/>
                <w:szCs w:val="18"/>
              </w:rPr>
              <w:t xml:space="preserve">orventet antal </w:t>
            </w:r>
            <w:r w:rsidRPr="00E97862">
              <w:rPr>
                <w:rFonts w:eastAsia="Arial"/>
                <w:b/>
                <w:bCs/>
                <w:sz w:val="18"/>
                <w:szCs w:val="18"/>
              </w:rPr>
              <w:t>B</w:t>
            </w:r>
            <w:r w:rsidRPr="00E97862" w:rsidR="522D51F6">
              <w:rPr>
                <w:rFonts w:eastAsia="Arial"/>
                <w:b/>
                <w:bCs/>
                <w:sz w:val="18"/>
                <w:szCs w:val="18"/>
              </w:rPr>
              <w:t>rugere</w:t>
            </w:r>
            <w:r w:rsidRPr="00E97862" w:rsidR="522D51F6">
              <w:rPr>
                <w:rFonts w:eastAsia="Arial"/>
                <w:sz w:val="18"/>
                <w:szCs w:val="18"/>
              </w:rPr>
              <w:t xml:space="preserve"> </w:t>
            </w:r>
          </w:p>
        </w:tc>
        <w:tc>
          <w:tcPr>
            <w:tcW w:w="4080" w:type="dxa"/>
            <w:tcBorders>
              <w:top w:val="single" w:color="auto" w:sz="8" w:space="0"/>
              <w:left w:val="single" w:color="auto" w:sz="8" w:space="0"/>
              <w:bottom w:val="single" w:color="auto" w:sz="8" w:space="0"/>
              <w:right w:val="single" w:color="auto" w:sz="8" w:space="0"/>
            </w:tcBorders>
            <w:shd w:val="clear" w:color="auto" w:fill="D5DCE4" w:themeFill="text2" w:themeFillTint="33"/>
          </w:tcPr>
          <w:p w:rsidRPr="00E97862" w:rsidR="00CB112B" w:rsidP="34DEC7FD" w:rsidRDefault="522D51F6" w14:paraId="68D04A9F" w14:textId="77777777">
            <w:pPr>
              <w:rPr>
                <w:rFonts w:eastAsia="Arial"/>
                <w:sz w:val="18"/>
                <w:szCs w:val="18"/>
              </w:rPr>
            </w:pPr>
            <w:r w:rsidRPr="00E97862">
              <w:rPr>
                <w:rFonts w:eastAsia="Arial"/>
                <w:b/>
                <w:bCs/>
                <w:sz w:val="18"/>
                <w:szCs w:val="18"/>
              </w:rPr>
              <w:t>Rolle</w:t>
            </w:r>
            <w:r w:rsidRPr="00E97862">
              <w:rPr>
                <w:rFonts w:eastAsia="Arial"/>
                <w:sz w:val="18"/>
                <w:szCs w:val="18"/>
              </w:rPr>
              <w:t xml:space="preserve"> </w:t>
            </w:r>
          </w:p>
        </w:tc>
      </w:tr>
      <w:tr w:rsidRPr="00E97862" w:rsidR="00E97862" w:rsidTr="3421F9B9" w14:paraId="3EA1871A" w14:textId="77777777">
        <w:trPr>
          <w:trHeight w:val="165"/>
        </w:trPr>
        <w:tc>
          <w:tcPr>
            <w:tcW w:w="5130" w:type="dxa"/>
            <w:tcBorders>
              <w:top w:val="single" w:color="auto" w:sz="8" w:space="0"/>
              <w:left w:val="single" w:color="auto" w:sz="8" w:space="0"/>
              <w:bottom w:val="single" w:color="auto" w:sz="8" w:space="0"/>
              <w:right w:val="single" w:color="auto" w:sz="8" w:space="0"/>
            </w:tcBorders>
          </w:tcPr>
          <w:p w:rsidRPr="00E97862" w:rsidR="2AB0717A" w:rsidP="2AB0717A" w:rsidRDefault="48D7870A" w14:paraId="4EDD32BD" w14:textId="69C73E89">
            <w:pPr>
              <w:rPr>
                <w:rFonts w:eastAsia="Arial"/>
                <w:sz w:val="18"/>
                <w:szCs w:val="18"/>
              </w:rPr>
            </w:pPr>
            <w:r w:rsidRPr="008348BE">
              <w:rPr>
                <w:rFonts w:eastAsia="Arial"/>
                <w:sz w:val="18"/>
                <w:szCs w:val="18"/>
              </w:rPr>
              <w:t>Fæ</w:t>
            </w:r>
            <w:r w:rsidRPr="00E97862">
              <w:rPr>
                <w:rFonts w:eastAsia="Arial"/>
                <w:sz w:val="18"/>
                <w:szCs w:val="18"/>
              </w:rPr>
              <w:t xml:space="preserve">lles systemadministrator for alle 3 distrikter: </w:t>
            </w:r>
            <w:r w:rsidRPr="00E97862">
              <w:rPr>
                <w:rFonts w:eastAsia="Arial"/>
                <w:b/>
                <w:bCs/>
                <w:sz w:val="18"/>
                <w:szCs w:val="18"/>
              </w:rPr>
              <w:t xml:space="preserve">1 </w:t>
            </w:r>
          </w:p>
        </w:tc>
        <w:tc>
          <w:tcPr>
            <w:tcW w:w="4080" w:type="dxa"/>
            <w:tcBorders>
              <w:top w:val="single" w:color="auto" w:sz="8" w:space="0"/>
              <w:left w:val="single" w:color="auto" w:sz="8" w:space="0"/>
              <w:bottom w:val="single" w:color="auto" w:sz="8" w:space="0"/>
              <w:right w:val="single" w:color="auto" w:sz="8" w:space="0"/>
            </w:tcBorders>
          </w:tcPr>
          <w:p w:rsidRPr="00E97862" w:rsidR="2AB0717A" w:rsidP="2AB0717A" w:rsidRDefault="48D7870A" w14:paraId="282F052E" w14:textId="584862C6">
            <w:pPr>
              <w:rPr>
                <w:rFonts w:eastAsia="Arial"/>
                <w:sz w:val="18"/>
                <w:szCs w:val="18"/>
              </w:rPr>
            </w:pPr>
            <w:r w:rsidRPr="00E97862">
              <w:rPr>
                <w:rFonts w:eastAsia="Arial"/>
                <w:sz w:val="18"/>
                <w:szCs w:val="18"/>
              </w:rPr>
              <w:t>Systemadministrator</w:t>
            </w:r>
          </w:p>
        </w:tc>
      </w:tr>
      <w:tr w:rsidRPr="00E97862" w:rsidR="00E97862" w:rsidTr="3421F9B9" w14:paraId="63680080" w14:textId="77777777">
        <w:trPr>
          <w:trHeight w:val="165"/>
        </w:trPr>
        <w:tc>
          <w:tcPr>
            <w:tcW w:w="5130" w:type="dxa"/>
            <w:tcBorders>
              <w:top w:val="single" w:color="auto" w:sz="8" w:space="0"/>
              <w:left w:val="single" w:color="auto" w:sz="8" w:space="0"/>
              <w:bottom w:val="single" w:color="auto" w:sz="8" w:space="0"/>
              <w:right w:val="single" w:color="auto" w:sz="8" w:space="0"/>
            </w:tcBorders>
          </w:tcPr>
          <w:p w:rsidRPr="00E97862" w:rsidR="000A5921" w:rsidP="2AB0717A" w:rsidRDefault="57ED95FB" w14:paraId="31B29439" w14:textId="03054FBB">
            <w:pPr>
              <w:rPr>
                <w:rFonts w:eastAsia="Arial"/>
                <w:sz w:val="18"/>
                <w:szCs w:val="18"/>
              </w:rPr>
            </w:pPr>
            <w:r w:rsidRPr="3421F9B9">
              <w:rPr>
                <w:rFonts w:eastAsia="Arial"/>
                <w:sz w:val="18"/>
                <w:szCs w:val="18"/>
              </w:rPr>
              <w:t xml:space="preserve">Forberedelsesfase i Distrikt </w:t>
            </w:r>
            <w:r w:rsidRPr="3421F9B9" w:rsidR="008E67CF">
              <w:rPr>
                <w:rFonts w:eastAsia="Arial"/>
                <w:sz w:val="18"/>
                <w:szCs w:val="18"/>
              </w:rPr>
              <w:t>1 (</w:t>
            </w:r>
            <w:r w:rsidRPr="3421F9B9">
              <w:rPr>
                <w:rFonts w:eastAsia="Arial"/>
                <w:sz w:val="18"/>
                <w:szCs w:val="18"/>
              </w:rPr>
              <w:t>Syd</w:t>
            </w:r>
            <w:r w:rsidRPr="3421F9B9" w:rsidR="008E67CF">
              <w:rPr>
                <w:rFonts w:eastAsia="Arial"/>
                <w:sz w:val="18"/>
                <w:szCs w:val="18"/>
              </w:rPr>
              <w:t>)</w:t>
            </w:r>
            <w:r w:rsidRPr="3421F9B9">
              <w:rPr>
                <w:rFonts w:eastAsia="Arial"/>
                <w:sz w:val="18"/>
                <w:szCs w:val="18"/>
              </w:rPr>
              <w:t xml:space="preserve">: </w:t>
            </w:r>
            <w:r w:rsidRPr="3421F9B9">
              <w:rPr>
                <w:rFonts w:eastAsia="Arial"/>
                <w:b/>
                <w:bCs/>
                <w:sz w:val="18"/>
                <w:szCs w:val="18"/>
              </w:rPr>
              <w:t>20</w:t>
            </w:r>
            <w:r w:rsidRPr="3421F9B9">
              <w:rPr>
                <w:rFonts w:eastAsia="Arial"/>
                <w:sz w:val="18"/>
                <w:szCs w:val="18"/>
              </w:rPr>
              <w:t xml:space="preserve"> </w:t>
            </w:r>
          </w:p>
        </w:tc>
        <w:tc>
          <w:tcPr>
            <w:tcW w:w="4080" w:type="dxa"/>
            <w:tcBorders>
              <w:top w:val="single" w:color="auto" w:sz="8" w:space="0"/>
              <w:left w:val="single" w:color="auto" w:sz="8" w:space="0"/>
              <w:bottom w:val="single" w:color="auto" w:sz="8" w:space="0"/>
              <w:right w:val="single" w:color="auto" w:sz="8" w:space="0"/>
            </w:tcBorders>
          </w:tcPr>
          <w:p w:rsidRPr="00E97862" w:rsidR="000A5921" w:rsidP="2B6DE092" w:rsidRDefault="2B6DE092" w14:paraId="2AED0F12" w14:textId="38F0144E">
            <w:pPr>
              <w:rPr>
                <w:rFonts w:eastAsia="Arial"/>
                <w:sz w:val="18"/>
                <w:szCs w:val="18"/>
              </w:rPr>
            </w:pPr>
            <w:r w:rsidRPr="00E97862">
              <w:rPr>
                <w:rFonts w:eastAsia="Arial"/>
                <w:sz w:val="18"/>
                <w:szCs w:val="18"/>
              </w:rPr>
              <w:t>Superbruger</w:t>
            </w:r>
          </w:p>
        </w:tc>
      </w:tr>
      <w:tr w:rsidRPr="00E97862" w:rsidR="00E97862" w:rsidTr="3421F9B9" w14:paraId="4124B389" w14:textId="77777777">
        <w:trPr>
          <w:trHeight w:val="300"/>
        </w:trPr>
        <w:tc>
          <w:tcPr>
            <w:tcW w:w="513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27E81BF9" w14:textId="656EA6EB">
            <w:pPr>
              <w:rPr>
                <w:rFonts w:eastAsia="Arial"/>
                <w:sz w:val="18"/>
                <w:szCs w:val="18"/>
              </w:rPr>
            </w:pPr>
            <w:r w:rsidRPr="3421F9B9">
              <w:rPr>
                <w:rFonts w:eastAsia="Arial"/>
                <w:sz w:val="18"/>
                <w:szCs w:val="18"/>
              </w:rPr>
              <w:t xml:space="preserve">Forberedelsesfase i Distrikt </w:t>
            </w:r>
            <w:r w:rsidRPr="3421F9B9" w:rsidR="008E67CF">
              <w:rPr>
                <w:rFonts w:eastAsia="Arial"/>
                <w:sz w:val="18"/>
                <w:szCs w:val="18"/>
              </w:rPr>
              <w:t>1 (</w:t>
            </w:r>
            <w:r w:rsidRPr="3421F9B9">
              <w:rPr>
                <w:rFonts w:eastAsia="Arial"/>
                <w:sz w:val="18"/>
                <w:szCs w:val="18"/>
              </w:rPr>
              <w:t>Syd</w:t>
            </w:r>
            <w:r w:rsidRPr="3421F9B9" w:rsidR="008E67CF">
              <w:rPr>
                <w:rFonts w:eastAsia="Arial"/>
                <w:sz w:val="18"/>
                <w:szCs w:val="18"/>
              </w:rPr>
              <w:t>)</w:t>
            </w:r>
            <w:r w:rsidRPr="3421F9B9">
              <w:rPr>
                <w:rFonts w:eastAsia="Arial"/>
                <w:sz w:val="18"/>
                <w:szCs w:val="18"/>
              </w:rPr>
              <w:t xml:space="preserve">: </w:t>
            </w:r>
            <w:r w:rsidRPr="3421F9B9">
              <w:rPr>
                <w:rFonts w:eastAsia="Arial"/>
                <w:b/>
                <w:bCs/>
                <w:sz w:val="18"/>
                <w:szCs w:val="18"/>
              </w:rPr>
              <w:t>10</w:t>
            </w:r>
          </w:p>
        </w:tc>
        <w:tc>
          <w:tcPr>
            <w:tcW w:w="408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0E85E166" w14:textId="034D0871">
            <w:pPr>
              <w:rPr>
                <w:rFonts w:eastAsia="Arial"/>
                <w:sz w:val="18"/>
                <w:szCs w:val="18"/>
              </w:rPr>
            </w:pPr>
            <w:r w:rsidRPr="00E97862">
              <w:rPr>
                <w:rFonts w:eastAsia="Arial"/>
                <w:sz w:val="18"/>
                <w:szCs w:val="18"/>
              </w:rPr>
              <w:t>Testborger</w:t>
            </w:r>
          </w:p>
        </w:tc>
      </w:tr>
      <w:tr w:rsidRPr="00E97862" w:rsidR="00E97862" w:rsidTr="3421F9B9" w14:paraId="10160B0A" w14:textId="77777777">
        <w:trPr>
          <w:trHeight w:val="165"/>
        </w:trPr>
        <w:tc>
          <w:tcPr>
            <w:tcW w:w="5130" w:type="dxa"/>
            <w:tcBorders>
              <w:top w:val="single" w:color="auto" w:sz="8" w:space="0"/>
              <w:left w:val="single" w:color="auto" w:sz="8" w:space="0"/>
              <w:bottom w:val="single" w:color="auto" w:sz="8" w:space="0"/>
              <w:right w:val="single" w:color="auto" w:sz="8" w:space="0"/>
            </w:tcBorders>
          </w:tcPr>
          <w:p w:rsidRPr="00E97862" w:rsidR="000A5921" w:rsidP="34DEC7FD" w:rsidRDefault="57ED95FB" w14:paraId="3808726D" w14:textId="12152329">
            <w:pPr>
              <w:rPr>
                <w:sz w:val="18"/>
                <w:szCs w:val="18"/>
              </w:rPr>
            </w:pPr>
            <w:r w:rsidRPr="3421F9B9">
              <w:rPr>
                <w:rFonts w:eastAsia="Arial"/>
                <w:sz w:val="18"/>
                <w:szCs w:val="18"/>
              </w:rPr>
              <w:t xml:space="preserve">Distrikt </w:t>
            </w:r>
            <w:r w:rsidRPr="3421F9B9" w:rsidR="008E67CF">
              <w:rPr>
                <w:rFonts w:eastAsia="Arial"/>
                <w:sz w:val="18"/>
                <w:szCs w:val="18"/>
              </w:rPr>
              <w:t>1 (</w:t>
            </w:r>
            <w:r w:rsidRPr="3421F9B9">
              <w:rPr>
                <w:rFonts w:eastAsia="Arial"/>
                <w:sz w:val="18"/>
                <w:szCs w:val="18"/>
              </w:rPr>
              <w:t>Syd</w:t>
            </w:r>
            <w:r w:rsidRPr="3421F9B9" w:rsidR="008E67CF">
              <w:rPr>
                <w:rFonts w:eastAsia="Arial"/>
                <w:sz w:val="18"/>
                <w:szCs w:val="18"/>
              </w:rPr>
              <w:t>)</w:t>
            </w:r>
            <w:r w:rsidRPr="3421F9B9">
              <w:rPr>
                <w:rFonts w:eastAsia="Arial"/>
                <w:sz w:val="18"/>
                <w:szCs w:val="18"/>
              </w:rPr>
              <w:t xml:space="preserve">:  </w:t>
            </w:r>
            <w:r w:rsidRPr="3421F9B9">
              <w:rPr>
                <w:rFonts w:eastAsia="Arial"/>
                <w:b/>
                <w:bCs/>
                <w:sz w:val="18"/>
                <w:szCs w:val="18"/>
              </w:rPr>
              <w:t>30</w:t>
            </w:r>
            <w:r w:rsidRPr="3421F9B9">
              <w:rPr>
                <w:rFonts w:eastAsia="Arial"/>
                <w:sz w:val="18"/>
                <w:szCs w:val="18"/>
              </w:rPr>
              <w:t xml:space="preserve"> </w:t>
            </w:r>
          </w:p>
        </w:tc>
        <w:tc>
          <w:tcPr>
            <w:tcW w:w="408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371A8967" w14:textId="00C69D23">
            <w:pPr>
              <w:rPr>
                <w:rFonts w:eastAsia="Arial"/>
                <w:sz w:val="18"/>
                <w:szCs w:val="18"/>
              </w:rPr>
            </w:pPr>
            <w:r w:rsidRPr="00E97862">
              <w:rPr>
                <w:rFonts w:eastAsia="Arial"/>
                <w:sz w:val="18"/>
                <w:szCs w:val="18"/>
              </w:rPr>
              <w:t>Superbruger</w:t>
            </w:r>
          </w:p>
        </w:tc>
      </w:tr>
      <w:tr w:rsidRPr="00E97862" w:rsidR="00E97862" w:rsidTr="3421F9B9" w14:paraId="2C539A2C" w14:textId="77777777">
        <w:trPr>
          <w:trHeight w:val="165"/>
        </w:trPr>
        <w:tc>
          <w:tcPr>
            <w:tcW w:w="513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38B23136" w14:textId="3A424B6C">
            <w:pPr>
              <w:rPr>
                <w:rFonts w:eastAsia="Arial"/>
                <w:sz w:val="18"/>
                <w:szCs w:val="18"/>
              </w:rPr>
            </w:pPr>
            <w:r w:rsidRPr="3421F9B9">
              <w:rPr>
                <w:rFonts w:eastAsia="Arial"/>
                <w:sz w:val="18"/>
                <w:szCs w:val="18"/>
              </w:rPr>
              <w:t xml:space="preserve">Distrikt </w:t>
            </w:r>
            <w:r w:rsidRPr="3421F9B9" w:rsidR="008E67CF">
              <w:rPr>
                <w:rFonts w:eastAsia="Arial"/>
                <w:sz w:val="18"/>
                <w:szCs w:val="18"/>
              </w:rPr>
              <w:t>1 (</w:t>
            </w:r>
            <w:r w:rsidRPr="3421F9B9">
              <w:rPr>
                <w:rFonts w:eastAsia="Arial"/>
                <w:sz w:val="18"/>
                <w:szCs w:val="18"/>
              </w:rPr>
              <w:t>Syd</w:t>
            </w:r>
            <w:r w:rsidRPr="3421F9B9" w:rsidR="008E67CF">
              <w:rPr>
                <w:rFonts w:eastAsia="Arial"/>
                <w:sz w:val="18"/>
                <w:szCs w:val="18"/>
              </w:rPr>
              <w:t>)</w:t>
            </w:r>
            <w:r w:rsidRPr="3421F9B9">
              <w:rPr>
                <w:rFonts w:eastAsia="Arial"/>
                <w:sz w:val="18"/>
                <w:szCs w:val="18"/>
              </w:rPr>
              <w:t xml:space="preserve">: </w:t>
            </w:r>
            <w:r w:rsidRPr="3421F9B9">
              <w:rPr>
                <w:rFonts w:eastAsia="Arial"/>
                <w:b/>
                <w:bCs/>
                <w:sz w:val="18"/>
                <w:szCs w:val="18"/>
              </w:rPr>
              <w:t>142</w:t>
            </w:r>
            <w:r w:rsidRPr="3421F9B9">
              <w:rPr>
                <w:rFonts w:eastAsia="Arial"/>
                <w:sz w:val="18"/>
                <w:szCs w:val="18"/>
              </w:rPr>
              <w:t xml:space="preserve"> </w:t>
            </w:r>
          </w:p>
        </w:tc>
        <w:tc>
          <w:tcPr>
            <w:tcW w:w="408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2716AF66" w14:textId="0D3C4B58">
            <w:pPr>
              <w:rPr>
                <w:rFonts w:eastAsia="Arial"/>
                <w:sz w:val="18"/>
                <w:szCs w:val="18"/>
              </w:rPr>
            </w:pPr>
            <w:r w:rsidRPr="00E97862">
              <w:rPr>
                <w:rFonts w:eastAsia="Arial"/>
                <w:sz w:val="18"/>
                <w:szCs w:val="18"/>
              </w:rPr>
              <w:t xml:space="preserve">Borger </w:t>
            </w:r>
          </w:p>
        </w:tc>
      </w:tr>
      <w:tr w:rsidRPr="00E97862" w:rsidR="00E97862" w:rsidTr="3421F9B9" w14:paraId="7D5DC60C" w14:textId="77777777">
        <w:trPr>
          <w:trHeight w:val="165"/>
        </w:trPr>
        <w:tc>
          <w:tcPr>
            <w:tcW w:w="513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1E4E53B7" w14:textId="69271AF9">
            <w:pPr>
              <w:rPr>
                <w:rFonts w:eastAsia="Arial"/>
                <w:sz w:val="18"/>
                <w:szCs w:val="18"/>
              </w:rPr>
            </w:pPr>
            <w:r w:rsidRPr="3421F9B9">
              <w:rPr>
                <w:rFonts w:eastAsia="Arial"/>
                <w:sz w:val="18"/>
                <w:szCs w:val="18"/>
              </w:rPr>
              <w:t xml:space="preserve">Option på Distrikt </w:t>
            </w:r>
            <w:r w:rsidRPr="3421F9B9" w:rsidR="008E67CF">
              <w:rPr>
                <w:rFonts w:eastAsia="Arial"/>
                <w:sz w:val="18"/>
                <w:szCs w:val="18"/>
              </w:rPr>
              <w:t>2 (</w:t>
            </w:r>
            <w:r w:rsidRPr="3421F9B9">
              <w:rPr>
                <w:rFonts w:eastAsia="Arial"/>
                <w:sz w:val="18"/>
                <w:szCs w:val="18"/>
              </w:rPr>
              <w:t>Nord</w:t>
            </w:r>
            <w:r w:rsidRPr="3421F9B9" w:rsidR="008E67CF">
              <w:rPr>
                <w:rFonts w:eastAsia="Arial"/>
                <w:sz w:val="18"/>
                <w:szCs w:val="18"/>
              </w:rPr>
              <w:t xml:space="preserve"> eller Midt)</w:t>
            </w:r>
            <w:r w:rsidRPr="3421F9B9">
              <w:rPr>
                <w:rFonts w:eastAsia="Arial"/>
                <w:sz w:val="18"/>
                <w:szCs w:val="18"/>
              </w:rPr>
              <w:t>:</w:t>
            </w:r>
            <w:r w:rsidRPr="3421F9B9">
              <w:rPr>
                <w:rFonts w:eastAsia="Arial"/>
                <w:b/>
                <w:bCs/>
                <w:sz w:val="18"/>
                <w:szCs w:val="18"/>
              </w:rPr>
              <w:t xml:space="preserve"> 30 </w:t>
            </w:r>
          </w:p>
        </w:tc>
        <w:tc>
          <w:tcPr>
            <w:tcW w:w="408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3DEE6321" w14:textId="6AB0709D">
            <w:pPr>
              <w:rPr>
                <w:rFonts w:eastAsia="Arial"/>
                <w:sz w:val="18"/>
                <w:szCs w:val="18"/>
              </w:rPr>
            </w:pPr>
            <w:r w:rsidRPr="00E97862">
              <w:rPr>
                <w:rFonts w:eastAsia="Arial"/>
                <w:sz w:val="18"/>
                <w:szCs w:val="18"/>
              </w:rPr>
              <w:t xml:space="preserve">Superbruger </w:t>
            </w:r>
          </w:p>
        </w:tc>
      </w:tr>
      <w:tr w:rsidRPr="00E97862" w:rsidR="00E97862" w:rsidTr="3421F9B9" w14:paraId="1BC80255" w14:textId="77777777">
        <w:trPr>
          <w:trHeight w:val="165"/>
        </w:trPr>
        <w:tc>
          <w:tcPr>
            <w:tcW w:w="513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1183AB21" w14:textId="10E59959">
            <w:pPr>
              <w:rPr>
                <w:rFonts w:eastAsia="Arial"/>
                <w:sz w:val="18"/>
                <w:szCs w:val="18"/>
              </w:rPr>
            </w:pPr>
            <w:r w:rsidRPr="3421F9B9">
              <w:rPr>
                <w:rFonts w:eastAsia="Arial"/>
                <w:sz w:val="18"/>
                <w:szCs w:val="18"/>
              </w:rPr>
              <w:t xml:space="preserve">Option på Distrikt </w:t>
            </w:r>
            <w:r w:rsidRPr="3421F9B9" w:rsidR="008E67CF">
              <w:rPr>
                <w:rFonts w:eastAsia="Arial"/>
                <w:sz w:val="18"/>
                <w:szCs w:val="18"/>
              </w:rPr>
              <w:t>2 (Nord eller Midt)</w:t>
            </w:r>
            <w:r w:rsidRPr="3421F9B9">
              <w:rPr>
                <w:rFonts w:eastAsia="Arial"/>
                <w:sz w:val="18"/>
                <w:szCs w:val="18"/>
              </w:rPr>
              <w:t xml:space="preserve">: </w:t>
            </w:r>
            <w:r w:rsidRPr="3421F9B9">
              <w:rPr>
                <w:rFonts w:eastAsia="Arial"/>
                <w:b/>
                <w:bCs/>
                <w:sz w:val="18"/>
                <w:szCs w:val="18"/>
              </w:rPr>
              <w:t>142</w:t>
            </w:r>
          </w:p>
        </w:tc>
        <w:tc>
          <w:tcPr>
            <w:tcW w:w="408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0348D2B4" w14:textId="240501A5">
            <w:pPr>
              <w:rPr>
                <w:rFonts w:eastAsia="Arial"/>
                <w:sz w:val="18"/>
                <w:szCs w:val="18"/>
              </w:rPr>
            </w:pPr>
            <w:r w:rsidRPr="00E97862">
              <w:rPr>
                <w:rFonts w:eastAsia="Arial"/>
                <w:sz w:val="18"/>
                <w:szCs w:val="18"/>
              </w:rPr>
              <w:t xml:space="preserve">Borger </w:t>
            </w:r>
          </w:p>
        </w:tc>
      </w:tr>
      <w:tr w:rsidRPr="00E97862" w:rsidR="00E97862" w:rsidTr="3421F9B9" w14:paraId="76FAE541" w14:textId="77777777">
        <w:trPr>
          <w:trHeight w:val="165"/>
        </w:trPr>
        <w:tc>
          <w:tcPr>
            <w:tcW w:w="513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630E4089" w14:textId="19BCAED2">
            <w:pPr>
              <w:rPr>
                <w:rFonts w:eastAsia="Arial"/>
                <w:sz w:val="18"/>
                <w:szCs w:val="18"/>
              </w:rPr>
            </w:pPr>
            <w:r w:rsidRPr="3421F9B9">
              <w:rPr>
                <w:rFonts w:eastAsia="Arial"/>
                <w:sz w:val="18"/>
                <w:szCs w:val="18"/>
              </w:rPr>
              <w:t xml:space="preserve">Option på Distrikt </w:t>
            </w:r>
            <w:r w:rsidRPr="3421F9B9" w:rsidR="008E67CF">
              <w:rPr>
                <w:rFonts w:eastAsia="Arial"/>
                <w:sz w:val="18"/>
                <w:szCs w:val="18"/>
              </w:rPr>
              <w:t>3 (Nord eller Midt)</w:t>
            </w:r>
            <w:r w:rsidRPr="3421F9B9">
              <w:rPr>
                <w:rFonts w:eastAsia="Arial"/>
                <w:sz w:val="18"/>
                <w:szCs w:val="18"/>
              </w:rPr>
              <w:t>:</w:t>
            </w:r>
            <w:r w:rsidRPr="3421F9B9">
              <w:rPr>
                <w:rFonts w:eastAsia="Arial"/>
                <w:b/>
                <w:bCs/>
                <w:sz w:val="18"/>
                <w:szCs w:val="18"/>
              </w:rPr>
              <w:t>30</w:t>
            </w:r>
            <w:r w:rsidRPr="3421F9B9" w:rsidR="1348ED1D">
              <w:rPr>
                <w:rFonts w:eastAsia="Arial"/>
                <w:sz w:val="18"/>
                <w:szCs w:val="18"/>
              </w:rPr>
              <w:t xml:space="preserve"> </w:t>
            </w:r>
          </w:p>
        </w:tc>
        <w:tc>
          <w:tcPr>
            <w:tcW w:w="408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34CEA774" w14:textId="4C8C422B">
            <w:pPr>
              <w:rPr>
                <w:rFonts w:eastAsia="Arial"/>
                <w:sz w:val="18"/>
                <w:szCs w:val="18"/>
              </w:rPr>
            </w:pPr>
            <w:r w:rsidRPr="00E97862">
              <w:rPr>
                <w:rFonts w:eastAsia="Arial"/>
                <w:sz w:val="18"/>
                <w:szCs w:val="18"/>
              </w:rPr>
              <w:t xml:space="preserve">Superbruger </w:t>
            </w:r>
          </w:p>
        </w:tc>
      </w:tr>
      <w:tr w:rsidRPr="00E97862" w:rsidR="00E97862" w:rsidTr="3421F9B9" w14:paraId="069081B7" w14:textId="77777777">
        <w:trPr>
          <w:trHeight w:val="165"/>
        </w:trPr>
        <w:tc>
          <w:tcPr>
            <w:tcW w:w="513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1239DFD5" w14:textId="60344D33">
            <w:pPr>
              <w:rPr>
                <w:rFonts w:eastAsia="Arial"/>
                <w:sz w:val="18"/>
                <w:szCs w:val="18"/>
              </w:rPr>
            </w:pPr>
            <w:r w:rsidRPr="3421F9B9">
              <w:rPr>
                <w:rFonts w:eastAsia="Arial"/>
                <w:sz w:val="18"/>
                <w:szCs w:val="18"/>
              </w:rPr>
              <w:t xml:space="preserve">Option på Distrikt </w:t>
            </w:r>
            <w:r w:rsidRPr="3421F9B9" w:rsidR="008E67CF">
              <w:rPr>
                <w:rFonts w:eastAsia="Arial"/>
                <w:sz w:val="18"/>
                <w:szCs w:val="18"/>
              </w:rPr>
              <w:t>3 (Nord eller Midt)</w:t>
            </w:r>
            <w:r w:rsidRPr="3421F9B9">
              <w:rPr>
                <w:rFonts w:eastAsia="Arial"/>
                <w:sz w:val="18"/>
                <w:szCs w:val="18"/>
              </w:rPr>
              <w:t xml:space="preserve">: </w:t>
            </w:r>
            <w:r w:rsidRPr="3421F9B9">
              <w:rPr>
                <w:rFonts w:eastAsia="Arial"/>
                <w:b/>
                <w:bCs/>
                <w:sz w:val="18"/>
                <w:szCs w:val="18"/>
              </w:rPr>
              <w:t>142</w:t>
            </w:r>
            <w:r w:rsidRPr="3421F9B9">
              <w:rPr>
                <w:rFonts w:eastAsia="Arial"/>
                <w:sz w:val="18"/>
                <w:szCs w:val="18"/>
              </w:rPr>
              <w:t xml:space="preserve"> </w:t>
            </w:r>
          </w:p>
        </w:tc>
        <w:tc>
          <w:tcPr>
            <w:tcW w:w="4080" w:type="dxa"/>
            <w:tcBorders>
              <w:top w:val="single" w:color="auto" w:sz="8" w:space="0"/>
              <w:left w:val="single" w:color="auto" w:sz="8" w:space="0"/>
              <w:bottom w:val="single" w:color="auto" w:sz="8" w:space="0"/>
              <w:right w:val="single" w:color="auto" w:sz="8" w:space="0"/>
            </w:tcBorders>
          </w:tcPr>
          <w:p w:rsidRPr="00E97862" w:rsidR="000A5921" w:rsidP="2B6DE092" w:rsidRDefault="57ED95FB" w14:paraId="514CB389" w14:textId="49510C09">
            <w:pPr>
              <w:rPr>
                <w:rFonts w:eastAsia="Arial"/>
                <w:sz w:val="18"/>
                <w:szCs w:val="18"/>
              </w:rPr>
            </w:pPr>
            <w:r w:rsidRPr="00E97862">
              <w:rPr>
                <w:rFonts w:eastAsia="Arial"/>
                <w:sz w:val="18"/>
                <w:szCs w:val="18"/>
              </w:rPr>
              <w:t>Borger</w:t>
            </w:r>
          </w:p>
        </w:tc>
      </w:tr>
    </w:tbl>
    <w:p w:rsidRPr="00E97862" w:rsidR="2B6DE092" w:rsidRDefault="2B6DE092" w14:paraId="5177E3DE" w14:textId="08A86762"/>
    <w:p w:rsidRPr="00E97862" w:rsidR="00EF7B2C" w:rsidP="0109516C" w:rsidRDefault="72DA5C0C" w14:paraId="45E64A7F" w14:textId="77777777">
      <w:pPr>
        <w:pStyle w:val="Overskrift2"/>
        <w:numPr>
          <w:ilvl w:val="1"/>
          <w:numId w:val="12"/>
        </w:numPr>
        <w:ind w:left="709" w:hanging="709"/>
        <w:rPr>
          <w:rFonts w:asciiTheme="minorHAnsi" w:hAnsiTheme="minorHAnsi" w:cstheme="minorBidi"/>
          <w:sz w:val="24"/>
          <w:szCs w:val="24"/>
        </w:rPr>
      </w:pPr>
      <w:bookmarkStart w:name="_Toc95676272" w:id="117"/>
      <w:bookmarkStart w:name="_Toc103542575" w:id="118"/>
      <w:r w:rsidRPr="00E97862">
        <w:rPr>
          <w:rFonts w:asciiTheme="minorHAnsi" w:hAnsiTheme="minorHAnsi" w:cstheme="minorBidi"/>
          <w:sz w:val="24"/>
          <w:szCs w:val="24"/>
        </w:rPr>
        <w:t>Leverancens omfang</w:t>
      </w:r>
      <w:bookmarkEnd w:id="117"/>
      <w:bookmarkEnd w:id="118"/>
    </w:p>
    <w:p w:rsidRPr="00E97862" w:rsidR="00EF7B2C" w:rsidP="00EF7B2C" w:rsidRDefault="69DEB93B" w14:paraId="2EC4D729" w14:textId="44C17DB9">
      <w:pPr>
        <w:spacing w:after="0"/>
        <w:jc w:val="both"/>
        <w:rPr>
          <w:sz w:val="20"/>
          <w:szCs w:val="20"/>
        </w:rPr>
      </w:pPr>
      <w:r w:rsidRPr="00E97862">
        <w:rPr>
          <w:sz w:val="20"/>
          <w:szCs w:val="20"/>
        </w:rPr>
        <w:t>L</w:t>
      </w:r>
      <w:r w:rsidRPr="00E97862" w:rsidR="782BBBB4">
        <w:rPr>
          <w:sz w:val="20"/>
          <w:szCs w:val="20"/>
        </w:rPr>
        <w:t xml:space="preserve">everancen forventes at </w:t>
      </w:r>
      <w:r w:rsidRPr="00E97862" w:rsidR="72DA5C0C">
        <w:rPr>
          <w:sz w:val="20"/>
          <w:szCs w:val="20"/>
        </w:rPr>
        <w:t>omfatte</w:t>
      </w:r>
      <w:r w:rsidRPr="00E97862" w:rsidR="782BBBB4">
        <w:rPr>
          <w:sz w:val="20"/>
          <w:szCs w:val="20"/>
        </w:rPr>
        <w:t xml:space="preserve"> følgende</w:t>
      </w:r>
      <w:r w:rsidRPr="00E97862" w:rsidR="72DA5C0C">
        <w:rPr>
          <w:sz w:val="20"/>
          <w:szCs w:val="20"/>
        </w:rPr>
        <w:t>:</w:t>
      </w:r>
    </w:p>
    <w:p w:rsidRPr="00E97862" w:rsidR="005F1021" w:rsidP="00EF7B2C" w:rsidRDefault="005F1021" w14:paraId="3B00A7BA" w14:textId="77777777">
      <w:pPr>
        <w:spacing w:after="0"/>
        <w:jc w:val="both"/>
        <w:rPr>
          <w:sz w:val="20"/>
          <w:szCs w:val="20"/>
        </w:rPr>
      </w:pPr>
    </w:p>
    <w:p w:rsidRPr="00E97862" w:rsidR="00EF7B2C" w:rsidP="00007B71" w:rsidRDefault="72DA5C0C" w14:paraId="7F3B5339" w14:textId="3BC2576E">
      <w:pPr>
        <w:numPr>
          <w:ilvl w:val="0"/>
          <w:numId w:val="28"/>
        </w:numPr>
        <w:spacing w:after="0" w:line="276" w:lineRule="auto"/>
        <w:contextualSpacing/>
        <w:jc w:val="both"/>
        <w:rPr>
          <w:sz w:val="20"/>
          <w:szCs w:val="20"/>
        </w:rPr>
      </w:pPr>
      <w:r w:rsidRPr="00E97862">
        <w:rPr>
          <w:sz w:val="20"/>
          <w:szCs w:val="20"/>
        </w:rPr>
        <w:t xml:space="preserve">Et </w:t>
      </w:r>
      <w:r w:rsidRPr="00E97862" w:rsidR="10C3BA2C">
        <w:rPr>
          <w:sz w:val="20"/>
          <w:szCs w:val="20"/>
        </w:rPr>
        <w:t>administrations</w:t>
      </w:r>
      <w:r w:rsidRPr="00E97862" w:rsidR="1588EB43">
        <w:rPr>
          <w:sz w:val="20"/>
          <w:szCs w:val="20"/>
        </w:rPr>
        <w:t>system</w:t>
      </w:r>
    </w:p>
    <w:p w:rsidRPr="00E97862" w:rsidR="00314CCD" w:rsidP="00007B71" w:rsidRDefault="387D9BF4" w14:paraId="1C43112B" w14:textId="4A0A3F18">
      <w:pPr>
        <w:numPr>
          <w:ilvl w:val="0"/>
          <w:numId w:val="28"/>
        </w:numPr>
        <w:spacing w:after="0" w:line="276" w:lineRule="auto"/>
        <w:contextualSpacing/>
        <w:jc w:val="both"/>
        <w:rPr>
          <w:sz w:val="20"/>
          <w:szCs w:val="20"/>
        </w:rPr>
      </w:pPr>
      <w:r w:rsidRPr="00E97862">
        <w:rPr>
          <w:sz w:val="20"/>
          <w:szCs w:val="20"/>
        </w:rPr>
        <w:t xml:space="preserve">En App </w:t>
      </w:r>
      <w:r w:rsidRPr="00E97862" w:rsidR="00C23715">
        <w:rPr>
          <w:sz w:val="20"/>
          <w:szCs w:val="20"/>
        </w:rPr>
        <w:t xml:space="preserve">som anvendes af Brugere, herunder Borgere og </w:t>
      </w:r>
      <w:r w:rsidRPr="474C810B" w:rsidR="00C23715">
        <w:rPr>
          <w:sz w:val="20"/>
          <w:szCs w:val="20"/>
        </w:rPr>
        <w:t>medarbejdere</w:t>
      </w:r>
      <w:r w:rsidRPr="00E97862" w:rsidR="00C23715">
        <w:rPr>
          <w:sz w:val="20"/>
          <w:szCs w:val="20"/>
        </w:rPr>
        <w:t>,</w:t>
      </w:r>
      <w:r w:rsidRPr="00E97862" w:rsidR="00BF1591">
        <w:rPr>
          <w:sz w:val="20"/>
          <w:szCs w:val="20"/>
        </w:rPr>
        <w:t xml:space="preserve"> til at tilgå og anvende Løsningen</w:t>
      </w:r>
    </w:p>
    <w:p w:rsidRPr="00E97862" w:rsidR="00EF7B2C" w:rsidP="00EF7B2C" w:rsidRDefault="72DA5C0C" w14:paraId="21F4C0E6" w14:textId="77777777">
      <w:pPr>
        <w:numPr>
          <w:ilvl w:val="0"/>
          <w:numId w:val="28"/>
        </w:numPr>
        <w:spacing w:after="0" w:line="276" w:lineRule="auto"/>
        <w:contextualSpacing/>
        <w:jc w:val="both"/>
        <w:rPr>
          <w:sz w:val="20"/>
          <w:szCs w:val="20"/>
        </w:rPr>
      </w:pPr>
      <w:r w:rsidRPr="00E97862">
        <w:rPr>
          <w:sz w:val="20"/>
          <w:szCs w:val="20"/>
        </w:rPr>
        <w:t>Etablering af integrationer og snitflader til/fra andre systemer</w:t>
      </w:r>
    </w:p>
    <w:p w:rsidRPr="00E97862" w:rsidR="00EF7B2C" w:rsidP="00EF7B2C" w:rsidRDefault="72DA5C0C" w14:paraId="4598EF87" w14:textId="77777777">
      <w:pPr>
        <w:numPr>
          <w:ilvl w:val="0"/>
          <w:numId w:val="28"/>
        </w:numPr>
        <w:spacing w:after="200" w:line="276" w:lineRule="auto"/>
        <w:contextualSpacing/>
        <w:jc w:val="both"/>
        <w:rPr>
          <w:sz w:val="20"/>
          <w:szCs w:val="20"/>
        </w:rPr>
      </w:pPr>
      <w:r w:rsidRPr="00E97862">
        <w:rPr>
          <w:sz w:val="20"/>
          <w:szCs w:val="20"/>
        </w:rPr>
        <w:t>Levering af uddannelse i henhold til aftalt omfang</w:t>
      </w:r>
    </w:p>
    <w:p w:rsidRPr="00E97862" w:rsidR="00EF7B2C" w:rsidP="00007B71" w:rsidRDefault="72DA5C0C" w14:paraId="3BE2CF98" w14:textId="41CD9F6D">
      <w:pPr>
        <w:numPr>
          <w:ilvl w:val="0"/>
          <w:numId w:val="28"/>
        </w:numPr>
        <w:spacing w:after="200" w:line="276" w:lineRule="auto"/>
        <w:contextualSpacing/>
        <w:jc w:val="both"/>
        <w:rPr>
          <w:sz w:val="20"/>
          <w:szCs w:val="20"/>
        </w:rPr>
      </w:pPr>
      <w:r w:rsidRPr="00E97862">
        <w:rPr>
          <w:sz w:val="20"/>
          <w:szCs w:val="20"/>
        </w:rPr>
        <w:t>Implementering af Løsningen</w:t>
      </w:r>
      <w:r w:rsidRPr="00E97862" w:rsidR="75855B17">
        <w:rPr>
          <w:sz w:val="20"/>
          <w:szCs w:val="20"/>
        </w:rPr>
        <w:t xml:space="preserve"> </w:t>
      </w:r>
      <w:r w:rsidRPr="00E97862">
        <w:rPr>
          <w:sz w:val="20"/>
          <w:szCs w:val="20"/>
        </w:rPr>
        <w:t>– herunder projektledelse, afprøvning,</w:t>
      </w:r>
      <w:r w:rsidRPr="00E97862" w:rsidR="10C3BA2C">
        <w:rPr>
          <w:sz w:val="20"/>
          <w:szCs w:val="20"/>
        </w:rPr>
        <w:t xml:space="preserve"> </w:t>
      </w:r>
      <w:r w:rsidRPr="00E97862">
        <w:rPr>
          <w:sz w:val="20"/>
          <w:szCs w:val="20"/>
        </w:rPr>
        <w:t>dokumentation og kvalitetssikring i forbindelse med ibrugtagning af Løsningen</w:t>
      </w:r>
    </w:p>
    <w:p w:rsidRPr="00E97862" w:rsidR="00EF7B2C" w:rsidP="00EF7B2C" w:rsidRDefault="72DA5C0C" w14:paraId="0742DEED" w14:textId="77777777">
      <w:pPr>
        <w:numPr>
          <w:ilvl w:val="0"/>
          <w:numId w:val="28"/>
        </w:numPr>
        <w:spacing w:after="200" w:line="276" w:lineRule="auto"/>
        <w:contextualSpacing/>
        <w:jc w:val="both"/>
        <w:rPr>
          <w:sz w:val="20"/>
          <w:szCs w:val="20"/>
        </w:rPr>
      </w:pPr>
      <w:r w:rsidRPr="00E97862">
        <w:rPr>
          <w:sz w:val="20"/>
          <w:szCs w:val="20"/>
        </w:rPr>
        <w:t>Drift af Løsningen</w:t>
      </w:r>
    </w:p>
    <w:p w:rsidRPr="00E97862" w:rsidR="70DDFFC1" w:rsidP="180196A7" w:rsidRDefault="72DA5C0C" w14:paraId="0413CCDA" w14:textId="10DA9756">
      <w:pPr>
        <w:numPr>
          <w:ilvl w:val="0"/>
          <w:numId w:val="28"/>
        </w:numPr>
        <w:spacing w:after="200" w:line="276" w:lineRule="auto"/>
        <w:contextualSpacing/>
        <w:jc w:val="both"/>
        <w:rPr>
          <w:sz w:val="20"/>
          <w:szCs w:val="20"/>
        </w:rPr>
      </w:pPr>
      <w:r w:rsidRPr="00E97862">
        <w:rPr>
          <w:sz w:val="20"/>
          <w:szCs w:val="20"/>
        </w:rPr>
        <w:t>Vedligeholdelse og løbende support</w:t>
      </w:r>
      <w:r w:rsidRPr="00E97862" w:rsidR="00D4222A">
        <w:rPr>
          <w:sz w:val="20"/>
          <w:szCs w:val="20"/>
        </w:rPr>
        <w:t xml:space="preserve"> af Løsningen</w:t>
      </w:r>
    </w:p>
    <w:p w:rsidRPr="00CE0751" w:rsidR="00AF51F9" w:rsidP="6B3AA4A4" w:rsidRDefault="72DA5C0C" w14:paraId="34DB8452" w14:textId="0D1A650A">
      <w:pPr>
        <w:numPr>
          <w:ilvl w:val="0"/>
          <w:numId w:val="28"/>
        </w:numPr>
        <w:spacing w:after="200" w:line="276" w:lineRule="auto"/>
        <w:contextualSpacing/>
        <w:jc w:val="both"/>
        <w:rPr>
          <w:sz w:val="20"/>
          <w:szCs w:val="20"/>
        </w:rPr>
      </w:pPr>
      <w:r w:rsidRPr="00E97862">
        <w:rPr>
          <w:sz w:val="20"/>
          <w:szCs w:val="20"/>
        </w:rPr>
        <w:t>Levering og vedligeholdelse af systemdokumentation og brugervejledninger</w:t>
      </w:r>
    </w:p>
    <w:p w:rsidRPr="00E97862" w:rsidR="00BD7D06" w:rsidP="34DEC7FD" w:rsidRDefault="0E183224" w14:paraId="6DBE5D9B" w14:textId="77777777">
      <w:pPr>
        <w:pStyle w:val="Overskrift1"/>
        <w:numPr>
          <w:ilvl w:val="0"/>
          <w:numId w:val="12"/>
        </w:numPr>
        <w:ind w:left="709" w:hanging="709"/>
        <w:rPr>
          <w:rFonts w:asciiTheme="minorHAnsi" w:hAnsiTheme="minorHAnsi" w:cstheme="minorBidi"/>
          <w:sz w:val="24"/>
          <w:szCs w:val="24"/>
          <w:u w:val="none"/>
        </w:rPr>
      </w:pPr>
      <w:bookmarkStart w:name="_Ref100750681" w:id="119"/>
      <w:bookmarkStart w:name="_Toc103542576" w:id="120"/>
      <w:bookmarkStart w:name="_Toc745168935" w:id="121"/>
      <w:bookmarkStart w:name="_Toc1674456349" w:id="122"/>
      <w:bookmarkStart w:name="_Toc924789318" w:id="123"/>
      <w:bookmarkStart w:name="_Toc1937964539" w:id="124"/>
      <w:bookmarkStart w:name="_Toc1338430213" w:id="125"/>
      <w:bookmarkStart w:name="_Toc416364548" w:id="126"/>
      <w:bookmarkStart w:name="_Toc1517648269" w:id="127"/>
      <w:r w:rsidRPr="00E97862">
        <w:rPr>
          <w:rFonts w:asciiTheme="minorHAnsi" w:hAnsiTheme="minorHAnsi" w:cstheme="minorBidi"/>
          <w:sz w:val="24"/>
          <w:szCs w:val="24"/>
          <w:u w:val="none"/>
        </w:rPr>
        <w:t>funktionelle krav</w:t>
      </w:r>
      <w:bookmarkEnd w:id="119"/>
      <w:bookmarkEnd w:id="120"/>
      <w:r w:rsidRPr="00E97862">
        <w:rPr>
          <w:rFonts w:asciiTheme="minorHAnsi" w:hAnsiTheme="minorHAnsi" w:cstheme="minorBidi"/>
          <w:sz w:val="24"/>
          <w:szCs w:val="24"/>
          <w:u w:val="none"/>
        </w:rPr>
        <w:t xml:space="preserve"> </w:t>
      </w:r>
    </w:p>
    <w:p w:rsidRPr="00E97862" w:rsidR="00AD4829" w:rsidP="34DEC7FD" w:rsidRDefault="304047FF" w14:paraId="4D704D6E" w14:textId="618104B6">
      <w:pPr>
        <w:pStyle w:val="Overskrift2"/>
        <w:numPr>
          <w:ilvl w:val="1"/>
          <w:numId w:val="12"/>
        </w:numPr>
        <w:ind w:left="851" w:hanging="709"/>
        <w:rPr>
          <w:rFonts w:asciiTheme="minorHAnsi" w:hAnsiTheme="minorHAnsi" w:cstheme="minorBidi"/>
          <w:sz w:val="24"/>
          <w:szCs w:val="24"/>
        </w:rPr>
      </w:pPr>
      <w:bookmarkStart w:name="_Ref100750662" w:id="128"/>
      <w:bookmarkStart w:name="_Toc103542577" w:id="129"/>
      <w:r w:rsidRPr="00E97862">
        <w:rPr>
          <w:rFonts w:asciiTheme="minorHAnsi" w:hAnsiTheme="minorHAnsi" w:cstheme="minorBidi"/>
          <w:sz w:val="24"/>
          <w:szCs w:val="24"/>
        </w:rPr>
        <w:t xml:space="preserve">Funktionelle krav </w:t>
      </w:r>
      <w:r w:rsidRPr="00E97862" w:rsidR="0E183224">
        <w:rPr>
          <w:rFonts w:asciiTheme="minorHAnsi" w:hAnsiTheme="minorHAnsi" w:cstheme="minorBidi"/>
          <w:sz w:val="24"/>
          <w:szCs w:val="24"/>
        </w:rPr>
        <w:t>til administrationssystem</w:t>
      </w:r>
      <w:bookmarkEnd w:id="121"/>
      <w:bookmarkEnd w:id="122"/>
      <w:bookmarkEnd w:id="123"/>
      <w:bookmarkEnd w:id="124"/>
      <w:bookmarkEnd w:id="125"/>
      <w:bookmarkEnd w:id="126"/>
      <w:bookmarkEnd w:id="127"/>
      <w:bookmarkEnd w:id="128"/>
      <w:bookmarkEnd w:id="129"/>
    </w:p>
    <w:p w:rsidRPr="00E97862" w:rsidR="00324668" w:rsidP="0109516C" w:rsidRDefault="36E1F9CE" w14:paraId="03057E7C" w14:textId="68B54E6E">
      <w:pPr>
        <w:rPr>
          <w:rFonts w:ascii="Calibri" w:hAnsi="Calibri" w:eastAsia="Calibri" w:cs="Calibri"/>
          <w:sz w:val="20"/>
          <w:szCs w:val="20"/>
        </w:rPr>
      </w:pPr>
      <w:r w:rsidRPr="00E97862">
        <w:rPr>
          <w:rFonts w:ascii="Calibri" w:hAnsi="Calibri" w:eastAsia="Calibri" w:cs="Calibri"/>
          <w:sz w:val="20"/>
          <w:szCs w:val="20"/>
        </w:rPr>
        <w:t>I Løsningen er der behov for en bred vifte af funktionalitet</w:t>
      </w:r>
      <w:r w:rsidRPr="00E97862" w:rsidR="05CAE298">
        <w:rPr>
          <w:rFonts w:ascii="Calibri" w:hAnsi="Calibri" w:eastAsia="Calibri" w:cs="Calibri"/>
          <w:sz w:val="20"/>
          <w:szCs w:val="20"/>
        </w:rPr>
        <w:t>,</w:t>
      </w:r>
      <w:r w:rsidRPr="00E97862">
        <w:rPr>
          <w:rFonts w:ascii="Calibri" w:hAnsi="Calibri" w:eastAsia="Calibri" w:cs="Calibri"/>
          <w:sz w:val="20"/>
          <w:szCs w:val="20"/>
        </w:rPr>
        <w:t xml:space="preserve"> som beskrives i de følgende afsnit</w:t>
      </w:r>
      <w:r w:rsidRPr="00E97862" w:rsidR="05CAE298">
        <w:rPr>
          <w:rFonts w:ascii="Calibri" w:hAnsi="Calibri" w:eastAsia="Calibri" w:cs="Calibri"/>
          <w:sz w:val="20"/>
          <w:szCs w:val="20"/>
        </w:rPr>
        <w:t xml:space="preserve">. </w:t>
      </w:r>
      <w:r w:rsidRPr="00E97862" w:rsidR="1C3242AC">
        <w:rPr>
          <w:rFonts w:ascii="Calibri" w:hAnsi="Calibri" w:eastAsia="Calibri" w:cs="Calibri"/>
          <w:sz w:val="20"/>
          <w:szCs w:val="20"/>
        </w:rPr>
        <w:t>A</w:t>
      </w:r>
      <w:r w:rsidRPr="00E97862" w:rsidR="44372F3A">
        <w:rPr>
          <w:rFonts w:ascii="Calibri" w:hAnsi="Calibri" w:eastAsia="Calibri" w:cs="Calibri"/>
          <w:sz w:val="20"/>
          <w:szCs w:val="20"/>
        </w:rPr>
        <w:t>fs</w:t>
      </w:r>
      <w:r w:rsidRPr="00E97862" w:rsidR="1C3242AC">
        <w:rPr>
          <w:rFonts w:ascii="Calibri" w:hAnsi="Calibri" w:eastAsia="Calibri" w:cs="Calibri"/>
          <w:sz w:val="20"/>
          <w:szCs w:val="20"/>
        </w:rPr>
        <w:t>nittet</w:t>
      </w:r>
      <w:r w:rsidRPr="00E97862">
        <w:rPr>
          <w:rFonts w:ascii="Calibri" w:hAnsi="Calibri" w:eastAsia="Calibri" w:cs="Calibri"/>
          <w:sz w:val="20"/>
          <w:szCs w:val="20"/>
        </w:rPr>
        <w:t xml:space="preserve"> knytter sig til administrationssystemet, som er den del af Løsningen, der indeholder Stamdata på Brugerne, hvorfra rettigheder styres og opkaldslog kan fremsøges. </w:t>
      </w:r>
    </w:p>
    <w:tbl>
      <w:tblPr>
        <w:tblW w:w="8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48"/>
        <w:gridCol w:w="575"/>
        <w:gridCol w:w="1114"/>
        <w:gridCol w:w="513"/>
        <w:gridCol w:w="837"/>
        <w:gridCol w:w="499"/>
        <w:gridCol w:w="1553"/>
        <w:gridCol w:w="2563"/>
      </w:tblGrid>
      <w:tr w:rsidRPr="00E97862" w:rsidR="00E97862" w:rsidTr="3421F9B9" w14:paraId="06743532" w14:textId="77777777">
        <w:trPr>
          <w:trHeight w:val="675"/>
        </w:trPr>
        <w:tc>
          <w:tcPr>
            <w:tcW w:w="648" w:type="dxa"/>
            <w:shd w:val="clear" w:color="auto" w:fill="F2F2F2" w:themeFill="background1" w:themeFillShade="F2"/>
            <w:noWrap/>
            <w:hideMark/>
          </w:tcPr>
          <w:p w:rsidRPr="00E97862" w:rsidR="00324668" w:rsidP="0090054B" w:rsidRDefault="00324668" w14:paraId="3C2D2F1C"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Krav-id:</w:t>
            </w:r>
          </w:p>
        </w:tc>
        <w:tc>
          <w:tcPr>
            <w:tcW w:w="575" w:type="dxa"/>
            <w:shd w:val="clear" w:color="auto" w:fill="auto"/>
            <w:noWrap/>
            <w:hideMark/>
          </w:tcPr>
          <w:p w:rsidRPr="00E97862" w:rsidR="00352CF7" w:rsidP="549974E9" w:rsidRDefault="549974E9" w14:paraId="0660DD94" w14:textId="1FA08ECB">
            <w:pPr>
              <w:spacing w:after="0" w:line="240" w:lineRule="auto"/>
              <w:rPr>
                <w:rFonts w:eastAsia="Times New Roman"/>
                <w:b/>
                <w:bCs/>
                <w:sz w:val="18"/>
                <w:szCs w:val="18"/>
                <w:lang w:eastAsia="da-DK"/>
              </w:rPr>
            </w:pPr>
            <w:r w:rsidRPr="00E97862">
              <w:rPr>
                <w:rFonts w:eastAsia="Times New Roman"/>
                <w:b/>
                <w:bCs/>
                <w:sz w:val="18"/>
                <w:szCs w:val="18"/>
                <w:lang w:eastAsia="da-DK"/>
              </w:rPr>
              <w:t>1.01</w:t>
            </w:r>
          </w:p>
          <w:p w:rsidRPr="00E97862" w:rsidR="00324668" w:rsidP="0090054B" w:rsidRDefault="00324668" w14:paraId="2C752C46" w14:textId="11EE31B2">
            <w:pPr>
              <w:spacing w:after="0" w:line="240" w:lineRule="auto"/>
              <w:rPr>
                <w:rFonts w:eastAsia="Times New Roman" w:cstheme="minorHAnsi"/>
                <w:sz w:val="18"/>
                <w:szCs w:val="18"/>
                <w:lang w:eastAsia="da-DK"/>
              </w:rPr>
            </w:pPr>
          </w:p>
        </w:tc>
        <w:tc>
          <w:tcPr>
            <w:tcW w:w="1037" w:type="dxa"/>
            <w:shd w:val="clear" w:color="auto" w:fill="F2F2F2" w:themeFill="background1" w:themeFillShade="F2"/>
            <w:hideMark/>
          </w:tcPr>
          <w:p w:rsidRPr="00E97862" w:rsidR="00324668" w:rsidP="0090054B" w:rsidRDefault="00324668" w14:paraId="263050DF"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Kravkategori:</w:t>
            </w:r>
          </w:p>
        </w:tc>
        <w:tc>
          <w:tcPr>
            <w:tcW w:w="513" w:type="dxa"/>
            <w:shd w:val="clear" w:color="auto" w:fill="auto"/>
            <w:noWrap/>
            <w:hideMark/>
          </w:tcPr>
          <w:p w:rsidRPr="00E97862" w:rsidR="00324668" w:rsidP="32BC6618" w:rsidRDefault="11033AFE" w14:paraId="269B53E1" w14:textId="6AB92E74">
            <w:pPr>
              <w:spacing w:after="0" w:line="240" w:lineRule="auto"/>
              <w:rPr>
                <w:rFonts w:eastAsia="Times New Roman"/>
                <w:b/>
                <w:bCs/>
                <w:sz w:val="18"/>
                <w:szCs w:val="18"/>
                <w:lang w:eastAsia="da-DK"/>
              </w:rPr>
            </w:pPr>
            <w:r w:rsidRPr="00E97862">
              <w:rPr>
                <w:rFonts w:eastAsia="Times New Roman"/>
                <w:b/>
                <w:bCs/>
                <w:sz w:val="18"/>
                <w:szCs w:val="18"/>
                <w:lang w:eastAsia="da-DK"/>
              </w:rPr>
              <w:t>MK</w:t>
            </w:r>
          </w:p>
        </w:tc>
        <w:tc>
          <w:tcPr>
            <w:tcW w:w="837" w:type="dxa"/>
            <w:shd w:val="clear" w:color="auto" w:fill="F2F2F2" w:themeFill="background1" w:themeFillShade="F2"/>
            <w:noWrap/>
            <w:hideMark/>
          </w:tcPr>
          <w:p w:rsidRPr="00E97862" w:rsidR="00324668" w:rsidP="0090054B" w:rsidRDefault="00324668" w14:paraId="2FEDA28D"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Opfyldt:</w:t>
            </w:r>
          </w:p>
        </w:tc>
        <w:tc>
          <w:tcPr>
            <w:tcW w:w="499" w:type="dxa"/>
            <w:shd w:val="clear" w:color="auto" w:fill="FFFF00"/>
            <w:noWrap/>
            <w:hideMark/>
          </w:tcPr>
          <w:p w:rsidRPr="00E97862" w:rsidR="00324668" w:rsidP="0090054B" w:rsidRDefault="00324668" w14:paraId="4A81BD75"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 </w:t>
            </w:r>
          </w:p>
        </w:tc>
        <w:tc>
          <w:tcPr>
            <w:tcW w:w="1446" w:type="dxa"/>
            <w:shd w:val="clear" w:color="auto" w:fill="F2F2F2" w:themeFill="background1" w:themeFillShade="F2"/>
            <w:hideMark/>
          </w:tcPr>
          <w:p w:rsidRPr="00E97862" w:rsidR="00324668" w:rsidP="0090054B" w:rsidRDefault="00324668" w14:paraId="6E4E2138"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Evalueringskriterie:</w:t>
            </w:r>
          </w:p>
        </w:tc>
        <w:tc>
          <w:tcPr>
            <w:tcW w:w="2563" w:type="dxa"/>
            <w:shd w:val="clear" w:color="auto" w:fill="auto"/>
            <w:noWrap/>
            <w:hideMark/>
          </w:tcPr>
          <w:p w:rsidRPr="00E97862" w:rsidR="00352CF7" w:rsidP="3421F9B9" w:rsidRDefault="2A92B63C" w14:paraId="09EBD163" w14:textId="39511019">
            <w:pPr>
              <w:spacing w:after="0" w:line="240" w:lineRule="auto"/>
              <w:rPr>
                <w:rFonts w:eastAsia="Times New Roman"/>
                <w:b/>
                <w:bCs/>
                <w:sz w:val="18"/>
                <w:szCs w:val="18"/>
                <w:lang w:eastAsia="da-DK"/>
              </w:rPr>
            </w:pPr>
            <w:r w:rsidRPr="3421F9B9">
              <w:rPr>
                <w:rFonts w:eastAsia="Times New Roman"/>
                <w:b/>
                <w:bCs/>
                <w:sz w:val="18"/>
                <w:szCs w:val="18"/>
                <w:lang w:eastAsia="da-DK"/>
              </w:rPr>
              <w:t>Mindstekrav</w:t>
            </w:r>
          </w:p>
          <w:p w:rsidRPr="00E97862" w:rsidR="00324668" w:rsidP="0090054B" w:rsidRDefault="00324668" w14:paraId="465D5AE1" w14:textId="77777777">
            <w:pPr>
              <w:spacing w:after="0" w:line="240" w:lineRule="auto"/>
              <w:rPr>
                <w:rFonts w:eastAsia="Times New Roman" w:cstheme="minorHAnsi"/>
                <w:sz w:val="18"/>
                <w:szCs w:val="18"/>
                <w:lang w:eastAsia="da-DK"/>
              </w:rPr>
            </w:pPr>
          </w:p>
        </w:tc>
      </w:tr>
      <w:tr w:rsidRPr="00E97862" w:rsidR="00E97862" w:rsidTr="3421F9B9" w14:paraId="006CA3EB" w14:textId="77777777">
        <w:trPr>
          <w:trHeight w:val="298"/>
        </w:trPr>
        <w:tc>
          <w:tcPr>
            <w:tcW w:w="1223" w:type="dxa"/>
            <w:gridSpan w:val="2"/>
            <w:shd w:val="clear" w:color="auto" w:fill="F2F2F2" w:themeFill="background1" w:themeFillShade="F2"/>
            <w:hideMark/>
          </w:tcPr>
          <w:p w:rsidRPr="00E97862" w:rsidR="00324668" w:rsidP="0090054B" w:rsidRDefault="00324668" w14:paraId="33296F45"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Ordregivers krav:</w:t>
            </w:r>
          </w:p>
        </w:tc>
        <w:tc>
          <w:tcPr>
            <w:tcW w:w="6897" w:type="dxa"/>
            <w:gridSpan w:val="6"/>
            <w:shd w:val="clear" w:color="auto" w:fill="auto"/>
            <w:noWrap/>
          </w:tcPr>
          <w:p w:rsidRPr="00E97862" w:rsidR="00E3253F" w:rsidP="549974E9" w:rsidRDefault="5C40F80B" w14:paraId="583F9F51" w14:textId="605E9ACF">
            <w:pPr>
              <w:spacing w:after="0" w:line="240" w:lineRule="auto"/>
              <w:rPr>
                <w:rFonts w:eastAsia="Times New Roman"/>
                <w:b/>
                <w:bCs/>
                <w:sz w:val="20"/>
                <w:szCs w:val="20"/>
                <w:lang w:eastAsia="da-DK"/>
              </w:rPr>
            </w:pPr>
            <w:r w:rsidRPr="3421F9B9">
              <w:rPr>
                <w:rFonts w:eastAsia="Times New Roman"/>
                <w:b/>
                <w:bCs/>
                <w:sz w:val="20"/>
                <w:szCs w:val="20"/>
                <w:lang w:eastAsia="da-DK"/>
              </w:rPr>
              <w:t xml:space="preserve">Administrationssystem som </w:t>
            </w:r>
            <w:r w:rsidRPr="3421F9B9" w:rsidR="77FBB2A7">
              <w:rPr>
                <w:rFonts w:eastAsia="Times New Roman"/>
                <w:b/>
                <w:bCs/>
                <w:sz w:val="20"/>
                <w:szCs w:val="20"/>
                <w:lang w:eastAsia="da-DK"/>
              </w:rPr>
              <w:t>webbaseret løsning</w:t>
            </w:r>
          </w:p>
          <w:p w:rsidRPr="00E97862" w:rsidR="00E3253F" w:rsidP="549974E9" w:rsidRDefault="00E3253F" w14:paraId="06433ADD" w14:textId="77777777">
            <w:pPr>
              <w:spacing w:after="0" w:line="240" w:lineRule="auto"/>
              <w:rPr>
                <w:rFonts w:eastAsia="Times New Roman"/>
                <w:sz w:val="18"/>
                <w:szCs w:val="18"/>
                <w:lang w:eastAsia="da-DK"/>
              </w:rPr>
            </w:pPr>
          </w:p>
          <w:p w:rsidRPr="00E97862" w:rsidR="00324668" w:rsidP="549974E9" w:rsidRDefault="00352CF7" w14:paraId="6388494A" w14:textId="0F3AA7AF">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r w:rsidRPr="00E97862" w:rsidR="549974E9">
              <w:rPr>
                <w:rFonts w:eastAsia="Times New Roman"/>
                <w:sz w:val="18"/>
                <w:szCs w:val="18"/>
                <w:lang w:eastAsia="da-DK"/>
              </w:rPr>
              <w:t xml:space="preserve"> </w:t>
            </w:r>
          </w:p>
          <w:p w:rsidRPr="00E97862" w:rsidR="00717A86" w:rsidP="549974E9" w:rsidRDefault="0C78879B" w14:paraId="20D612A0" w14:textId="50D7926C">
            <w:pPr>
              <w:spacing w:after="0" w:line="240" w:lineRule="auto"/>
              <w:rPr>
                <w:rFonts w:eastAsia="Times New Roman"/>
                <w:sz w:val="18"/>
                <w:szCs w:val="18"/>
                <w:lang w:eastAsia="da-DK"/>
              </w:rPr>
            </w:pPr>
            <w:r w:rsidRPr="00E97862">
              <w:rPr>
                <w:rFonts w:eastAsia="Times New Roman"/>
                <w:sz w:val="18"/>
                <w:szCs w:val="18"/>
                <w:lang w:eastAsia="da-DK"/>
              </w:rPr>
              <w:t xml:space="preserve">Løsningen </w:t>
            </w:r>
            <w:r w:rsidRPr="00E97862" w:rsidR="710F3F5E">
              <w:rPr>
                <w:rFonts w:eastAsia="Times New Roman"/>
                <w:sz w:val="18"/>
                <w:szCs w:val="18"/>
                <w:lang w:eastAsia="da-DK"/>
              </w:rPr>
              <w:t xml:space="preserve">skal </w:t>
            </w:r>
            <w:r w:rsidRPr="00E97862" w:rsidR="65D4422A">
              <w:rPr>
                <w:rFonts w:eastAsia="Times New Roman"/>
                <w:sz w:val="18"/>
                <w:szCs w:val="18"/>
                <w:lang w:eastAsia="da-DK"/>
              </w:rPr>
              <w:t xml:space="preserve">tilbydes </w:t>
            </w:r>
            <w:r w:rsidRPr="00E97862" w:rsidR="710F3F5E">
              <w:rPr>
                <w:rFonts w:eastAsia="Times New Roman"/>
                <w:sz w:val="18"/>
                <w:szCs w:val="18"/>
                <w:lang w:eastAsia="da-DK"/>
              </w:rPr>
              <w:t xml:space="preserve">som </w:t>
            </w:r>
            <w:r w:rsidRPr="00E97862" w:rsidR="65D4422A">
              <w:rPr>
                <w:rFonts w:eastAsia="Times New Roman"/>
                <w:sz w:val="18"/>
                <w:szCs w:val="18"/>
                <w:lang w:eastAsia="da-DK"/>
              </w:rPr>
              <w:t xml:space="preserve">en </w:t>
            </w:r>
            <w:r w:rsidRPr="00E97862" w:rsidR="15ED5011">
              <w:rPr>
                <w:rFonts w:eastAsia="Times New Roman"/>
                <w:sz w:val="18"/>
                <w:szCs w:val="18"/>
                <w:lang w:eastAsia="da-DK"/>
              </w:rPr>
              <w:t>web</w:t>
            </w:r>
            <w:r w:rsidRPr="00E97862" w:rsidR="78181F51">
              <w:rPr>
                <w:rFonts w:eastAsia="Times New Roman"/>
                <w:sz w:val="18"/>
                <w:szCs w:val="18"/>
                <w:lang w:eastAsia="da-DK"/>
              </w:rPr>
              <w:t xml:space="preserve">baseret </w:t>
            </w:r>
            <w:r w:rsidRPr="00E97862" w:rsidR="15CCD746">
              <w:rPr>
                <w:rFonts w:eastAsia="Times New Roman"/>
                <w:sz w:val="18"/>
                <w:szCs w:val="18"/>
                <w:lang w:eastAsia="da-DK"/>
              </w:rPr>
              <w:t>Løsning</w:t>
            </w:r>
            <w:r w:rsidRPr="00E97862" w:rsidR="28586628">
              <w:rPr>
                <w:rFonts w:eastAsia="Times New Roman"/>
                <w:sz w:val="18"/>
                <w:szCs w:val="18"/>
                <w:lang w:eastAsia="da-DK"/>
              </w:rPr>
              <w:t xml:space="preserve"> og </w:t>
            </w:r>
            <w:r w:rsidRPr="00E97862" w:rsidR="15CCD746">
              <w:rPr>
                <w:rFonts w:eastAsia="Times New Roman"/>
                <w:sz w:val="18"/>
                <w:szCs w:val="18"/>
                <w:lang w:eastAsia="da-DK"/>
              </w:rPr>
              <w:t xml:space="preserve">skal </w:t>
            </w:r>
            <w:r w:rsidRPr="00E97862" w:rsidR="28586628">
              <w:rPr>
                <w:rFonts w:eastAsia="Times New Roman"/>
                <w:sz w:val="18"/>
                <w:szCs w:val="18"/>
                <w:lang w:eastAsia="da-DK"/>
              </w:rPr>
              <w:t xml:space="preserve">kunne anvendes i </w:t>
            </w:r>
            <w:r w:rsidRPr="00E97862" w:rsidR="5D883106">
              <w:rPr>
                <w:rFonts w:eastAsia="Times New Roman"/>
                <w:sz w:val="18"/>
                <w:szCs w:val="18"/>
                <w:lang w:eastAsia="da-DK"/>
              </w:rPr>
              <w:t xml:space="preserve">overensstemmelse med </w:t>
            </w:r>
            <w:r w:rsidRPr="00E97862" w:rsidR="1E30D856">
              <w:rPr>
                <w:rFonts w:eastAsia="Times New Roman"/>
                <w:sz w:val="18"/>
                <w:szCs w:val="18"/>
                <w:lang w:eastAsia="da-DK"/>
              </w:rPr>
              <w:t xml:space="preserve">Bilag 2A, </w:t>
            </w:r>
            <w:r w:rsidRPr="00E97862" w:rsidR="5D883106">
              <w:rPr>
                <w:rFonts w:eastAsia="Times New Roman"/>
                <w:sz w:val="18"/>
                <w:szCs w:val="18"/>
                <w:lang w:eastAsia="da-DK"/>
              </w:rPr>
              <w:t xml:space="preserve">Aarhus Kommunes IT-miljø. </w:t>
            </w:r>
          </w:p>
          <w:p w:rsidRPr="00E97862" w:rsidR="00352CF7" w:rsidP="34DEC7FD" w:rsidRDefault="00352CF7" w14:paraId="6BC67016" w14:textId="73391C35">
            <w:pPr>
              <w:spacing w:after="0" w:line="240" w:lineRule="auto"/>
              <w:rPr>
                <w:rFonts w:eastAsia="Times New Roman"/>
                <w:sz w:val="18"/>
                <w:szCs w:val="18"/>
                <w:lang w:eastAsia="da-DK"/>
              </w:rPr>
            </w:pPr>
          </w:p>
          <w:p w:rsidRPr="00E97862" w:rsidR="00352CF7" w:rsidP="34DEC7FD" w:rsidRDefault="00352CF7" w14:paraId="6E85070E" w14:textId="3C43CC83">
            <w:pPr>
              <w:spacing w:after="0" w:line="240" w:lineRule="auto"/>
              <w:rPr>
                <w:rFonts w:eastAsia="Times New Roman"/>
                <w:sz w:val="18"/>
                <w:szCs w:val="18"/>
                <w:lang w:eastAsia="da-DK"/>
              </w:rPr>
            </w:pPr>
          </w:p>
        </w:tc>
      </w:tr>
      <w:tr w:rsidRPr="00E97862" w:rsidR="00E97862" w:rsidTr="3421F9B9" w14:paraId="65B38F46" w14:textId="77777777">
        <w:trPr>
          <w:trHeight w:val="472"/>
        </w:trPr>
        <w:tc>
          <w:tcPr>
            <w:tcW w:w="1223" w:type="dxa"/>
            <w:gridSpan w:val="2"/>
            <w:vMerge w:val="restart"/>
            <w:shd w:val="clear" w:color="auto" w:fill="F2F2F2" w:themeFill="background1" w:themeFillShade="F2"/>
            <w:hideMark/>
          </w:tcPr>
          <w:p w:rsidRPr="00E97862" w:rsidR="00324668" w:rsidP="0090054B" w:rsidRDefault="00324668" w14:paraId="62D91D59"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Leverandørens svar:</w:t>
            </w:r>
          </w:p>
        </w:tc>
        <w:tc>
          <w:tcPr>
            <w:tcW w:w="6897" w:type="dxa"/>
            <w:gridSpan w:val="6"/>
            <w:vMerge w:val="restart"/>
            <w:shd w:val="clear" w:color="auto" w:fill="F2F2F2" w:themeFill="background1" w:themeFillShade="F2"/>
            <w:noWrap/>
            <w:hideMark/>
          </w:tcPr>
          <w:p w:rsidRPr="00E97862" w:rsidR="00324668" w:rsidP="0090054B" w:rsidRDefault="00324668" w14:paraId="3E47DB44" w14:textId="3FC47A5C">
            <w:pPr>
              <w:spacing w:after="0" w:line="240" w:lineRule="auto"/>
              <w:rPr>
                <w:rFonts w:eastAsia="Times New Roman"/>
                <w:i/>
                <w:sz w:val="18"/>
                <w:szCs w:val="18"/>
                <w:lang w:eastAsia="da-DK"/>
              </w:rPr>
            </w:pPr>
          </w:p>
        </w:tc>
      </w:tr>
      <w:tr w:rsidRPr="00E97862" w:rsidR="00324668" w:rsidTr="3421F9B9" w14:paraId="705DE789" w14:textId="77777777">
        <w:trPr>
          <w:trHeight w:val="472"/>
        </w:trPr>
        <w:tc>
          <w:tcPr>
            <w:tcW w:w="1223" w:type="dxa"/>
            <w:gridSpan w:val="2"/>
            <w:vMerge/>
            <w:vAlign w:val="center"/>
            <w:hideMark/>
          </w:tcPr>
          <w:p w:rsidRPr="00E97862" w:rsidR="00324668" w:rsidP="0090054B" w:rsidRDefault="00324668" w14:paraId="348C6CE3" w14:textId="77777777">
            <w:pPr>
              <w:spacing w:after="0" w:line="240" w:lineRule="auto"/>
              <w:rPr>
                <w:rFonts w:eastAsia="Times New Roman" w:cstheme="minorHAnsi"/>
                <w:sz w:val="18"/>
                <w:szCs w:val="18"/>
                <w:lang w:eastAsia="da-DK"/>
              </w:rPr>
            </w:pPr>
          </w:p>
        </w:tc>
        <w:tc>
          <w:tcPr>
            <w:tcW w:w="6897" w:type="dxa"/>
            <w:gridSpan w:val="6"/>
            <w:vMerge/>
            <w:vAlign w:val="center"/>
            <w:hideMark/>
          </w:tcPr>
          <w:p w:rsidRPr="00E97862" w:rsidR="00324668" w:rsidP="0090054B" w:rsidRDefault="00324668" w14:paraId="0A3A0EFE" w14:textId="77777777">
            <w:pPr>
              <w:spacing w:after="0" w:line="240" w:lineRule="auto"/>
              <w:rPr>
                <w:rFonts w:eastAsia="Times New Roman" w:cstheme="minorHAnsi"/>
                <w:sz w:val="18"/>
                <w:szCs w:val="18"/>
                <w:lang w:eastAsia="da-DK"/>
              </w:rPr>
            </w:pPr>
          </w:p>
        </w:tc>
      </w:tr>
    </w:tbl>
    <w:p w:rsidRPr="00E97862" w:rsidR="001228DD" w:rsidP="5891DE36" w:rsidRDefault="001228DD" w14:paraId="6178AF32" w14:textId="77777777"/>
    <w:tbl>
      <w:tblPr>
        <w:tblW w:w="8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48"/>
        <w:gridCol w:w="575"/>
        <w:gridCol w:w="1114"/>
        <w:gridCol w:w="513"/>
        <w:gridCol w:w="837"/>
        <w:gridCol w:w="499"/>
        <w:gridCol w:w="1553"/>
        <w:gridCol w:w="2563"/>
      </w:tblGrid>
      <w:tr w:rsidRPr="00E97862" w:rsidR="00E97862" w:rsidTr="409E5ADA" w14:paraId="54039B12" w14:textId="77777777">
        <w:trPr>
          <w:trHeight w:val="675"/>
        </w:trPr>
        <w:tc>
          <w:tcPr>
            <w:tcW w:w="648" w:type="dxa"/>
            <w:shd w:val="clear" w:color="auto" w:fill="F2F2F2" w:themeFill="background1" w:themeFillShade="F2"/>
            <w:noWrap/>
            <w:hideMark/>
          </w:tcPr>
          <w:p w:rsidRPr="00E97862" w:rsidR="001228DD" w:rsidP="006C19F3" w:rsidRDefault="001228DD" w14:paraId="6B167491"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Krav-id:</w:t>
            </w:r>
          </w:p>
        </w:tc>
        <w:tc>
          <w:tcPr>
            <w:tcW w:w="575" w:type="dxa"/>
            <w:shd w:val="clear" w:color="auto" w:fill="auto"/>
            <w:noWrap/>
            <w:hideMark/>
          </w:tcPr>
          <w:p w:rsidRPr="00E97862" w:rsidR="001228DD" w:rsidP="006C19F3" w:rsidRDefault="001228DD" w14:paraId="5782D403" w14:textId="7609670A">
            <w:pPr>
              <w:spacing w:after="0" w:line="240" w:lineRule="auto"/>
              <w:rPr>
                <w:rFonts w:eastAsia="Times New Roman"/>
                <w:b/>
                <w:bCs/>
                <w:sz w:val="18"/>
                <w:szCs w:val="18"/>
                <w:lang w:eastAsia="da-DK"/>
              </w:rPr>
            </w:pPr>
            <w:r w:rsidRPr="00E97862">
              <w:rPr>
                <w:rFonts w:eastAsia="Times New Roman"/>
                <w:b/>
                <w:bCs/>
                <w:sz w:val="18"/>
                <w:szCs w:val="18"/>
                <w:lang w:eastAsia="da-DK"/>
              </w:rPr>
              <w:t>1.02</w:t>
            </w:r>
          </w:p>
          <w:p w:rsidRPr="00E97862" w:rsidR="001228DD" w:rsidP="006C19F3" w:rsidRDefault="001228DD" w14:paraId="510C6250" w14:textId="77777777">
            <w:pPr>
              <w:spacing w:after="0" w:line="240" w:lineRule="auto"/>
              <w:rPr>
                <w:rFonts w:eastAsia="Times New Roman" w:cstheme="minorHAnsi"/>
                <w:sz w:val="18"/>
                <w:szCs w:val="18"/>
                <w:lang w:eastAsia="da-DK"/>
              </w:rPr>
            </w:pPr>
          </w:p>
        </w:tc>
        <w:tc>
          <w:tcPr>
            <w:tcW w:w="1037" w:type="dxa"/>
            <w:shd w:val="clear" w:color="auto" w:fill="F2F2F2" w:themeFill="background1" w:themeFillShade="F2"/>
            <w:hideMark/>
          </w:tcPr>
          <w:p w:rsidRPr="00E97862" w:rsidR="001228DD" w:rsidP="006C19F3" w:rsidRDefault="001228DD" w14:paraId="63246E21"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Kravkategori:</w:t>
            </w:r>
          </w:p>
        </w:tc>
        <w:tc>
          <w:tcPr>
            <w:tcW w:w="513" w:type="dxa"/>
            <w:shd w:val="clear" w:color="auto" w:fill="auto"/>
            <w:noWrap/>
            <w:hideMark/>
          </w:tcPr>
          <w:p w:rsidRPr="00E97862" w:rsidR="001228DD" w:rsidP="006C19F3" w:rsidRDefault="002B2F79" w14:paraId="07A1C461" w14:textId="16C93316">
            <w:pPr>
              <w:spacing w:after="0" w:line="240" w:lineRule="auto"/>
              <w:rPr>
                <w:rFonts w:eastAsia="Times New Roman"/>
                <w:b/>
                <w:bCs/>
                <w:sz w:val="18"/>
                <w:szCs w:val="18"/>
                <w:lang w:eastAsia="da-DK"/>
              </w:rPr>
            </w:pPr>
            <w:r w:rsidRPr="00E97862">
              <w:rPr>
                <w:rFonts w:eastAsia="Times New Roman"/>
                <w:b/>
                <w:bCs/>
                <w:sz w:val="18"/>
                <w:szCs w:val="18"/>
                <w:lang w:eastAsia="da-DK"/>
              </w:rPr>
              <w:t>E</w:t>
            </w:r>
            <w:r w:rsidRPr="00E97862" w:rsidR="001228DD">
              <w:rPr>
                <w:rFonts w:eastAsia="Times New Roman"/>
                <w:b/>
                <w:bCs/>
                <w:sz w:val="18"/>
                <w:szCs w:val="18"/>
                <w:lang w:eastAsia="da-DK"/>
              </w:rPr>
              <w:t>K</w:t>
            </w:r>
          </w:p>
        </w:tc>
        <w:tc>
          <w:tcPr>
            <w:tcW w:w="837" w:type="dxa"/>
            <w:shd w:val="clear" w:color="auto" w:fill="F2F2F2" w:themeFill="background1" w:themeFillShade="F2"/>
            <w:noWrap/>
            <w:hideMark/>
          </w:tcPr>
          <w:p w:rsidRPr="00E97862" w:rsidR="001228DD" w:rsidP="006C19F3" w:rsidRDefault="001228DD" w14:paraId="63F76F4A"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Opfyldt:</w:t>
            </w:r>
          </w:p>
        </w:tc>
        <w:tc>
          <w:tcPr>
            <w:tcW w:w="499" w:type="dxa"/>
            <w:shd w:val="clear" w:color="auto" w:fill="FFFF00"/>
            <w:noWrap/>
            <w:hideMark/>
          </w:tcPr>
          <w:p w:rsidRPr="00E97862" w:rsidR="001228DD" w:rsidP="006C19F3" w:rsidRDefault="001228DD" w14:paraId="2675509D"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 </w:t>
            </w:r>
          </w:p>
        </w:tc>
        <w:tc>
          <w:tcPr>
            <w:tcW w:w="1446" w:type="dxa"/>
            <w:shd w:val="clear" w:color="auto" w:fill="F2F2F2" w:themeFill="background1" w:themeFillShade="F2"/>
            <w:hideMark/>
          </w:tcPr>
          <w:p w:rsidRPr="00E97862" w:rsidR="001228DD" w:rsidP="006C19F3" w:rsidRDefault="001228DD" w14:paraId="7DA24BA2"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Evalueringskriterie:</w:t>
            </w:r>
          </w:p>
        </w:tc>
        <w:tc>
          <w:tcPr>
            <w:tcW w:w="2563" w:type="dxa"/>
            <w:shd w:val="clear" w:color="auto" w:fill="auto"/>
            <w:noWrap/>
            <w:hideMark/>
          </w:tcPr>
          <w:p w:rsidRPr="00E97862" w:rsidR="001228DD" w:rsidP="3421F9B9" w:rsidRDefault="2A92B63C" w14:paraId="563C7352" w14:textId="0E13E0A1">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1228DD" w:rsidP="006C19F3" w:rsidRDefault="001228DD" w14:paraId="6820F929" w14:textId="77777777">
            <w:pPr>
              <w:spacing w:after="0" w:line="240" w:lineRule="auto"/>
              <w:rPr>
                <w:rFonts w:eastAsia="Times New Roman" w:cstheme="minorHAnsi"/>
                <w:sz w:val="18"/>
                <w:szCs w:val="18"/>
                <w:lang w:eastAsia="da-DK"/>
              </w:rPr>
            </w:pPr>
          </w:p>
        </w:tc>
      </w:tr>
      <w:tr w:rsidRPr="00E97862" w:rsidR="00E97862" w:rsidTr="409E5ADA" w14:paraId="1DFBC36D" w14:textId="77777777">
        <w:trPr>
          <w:trHeight w:val="298"/>
        </w:trPr>
        <w:tc>
          <w:tcPr>
            <w:tcW w:w="1223" w:type="dxa"/>
            <w:gridSpan w:val="2"/>
            <w:shd w:val="clear" w:color="auto" w:fill="F2F2F2" w:themeFill="background1" w:themeFillShade="F2"/>
            <w:hideMark/>
          </w:tcPr>
          <w:p w:rsidRPr="00E97862" w:rsidR="001228DD" w:rsidP="006C19F3" w:rsidRDefault="001228DD" w14:paraId="2960E113"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Ordregivers krav:</w:t>
            </w:r>
          </w:p>
        </w:tc>
        <w:tc>
          <w:tcPr>
            <w:tcW w:w="6897" w:type="dxa"/>
            <w:gridSpan w:val="6"/>
            <w:shd w:val="clear" w:color="auto" w:fill="auto"/>
            <w:noWrap/>
          </w:tcPr>
          <w:p w:rsidRPr="00E97862" w:rsidR="001228DD" w:rsidP="006C19F3" w:rsidRDefault="009A68BC" w14:paraId="04A76016" w14:textId="60C10D82">
            <w:pPr>
              <w:spacing w:after="0" w:line="240" w:lineRule="auto"/>
              <w:rPr>
                <w:rFonts w:eastAsia="Times New Roman"/>
                <w:b/>
                <w:bCs/>
                <w:sz w:val="20"/>
                <w:szCs w:val="20"/>
                <w:lang w:eastAsia="da-DK"/>
              </w:rPr>
            </w:pPr>
            <w:r w:rsidRPr="00E97862">
              <w:rPr>
                <w:rFonts w:eastAsia="Times New Roman"/>
                <w:b/>
                <w:bCs/>
                <w:sz w:val="20"/>
                <w:szCs w:val="20"/>
                <w:lang w:eastAsia="da-DK"/>
              </w:rPr>
              <w:t>Browser</w:t>
            </w:r>
            <w:r w:rsidRPr="00E97862" w:rsidR="00CB58FC">
              <w:rPr>
                <w:rFonts w:eastAsia="Times New Roman"/>
                <w:b/>
                <w:bCs/>
                <w:sz w:val="20"/>
                <w:szCs w:val="20"/>
                <w:lang w:eastAsia="da-DK"/>
              </w:rPr>
              <w:t>understøttelse af Løsningen</w:t>
            </w:r>
          </w:p>
          <w:p w:rsidRPr="00E97862" w:rsidR="001228DD" w:rsidP="006C19F3" w:rsidRDefault="001228DD" w14:paraId="241DD8BA" w14:textId="77777777">
            <w:pPr>
              <w:spacing w:after="0" w:line="240" w:lineRule="auto"/>
              <w:rPr>
                <w:rFonts w:eastAsia="Times New Roman"/>
                <w:sz w:val="18"/>
                <w:szCs w:val="18"/>
                <w:lang w:eastAsia="da-DK"/>
              </w:rPr>
            </w:pPr>
          </w:p>
          <w:p w:rsidRPr="00E97862" w:rsidR="001228DD" w:rsidP="006C19F3" w:rsidRDefault="001228DD" w14:paraId="28101BE8"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r w:rsidRPr="00E97862">
              <w:rPr>
                <w:rFonts w:eastAsia="Times New Roman"/>
                <w:sz w:val="18"/>
                <w:szCs w:val="18"/>
                <w:lang w:eastAsia="da-DK"/>
              </w:rPr>
              <w:t xml:space="preserve"> </w:t>
            </w:r>
          </w:p>
          <w:p w:rsidRPr="00E97862" w:rsidR="001228DD" w:rsidP="006C19F3" w:rsidRDefault="00196024" w14:paraId="0D0B5FF0" w14:textId="7904137C">
            <w:pPr>
              <w:spacing w:after="0" w:line="240" w:lineRule="auto"/>
              <w:rPr>
                <w:rFonts w:eastAsia="Times New Roman"/>
                <w:sz w:val="18"/>
                <w:szCs w:val="18"/>
                <w:lang w:eastAsia="da-DK"/>
              </w:rPr>
            </w:pPr>
            <w:r w:rsidRPr="00E97862">
              <w:rPr>
                <w:rFonts w:eastAsia="Times New Roman"/>
                <w:sz w:val="18"/>
                <w:szCs w:val="18"/>
                <w:lang w:eastAsia="da-DK"/>
              </w:rPr>
              <w:t>Kunden ønsker tilbudt en Løsning</w:t>
            </w:r>
            <w:r w:rsidRPr="00E97862" w:rsidR="00294EF8">
              <w:rPr>
                <w:rFonts w:eastAsia="Times New Roman"/>
                <w:sz w:val="18"/>
                <w:szCs w:val="18"/>
                <w:lang w:eastAsia="da-DK"/>
              </w:rPr>
              <w:t>,</w:t>
            </w:r>
            <w:r w:rsidRPr="00E97862">
              <w:rPr>
                <w:rFonts w:eastAsia="Times New Roman"/>
                <w:sz w:val="18"/>
                <w:szCs w:val="18"/>
                <w:lang w:eastAsia="da-DK"/>
              </w:rPr>
              <w:t xml:space="preserve"> som kan afvikles via en browser</w:t>
            </w:r>
            <w:r w:rsidRPr="00E97862" w:rsidR="006C194E">
              <w:rPr>
                <w:rFonts w:eastAsia="Times New Roman"/>
                <w:sz w:val="18"/>
                <w:szCs w:val="18"/>
                <w:lang w:eastAsia="da-DK"/>
              </w:rPr>
              <w:t xml:space="preserve">. </w:t>
            </w:r>
          </w:p>
          <w:p w:rsidRPr="00E97862" w:rsidR="002B2F79" w:rsidP="006C19F3" w:rsidRDefault="002B2F79" w14:paraId="7ED9D4C4" w14:textId="77777777">
            <w:pPr>
              <w:spacing w:after="0" w:line="240" w:lineRule="auto"/>
              <w:rPr>
                <w:rFonts w:eastAsia="Times New Roman"/>
                <w:sz w:val="18"/>
                <w:szCs w:val="18"/>
                <w:lang w:eastAsia="da-DK"/>
              </w:rPr>
            </w:pPr>
          </w:p>
          <w:p w:rsidRPr="00E97862" w:rsidR="001228DD" w:rsidP="006C19F3" w:rsidRDefault="38B5A13D" w14:paraId="086C26B3" w14:textId="77F021E9">
            <w:pPr>
              <w:spacing w:after="0" w:line="240" w:lineRule="auto"/>
              <w:rPr>
                <w:rFonts w:eastAsia="Times New Roman"/>
                <w:sz w:val="18"/>
                <w:szCs w:val="18"/>
                <w:lang w:eastAsia="da-DK"/>
              </w:rPr>
            </w:pPr>
            <w:r w:rsidRPr="409E5ADA">
              <w:rPr>
                <w:rFonts w:eastAsia="Times New Roman"/>
                <w:sz w:val="18"/>
                <w:szCs w:val="18"/>
                <w:lang w:eastAsia="da-DK"/>
              </w:rPr>
              <w:t xml:space="preserve">Det er et ønske, at Løsningen ikke er afhængig af browsertype. </w:t>
            </w:r>
            <w:r w:rsidRPr="409E5ADA" w:rsidR="5516FF12">
              <w:rPr>
                <w:rFonts w:eastAsia="Times New Roman"/>
                <w:sz w:val="18"/>
                <w:szCs w:val="18"/>
                <w:lang w:eastAsia="da-DK"/>
              </w:rPr>
              <w:t>Kundens</w:t>
            </w:r>
            <w:r w:rsidRPr="409E5ADA">
              <w:rPr>
                <w:rFonts w:eastAsia="Times New Roman"/>
                <w:sz w:val="18"/>
                <w:szCs w:val="18"/>
                <w:lang w:eastAsia="da-DK"/>
              </w:rPr>
              <w:t xml:space="preserve"> standardbrowser er Microsoft Edge</w:t>
            </w:r>
            <w:r w:rsidRPr="409E5ADA" w:rsidR="2DE048AC">
              <w:rPr>
                <w:rFonts w:eastAsia="Times New Roman"/>
                <w:sz w:val="18"/>
                <w:szCs w:val="18"/>
                <w:lang w:eastAsia="da-DK"/>
              </w:rPr>
              <w:t xml:space="preserve"> </w:t>
            </w:r>
            <w:r w:rsidRPr="409E5ADA" w:rsidR="3D69D5A4">
              <w:rPr>
                <w:rFonts w:eastAsia="Times New Roman"/>
                <w:sz w:val="18"/>
                <w:szCs w:val="18"/>
                <w:lang w:eastAsia="da-DK"/>
              </w:rPr>
              <w:t>på PC</w:t>
            </w:r>
            <w:r w:rsidRPr="409E5ADA" w:rsidR="372F9513">
              <w:rPr>
                <w:rFonts w:eastAsia="Times New Roman"/>
                <w:sz w:val="18"/>
                <w:szCs w:val="18"/>
                <w:lang w:eastAsia="da-DK"/>
              </w:rPr>
              <w:t>. På medarbejdertablets er standardbrowser</w:t>
            </w:r>
            <w:r w:rsidRPr="409E5ADA" w:rsidR="4E2E8DCB">
              <w:rPr>
                <w:rFonts w:eastAsia="Times New Roman"/>
                <w:sz w:val="18"/>
                <w:szCs w:val="18"/>
                <w:lang w:eastAsia="da-DK"/>
              </w:rPr>
              <w:t xml:space="preserve">en </w:t>
            </w:r>
            <w:r w:rsidRPr="409E5ADA" w:rsidR="62E2CD61">
              <w:rPr>
                <w:rFonts w:eastAsia="Times New Roman"/>
                <w:sz w:val="18"/>
                <w:szCs w:val="18"/>
                <w:lang w:eastAsia="da-DK"/>
              </w:rPr>
              <w:t>”</w:t>
            </w:r>
            <w:r w:rsidRPr="409E5ADA" w:rsidR="69C60EB4">
              <w:rPr>
                <w:rFonts w:eastAsia="Times New Roman"/>
                <w:sz w:val="18"/>
                <w:szCs w:val="18"/>
                <w:lang w:eastAsia="da-DK"/>
              </w:rPr>
              <w:t>Samsung browser</w:t>
            </w:r>
            <w:r w:rsidRPr="409E5ADA" w:rsidR="62E2CD61">
              <w:rPr>
                <w:rFonts w:eastAsia="Times New Roman"/>
                <w:sz w:val="18"/>
                <w:szCs w:val="18"/>
                <w:lang w:eastAsia="da-DK"/>
              </w:rPr>
              <w:t>”</w:t>
            </w:r>
            <w:r w:rsidRPr="409E5ADA" w:rsidR="69C60EB4">
              <w:rPr>
                <w:rFonts w:eastAsia="Times New Roman"/>
                <w:sz w:val="18"/>
                <w:szCs w:val="18"/>
                <w:lang w:eastAsia="da-DK"/>
              </w:rPr>
              <w:t>, som er baseret på</w:t>
            </w:r>
            <w:r w:rsidRPr="409E5ADA" w:rsidR="51E0534E">
              <w:rPr>
                <w:rFonts w:eastAsia="Times New Roman"/>
                <w:sz w:val="18"/>
                <w:szCs w:val="18"/>
                <w:lang w:eastAsia="da-DK"/>
              </w:rPr>
              <w:t xml:space="preserve"> open source</w:t>
            </w:r>
            <w:r w:rsidRPr="409E5ADA" w:rsidR="69C60EB4">
              <w:rPr>
                <w:rFonts w:eastAsia="Times New Roman"/>
                <w:sz w:val="18"/>
                <w:szCs w:val="18"/>
                <w:lang w:eastAsia="da-DK"/>
              </w:rPr>
              <w:t xml:space="preserve"> Chrom</w:t>
            </w:r>
            <w:r w:rsidRPr="409E5ADA" w:rsidR="65CD75AA">
              <w:rPr>
                <w:rFonts w:eastAsia="Times New Roman"/>
                <w:sz w:val="18"/>
                <w:szCs w:val="18"/>
                <w:lang w:eastAsia="da-DK"/>
              </w:rPr>
              <w:t>ium</w:t>
            </w:r>
            <w:r w:rsidRPr="409E5ADA" w:rsidR="62E2CD61">
              <w:rPr>
                <w:rFonts w:eastAsia="Times New Roman"/>
                <w:sz w:val="18"/>
                <w:szCs w:val="18"/>
                <w:lang w:eastAsia="da-DK"/>
              </w:rPr>
              <w:t>.</w:t>
            </w:r>
            <w:r w:rsidRPr="409E5ADA" w:rsidR="57FF3154">
              <w:rPr>
                <w:rFonts w:eastAsia="Times New Roman"/>
                <w:sz w:val="18"/>
                <w:szCs w:val="18"/>
                <w:lang w:eastAsia="da-DK"/>
              </w:rPr>
              <w:t xml:space="preserve"> </w:t>
            </w:r>
            <w:r w:rsidRPr="409E5ADA" w:rsidR="41D75189">
              <w:rPr>
                <w:rFonts w:eastAsia="Times New Roman"/>
                <w:sz w:val="18"/>
                <w:szCs w:val="18"/>
                <w:lang w:eastAsia="da-DK"/>
              </w:rPr>
              <w:t xml:space="preserve"> </w:t>
            </w:r>
          </w:p>
          <w:p w:rsidRPr="00E97862" w:rsidR="001228DD" w:rsidP="180196A7" w:rsidRDefault="001228DD" w14:paraId="0170C53E" w14:textId="284EEC4C">
            <w:pPr>
              <w:spacing w:after="0" w:line="240" w:lineRule="auto"/>
              <w:rPr>
                <w:rFonts w:eastAsia="Times New Roman"/>
                <w:sz w:val="18"/>
                <w:szCs w:val="18"/>
                <w:lang w:eastAsia="da-DK"/>
              </w:rPr>
            </w:pPr>
          </w:p>
          <w:p w:rsidRPr="00E97862" w:rsidR="001228DD" w:rsidP="006C19F3" w:rsidRDefault="001228DD" w14:paraId="5E4B8F39" w14:textId="77777777">
            <w:pPr>
              <w:spacing w:after="0" w:line="240" w:lineRule="auto"/>
              <w:rPr>
                <w:rFonts w:eastAsia="Times New Roman"/>
                <w:b/>
                <w:i/>
                <w:sz w:val="18"/>
                <w:szCs w:val="18"/>
                <w:lang w:eastAsia="da-DK"/>
              </w:rPr>
            </w:pPr>
            <w:r w:rsidRPr="00E97862">
              <w:rPr>
                <w:rFonts w:eastAsia="Times New Roman"/>
                <w:b/>
                <w:bCs/>
                <w:i/>
                <w:iCs/>
                <w:sz w:val="18"/>
                <w:szCs w:val="18"/>
                <w:lang w:eastAsia="da-DK"/>
              </w:rPr>
              <w:t>Beskrivelse af forventninger til Leverandørens besvarelse</w:t>
            </w:r>
          </w:p>
          <w:p w:rsidRPr="00E97862" w:rsidR="001228DD" w:rsidP="00825F23" w:rsidRDefault="002201B0" w14:paraId="6115CE41" w14:textId="36244BC8">
            <w:pPr>
              <w:spacing w:after="0" w:line="240" w:lineRule="auto"/>
              <w:rPr>
                <w:rFonts w:eastAsia="Times New Roman"/>
                <w:sz w:val="18"/>
                <w:szCs w:val="18"/>
                <w:lang w:eastAsia="da-DK"/>
              </w:rPr>
            </w:pPr>
            <w:r w:rsidRPr="00E97862">
              <w:rPr>
                <w:rFonts w:eastAsia="Times New Roman"/>
                <w:sz w:val="18"/>
                <w:szCs w:val="18"/>
                <w:lang w:eastAsia="da-DK"/>
              </w:rPr>
              <w:t>Leverandøren</w:t>
            </w:r>
            <w:r w:rsidRPr="00E97862" w:rsidR="001228DD">
              <w:rPr>
                <w:rFonts w:eastAsia="Times New Roman"/>
                <w:sz w:val="18"/>
                <w:szCs w:val="18"/>
                <w:lang w:eastAsia="da-DK"/>
              </w:rPr>
              <w:t xml:space="preserve"> bedes </w:t>
            </w:r>
            <w:r w:rsidRPr="00E97862" w:rsidR="006655CF">
              <w:rPr>
                <w:rFonts w:eastAsia="Times New Roman"/>
                <w:sz w:val="18"/>
                <w:szCs w:val="18"/>
                <w:lang w:eastAsia="da-DK"/>
              </w:rPr>
              <w:t>beskrive</w:t>
            </w:r>
            <w:r w:rsidRPr="00E97862" w:rsidR="00FC3476">
              <w:rPr>
                <w:rFonts w:eastAsia="Times New Roman"/>
                <w:sz w:val="18"/>
                <w:szCs w:val="18"/>
                <w:lang w:eastAsia="da-DK"/>
              </w:rPr>
              <w:t xml:space="preserve"> det tilbudte, </w:t>
            </w:r>
            <w:r w:rsidRPr="00E97862" w:rsidR="00C50768">
              <w:rPr>
                <w:rFonts w:eastAsia="Times New Roman"/>
                <w:sz w:val="18"/>
                <w:szCs w:val="18"/>
                <w:lang w:eastAsia="da-DK"/>
              </w:rPr>
              <w:t>herunder h</w:t>
            </w:r>
            <w:r w:rsidRPr="00E97862" w:rsidR="001228DD">
              <w:rPr>
                <w:rFonts w:eastAsia="Times New Roman"/>
                <w:sz w:val="18"/>
                <w:szCs w:val="18"/>
                <w:lang w:eastAsia="da-DK"/>
              </w:rPr>
              <w:t xml:space="preserve">vilke </w:t>
            </w:r>
            <w:r w:rsidRPr="00E97862" w:rsidR="00C50768">
              <w:rPr>
                <w:rFonts w:eastAsia="Times New Roman"/>
                <w:sz w:val="18"/>
                <w:szCs w:val="18"/>
                <w:lang w:eastAsia="da-DK"/>
              </w:rPr>
              <w:t>browser</w:t>
            </w:r>
            <w:r w:rsidRPr="00E97862" w:rsidR="00825F23">
              <w:rPr>
                <w:rFonts w:eastAsia="Times New Roman"/>
                <w:sz w:val="18"/>
                <w:szCs w:val="18"/>
                <w:lang w:eastAsia="da-DK"/>
              </w:rPr>
              <w:t>typer</w:t>
            </w:r>
            <w:r w:rsidRPr="00E97862" w:rsidR="00C50768">
              <w:rPr>
                <w:rFonts w:eastAsia="Times New Roman"/>
                <w:sz w:val="18"/>
                <w:szCs w:val="18"/>
                <w:lang w:eastAsia="da-DK"/>
              </w:rPr>
              <w:t xml:space="preserve"> Løsningen understøtter</w:t>
            </w:r>
            <w:r w:rsidRPr="00E97862" w:rsidR="00825F23">
              <w:rPr>
                <w:rFonts w:eastAsia="Times New Roman"/>
                <w:sz w:val="18"/>
                <w:szCs w:val="18"/>
                <w:lang w:eastAsia="da-DK"/>
              </w:rPr>
              <w:t xml:space="preserve">. </w:t>
            </w:r>
            <w:r w:rsidRPr="00E97862" w:rsidR="001228DD">
              <w:rPr>
                <w:rFonts w:eastAsia="Times New Roman"/>
                <w:sz w:val="18"/>
                <w:szCs w:val="18"/>
                <w:lang w:eastAsia="da-DK"/>
              </w:rPr>
              <w:t xml:space="preserve"> </w:t>
            </w:r>
          </w:p>
          <w:p w:rsidRPr="00E97862" w:rsidR="00825F23" w:rsidP="00825F23" w:rsidRDefault="00825F23" w14:paraId="238E1D03" w14:textId="633771CE">
            <w:pPr>
              <w:spacing w:after="0" w:line="240" w:lineRule="auto"/>
              <w:rPr>
                <w:rFonts w:eastAsia="Times New Roman"/>
                <w:sz w:val="18"/>
                <w:szCs w:val="18"/>
                <w:lang w:eastAsia="da-DK"/>
              </w:rPr>
            </w:pPr>
          </w:p>
        </w:tc>
      </w:tr>
      <w:tr w:rsidRPr="00E97862" w:rsidR="00E97862" w:rsidTr="409E5ADA" w14:paraId="77C2F72A" w14:textId="77777777">
        <w:trPr>
          <w:trHeight w:val="472"/>
        </w:trPr>
        <w:tc>
          <w:tcPr>
            <w:tcW w:w="1223" w:type="dxa"/>
            <w:gridSpan w:val="2"/>
            <w:vMerge w:val="restart"/>
            <w:shd w:val="clear" w:color="auto" w:fill="F2F2F2" w:themeFill="background1" w:themeFillShade="F2"/>
            <w:hideMark/>
          </w:tcPr>
          <w:p w:rsidRPr="00E97862" w:rsidR="001228DD" w:rsidP="006C19F3" w:rsidRDefault="001228DD" w14:paraId="5E84DD13"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Leverandørens svar:</w:t>
            </w:r>
          </w:p>
        </w:tc>
        <w:tc>
          <w:tcPr>
            <w:tcW w:w="6897" w:type="dxa"/>
            <w:gridSpan w:val="6"/>
            <w:vMerge w:val="restart"/>
            <w:shd w:val="clear" w:color="auto" w:fill="FFFF00"/>
            <w:noWrap/>
            <w:hideMark/>
          </w:tcPr>
          <w:p w:rsidRPr="00E97862" w:rsidR="001228DD" w:rsidP="006C19F3" w:rsidRDefault="001228DD" w14:paraId="2A220FC0" w14:textId="77777777">
            <w:pPr>
              <w:spacing w:after="0" w:line="240" w:lineRule="auto"/>
              <w:rPr>
                <w:rFonts w:eastAsia="Times New Roman" w:cstheme="minorHAnsi"/>
                <w:i/>
                <w:iCs/>
                <w:sz w:val="18"/>
                <w:szCs w:val="18"/>
                <w:lang w:eastAsia="da-DK"/>
              </w:rPr>
            </w:pPr>
            <w:r w:rsidRPr="00E97862">
              <w:rPr>
                <w:rFonts w:eastAsia="Times New Roman" w:cstheme="minorHAnsi"/>
                <w:sz w:val="18"/>
                <w:szCs w:val="18"/>
                <w:lang w:eastAsia="da-DK"/>
              </w:rPr>
              <w:t> </w:t>
            </w:r>
            <w:r w:rsidRPr="00E97862">
              <w:rPr>
                <w:rFonts w:eastAsia="Times New Roman" w:cstheme="minorHAnsi"/>
                <w:i/>
                <w:iCs/>
                <w:sz w:val="18"/>
                <w:szCs w:val="18"/>
                <w:lang w:eastAsia="da-DK"/>
              </w:rPr>
              <w:t>Leverandørens løsningsforslag</w:t>
            </w:r>
          </w:p>
        </w:tc>
      </w:tr>
      <w:tr w:rsidRPr="00E97862" w:rsidR="001228DD" w:rsidTr="409E5ADA" w14:paraId="42DCE656" w14:textId="77777777">
        <w:trPr>
          <w:trHeight w:val="472"/>
        </w:trPr>
        <w:tc>
          <w:tcPr>
            <w:tcW w:w="1223" w:type="dxa"/>
            <w:gridSpan w:val="2"/>
            <w:vMerge/>
            <w:vAlign w:val="center"/>
            <w:hideMark/>
          </w:tcPr>
          <w:p w:rsidRPr="00E97862" w:rsidR="001228DD" w:rsidP="006C19F3" w:rsidRDefault="001228DD" w14:paraId="0D90EBDD" w14:textId="77777777">
            <w:pPr>
              <w:spacing w:after="0" w:line="240" w:lineRule="auto"/>
              <w:rPr>
                <w:rFonts w:eastAsia="Times New Roman" w:cstheme="minorHAnsi"/>
                <w:sz w:val="18"/>
                <w:szCs w:val="18"/>
                <w:lang w:eastAsia="da-DK"/>
              </w:rPr>
            </w:pPr>
          </w:p>
        </w:tc>
        <w:tc>
          <w:tcPr>
            <w:tcW w:w="6897" w:type="dxa"/>
            <w:gridSpan w:val="6"/>
            <w:vMerge/>
            <w:vAlign w:val="center"/>
            <w:hideMark/>
          </w:tcPr>
          <w:p w:rsidRPr="00E97862" w:rsidR="001228DD" w:rsidP="006C19F3" w:rsidRDefault="001228DD" w14:paraId="0BB53C74" w14:textId="77777777">
            <w:pPr>
              <w:spacing w:after="0" w:line="240" w:lineRule="auto"/>
              <w:rPr>
                <w:rFonts w:eastAsia="Times New Roman" w:cstheme="minorHAnsi"/>
                <w:sz w:val="18"/>
                <w:szCs w:val="18"/>
                <w:lang w:eastAsia="da-DK"/>
              </w:rPr>
            </w:pPr>
          </w:p>
        </w:tc>
      </w:tr>
    </w:tbl>
    <w:p w:rsidRPr="00E97862" w:rsidR="001228DD" w:rsidP="5891DE36" w:rsidRDefault="001228DD" w14:paraId="0337C6B7" w14:textId="77777777"/>
    <w:tbl>
      <w:tblPr>
        <w:tblW w:w="8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48"/>
        <w:gridCol w:w="575"/>
        <w:gridCol w:w="1114"/>
        <w:gridCol w:w="513"/>
        <w:gridCol w:w="837"/>
        <w:gridCol w:w="499"/>
        <w:gridCol w:w="1553"/>
        <w:gridCol w:w="2563"/>
      </w:tblGrid>
      <w:tr w:rsidRPr="00E97862" w:rsidR="00E97862" w:rsidTr="3421F9B9" w14:paraId="1F75A045" w14:textId="77777777">
        <w:trPr>
          <w:trHeight w:val="675"/>
        </w:trPr>
        <w:tc>
          <w:tcPr>
            <w:tcW w:w="648" w:type="dxa"/>
            <w:shd w:val="clear" w:color="auto" w:fill="F2F2F2" w:themeFill="background1" w:themeFillShade="F2"/>
            <w:noWrap/>
            <w:hideMark/>
          </w:tcPr>
          <w:p w:rsidRPr="00E97862" w:rsidR="00DF03C5" w:rsidP="006C19F3" w:rsidRDefault="00DF03C5" w14:paraId="00B4282B"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Krav-id:</w:t>
            </w:r>
          </w:p>
        </w:tc>
        <w:tc>
          <w:tcPr>
            <w:tcW w:w="575" w:type="dxa"/>
            <w:shd w:val="clear" w:color="auto" w:fill="auto"/>
            <w:noWrap/>
            <w:hideMark/>
          </w:tcPr>
          <w:p w:rsidRPr="00E97862" w:rsidR="00DF03C5" w:rsidP="006C19F3" w:rsidRDefault="00DF03C5" w14:paraId="1A75ADD9" w14:textId="638E6512">
            <w:pPr>
              <w:spacing w:after="0" w:line="240" w:lineRule="auto"/>
              <w:rPr>
                <w:rFonts w:eastAsia="Times New Roman"/>
                <w:b/>
                <w:bCs/>
                <w:sz w:val="18"/>
                <w:szCs w:val="18"/>
                <w:lang w:eastAsia="da-DK"/>
              </w:rPr>
            </w:pPr>
            <w:r w:rsidRPr="00E97862">
              <w:rPr>
                <w:rFonts w:eastAsia="Times New Roman"/>
                <w:b/>
                <w:bCs/>
                <w:sz w:val="18"/>
                <w:szCs w:val="18"/>
                <w:lang w:eastAsia="da-DK"/>
              </w:rPr>
              <w:t>1.0</w:t>
            </w:r>
            <w:r w:rsidRPr="00E97862" w:rsidR="00156CDF">
              <w:rPr>
                <w:rFonts w:eastAsia="Times New Roman"/>
                <w:b/>
                <w:bCs/>
                <w:sz w:val="18"/>
                <w:szCs w:val="18"/>
                <w:lang w:eastAsia="da-DK"/>
              </w:rPr>
              <w:t>3</w:t>
            </w:r>
          </w:p>
          <w:p w:rsidRPr="00E97862" w:rsidR="00DF03C5" w:rsidP="006C19F3" w:rsidRDefault="00DF03C5" w14:paraId="2F9B2877" w14:textId="77777777">
            <w:pPr>
              <w:spacing w:after="0" w:line="240" w:lineRule="auto"/>
              <w:rPr>
                <w:rFonts w:eastAsia="Times New Roman" w:cstheme="minorHAnsi"/>
                <w:sz w:val="18"/>
                <w:szCs w:val="18"/>
                <w:lang w:eastAsia="da-DK"/>
              </w:rPr>
            </w:pPr>
          </w:p>
        </w:tc>
        <w:tc>
          <w:tcPr>
            <w:tcW w:w="1037" w:type="dxa"/>
            <w:shd w:val="clear" w:color="auto" w:fill="F2F2F2" w:themeFill="background1" w:themeFillShade="F2"/>
            <w:hideMark/>
          </w:tcPr>
          <w:p w:rsidRPr="00E97862" w:rsidR="00DF03C5" w:rsidP="006C19F3" w:rsidRDefault="00DF03C5" w14:paraId="6E6C18E9"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Kravkategori:</w:t>
            </w:r>
          </w:p>
        </w:tc>
        <w:tc>
          <w:tcPr>
            <w:tcW w:w="513" w:type="dxa"/>
            <w:shd w:val="clear" w:color="auto" w:fill="auto"/>
            <w:noWrap/>
            <w:hideMark/>
          </w:tcPr>
          <w:p w:rsidRPr="00E97862" w:rsidR="00DF03C5" w:rsidP="006C19F3" w:rsidRDefault="00825F23" w14:paraId="44048344" w14:textId="526D6740">
            <w:pPr>
              <w:spacing w:after="0" w:line="240" w:lineRule="auto"/>
              <w:rPr>
                <w:rFonts w:eastAsia="Times New Roman"/>
                <w:b/>
                <w:bCs/>
                <w:sz w:val="18"/>
                <w:szCs w:val="18"/>
                <w:lang w:eastAsia="da-DK"/>
              </w:rPr>
            </w:pPr>
            <w:r w:rsidRPr="00E97862">
              <w:rPr>
                <w:rFonts w:eastAsia="Times New Roman"/>
                <w:b/>
                <w:bCs/>
                <w:sz w:val="18"/>
                <w:szCs w:val="18"/>
                <w:lang w:eastAsia="da-DK"/>
              </w:rPr>
              <w:t>E</w:t>
            </w:r>
            <w:r w:rsidRPr="00E97862" w:rsidR="00DF03C5">
              <w:rPr>
                <w:rFonts w:eastAsia="Times New Roman"/>
                <w:b/>
                <w:bCs/>
                <w:sz w:val="18"/>
                <w:szCs w:val="18"/>
                <w:lang w:eastAsia="da-DK"/>
              </w:rPr>
              <w:t>K</w:t>
            </w:r>
          </w:p>
        </w:tc>
        <w:tc>
          <w:tcPr>
            <w:tcW w:w="837" w:type="dxa"/>
            <w:shd w:val="clear" w:color="auto" w:fill="F2F2F2" w:themeFill="background1" w:themeFillShade="F2"/>
            <w:noWrap/>
            <w:hideMark/>
          </w:tcPr>
          <w:p w:rsidRPr="00E97862" w:rsidR="00DF03C5" w:rsidP="006C19F3" w:rsidRDefault="00DF03C5" w14:paraId="7C2C970D"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Opfyldt:</w:t>
            </w:r>
          </w:p>
        </w:tc>
        <w:tc>
          <w:tcPr>
            <w:tcW w:w="499" w:type="dxa"/>
            <w:shd w:val="clear" w:color="auto" w:fill="FFFF00"/>
            <w:noWrap/>
            <w:hideMark/>
          </w:tcPr>
          <w:p w:rsidRPr="00E97862" w:rsidR="00DF03C5" w:rsidP="006C19F3" w:rsidRDefault="00DF03C5" w14:paraId="55ABB546"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 </w:t>
            </w:r>
          </w:p>
        </w:tc>
        <w:tc>
          <w:tcPr>
            <w:tcW w:w="1446" w:type="dxa"/>
            <w:shd w:val="clear" w:color="auto" w:fill="F2F2F2" w:themeFill="background1" w:themeFillShade="F2"/>
            <w:hideMark/>
          </w:tcPr>
          <w:p w:rsidRPr="00E97862" w:rsidR="00DF03C5" w:rsidP="006C19F3" w:rsidRDefault="00DF03C5" w14:paraId="37561978"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Evalueringskriterie:</w:t>
            </w:r>
          </w:p>
        </w:tc>
        <w:tc>
          <w:tcPr>
            <w:tcW w:w="2563" w:type="dxa"/>
            <w:shd w:val="clear" w:color="auto" w:fill="auto"/>
            <w:noWrap/>
            <w:hideMark/>
          </w:tcPr>
          <w:p w:rsidRPr="00E97862" w:rsidR="00DF03C5" w:rsidP="3421F9B9" w:rsidRDefault="2A92B63C" w14:paraId="313A2A4D" w14:textId="6E3AC207">
            <w:pPr>
              <w:spacing w:after="0" w:line="240" w:lineRule="auto"/>
              <w:rPr>
                <w:rFonts w:eastAsia="Times New Roman"/>
                <w:b/>
                <w:bCs/>
                <w:sz w:val="18"/>
                <w:szCs w:val="18"/>
                <w:lang w:eastAsia="da-DK"/>
              </w:rPr>
            </w:pPr>
            <w:r w:rsidRPr="3421F9B9">
              <w:rPr>
                <w:rFonts w:eastAsia="Times New Roman"/>
                <w:b/>
                <w:bCs/>
                <w:sz w:val="18"/>
                <w:szCs w:val="18"/>
                <w:lang w:eastAsia="da-DK"/>
              </w:rPr>
              <w:t xml:space="preserve">Kvalitet </w:t>
            </w:r>
          </w:p>
        </w:tc>
      </w:tr>
      <w:tr w:rsidRPr="00E97862" w:rsidR="00E97862" w:rsidTr="3421F9B9" w14:paraId="252CB9DE" w14:textId="77777777">
        <w:trPr>
          <w:trHeight w:val="298"/>
        </w:trPr>
        <w:tc>
          <w:tcPr>
            <w:tcW w:w="1223" w:type="dxa"/>
            <w:gridSpan w:val="2"/>
            <w:shd w:val="clear" w:color="auto" w:fill="F2F2F2" w:themeFill="background1" w:themeFillShade="F2"/>
            <w:hideMark/>
          </w:tcPr>
          <w:p w:rsidRPr="00E97862" w:rsidR="00DF03C5" w:rsidP="006C19F3" w:rsidRDefault="00DF03C5" w14:paraId="7E9237CD"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Ordregivers krav:</w:t>
            </w:r>
          </w:p>
        </w:tc>
        <w:tc>
          <w:tcPr>
            <w:tcW w:w="6897" w:type="dxa"/>
            <w:gridSpan w:val="6"/>
            <w:shd w:val="clear" w:color="auto" w:fill="auto"/>
            <w:noWrap/>
          </w:tcPr>
          <w:p w:rsidRPr="00E97862" w:rsidR="00DF03C5" w:rsidP="006C19F3" w:rsidRDefault="00DF03C5" w14:paraId="4A73B147" w14:textId="07AFE10C">
            <w:pPr>
              <w:spacing w:after="0" w:line="240" w:lineRule="auto"/>
              <w:rPr>
                <w:rFonts w:eastAsia="Times New Roman"/>
                <w:b/>
                <w:bCs/>
                <w:sz w:val="20"/>
                <w:szCs w:val="20"/>
                <w:lang w:eastAsia="da-DK"/>
              </w:rPr>
            </w:pPr>
            <w:r w:rsidRPr="00E97862">
              <w:rPr>
                <w:rFonts w:eastAsia="Times New Roman"/>
                <w:b/>
                <w:bCs/>
                <w:sz w:val="20"/>
                <w:szCs w:val="20"/>
                <w:lang w:eastAsia="da-DK"/>
              </w:rPr>
              <w:t>Sprog i Løsningen</w:t>
            </w:r>
          </w:p>
          <w:p w:rsidRPr="00E97862" w:rsidR="00DF03C5" w:rsidP="006C19F3" w:rsidRDefault="00DF03C5" w14:paraId="5364C9BB" w14:textId="77777777">
            <w:pPr>
              <w:spacing w:after="0" w:line="240" w:lineRule="auto"/>
              <w:rPr>
                <w:rFonts w:eastAsia="Times New Roman"/>
                <w:sz w:val="18"/>
                <w:szCs w:val="18"/>
                <w:lang w:eastAsia="da-DK"/>
              </w:rPr>
            </w:pPr>
          </w:p>
          <w:p w:rsidRPr="00E97862" w:rsidR="00DF03C5" w:rsidP="006C19F3" w:rsidRDefault="00DF03C5" w14:paraId="5C9BFC13"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r w:rsidRPr="00E97862">
              <w:rPr>
                <w:rFonts w:eastAsia="Times New Roman"/>
                <w:sz w:val="18"/>
                <w:szCs w:val="18"/>
                <w:lang w:eastAsia="da-DK"/>
              </w:rPr>
              <w:t xml:space="preserve"> </w:t>
            </w:r>
          </w:p>
          <w:p w:rsidRPr="00E97862" w:rsidR="00DF03C5" w:rsidP="006C19F3" w:rsidRDefault="00825F23" w14:paraId="67224961" w14:textId="307F149E">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hvor </w:t>
            </w:r>
            <w:r w:rsidRPr="00E97862" w:rsidR="00663925">
              <w:rPr>
                <w:rFonts w:eastAsia="Times New Roman"/>
                <w:sz w:val="18"/>
                <w:szCs w:val="18"/>
                <w:lang w:eastAsia="da-DK"/>
              </w:rPr>
              <w:t>sproget er dansk</w:t>
            </w:r>
            <w:r w:rsidRPr="00E97862" w:rsidR="00DF03C5">
              <w:rPr>
                <w:rFonts w:eastAsia="Times New Roman"/>
                <w:sz w:val="18"/>
                <w:szCs w:val="18"/>
                <w:lang w:eastAsia="da-DK"/>
              </w:rPr>
              <w:t xml:space="preserve">. </w:t>
            </w:r>
          </w:p>
          <w:p w:rsidRPr="00E97862" w:rsidR="00AB664A" w:rsidP="006C19F3" w:rsidRDefault="00AB664A" w14:paraId="306F08B1" w14:textId="77777777">
            <w:pPr>
              <w:spacing w:after="0" w:line="240" w:lineRule="auto"/>
              <w:rPr>
                <w:rFonts w:eastAsia="Times New Roman"/>
                <w:sz w:val="18"/>
                <w:szCs w:val="18"/>
                <w:lang w:eastAsia="da-DK"/>
              </w:rPr>
            </w:pPr>
          </w:p>
          <w:p w:rsidRPr="00E97862" w:rsidR="00AB664A" w:rsidP="00AB664A" w:rsidRDefault="00AB664A" w14:paraId="5496A163" w14:textId="77777777">
            <w:pPr>
              <w:spacing w:after="0" w:line="240" w:lineRule="auto"/>
              <w:rPr>
                <w:rFonts w:eastAsia="Times New Roman"/>
                <w:b/>
                <w:i/>
                <w:sz w:val="18"/>
                <w:szCs w:val="18"/>
                <w:lang w:eastAsia="da-DK"/>
              </w:rPr>
            </w:pPr>
            <w:r w:rsidRPr="00E97862">
              <w:rPr>
                <w:rFonts w:eastAsia="Times New Roman"/>
                <w:b/>
                <w:bCs/>
                <w:i/>
                <w:iCs/>
                <w:sz w:val="18"/>
                <w:szCs w:val="18"/>
                <w:lang w:eastAsia="da-DK"/>
              </w:rPr>
              <w:t>Beskrivelse af forventninger til Leverandørens besvarelse</w:t>
            </w:r>
          </w:p>
          <w:p w:rsidRPr="00E97862" w:rsidR="00DF03C5" w:rsidP="006C19F3" w:rsidRDefault="00156CDF" w14:paraId="50CDE012" w14:textId="0D96C77F">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bedes </w:t>
            </w:r>
            <w:r w:rsidRPr="00E97862" w:rsidR="000A6E0E">
              <w:rPr>
                <w:rFonts w:eastAsia="Times New Roman"/>
                <w:i/>
                <w:iCs/>
                <w:sz w:val="18"/>
                <w:szCs w:val="18"/>
                <w:lang w:eastAsia="da-DK"/>
              </w:rPr>
              <w:t xml:space="preserve">beskrive det tilbudte, samt </w:t>
            </w:r>
            <w:r w:rsidRPr="00E97862" w:rsidR="006655CF">
              <w:rPr>
                <w:rFonts w:eastAsia="Times New Roman"/>
                <w:i/>
                <w:iCs/>
                <w:sz w:val="18"/>
                <w:szCs w:val="18"/>
                <w:lang w:eastAsia="da-DK"/>
              </w:rPr>
              <w:t xml:space="preserve">vedlægge </w:t>
            </w:r>
            <w:r w:rsidRPr="00E97862">
              <w:rPr>
                <w:rFonts w:eastAsia="Times New Roman"/>
                <w:i/>
                <w:iCs/>
                <w:sz w:val="18"/>
                <w:szCs w:val="18"/>
                <w:lang w:eastAsia="da-DK"/>
              </w:rPr>
              <w:t>skærm</w:t>
            </w:r>
            <w:r w:rsidRPr="00E97862" w:rsidR="008641FD">
              <w:rPr>
                <w:rFonts w:eastAsia="Times New Roman"/>
                <w:i/>
                <w:iCs/>
                <w:sz w:val="18"/>
                <w:szCs w:val="18"/>
                <w:lang w:eastAsia="da-DK"/>
              </w:rPr>
              <w:t>billeder</w:t>
            </w:r>
            <w:r w:rsidRPr="00E97862">
              <w:rPr>
                <w:rFonts w:eastAsia="Times New Roman"/>
                <w:i/>
                <w:iCs/>
                <w:sz w:val="18"/>
                <w:szCs w:val="18"/>
                <w:lang w:eastAsia="da-DK"/>
              </w:rPr>
              <w:t xml:space="preserve"> af sproget i Løsningen. </w:t>
            </w:r>
          </w:p>
          <w:p w:rsidRPr="00E97862" w:rsidR="00DF03C5" w:rsidP="00663925" w:rsidRDefault="00DF03C5" w14:paraId="7C88BFA3" w14:textId="77777777">
            <w:pPr>
              <w:spacing w:after="0" w:line="240" w:lineRule="auto"/>
              <w:rPr>
                <w:rFonts w:eastAsia="Times New Roman"/>
                <w:sz w:val="18"/>
                <w:szCs w:val="18"/>
                <w:lang w:eastAsia="da-DK"/>
              </w:rPr>
            </w:pPr>
          </w:p>
        </w:tc>
      </w:tr>
      <w:tr w:rsidRPr="00E97862" w:rsidR="00E97862" w:rsidTr="3421F9B9" w14:paraId="5AE46C70" w14:textId="77777777">
        <w:trPr>
          <w:trHeight w:val="472"/>
        </w:trPr>
        <w:tc>
          <w:tcPr>
            <w:tcW w:w="1223" w:type="dxa"/>
            <w:gridSpan w:val="2"/>
            <w:vMerge w:val="restart"/>
            <w:shd w:val="clear" w:color="auto" w:fill="F2F2F2" w:themeFill="background1" w:themeFillShade="F2"/>
            <w:hideMark/>
          </w:tcPr>
          <w:p w:rsidRPr="00E97862" w:rsidR="00DF03C5" w:rsidP="006C19F3" w:rsidRDefault="00DF03C5" w14:paraId="3FE3319F"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Leverandørens svar:</w:t>
            </w:r>
          </w:p>
        </w:tc>
        <w:tc>
          <w:tcPr>
            <w:tcW w:w="6897" w:type="dxa"/>
            <w:gridSpan w:val="6"/>
            <w:vMerge w:val="restart"/>
            <w:shd w:val="clear" w:color="auto" w:fill="FFFF00"/>
            <w:noWrap/>
            <w:hideMark/>
          </w:tcPr>
          <w:p w:rsidRPr="00E97862" w:rsidR="00DF03C5" w:rsidP="006C19F3" w:rsidRDefault="00DF03C5" w14:paraId="09F36E8A" w14:textId="77777777">
            <w:pPr>
              <w:spacing w:after="0" w:line="240" w:lineRule="auto"/>
              <w:rPr>
                <w:rFonts w:eastAsia="Times New Roman" w:cstheme="minorHAnsi"/>
                <w:i/>
                <w:iCs/>
                <w:sz w:val="18"/>
                <w:szCs w:val="18"/>
                <w:lang w:eastAsia="da-DK"/>
              </w:rPr>
            </w:pPr>
            <w:r w:rsidRPr="00E97862">
              <w:rPr>
                <w:rFonts w:eastAsia="Times New Roman" w:cstheme="minorHAnsi"/>
                <w:sz w:val="18"/>
                <w:szCs w:val="18"/>
                <w:lang w:eastAsia="da-DK"/>
              </w:rPr>
              <w:t> </w:t>
            </w:r>
            <w:r w:rsidRPr="00E97862">
              <w:rPr>
                <w:rFonts w:eastAsia="Times New Roman" w:cstheme="minorHAnsi"/>
                <w:i/>
                <w:iCs/>
                <w:sz w:val="18"/>
                <w:szCs w:val="18"/>
                <w:lang w:eastAsia="da-DK"/>
              </w:rPr>
              <w:t>Leverandørens løsningsforslag</w:t>
            </w:r>
          </w:p>
        </w:tc>
      </w:tr>
      <w:tr w:rsidRPr="00E97862" w:rsidR="00E97862" w:rsidTr="3421F9B9" w14:paraId="1B87EA05" w14:textId="77777777">
        <w:trPr>
          <w:trHeight w:val="472"/>
        </w:trPr>
        <w:tc>
          <w:tcPr>
            <w:tcW w:w="1223" w:type="dxa"/>
            <w:gridSpan w:val="2"/>
            <w:vMerge/>
            <w:vAlign w:val="center"/>
            <w:hideMark/>
          </w:tcPr>
          <w:p w:rsidRPr="00E97862" w:rsidR="00DF03C5" w:rsidP="006C19F3" w:rsidRDefault="00DF03C5" w14:paraId="0820E965" w14:textId="77777777">
            <w:pPr>
              <w:spacing w:after="0" w:line="240" w:lineRule="auto"/>
              <w:rPr>
                <w:rFonts w:eastAsia="Times New Roman" w:cstheme="minorHAnsi"/>
                <w:sz w:val="18"/>
                <w:szCs w:val="18"/>
                <w:lang w:eastAsia="da-DK"/>
              </w:rPr>
            </w:pPr>
          </w:p>
        </w:tc>
        <w:tc>
          <w:tcPr>
            <w:tcW w:w="6897" w:type="dxa"/>
            <w:gridSpan w:val="6"/>
            <w:vMerge/>
            <w:vAlign w:val="center"/>
            <w:hideMark/>
          </w:tcPr>
          <w:p w:rsidRPr="00E97862" w:rsidR="00DF03C5" w:rsidP="006C19F3" w:rsidRDefault="00DF03C5" w14:paraId="71A67FF6" w14:textId="77777777">
            <w:pPr>
              <w:spacing w:after="0" w:line="240" w:lineRule="auto"/>
              <w:rPr>
                <w:rFonts w:eastAsia="Times New Roman" w:cstheme="minorHAnsi"/>
                <w:sz w:val="18"/>
                <w:szCs w:val="18"/>
                <w:lang w:eastAsia="da-DK"/>
              </w:rPr>
            </w:pPr>
          </w:p>
        </w:tc>
      </w:tr>
    </w:tbl>
    <w:p w:rsidRPr="00E97862" w:rsidR="00E564DB" w:rsidP="00273B21" w:rsidRDefault="00E564DB" w14:paraId="7CD376F3" w14:textId="77777777"/>
    <w:tbl>
      <w:tblPr>
        <w:tblW w:w="7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57"/>
        <w:gridCol w:w="584"/>
        <w:gridCol w:w="1114"/>
        <w:gridCol w:w="547"/>
        <w:gridCol w:w="735"/>
        <w:gridCol w:w="657"/>
        <w:gridCol w:w="1553"/>
        <w:gridCol w:w="2409"/>
      </w:tblGrid>
      <w:tr w:rsidRPr="00E97862" w:rsidR="00E97862" w:rsidTr="3421F9B9" w14:paraId="48F2E741" w14:textId="77777777">
        <w:trPr>
          <w:trHeight w:val="296"/>
        </w:trPr>
        <w:tc>
          <w:tcPr>
            <w:tcW w:w="657" w:type="dxa"/>
            <w:shd w:val="clear" w:color="auto" w:fill="F2F2F2" w:themeFill="background1" w:themeFillShade="F2"/>
            <w:noWrap/>
            <w:hideMark/>
          </w:tcPr>
          <w:p w:rsidRPr="00E97862" w:rsidR="00E564DB" w:rsidP="0090054B" w:rsidRDefault="00E564DB" w14:paraId="33BD375A"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Krav-id:</w:t>
            </w:r>
          </w:p>
        </w:tc>
        <w:tc>
          <w:tcPr>
            <w:tcW w:w="584" w:type="dxa"/>
            <w:shd w:val="clear" w:color="auto" w:fill="auto"/>
            <w:noWrap/>
            <w:hideMark/>
          </w:tcPr>
          <w:p w:rsidRPr="00E97862" w:rsidR="00E564DB" w:rsidP="549974E9" w:rsidRDefault="359FA756" w14:paraId="7D015547" w14:textId="73104112">
            <w:pPr>
              <w:spacing w:after="0" w:line="240" w:lineRule="auto"/>
              <w:rPr>
                <w:rFonts w:eastAsia="Times New Roman"/>
                <w:b/>
                <w:bCs/>
                <w:sz w:val="18"/>
                <w:szCs w:val="18"/>
                <w:lang w:eastAsia="da-DK"/>
              </w:rPr>
            </w:pPr>
            <w:r w:rsidRPr="00E97862">
              <w:rPr>
                <w:rFonts w:eastAsia="Times New Roman"/>
                <w:b/>
                <w:bCs/>
                <w:sz w:val="18"/>
                <w:szCs w:val="18"/>
                <w:lang w:eastAsia="da-DK"/>
              </w:rPr>
              <w:t>1.</w:t>
            </w:r>
            <w:r w:rsidRPr="00E97862" w:rsidR="117E3C03">
              <w:rPr>
                <w:rFonts w:eastAsia="Times New Roman"/>
                <w:b/>
                <w:bCs/>
                <w:sz w:val="18"/>
                <w:szCs w:val="18"/>
                <w:lang w:eastAsia="da-DK"/>
              </w:rPr>
              <w:t>04</w:t>
            </w:r>
          </w:p>
          <w:p w:rsidRPr="00E97862" w:rsidR="00E564DB" w:rsidP="0090054B" w:rsidRDefault="00E564DB" w14:paraId="37317FFA" w14:textId="77777777">
            <w:pPr>
              <w:spacing w:after="0" w:line="240" w:lineRule="auto"/>
              <w:rPr>
                <w:rFonts w:eastAsia="Times New Roman" w:cstheme="minorHAnsi"/>
                <w:sz w:val="18"/>
                <w:szCs w:val="18"/>
                <w:lang w:eastAsia="da-DK"/>
              </w:rPr>
            </w:pPr>
          </w:p>
        </w:tc>
        <w:tc>
          <w:tcPr>
            <w:tcW w:w="1031" w:type="dxa"/>
            <w:shd w:val="clear" w:color="auto" w:fill="F2F2F2" w:themeFill="background1" w:themeFillShade="F2"/>
            <w:hideMark/>
          </w:tcPr>
          <w:p w:rsidRPr="00E97862" w:rsidR="00E564DB" w:rsidP="0090054B" w:rsidRDefault="00E564DB" w14:paraId="010764FA"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Kravkategori:</w:t>
            </w:r>
          </w:p>
        </w:tc>
        <w:tc>
          <w:tcPr>
            <w:tcW w:w="547" w:type="dxa"/>
            <w:shd w:val="clear" w:color="auto" w:fill="auto"/>
            <w:noWrap/>
            <w:hideMark/>
          </w:tcPr>
          <w:p w:rsidRPr="00E97862" w:rsidR="00E564DB" w:rsidP="549974E9" w:rsidRDefault="00E564DB" w14:paraId="13B9856B" w14:textId="31361AC8">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00E564DB" w:rsidP="0090054B" w:rsidRDefault="00E564DB" w14:paraId="4F400EFF" w14:textId="77777777">
            <w:pPr>
              <w:spacing w:after="0" w:line="240" w:lineRule="auto"/>
              <w:rPr>
                <w:rFonts w:eastAsia="Times New Roman" w:cstheme="minorHAnsi"/>
                <w:b/>
                <w:sz w:val="18"/>
                <w:szCs w:val="18"/>
                <w:lang w:eastAsia="da-DK"/>
              </w:rPr>
            </w:pPr>
          </w:p>
        </w:tc>
        <w:tc>
          <w:tcPr>
            <w:tcW w:w="670" w:type="dxa"/>
            <w:shd w:val="clear" w:color="auto" w:fill="F2F2F2" w:themeFill="background1" w:themeFillShade="F2"/>
            <w:noWrap/>
            <w:hideMark/>
          </w:tcPr>
          <w:p w:rsidRPr="00E97862" w:rsidR="00E564DB" w:rsidP="0090054B" w:rsidRDefault="00E564DB" w14:paraId="678C29A8"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Opfyldt:</w:t>
            </w:r>
          </w:p>
        </w:tc>
        <w:tc>
          <w:tcPr>
            <w:tcW w:w="657" w:type="dxa"/>
            <w:shd w:val="clear" w:color="auto" w:fill="FFFF00"/>
            <w:noWrap/>
            <w:hideMark/>
          </w:tcPr>
          <w:p w:rsidRPr="00E97862" w:rsidR="00E564DB" w:rsidP="0090054B" w:rsidRDefault="00E564DB" w14:paraId="07271276"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 </w:t>
            </w:r>
          </w:p>
        </w:tc>
        <w:tc>
          <w:tcPr>
            <w:tcW w:w="1431" w:type="dxa"/>
            <w:shd w:val="clear" w:color="auto" w:fill="F2F2F2" w:themeFill="background1" w:themeFillShade="F2"/>
            <w:hideMark/>
          </w:tcPr>
          <w:p w:rsidRPr="00E97862" w:rsidR="00E564DB" w:rsidP="0090054B" w:rsidRDefault="00E564DB" w14:paraId="00FBF916"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Evalueringskriterie:</w:t>
            </w:r>
          </w:p>
        </w:tc>
        <w:tc>
          <w:tcPr>
            <w:tcW w:w="2409" w:type="dxa"/>
            <w:shd w:val="clear" w:color="auto" w:fill="auto"/>
            <w:noWrap/>
            <w:hideMark/>
          </w:tcPr>
          <w:p w:rsidRPr="00E97862" w:rsidR="00E564DB" w:rsidP="3421F9B9" w:rsidRDefault="7450AF82" w14:paraId="5D8F67A7" w14:textId="4BB0A48B">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E564DB" w:rsidP="0090054B" w:rsidRDefault="00E564DB" w14:paraId="61886761" w14:textId="77777777">
            <w:pPr>
              <w:spacing w:after="0" w:line="240" w:lineRule="auto"/>
              <w:rPr>
                <w:rFonts w:eastAsia="Times New Roman" w:cstheme="minorHAnsi"/>
                <w:sz w:val="18"/>
                <w:szCs w:val="18"/>
                <w:lang w:eastAsia="da-DK"/>
              </w:rPr>
            </w:pPr>
          </w:p>
        </w:tc>
      </w:tr>
      <w:tr w:rsidRPr="00E97862" w:rsidR="00E97862" w:rsidTr="3421F9B9" w14:paraId="06063737" w14:textId="77777777">
        <w:trPr>
          <w:trHeight w:val="292"/>
        </w:trPr>
        <w:tc>
          <w:tcPr>
            <w:tcW w:w="1241" w:type="dxa"/>
            <w:gridSpan w:val="2"/>
            <w:shd w:val="clear" w:color="auto" w:fill="F2F2F2" w:themeFill="background1" w:themeFillShade="F2"/>
            <w:hideMark/>
          </w:tcPr>
          <w:p w:rsidRPr="00E97862" w:rsidR="00E564DB" w:rsidP="0090054B" w:rsidRDefault="00E564DB" w14:paraId="299E7B7C"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Ordregivers krav:</w:t>
            </w:r>
          </w:p>
        </w:tc>
        <w:tc>
          <w:tcPr>
            <w:tcW w:w="6747" w:type="dxa"/>
            <w:gridSpan w:val="6"/>
            <w:shd w:val="clear" w:color="auto" w:fill="auto"/>
            <w:noWrap/>
          </w:tcPr>
          <w:p w:rsidRPr="00E97862" w:rsidR="00C7406D" w:rsidP="2D97CBD6" w:rsidRDefault="29CC15A0" w14:paraId="23EBBFD7" w14:textId="78419704">
            <w:pPr>
              <w:spacing w:after="0" w:line="240" w:lineRule="auto"/>
              <w:rPr>
                <w:rFonts w:eastAsia="Times New Roman"/>
                <w:b/>
                <w:bCs/>
                <w:sz w:val="20"/>
                <w:szCs w:val="20"/>
                <w:lang w:eastAsia="da-DK"/>
              </w:rPr>
            </w:pPr>
            <w:r w:rsidRPr="00E97862">
              <w:rPr>
                <w:rFonts w:eastAsia="Times New Roman"/>
                <w:b/>
                <w:bCs/>
                <w:sz w:val="20"/>
                <w:szCs w:val="20"/>
                <w:lang w:eastAsia="da-DK"/>
              </w:rPr>
              <w:t>Organisationsstruktur</w:t>
            </w:r>
          </w:p>
          <w:p w:rsidRPr="00E97862" w:rsidR="00C7406D" w:rsidP="549974E9" w:rsidRDefault="00C7406D" w14:paraId="69E4F418" w14:textId="77777777">
            <w:pPr>
              <w:spacing w:after="0" w:line="240" w:lineRule="auto"/>
              <w:rPr>
                <w:rFonts w:eastAsia="Times New Roman"/>
                <w:b/>
                <w:bCs/>
                <w:i/>
                <w:iCs/>
                <w:sz w:val="18"/>
                <w:szCs w:val="18"/>
                <w:lang w:eastAsia="da-DK"/>
              </w:rPr>
            </w:pPr>
          </w:p>
          <w:p w:rsidRPr="00E97862" w:rsidR="09BFE689" w:rsidP="0109516C" w:rsidRDefault="122738AA" w14:paraId="4756ADCA" w14:textId="77C304D9">
            <w:pPr>
              <w:spacing w:after="0" w:line="240" w:lineRule="auto"/>
              <w:rPr>
                <w:rFonts w:eastAsia="Times New Roman"/>
                <w:sz w:val="18"/>
                <w:szCs w:val="18"/>
                <w:lang w:eastAsia="da-DK"/>
              </w:rPr>
            </w:pPr>
            <w:r w:rsidRPr="00E97862">
              <w:rPr>
                <w:rFonts w:eastAsia="Times New Roman"/>
                <w:b/>
                <w:bCs/>
                <w:i/>
                <w:iCs/>
                <w:sz w:val="18"/>
                <w:szCs w:val="18"/>
                <w:lang w:eastAsia="da-DK"/>
              </w:rPr>
              <w:t>Beskrivelse af krav</w:t>
            </w:r>
          </w:p>
          <w:p w:rsidRPr="00E97862" w:rsidR="09BFE689" w:rsidP="0109516C" w:rsidRDefault="3FDA7D1D" w14:paraId="29951744" w14:textId="0EC56CDD">
            <w:pPr>
              <w:spacing w:after="0" w:line="240" w:lineRule="auto"/>
              <w:rPr>
                <w:rFonts w:eastAsia="Times New Roman"/>
                <w:sz w:val="18"/>
                <w:szCs w:val="18"/>
                <w:lang w:eastAsia="da-DK"/>
              </w:rPr>
            </w:pPr>
            <w:r w:rsidRPr="3421F9B9">
              <w:rPr>
                <w:rFonts w:eastAsia="Times New Roman"/>
                <w:sz w:val="18"/>
                <w:szCs w:val="18"/>
                <w:lang w:eastAsia="da-DK"/>
              </w:rPr>
              <w:t xml:space="preserve">Kunden ønsker tilbudt en Løsning, </w:t>
            </w:r>
            <w:r w:rsidRPr="3421F9B9" w:rsidR="33E806EB">
              <w:rPr>
                <w:rFonts w:eastAsia="Times New Roman"/>
                <w:sz w:val="18"/>
                <w:szCs w:val="18"/>
                <w:lang w:eastAsia="da-DK"/>
              </w:rPr>
              <w:t xml:space="preserve">hvor </w:t>
            </w:r>
            <w:r w:rsidRPr="3421F9B9" w:rsidR="2B82BA7D">
              <w:rPr>
                <w:rFonts w:eastAsia="Times New Roman"/>
                <w:sz w:val="18"/>
                <w:szCs w:val="18"/>
                <w:lang w:eastAsia="da-DK"/>
              </w:rPr>
              <w:t xml:space="preserve">administrationssystemet automatisk importerer fra </w:t>
            </w:r>
            <w:r w:rsidRPr="3421F9B9" w:rsidR="3BAFC29F">
              <w:rPr>
                <w:rFonts w:eastAsia="Times New Roman"/>
                <w:sz w:val="18"/>
                <w:szCs w:val="18"/>
                <w:lang w:eastAsia="da-DK"/>
              </w:rPr>
              <w:t>Kundens</w:t>
            </w:r>
            <w:r w:rsidRPr="3421F9B9" w:rsidR="2B82BA7D">
              <w:rPr>
                <w:rFonts w:eastAsia="Times New Roman"/>
                <w:sz w:val="18"/>
                <w:szCs w:val="18"/>
                <w:lang w:eastAsia="da-DK"/>
              </w:rPr>
              <w:t xml:space="preserve"> organisationskomponent. </w:t>
            </w:r>
            <w:r w:rsidRPr="3421F9B9" w:rsidR="7D5A2598">
              <w:rPr>
                <w:rFonts w:eastAsia="Times New Roman"/>
                <w:sz w:val="18"/>
                <w:szCs w:val="18"/>
                <w:lang w:eastAsia="da-DK"/>
              </w:rPr>
              <w:t xml:space="preserve"> </w:t>
            </w:r>
          </w:p>
          <w:p w:rsidRPr="00E97862" w:rsidR="180196A7" w:rsidP="180196A7" w:rsidRDefault="180196A7" w14:paraId="6C60796F" w14:textId="5E7FDFD7">
            <w:pPr>
              <w:spacing w:after="0" w:line="240" w:lineRule="auto"/>
              <w:rPr>
                <w:rFonts w:eastAsia="Times New Roman"/>
                <w:sz w:val="18"/>
                <w:szCs w:val="18"/>
                <w:lang w:eastAsia="da-DK"/>
              </w:rPr>
            </w:pPr>
          </w:p>
          <w:p w:rsidRPr="00E97862" w:rsidR="00E564DB" w:rsidP="0090054B" w:rsidRDefault="00E564DB" w14:paraId="614B3E15" w14:textId="77777777">
            <w:pPr>
              <w:spacing w:after="0" w:line="240" w:lineRule="auto"/>
              <w:rPr>
                <w:rFonts w:eastAsia="Times New Roman" w:cstheme="minorHAnsi"/>
                <w:b/>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549974E9" w:rsidRDefault="19B941F6" w14:paraId="31FBD577" w14:textId="5F8DD350">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34A3BADD">
              <w:rPr>
                <w:rFonts w:eastAsia="Times New Roman"/>
                <w:i/>
                <w:iCs/>
                <w:sz w:val="18"/>
                <w:szCs w:val="18"/>
                <w:lang w:eastAsia="da-DK"/>
              </w:rPr>
              <w:t xml:space="preserve">bedes </w:t>
            </w:r>
            <w:r w:rsidRPr="00E97862" w:rsidR="2C26704F">
              <w:rPr>
                <w:rFonts w:eastAsia="Times New Roman"/>
                <w:i/>
                <w:iCs/>
                <w:sz w:val="18"/>
                <w:szCs w:val="18"/>
                <w:lang w:eastAsia="da-DK"/>
              </w:rPr>
              <w:t>beskrive det tilbudte</w:t>
            </w:r>
            <w:r w:rsidRPr="00E97862" w:rsidR="76C89D51">
              <w:rPr>
                <w:rFonts w:eastAsia="Times New Roman"/>
                <w:i/>
                <w:iCs/>
                <w:sz w:val="18"/>
                <w:szCs w:val="18"/>
                <w:lang w:eastAsia="da-DK"/>
              </w:rPr>
              <w:t>,</w:t>
            </w:r>
            <w:r w:rsidRPr="00E97862" w:rsidR="34A3BADD">
              <w:rPr>
                <w:rFonts w:eastAsia="Times New Roman"/>
                <w:i/>
                <w:iCs/>
                <w:sz w:val="18"/>
                <w:szCs w:val="18"/>
                <w:lang w:eastAsia="da-DK"/>
              </w:rPr>
              <w:t xml:space="preserve"> </w:t>
            </w:r>
            <w:r w:rsidRPr="00E97862" w:rsidR="2C26704F">
              <w:rPr>
                <w:rFonts w:eastAsia="Times New Roman"/>
                <w:i/>
                <w:iCs/>
                <w:sz w:val="18"/>
                <w:szCs w:val="18"/>
                <w:lang w:eastAsia="da-DK"/>
              </w:rPr>
              <w:t xml:space="preserve">herunder </w:t>
            </w:r>
            <w:r w:rsidRPr="00E97862" w:rsidR="34A3BADD">
              <w:rPr>
                <w:rFonts w:eastAsia="Times New Roman"/>
                <w:i/>
                <w:iCs/>
                <w:sz w:val="18"/>
                <w:szCs w:val="18"/>
                <w:lang w:eastAsia="da-DK"/>
              </w:rPr>
              <w:t>hvordan organisationsstrukturen fremgår i</w:t>
            </w:r>
            <w:r w:rsidRPr="00E97862" w:rsidR="785888CF">
              <w:rPr>
                <w:rFonts w:eastAsia="Times New Roman"/>
                <w:i/>
                <w:iCs/>
                <w:sz w:val="18"/>
                <w:szCs w:val="18"/>
                <w:lang w:eastAsia="da-DK"/>
              </w:rPr>
              <w:t xml:space="preserve"> </w:t>
            </w:r>
            <w:r w:rsidRPr="00E97862" w:rsidR="0FB19EF7">
              <w:rPr>
                <w:rFonts w:eastAsia="Times New Roman"/>
                <w:i/>
                <w:iCs/>
                <w:sz w:val="18"/>
                <w:szCs w:val="18"/>
                <w:lang w:eastAsia="da-DK"/>
              </w:rPr>
              <w:t xml:space="preserve">Løsningen </w:t>
            </w:r>
            <w:r w:rsidRPr="00E97862" w:rsidR="34A3BADD">
              <w:rPr>
                <w:rFonts w:eastAsia="Times New Roman"/>
                <w:i/>
                <w:iCs/>
                <w:sz w:val="18"/>
                <w:szCs w:val="18"/>
                <w:lang w:eastAsia="da-DK"/>
              </w:rPr>
              <w:t xml:space="preserve">og illustrere </w:t>
            </w:r>
            <w:r w:rsidRPr="00E97862" w:rsidR="2657D6E0">
              <w:rPr>
                <w:rFonts w:eastAsia="Times New Roman"/>
                <w:i/>
                <w:iCs/>
                <w:sz w:val="18"/>
                <w:szCs w:val="18"/>
                <w:lang w:eastAsia="da-DK"/>
              </w:rPr>
              <w:t xml:space="preserve">dette </w:t>
            </w:r>
            <w:r w:rsidRPr="00E97862" w:rsidR="34A3BADD">
              <w:rPr>
                <w:rFonts w:eastAsia="Times New Roman"/>
                <w:i/>
                <w:iCs/>
                <w:sz w:val="18"/>
                <w:szCs w:val="18"/>
                <w:lang w:eastAsia="da-DK"/>
              </w:rPr>
              <w:t xml:space="preserve">med </w:t>
            </w:r>
            <w:r w:rsidRPr="00E97862">
              <w:rPr>
                <w:rFonts w:eastAsia="Times New Roman"/>
                <w:i/>
                <w:iCs/>
                <w:sz w:val="18"/>
                <w:szCs w:val="18"/>
                <w:lang w:eastAsia="da-DK"/>
              </w:rPr>
              <w:t>skærmbilleder</w:t>
            </w:r>
            <w:r w:rsidRPr="00E97862" w:rsidR="34A3BADD">
              <w:rPr>
                <w:rFonts w:eastAsia="Times New Roman"/>
                <w:i/>
                <w:iCs/>
                <w:sz w:val="18"/>
                <w:szCs w:val="18"/>
                <w:lang w:eastAsia="da-DK"/>
              </w:rPr>
              <w:t>.</w:t>
            </w:r>
          </w:p>
          <w:p w:rsidRPr="00E97862" w:rsidR="00E564DB" w:rsidP="0090054B" w:rsidRDefault="00E564DB" w14:paraId="1E999C19" w14:textId="77777777">
            <w:pPr>
              <w:spacing w:after="0" w:line="240" w:lineRule="auto"/>
              <w:rPr>
                <w:rFonts w:eastAsia="Times New Roman" w:cstheme="minorHAnsi"/>
                <w:b/>
                <w:sz w:val="18"/>
                <w:szCs w:val="18"/>
                <w:lang w:eastAsia="da-DK"/>
              </w:rPr>
            </w:pPr>
          </w:p>
        </w:tc>
      </w:tr>
      <w:tr w:rsidRPr="00E97862" w:rsidR="00E97862" w:rsidTr="3421F9B9" w14:paraId="5D1B9F1A" w14:textId="77777777">
        <w:trPr>
          <w:trHeight w:val="463"/>
        </w:trPr>
        <w:tc>
          <w:tcPr>
            <w:tcW w:w="1241" w:type="dxa"/>
            <w:gridSpan w:val="2"/>
            <w:vMerge w:val="restart"/>
            <w:shd w:val="clear" w:color="auto" w:fill="F2F2F2" w:themeFill="background1" w:themeFillShade="F2"/>
            <w:hideMark/>
          </w:tcPr>
          <w:p w:rsidRPr="00E97862" w:rsidR="00E564DB" w:rsidP="0090054B" w:rsidRDefault="00E564DB" w14:paraId="3780DB13"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Leverandørens svar:</w:t>
            </w:r>
          </w:p>
        </w:tc>
        <w:tc>
          <w:tcPr>
            <w:tcW w:w="6747" w:type="dxa"/>
            <w:gridSpan w:val="6"/>
            <w:vMerge w:val="restart"/>
            <w:shd w:val="clear" w:color="auto" w:fill="FFFF00"/>
            <w:noWrap/>
            <w:hideMark/>
          </w:tcPr>
          <w:p w:rsidRPr="00E97862" w:rsidR="00E564DB" w:rsidP="0090054B" w:rsidRDefault="00E564DB" w14:paraId="6561342D" w14:textId="77777777">
            <w:pPr>
              <w:spacing w:after="0" w:line="240" w:lineRule="auto"/>
              <w:rPr>
                <w:rFonts w:eastAsia="Times New Roman" w:cstheme="minorHAnsi"/>
                <w:i/>
                <w:iCs/>
                <w:sz w:val="18"/>
                <w:szCs w:val="18"/>
                <w:lang w:eastAsia="da-DK"/>
              </w:rPr>
            </w:pPr>
            <w:r w:rsidRPr="00E97862">
              <w:rPr>
                <w:rFonts w:eastAsia="Times New Roman" w:cstheme="minorHAnsi"/>
                <w:sz w:val="18"/>
                <w:szCs w:val="18"/>
                <w:lang w:eastAsia="da-DK"/>
              </w:rPr>
              <w:t> </w:t>
            </w:r>
            <w:r w:rsidRPr="00E97862">
              <w:rPr>
                <w:rFonts w:eastAsia="Times New Roman" w:cstheme="minorHAnsi"/>
                <w:i/>
                <w:iCs/>
                <w:sz w:val="18"/>
                <w:szCs w:val="18"/>
                <w:lang w:eastAsia="da-DK"/>
              </w:rPr>
              <w:t>Leverandørens løsningsforslag</w:t>
            </w:r>
          </w:p>
        </w:tc>
      </w:tr>
      <w:tr w:rsidRPr="00E97862" w:rsidR="00E564DB" w:rsidTr="3421F9B9" w14:paraId="3D362707" w14:textId="77777777">
        <w:trPr>
          <w:trHeight w:val="463"/>
        </w:trPr>
        <w:tc>
          <w:tcPr>
            <w:tcW w:w="1241" w:type="dxa"/>
            <w:gridSpan w:val="2"/>
            <w:vMerge/>
            <w:vAlign w:val="center"/>
            <w:hideMark/>
          </w:tcPr>
          <w:p w:rsidRPr="00E97862" w:rsidR="00E564DB" w:rsidP="0090054B" w:rsidRDefault="00E564DB" w14:paraId="07B392D9" w14:textId="77777777">
            <w:pPr>
              <w:spacing w:after="0" w:line="240" w:lineRule="auto"/>
              <w:rPr>
                <w:rFonts w:eastAsia="Times New Roman" w:cstheme="minorHAnsi"/>
                <w:sz w:val="18"/>
                <w:szCs w:val="18"/>
                <w:lang w:eastAsia="da-DK"/>
              </w:rPr>
            </w:pPr>
          </w:p>
        </w:tc>
        <w:tc>
          <w:tcPr>
            <w:tcW w:w="6747" w:type="dxa"/>
            <w:gridSpan w:val="6"/>
            <w:vMerge/>
            <w:vAlign w:val="center"/>
            <w:hideMark/>
          </w:tcPr>
          <w:p w:rsidRPr="00E97862" w:rsidR="00E564DB" w:rsidP="0090054B" w:rsidRDefault="00E564DB" w14:paraId="0F153F9D" w14:textId="77777777">
            <w:pPr>
              <w:spacing w:after="0" w:line="240" w:lineRule="auto"/>
              <w:rPr>
                <w:rFonts w:eastAsia="Times New Roman" w:cstheme="minorHAnsi"/>
                <w:sz w:val="18"/>
                <w:szCs w:val="18"/>
                <w:lang w:eastAsia="da-DK"/>
              </w:rPr>
            </w:pPr>
          </w:p>
        </w:tc>
      </w:tr>
    </w:tbl>
    <w:p w:rsidRPr="00E97862" w:rsidR="549974E9" w:rsidP="549974E9" w:rsidRDefault="549974E9" w14:paraId="389F34B1" w14:textId="7F9C761E"/>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0558C533" w14:textId="77777777">
        <w:trPr>
          <w:trHeight w:val="300"/>
        </w:trPr>
        <w:tc>
          <w:tcPr>
            <w:tcW w:w="720" w:type="dxa"/>
            <w:shd w:val="clear" w:color="auto" w:fill="F2F2F2" w:themeFill="background1" w:themeFillShade="F2"/>
          </w:tcPr>
          <w:p w:rsidRPr="00E97862" w:rsidR="00FB4AF2" w:rsidP="549974E9" w:rsidRDefault="00FB4AF2" w14:paraId="3E489DFB"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359FA756" w14:paraId="7D7564EE" w14:textId="0F1C7AD0">
            <w:pPr>
              <w:spacing w:after="0" w:line="240" w:lineRule="auto"/>
              <w:rPr>
                <w:rFonts w:eastAsia="Times New Roman"/>
                <w:b/>
                <w:bCs/>
                <w:sz w:val="18"/>
                <w:szCs w:val="18"/>
                <w:lang w:eastAsia="da-DK"/>
              </w:rPr>
            </w:pPr>
            <w:r w:rsidRPr="00E97862">
              <w:rPr>
                <w:rFonts w:eastAsia="Times New Roman"/>
                <w:b/>
                <w:bCs/>
                <w:sz w:val="18"/>
                <w:szCs w:val="18"/>
                <w:lang w:eastAsia="da-DK"/>
              </w:rPr>
              <w:t>1.</w:t>
            </w:r>
            <w:r w:rsidRPr="00E97862" w:rsidR="7A26F0C9">
              <w:rPr>
                <w:rFonts w:eastAsia="Times New Roman"/>
                <w:b/>
                <w:bCs/>
                <w:sz w:val="18"/>
                <w:szCs w:val="18"/>
                <w:lang w:eastAsia="da-DK"/>
              </w:rPr>
              <w:t>05</w:t>
            </w:r>
          </w:p>
          <w:p w:rsidRPr="00E97862" w:rsidR="549974E9" w:rsidP="549974E9" w:rsidRDefault="549974E9" w14:paraId="5293EE4C" w14:textId="77777777">
            <w:pPr>
              <w:spacing w:after="0" w:line="240" w:lineRule="auto"/>
              <w:rPr>
                <w:rFonts w:eastAsia="Times New Roman"/>
                <w:sz w:val="18"/>
                <w:szCs w:val="18"/>
                <w:lang w:eastAsia="da-DK"/>
              </w:rPr>
            </w:pPr>
          </w:p>
        </w:tc>
        <w:tc>
          <w:tcPr>
            <w:tcW w:w="1114" w:type="dxa"/>
            <w:shd w:val="clear" w:color="auto" w:fill="F2F2F2" w:themeFill="background1" w:themeFillShade="F2"/>
          </w:tcPr>
          <w:p w:rsidRPr="00E97862" w:rsidR="00FB4AF2" w:rsidP="549974E9" w:rsidRDefault="00FB4AF2" w14:paraId="6C2F08BE"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549974E9" w:rsidP="549974E9" w:rsidRDefault="4C627A79" w14:paraId="6FD93561" w14:textId="6C534DC4">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549974E9" w:rsidP="549974E9" w:rsidRDefault="549974E9" w14:paraId="1106A384"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FB4AF2" w:rsidP="549974E9" w:rsidRDefault="00FB4AF2" w14:paraId="1A033664"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549974E9" w:rsidRDefault="00FB4AF2" w14:paraId="2EA5DF87"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FB4AF2" w:rsidP="549974E9" w:rsidRDefault="00FB4AF2" w14:paraId="0B7FC7EB"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549974E9" w:rsidRDefault="00BF7455" w14:paraId="6F1FFC13" w14:textId="149790EC">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55B22B15" w14:textId="77777777">
            <w:pPr>
              <w:spacing w:after="0" w:line="240" w:lineRule="auto"/>
              <w:rPr>
                <w:rFonts w:eastAsia="Times New Roman"/>
                <w:sz w:val="18"/>
                <w:szCs w:val="18"/>
                <w:lang w:eastAsia="da-DK"/>
              </w:rPr>
            </w:pPr>
          </w:p>
        </w:tc>
      </w:tr>
      <w:tr w:rsidRPr="00E97862" w:rsidR="00E97862" w:rsidTr="3421F9B9" w14:paraId="2FC4BB86" w14:textId="77777777">
        <w:trPr>
          <w:trHeight w:val="300"/>
        </w:trPr>
        <w:tc>
          <w:tcPr>
            <w:tcW w:w="1571" w:type="dxa"/>
            <w:gridSpan w:val="2"/>
            <w:shd w:val="clear" w:color="auto" w:fill="F2F2F2" w:themeFill="background1" w:themeFillShade="F2"/>
          </w:tcPr>
          <w:p w:rsidRPr="00E97862" w:rsidR="00FB4AF2" w:rsidP="549974E9" w:rsidRDefault="00FB4AF2" w14:paraId="35C063A7"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540" w:type="dxa"/>
            <w:gridSpan w:val="6"/>
            <w:shd w:val="clear" w:color="auto" w:fill="auto"/>
          </w:tcPr>
          <w:p w:rsidRPr="00E97862" w:rsidR="007863BE" w:rsidP="549974E9" w:rsidRDefault="4E4CFAD6" w14:paraId="4835E798" w14:textId="05AF805D">
            <w:pPr>
              <w:spacing w:after="0" w:line="240" w:lineRule="auto"/>
              <w:rPr>
                <w:rFonts w:eastAsia="Times New Roman"/>
                <w:b/>
                <w:bCs/>
                <w:sz w:val="20"/>
                <w:szCs w:val="20"/>
                <w:lang w:eastAsia="da-DK"/>
              </w:rPr>
            </w:pPr>
            <w:r w:rsidRPr="00E97862">
              <w:rPr>
                <w:rFonts w:eastAsia="Times New Roman"/>
                <w:b/>
                <w:bCs/>
                <w:sz w:val="20"/>
                <w:szCs w:val="20"/>
                <w:lang w:eastAsia="da-DK"/>
              </w:rPr>
              <w:t>Rettigheder og roller</w:t>
            </w:r>
          </w:p>
          <w:p w:rsidRPr="00E97862" w:rsidR="007863BE" w:rsidP="549974E9" w:rsidRDefault="007863BE" w14:paraId="3F491C23" w14:textId="77777777">
            <w:pPr>
              <w:spacing w:after="0" w:line="240" w:lineRule="auto"/>
              <w:rPr>
                <w:rFonts w:eastAsia="Times New Roman"/>
                <w:b/>
                <w:bCs/>
                <w:i/>
                <w:iCs/>
                <w:sz w:val="18"/>
                <w:szCs w:val="18"/>
                <w:lang w:eastAsia="da-DK"/>
              </w:rPr>
            </w:pPr>
          </w:p>
          <w:p w:rsidRPr="00E97862" w:rsidR="00FB4AF2" w:rsidP="549974E9" w:rsidRDefault="00FB4AF2" w14:paraId="068995DD" w14:textId="1D3CC472">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49974E9" w:rsidP="549974E9" w:rsidRDefault="411DB8AC" w14:paraId="541B424E" w14:textId="50CBA080">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som </w:t>
            </w:r>
            <w:r w:rsidRPr="00E97862" w:rsidR="5D1A3C98">
              <w:rPr>
                <w:rFonts w:eastAsia="Times New Roman"/>
                <w:sz w:val="18"/>
                <w:szCs w:val="18"/>
                <w:lang w:eastAsia="da-DK"/>
              </w:rPr>
              <w:t>understøtte</w:t>
            </w:r>
            <w:r w:rsidRPr="00E97862">
              <w:rPr>
                <w:rFonts w:eastAsia="Times New Roman"/>
                <w:sz w:val="18"/>
                <w:szCs w:val="18"/>
                <w:lang w:eastAsia="da-DK"/>
              </w:rPr>
              <w:t>r</w:t>
            </w:r>
            <w:r w:rsidRPr="00E97862" w:rsidR="5D1A3C98">
              <w:rPr>
                <w:rFonts w:eastAsia="Times New Roman"/>
                <w:sz w:val="18"/>
                <w:szCs w:val="18"/>
                <w:lang w:eastAsia="da-DK"/>
              </w:rPr>
              <w:t xml:space="preserve"> </w:t>
            </w:r>
            <w:r w:rsidRPr="00E97862" w:rsidR="2F6DEB1B">
              <w:rPr>
                <w:rFonts w:eastAsia="Times New Roman"/>
                <w:sz w:val="18"/>
                <w:szCs w:val="18"/>
                <w:lang w:eastAsia="da-DK"/>
              </w:rPr>
              <w:t xml:space="preserve">oprettelse </w:t>
            </w:r>
            <w:r w:rsidRPr="00E97862" w:rsidR="7B0A9867">
              <w:rPr>
                <w:rFonts w:eastAsia="Times New Roman"/>
                <w:sz w:val="18"/>
                <w:szCs w:val="18"/>
                <w:lang w:eastAsia="da-DK"/>
              </w:rPr>
              <w:t xml:space="preserve">og </w:t>
            </w:r>
            <w:r w:rsidRPr="00E97862" w:rsidR="16867AE1">
              <w:rPr>
                <w:rFonts w:eastAsia="Times New Roman"/>
                <w:sz w:val="18"/>
                <w:szCs w:val="18"/>
                <w:lang w:eastAsia="da-DK"/>
              </w:rPr>
              <w:t xml:space="preserve">funktionsanvendelse </w:t>
            </w:r>
            <w:r w:rsidRPr="00E97862" w:rsidR="2F6DEB1B">
              <w:rPr>
                <w:rFonts w:eastAsia="Times New Roman"/>
                <w:sz w:val="18"/>
                <w:szCs w:val="18"/>
                <w:lang w:eastAsia="da-DK"/>
              </w:rPr>
              <w:t>af de angivne roller</w:t>
            </w:r>
            <w:r w:rsidRPr="00E97862" w:rsidR="1F31831C">
              <w:rPr>
                <w:rFonts w:eastAsia="Times New Roman"/>
                <w:sz w:val="18"/>
                <w:szCs w:val="18"/>
                <w:lang w:eastAsia="da-DK"/>
              </w:rPr>
              <w:t xml:space="preserve"> </w:t>
            </w:r>
            <w:r w:rsidRPr="00E97862" w:rsidR="16867AE1">
              <w:rPr>
                <w:rFonts w:eastAsia="Times New Roman"/>
                <w:sz w:val="18"/>
                <w:szCs w:val="18"/>
                <w:lang w:eastAsia="da-DK"/>
              </w:rPr>
              <w:t xml:space="preserve">som er skitseret i </w:t>
            </w:r>
            <w:r w:rsidRPr="00E97862" w:rsidR="15A96F7E">
              <w:rPr>
                <w:rFonts w:eastAsia="Times New Roman"/>
                <w:sz w:val="18"/>
                <w:szCs w:val="18"/>
                <w:lang w:eastAsia="da-DK"/>
              </w:rPr>
              <w:t xml:space="preserve">afsnit 4.3 Rollebeskrivelse. </w:t>
            </w:r>
          </w:p>
          <w:p w:rsidRPr="00E97862" w:rsidR="00F62FB3" w:rsidP="549974E9" w:rsidRDefault="00F62FB3" w14:paraId="2FA85CDF" w14:textId="77777777">
            <w:pPr>
              <w:spacing w:after="0" w:line="240" w:lineRule="auto"/>
              <w:rPr>
                <w:rFonts w:eastAsia="Times New Roman"/>
                <w:sz w:val="18"/>
                <w:szCs w:val="18"/>
                <w:lang w:eastAsia="da-DK"/>
              </w:rPr>
            </w:pPr>
          </w:p>
          <w:p w:rsidRPr="00E97862" w:rsidR="00F62FB3" w:rsidP="549974E9" w:rsidRDefault="44920874" w14:paraId="4446E98A" w14:textId="53F90E8E">
            <w:pPr>
              <w:spacing w:after="0" w:line="240" w:lineRule="auto"/>
              <w:rPr>
                <w:rFonts w:eastAsia="Times New Roman"/>
                <w:sz w:val="18"/>
                <w:szCs w:val="18"/>
                <w:lang w:eastAsia="da-DK"/>
              </w:rPr>
            </w:pPr>
            <w:r w:rsidRPr="00E97862">
              <w:rPr>
                <w:rFonts w:eastAsia="Times New Roman"/>
                <w:sz w:val="18"/>
                <w:szCs w:val="18"/>
                <w:lang w:eastAsia="da-DK"/>
              </w:rPr>
              <w:t xml:space="preserve">Løsningen </w:t>
            </w:r>
            <w:r w:rsidRPr="00E97862" w:rsidR="23BC4CDD">
              <w:rPr>
                <w:rFonts w:eastAsia="Times New Roman"/>
                <w:sz w:val="18"/>
                <w:szCs w:val="18"/>
                <w:lang w:eastAsia="da-DK"/>
              </w:rPr>
              <w:t xml:space="preserve">ønskes at </w:t>
            </w:r>
            <w:r w:rsidRPr="00E97862" w:rsidR="7409D43B">
              <w:rPr>
                <w:rFonts w:eastAsia="Times New Roman"/>
                <w:sz w:val="18"/>
                <w:szCs w:val="18"/>
                <w:lang w:eastAsia="da-DK"/>
              </w:rPr>
              <w:t>understøtte en beg</w:t>
            </w:r>
            <w:r w:rsidRPr="00E97862" w:rsidR="494CFDC1">
              <w:rPr>
                <w:rFonts w:eastAsia="Times New Roman"/>
                <w:sz w:val="18"/>
                <w:szCs w:val="18"/>
                <w:lang w:eastAsia="da-DK"/>
              </w:rPr>
              <w:t xml:space="preserve">rænsning i brugeradgangen, således at </w:t>
            </w:r>
            <w:r w:rsidRPr="00E97862" w:rsidR="23BC4CDD">
              <w:rPr>
                <w:rFonts w:eastAsia="Times New Roman"/>
                <w:sz w:val="18"/>
                <w:szCs w:val="18"/>
                <w:lang w:eastAsia="da-DK"/>
              </w:rPr>
              <w:t xml:space="preserve">Brugeren </w:t>
            </w:r>
            <w:r w:rsidRPr="00E97862" w:rsidR="79A8349F">
              <w:rPr>
                <w:rFonts w:eastAsia="Times New Roman"/>
                <w:sz w:val="18"/>
                <w:szCs w:val="18"/>
                <w:lang w:eastAsia="da-DK"/>
              </w:rPr>
              <w:t xml:space="preserve">kun har adgang til de </w:t>
            </w:r>
            <w:r w:rsidRPr="00E97862" w:rsidR="23BC4CDD">
              <w:rPr>
                <w:rFonts w:eastAsia="Times New Roman"/>
                <w:sz w:val="18"/>
                <w:szCs w:val="18"/>
                <w:lang w:eastAsia="da-DK"/>
              </w:rPr>
              <w:t>Borgere</w:t>
            </w:r>
            <w:r w:rsidRPr="00E97862" w:rsidR="79A8349F">
              <w:rPr>
                <w:rFonts w:eastAsia="Times New Roman"/>
                <w:sz w:val="18"/>
                <w:szCs w:val="18"/>
                <w:lang w:eastAsia="da-DK"/>
              </w:rPr>
              <w:t xml:space="preserve">, som er tilknyttet vedkommendes </w:t>
            </w:r>
            <w:r w:rsidRPr="00E97862" w:rsidR="541FD315">
              <w:rPr>
                <w:rFonts w:eastAsia="Times New Roman"/>
                <w:sz w:val="18"/>
                <w:szCs w:val="18"/>
                <w:lang w:eastAsia="da-DK"/>
              </w:rPr>
              <w:t>organisationsstruktur.</w:t>
            </w:r>
          </w:p>
          <w:p w:rsidRPr="00E97862" w:rsidR="0109516C" w:rsidP="0109516C" w:rsidRDefault="0109516C" w14:paraId="09732DDA" w14:textId="4D5AF66E">
            <w:pPr>
              <w:spacing w:after="0" w:line="240" w:lineRule="auto"/>
              <w:rPr>
                <w:rFonts w:eastAsia="Times New Roman"/>
                <w:sz w:val="18"/>
                <w:szCs w:val="18"/>
                <w:lang w:eastAsia="da-DK"/>
              </w:rPr>
            </w:pPr>
          </w:p>
          <w:p w:rsidRPr="00E97862" w:rsidR="0109516C" w:rsidP="0109516C" w:rsidRDefault="0109516C" w14:paraId="5827B0D3" w14:textId="26079F84">
            <w:pPr>
              <w:spacing w:after="0" w:line="240" w:lineRule="auto"/>
              <w:rPr>
                <w:rFonts w:eastAsia="Times New Roman"/>
                <w:sz w:val="18"/>
                <w:szCs w:val="18"/>
                <w:lang w:eastAsia="da-DK"/>
              </w:rPr>
            </w:pPr>
            <w:r w:rsidRPr="00E97862">
              <w:rPr>
                <w:rFonts w:eastAsia="Times New Roman"/>
                <w:sz w:val="18"/>
                <w:szCs w:val="18"/>
                <w:lang w:eastAsia="da-DK"/>
              </w:rPr>
              <w:t xml:space="preserve">Det skal være muligt for Kunden at redigere og tilpasse den enkelte </w:t>
            </w:r>
            <w:r w:rsidRPr="3EE03BF0" w:rsidR="7FC82C61">
              <w:rPr>
                <w:rFonts w:eastAsia="Times New Roman"/>
                <w:sz w:val="18"/>
                <w:szCs w:val="18"/>
                <w:lang w:eastAsia="da-DK"/>
              </w:rPr>
              <w:t>Brugers profil</w:t>
            </w:r>
            <w:r w:rsidRPr="00E97862">
              <w:rPr>
                <w:rFonts w:eastAsia="Times New Roman"/>
                <w:sz w:val="18"/>
                <w:szCs w:val="18"/>
                <w:lang w:eastAsia="da-DK"/>
              </w:rPr>
              <w:t xml:space="preserve"> efter den automatiske overførsel af Kundens organisationsoplysning fra Kundens organisationskomponent.</w:t>
            </w:r>
          </w:p>
          <w:p w:rsidRPr="00E97862" w:rsidR="549974E9" w:rsidP="549974E9" w:rsidRDefault="549974E9" w14:paraId="5BF5385E" w14:textId="4094106E">
            <w:pPr>
              <w:spacing w:after="0" w:line="240" w:lineRule="auto"/>
              <w:rPr>
                <w:rFonts w:eastAsia="Times New Roman"/>
                <w:b/>
                <w:bCs/>
                <w:i/>
                <w:iCs/>
                <w:sz w:val="18"/>
                <w:szCs w:val="18"/>
                <w:lang w:eastAsia="da-DK"/>
              </w:rPr>
            </w:pPr>
          </w:p>
          <w:p w:rsidRPr="00E97862" w:rsidR="00FB4AF2" w:rsidP="549974E9" w:rsidRDefault="00FB4AF2" w14:paraId="37B76C7A"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34DEC7FD" w:rsidRDefault="02C6BB07" w14:paraId="0B945B97" w14:textId="18A1E5D0">
            <w:pPr>
              <w:spacing w:after="0" w:line="240" w:lineRule="auto"/>
              <w:rPr>
                <w:rFonts w:eastAsiaTheme="minorEastAsia"/>
                <w:i/>
                <w:iCs/>
                <w:sz w:val="18"/>
                <w:szCs w:val="18"/>
                <w:lang w:eastAsia="da-DK"/>
              </w:rPr>
            </w:pPr>
            <w:r w:rsidRPr="00E97862">
              <w:rPr>
                <w:rFonts w:eastAsiaTheme="minorEastAsia"/>
                <w:i/>
                <w:iCs/>
                <w:sz w:val="18"/>
                <w:szCs w:val="18"/>
                <w:lang w:eastAsia="da-DK"/>
              </w:rPr>
              <w:t xml:space="preserve">Leverandøren </w:t>
            </w:r>
            <w:r w:rsidRPr="00E97862" w:rsidR="09F86DA4">
              <w:rPr>
                <w:rFonts w:eastAsiaTheme="minorEastAsia"/>
                <w:i/>
                <w:iCs/>
                <w:sz w:val="18"/>
                <w:szCs w:val="18"/>
                <w:lang w:eastAsia="da-DK"/>
              </w:rPr>
              <w:t xml:space="preserve">bedes </w:t>
            </w:r>
            <w:r w:rsidRPr="00E97862" w:rsidR="53D1CA89">
              <w:rPr>
                <w:rFonts w:eastAsiaTheme="minorEastAsia"/>
                <w:i/>
                <w:iCs/>
                <w:sz w:val="18"/>
                <w:szCs w:val="18"/>
                <w:lang w:eastAsia="da-DK"/>
              </w:rPr>
              <w:t xml:space="preserve">beskrive det tilbudte, herunder </w:t>
            </w:r>
            <w:r w:rsidRPr="00E97862" w:rsidR="09F86DA4">
              <w:rPr>
                <w:rFonts w:eastAsiaTheme="minorEastAsia"/>
                <w:i/>
                <w:iCs/>
                <w:sz w:val="18"/>
                <w:szCs w:val="18"/>
                <w:lang w:eastAsia="da-DK"/>
              </w:rPr>
              <w:t xml:space="preserve">hvilke roller der er mulighed for at oprette i </w:t>
            </w:r>
            <w:r w:rsidRPr="00E97862" w:rsidR="61D1F850">
              <w:rPr>
                <w:rFonts w:eastAsiaTheme="minorEastAsia"/>
                <w:i/>
                <w:iCs/>
                <w:sz w:val="18"/>
                <w:szCs w:val="18"/>
                <w:lang w:eastAsia="da-DK"/>
              </w:rPr>
              <w:t>Løsningen</w:t>
            </w:r>
            <w:r w:rsidRPr="00E97862" w:rsidR="7CE6E763">
              <w:rPr>
                <w:rFonts w:eastAsiaTheme="minorEastAsia"/>
                <w:i/>
                <w:iCs/>
                <w:sz w:val="18"/>
                <w:szCs w:val="18"/>
                <w:lang w:eastAsia="da-DK"/>
              </w:rPr>
              <w:t>,</w:t>
            </w:r>
            <w:r w:rsidRPr="00E97862" w:rsidR="09F86DA4">
              <w:rPr>
                <w:rFonts w:eastAsiaTheme="minorEastAsia"/>
                <w:i/>
                <w:iCs/>
                <w:sz w:val="18"/>
                <w:szCs w:val="18"/>
                <w:lang w:eastAsia="da-DK"/>
              </w:rPr>
              <w:t xml:space="preserve"> samt beskrive hvilke tilhørende funktioner der følger med rollerne.</w:t>
            </w:r>
          </w:p>
          <w:p w:rsidRPr="00E97862" w:rsidR="549974E9" w:rsidP="549974E9" w:rsidRDefault="549974E9" w14:paraId="5ABC75A2" w14:textId="0AD8BCF0">
            <w:pPr>
              <w:spacing w:after="0" w:line="240" w:lineRule="auto"/>
              <w:rPr>
                <w:rFonts w:eastAsia="Times New Roman"/>
                <w:sz w:val="18"/>
                <w:szCs w:val="18"/>
                <w:lang w:eastAsia="da-DK"/>
              </w:rPr>
            </w:pPr>
          </w:p>
        </w:tc>
      </w:tr>
      <w:tr w:rsidRPr="00E97862" w:rsidR="00E97862" w:rsidTr="3421F9B9" w14:paraId="135F8526" w14:textId="77777777">
        <w:trPr>
          <w:trHeight w:val="902"/>
        </w:trPr>
        <w:tc>
          <w:tcPr>
            <w:tcW w:w="1571" w:type="dxa"/>
            <w:gridSpan w:val="2"/>
            <w:shd w:val="clear" w:color="auto" w:fill="F2F2F2" w:themeFill="background1" w:themeFillShade="F2"/>
          </w:tcPr>
          <w:p w:rsidRPr="00E97862" w:rsidR="00FB4AF2" w:rsidP="549974E9" w:rsidRDefault="00FB4AF2" w14:paraId="1057988A"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540" w:type="dxa"/>
            <w:gridSpan w:val="6"/>
            <w:shd w:val="clear" w:color="auto" w:fill="FFFF00"/>
          </w:tcPr>
          <w:p w:rsidRPr="00E97862" w:rsidR="00FB4AF2" w:rsidP="549974E9" w:rsidRDefault="00FB4AF2" w14:paraId="04378BA3"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549974E9" w:rsidRDefault="549974E9" w14:paraId="761E594A" w14:textId="4322B17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388BEA62" w14:textId="77777777">
        <w:trPr>
          <w:trHeight w:val="300"/>
        </w:trPr>
        <w:tc>
          <w:tcPr>
            <w:tcW w:w="720" w:type="dxa"/>
            <w:shd w:val="clear" w:color="auto" w:fill="F2F2F2" w:themeFill="background1" w:themeFillShade="F2"/>
          </w:tcPr>
          <w:p w:rsidRPr="00E97862" w:rsidR="28E23212" w:rsidP="5891DE36" w:rsidRDefault="7AB3D99C" w14:paraId="10831E96"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46AF192A" w:rsidP="5891DE36" w:rsidRDefault="42C5085B" w14:paraId="61FD8BCE" w14:textId="7FF46E34">
            <w:pPr>
              <w:spacing w:after="0" w:line="240" w:lineRule="auto"/>
              <w:rPr>
                <w:rFonts w:eastAsia="Times New Roman"/>
                <w:b/>
                <w:bCs/>
                <w:sz w:val="18"/>
                <w:szCs w:val="18"/>
                <w:lang w:eastAsia="da-DK"/>
              </w:rPr>
            </w:pPr>
            <w:r w:rsidRPr="00E97862">
              <w:rPr>
                <w:rFonts w:eastAsia="Times New Roman"/>
                <w:b/>
                <w:bCs/>
                <w:sz w:val="18"/>
                <w:szCs w:val="18"/>
                <w:lang w:eastAsia="da-DK"/>
              </w:rPr>
              <w:t>1.0</w:t>
            </w:r>
            <w:r w:rsidRPr="00E97862" w:rsidR="7A26F0C9">
              <w:rPr>
                <w:rFonts w:eastAsia="Times New Roman"/>
                <w:b/>
                <w:bCs/>
                <w:sz w:val="18"/>
                <w:szCs w:val="18"/>
                <w:lang w:eastAsia="da-DK"/>
              </w:rPr>
              <w:t>6</w:t>
            </w:r>
          </w:p>
          <w:p w:rsidRPr="00E97862" w:rsidR="5891DE36" w:rsidP="5891DE36" w:rsidRDefault="5891DE36" w14:paraId="716F31C8" w14:textId="77777777">
            <w:pPr>
              <w:spacing w:after="0" w:line="240" w:lineRule="auto"/>
              <w:rPr>
                <w:rFonts w:eastAsia="Times New Roman"/>
                <w:sz w:val="18"/>
                <w:szCs w:val="18"/>
                <w:lang w:eastAsia="da-DK"/>
              </w:rPr>
            </w:pPr>
          </w:p>
        </w:tc>
        <w:tc>
          <w:tcPr>
            <w:tcW w:w="1190" w:type="dxa"/>
            <w:shd w:val="clear" w:color="auto" w:fill="F2F2F2" w:themeFill="background1" w:themeFillShade="F2"/>
          </w:tcPr>
          <w:p w:rsidRPr="00E97862" w:rsidR="28E23212" w:rsidP="5891DE36" w:rsidRDefault="7AB3D99C" w14:paraId="5189760F"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46AF192A" w:rsidP="5891DE36" w:rsidRDefault="42C5085B" w14:paraId="0CFF40DE" w14:textId="6C534DC4">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5891DE36" w:rsidP="5891DE36" w:rsidRDefault="5891DE36" w14:paraId="05BDA16E" w14:textId="77777777">
            <w:pPr>
              <w:spacing w:after="0" w:line="240" w:lineRule="auto"/>
              <w:rPr>
                <w:rFonts w:eastAsia="Times New Roman"/>
                <w:b/>
                <w:bCs/>
                <w:sz w:val="18"/>
                <w:szCs w:val="18"/>
                <w:lang w:eastAsia="da-DK"/>
              </w:rPr>
            </w:pPr>
          </w:p>
        </w:tc>
        <w:tc>
          <w:tcPr>
            <w:tcW w:w="811" w:type="dxa"/>
            <w:shd w:val="clear" w:color="auto" w:fill="F2F2F2" w:themeFill="background1" w:themeFillShade="F2"/>
          </w:tcPr>
          <w:p w:rsidRPr="00E97862" w:rsidR="28E23212" w:rsidP="5891DE36" w:rsidRDefault="7AB3D99C" w14:paraId="478B888E"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28E23212" w:rsidP="5891DE36" w:rsidRDefault="7AB3D99C" w14:paraId="01E4C484"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28E23212" w:rsidP="5891DE36" w:rsidRDefault="7AB3D99C" w14:paraId="65E1253D"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28E23212" w:rsidP="5891DE36" w:rsidRDefault="00BF7455" w14:paraId="1CD099E5" w14:textId="045CA1F4">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891DE36" w:rsidP="5891DE36" w:rsidRDefault="5891DE36" w14:paraId="2FE568F1" w14:textId="77777777">
            <w:pPr>
              <w:spacing w:after="0" w:line="240" w:lineRule="auto"/>
              <w:rPr>
                <w:rFonts w:eastAsia="Times New Roman"/>
                <w:sz w:val="18"/>
                <w:szCs w:val="18"/>
                <w:lang w:eastAsia="da-DK"/>
              </w:rPr>
            </w:pPr>
          </w:p>
        </w:tc>
      </w:tr>
      <w:tr w:rsidRPr="00E97862" w:rsidR="00E97862" w:rsidTr="3421F9B9" w14:paraId="7D342B56" w14:textId="77777777">
        <w:trPr>
          <w:trHeight w:val="300"/>
        </w:trPr>
        <w:tc>
          <w:tcPr>
            <w:tcW w:w="1571" w:type="dxa"/>
            <w:gridSpan w:val="2"/>
            <w:shd w:val="clear" w:color="auto" w:fill="F2F2F2" w:themeFill="background1" w:themeFillShade="F2"/>
          </w:tcPr>
          <w:p w:rsidRPr="00E97862" w:rsidR="28E23212" w:rsidP="5891DE36" w:rsidRDefault="7AB3D99C" w14:paraId="33CBD189"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5891DE36" w:rsidP="5891DE36" w:rsidRDefault="453DF117" w14:paraId="2E825766" w14:textId="5AFF7855">
            <w:pPr>
              <w:spacing w:after="0" w:line="240" w:lineRule="auto"/>
              <w:rPr>
                <w:rFonts w:eastAsia="Times New Roman"/>
                <w:b/>
                <w:bCs/>
                <w:sz w:val="20"/>
                <w:szCs w:val="20"/>
                <w:lang w:eastAsia="da-DK"/>
              </w:rPr>
            </w:pPr>
            <w:r w:rsidRPr="00E97862">
              <w:rPr>
                <w:rFonts w:eastAsia="Times New Roman"/>
                <w:b/>
                <w:bCs/>
                <w:sz w:val="20"/>
                <w:szCs w:val="20"/>
                <w:lang w:eastAsia="da-DK"/>
              </w:rPr>
              <w:t>Log i administrationssystem</w:t>
            </w:r>
          </w:p>
          <w:p w:rsidRPr="00E97862" w:rsidR="5891DE36" w:rsidP="34DEC7FD" w:rsidRDefault="5891DE36" w14:paraId="746B5DFC" w14:textId="77777777">
            <w:pPr>
              <w:spacing w:after="0" w:line="240" w:lineRule="auto"/>
              <w:rPr>
                <w:rFonts w:eastAsia="Times New Roman"/>
                <w:b/>
                <w:bCs/>
                <w:i/>
                <w:iCs/>
                <w:sz w:val="18"/>
                <w:szCs w:val="18"/>
                <w:lang w:eastAsia="da-DK"/>
              </w:rPr>
            </w:pPr>
          </w:p>
          <w:p w:rsidRPr="00E97862" w:rsidR="28E23212" w:rsidP="34DEC7FD" w:rsidRDefault="7AB3D99C" w14:paraId="10913294" w14:textId="1D3CC472">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891DE36" w:rsidP="5891DE36" w:rsidRDefault="72A6F723" w14:paraId="2A77825B" w14:textId="1B472B15">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som </w:t>
            </w:r>
            <w:r w:rsidRPr="00E97862" w:rsidR="5B2A3403">
              <w:rPr>
                <w:rFonts w:eastAsia="Times New Roman"/>
                <w:sz w:val="18"/>
                <w:szCs w:val="18"/>
                <w:lang w:eastAsia="da-DK"/>
              </w:rPr>
              <w:t>indeholde</w:t>
            </w:r>
            <w:r w:rsidRPr="00E97862">
              <w:rPr>
                <w:rFonts w:eastAsia="Times New Roman"/>
                <w:sz w:val="18"/>
                <w:szCs w:val="18"/>
                <w:lang w:eastAsia="da-DK"/>
              </w:rPr>
              <w:t>r</w:t>
            </w:r>
            <w:r w:rsidRPr="00E97862" w:rsidR="5B2A3403">
              <w:rPr>
                <w:rFonts w:eastAsia="Times New Roman"/>
                <w:sz w:val="18"/>
                <w:szCs w:val="18"/>
                <w:lang w:eastAsia="da-DK"/>
              </w:rPr>
              <w:t xml:space="preserve"> mulighed for audit log af handlinger foretaget af </w:t>
            </w:r>
            <w:r w:rsidRPr="00E97862">
              <w:rPr>
                <w:rFonts w:eastAsia="Times New Roman"/>
                <w:sz w:val="18"/>
                <w:szCs w:val="18"/>
                <w:lang w:eastAsia="da-DK"/>
              </w:rPr>
              <w:t>B</w:t>
            </w:r>
            <w:r w:rsidRPr="00E97862" w:rsidR="5B2A3403">
              <w:rPr>
                <w:rFonts w:eastAsia="Times New Roman"/>
                <w:sz w:val="18"/>
                <w:szCs w:val="18"/>
                <w:lang w:eastAsia="da-DK"/>
              </w:rPr>
              <w:t>rugere i administrationssys</w:t>
            </w:r>
            <w:r w:rsidRPr="00E97862">
              <w:rPr>
                <w:rFonts w:eastAsia="Times New Roman"/>
                <w:sz w:val="18"/>
                <w:szCs w:val="18"/>
                <w:lang w:eastAsia="da-DK"/>
              </w:rPr>
              <w:t>t</w:t>
            </w:r>
            <w:r w:rsidRPr="00E97862" w:rsidR="5B2A3403">
              <w:rPr>
                <w:rFonts w:eastAsia="Times New Roman"/>
                <w:sz w:val="18"/>
                <w:szCs w:val="18"/>
                <w:lang w:eastAsia="da-DK"/>
              </w:rPr>
              <w:t xml:space="preserve">emet. F.eks. oprettelse/sletning af </w:t>
            </w:r>
            <w:r w:rsidRPr="00E97862" w:rsidR="4C2B2619">
              <w:rPr>
                <w:rFonts w:eastAsia="Times New Roman"/>
                <w:sz w:val="18"/>
                <w:szCs w:val="18"/>
                <w:lang w:eastAsia="da-DK"/>
              </w:rPr>
              <w:t>B</w:t>
            </w:r>
            <w:r w:rsidRPr="00E97862" w:rsidR="5B2A3403">
              <w:rPr>
                <w:rFonts w:eastAsia="Times New Roman"/>
                <w:sz w:val="18"/>
                <w:szCs w:val="18"/>
                <w:lang w:eastAsia="da-DK"/>
              </w:rPr>
              <w:t>orgere eller tilknytning af organisatoriske enheder.</w:t>
            </w:r>
          </w:p>
          <w:p w:rsidRPr="00E97862" w:rsidR="5891DE36" w:rsidP="5891DE36" w:rsidRDefault="5891DE36" w14:paraId="4F008024" w14:textId="1C0D2383">
            <w:pPr>
              <w:spacing w:after="0" w:line="240" w:lineRule="auto"/>
              <w:rPr>
                <w:rFonts w:eastAsia="Times New Roman"/>
                <w:sz w:val="18"/>
                <w:szCs w:val="18"/>
                <w:lang w:eastAsia="da-DK"/>
              </w:rPr>
            </w:pPr>
          </w:p>
          <w:p w:rsidRPr="00E97862" w:rsidR="28E23212" w:rsidP="34DEC7FD" w:rsidRDefault="7AB3D99C" w14:paraId="2E3D81E8"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22519EB0" w:rsidP="34DEC7FD" w:rsidRDefault="7304E0A8" w14:paraId="2D788952" w14:textId="1C6DBCFA">
            <w:pPr>
              <w:spacing w:after="0" w:line="240" w:lineRule="auto"/>
              <w:rPr>
                <w:rFonts w:eastAsiaTheme="minorEastAsia"/>
                <w:i/>
                <w:iCs/>
                <w:sz w:val="18"/>
                <w:szCs w:val="18"/>
                <w:lang w:eastAsia="da-DK"/>
              </w:rPr>
            </w:pPr>
            <w:r w:rsidRPr="00E97862">
              <w:rPr>
                <w:rFonts w:eastAsiaTheme="minorEastAsia"/>
                <w:i/>
                <w:iCs/>
                <w:sz w:val="18"/>
                <w:szCs w:val="18"/>
                <w:lang w:eastAsia="da-DK"/>
              </w:rPr>
              <w:t>Leverandøren</w:t>
            </w:r>
            <w:r w:rsidRPr="00E97862" w:rsidR="09F86DA4">
              <w:rPr>
                <w:rFonts w:eastAsiaTheme="minorEastAsia"/>
                <w:i/>
                <w:iCs/>
                <w:sz w:val="18"/>
                <w:szCs w:val="18"/>
                <w:lang w:eastAsia="da-DK"/>
              </w:rPr>
              <w:t xml:space="preserve"> bedes </w:t>
            </w:r>
            <w:r w:rsidRPr="00E97862" w:rsidR="53D1CA89">
              <w:rPr>
                <w:rFonts w:eastAsiaTheme="minorEastAsia"/>
                <w:i/>
                <w:iCs/>
                <w:sz w:val="18"/>
                <w:szCs w:val="18"/>
                <w:lang w:eastAsia="da-DK"/>
              </w:rPr>
              <w:t xml:space="preserve">beskrive det tilbudte, herunder </w:t>
            </w:r>
            <w:r w:rsidRPr="00E97862" w:rsidR="09F86DA4">
              <w:rPr>
                <w:rFonts w:eastAsiaTheme="minorEastAsia"/>
                <w:i/>
                <w:iCs/>
                <w:sz w:val="18"/>
                <w:szCs w:val="18"/>
                <w:lang w:eastAsia="da-DK"/>
              </w:rPr>
              <w:t>muligheder</w:t>
            </w:r>
            <w:r w:rsidRPr="00E97862" w:rsidR="53D1CA89">
              <w:rPr>
                <w:rFonts w:eastAsiaTheme="minorEastAsia"/>
                <w:i/>
                <w:iCs/>
                <w:sz w:val="18"/>
                <w:szCs w:val="18"/>
                <w:lang w:eastAsia="da-DK"/>
              </w:rPr>
              <w:t>ne</w:t>
            </w:r>
            <w:r w:rsidRPr="00E97862" w:rsidR="09F86DA4">
              <w:rPr>
                <w:rFonts w:eastAsiaTheme="minorEastAsia"/>
                <w:i/>
                <w:iCs/>
                <w:sz w:val="18"/>
                <w:szCs w:val="18"/>
                <w:lang w:eastAsia="da-DK"/>
              </w:rPr>
              <w:t xml:space="preserve"> for logføring i</w:t>
            </w:r>
            <w:r w:rsidRPr="00E97862" w:rsidR="57E045FA">
              <w:rPr>
                <w:rFonts w:eastAsiaTheme="minorEastAsia"/>
                <w:i/>
                <w:iCs/>
                <w:sz w:val="18"/>
                <w:szCs w:val="18"/>
                <w:lang w:eastAsia="da-DK"/>
              </w:rPr>
              <w:t xml:space="preserve"> Løsningen</w:t>
            </w:r>
            <w:r w:rsidRPr="00E97862" w:rsidR="09F86DA4">
              <w:rPr>
                <w:rFonts w:eastAsiaTheme="minorEastAsia"/>
                <w:i/>
                <w:iCs/>
                <w:sz w:val="18"/>
                <w:szCs w:val="18"/>
                <w:lang w:eastAsia="da-DK"/>
              </w:rPr>
              <w:t>.</w:t>
            </w:r>
          </w:p>
          <w:p w:rsidRPr="00E97862" w:rsidR="5891DE36" w:rsidP="5891DE36" w:rsidRDefault="5891DE36" w14:paraId="6200B64E" w14:textId="0AD8BCF0">
            <w:pPr>
              <w:spacing w:after="0" w:line="240" w:lineRule="auto"/>
              <w:rPr>
                <w:rFonts w:eastAsia="Times New Roman"/>
                <w:sz w:val="18"/>
                <w:szCs w:val="18"/>
                <w:lang w:eastAsia="da-DK"/>
              </w:rPr>
            </w:pPr>
          </w:p>
        </w:tc>
      </w:tr>
      <w:tr w:rsidRPr="00E97862" w:rsidR="00E97862" w:rsidTr="3421F9B9" w14:paraId="6B0C6C5D" w14:textId="77777777">
        <w:trPr>
          <w:trHeight w:val="902"/>
        </w:trPr>
        <w:tc>
          <w:tcPr>
            <w:tcW w:w="1571" w:type="dxa"/>
            <w:gridSpan w:val="2"/>
            <w:shd w:val="clear" w:color="auto" w:fill="F2F2F2" w:themeFill="background1" w:themeFillShade="F2"/>
          </w:tcPr>
          <w:p w:rsidRPr="00E97862" w:rsidR="28E23212" w:rsidP="5891DE36" w:rsidRDefault="7AB3D99C" w14:paraId="7DE96030"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28E23212" w:rsidP="34DEC7FD" w:rsidRDefault="7AB3D99C" w14:paraId="22160C5C"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891DE36" w:rsidP="5891DE36" w:rsidRDefault="5891DE36" w14:paraId="6C8A9B8E" w14:textId="5266F94F"/>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78217C8E" w14:textId="77777777">
        <w:trPr>
          <w:trHeight w:val="300"/>
        </w:trPr>
        <w:tc>
          <w:tcPr>
            <w:tcW w:w="720" w:type="dxa"/>
            <w:shd w:val="clear" w:color="auto" w:fill="F2F2F2" w:themeFill="background1" w:themeFillShade="F2"/>
          </w:tcPr>
          <w:p w:rsidRPr="00E97862" w:rsidR="00FB4AF2" w:rsidP="549974E9" w:rsidRDefault="00FB4AF2" w14:paraId="0FDC3219"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00D955B4" w14:paraId="3090FC53" w14:textId="30B60179">
            <w:pPr>
              <w:spacing w:after="0" w:line="240" w:lineRule="auto"/>
              <w:rPr>
                <w:rFonts w:eastAsia="Times New Roman"/>
                <w:b/>
                <w:bCs/>
                <w:sz w:val="18"/>
                <w:szCs w:val="18"/>
                <w:lang w:eastAsia="da-DK"/>
              </w:rPr>
            </w:pPr>
            <w:r w:rsidRPr="00E97862">
              <w:rPr>
                <w:rFonts w:eastAsia="Times New Roman"/>
                <w:b/>
                <w:bCs/>
                <w:sz w:val="18"/>
                <w:szCs w:val="18"/>
                <w:lang w:eastAsia="da-DK"/>
              </w:rPr>
              <w:t>1.</w:t>
            </w:r>
            <w:r w:rsidRPr="00E97862" w:rsidR="3132C470">
              <w:rPr>
                <w:rFonts w:eastAsia="Times New Roman"/>
                <w:b/>
                <w:bCs/>
                <w:sz w:val="18"/>
                <w:szCs w:val="18"/>
                <w:lang w:eastAsia="da-DK"/>
              </w:rPr>
              <w:t>07</w:t>
            </w:r>
          </w:p>
          <w:p w:rsidRPr="00E97862" w:rsidR="549974E9" w:rsidP="549974E9" w:rsidRDefault="549974E9" w14:paraId="06958B47" w14:textId="77777777">
            <w:pPr>
              <w:spacing w:after="0" w:line="240" w:lineRule="auto"/>
              <w:rPr>
                <w:rFonts w:eastAsia="Times New Roman"/>
                <w:sz w:val="18"/>
                <w:szCs w:val="18"/>
                <w:lang w:eastAsia="da-DK"/>
              </w:rPr>
            </w:pPr>
          </w:p>
        </w:tc>
        <w:tc>
          <w:tcPr>
            <w:tcW w:w="1114" w:type="dxa"/>
            <w:shd w:val="clear" w:color="auto" w:fill="F2F2F2" w:themeFill="background1" w:themeFillShade="F2"/>
          </w:tcPr>
          <w:p w:rsidRPr="00E97862" w:rsidR="00FB4AF2" w:rsidP="549974E9" w:rsidRDefault="00FB4AF2" w14:paraId="476FEA71"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549974E9" w:rsidP="549974E9" w:rsidRDefault="4C627A79" w14:paraId="0A1FDAB5" w14:textId="1C66D24B">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761" w:type="dxa"/>
            <w:shd w:val="clear" w:color="auto" w:fill="F2F2F2" w:themeFill="background1" w:themeFillShade="F2"/>
          </w:tcPr>
          <w:p w:rsidRPr="00E97862" w:rsidR="00FB4AF2" w:rsidP="549974E9" w:rsidRDefault="00FB4AF2" w14:paraId="486DACB3"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549974E9" w:rsidRDefault="00FB4AF2" w14:paraId="562B2102"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FB4AF2" w:rsidP="549974E9" w:rsidRDefault="00FB4AF2" w14:paraId="023A2A53"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549974E9" w:rsidRDefault="00BF7455" w14:paraId="2CD5CEA2" w14:textId="58793357">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2CD48EE2" w14:textId="77777777">
            <w:pPr>
              <w:spacing w:after="0" w:line="240" w:lineRule="auto"/>
              <w:rPr>
                <w:rFonts w:eastAsia="Times New Roman"/>
                <w:sz w:val="18"/>
                <w:szCs w:val="18"/>
                <w:lang w:eastAsia="da-DK"/>
              </w:rPr>
            </w:pPr>
          </w:p>
        </w:tc>
      </w:tr>
      <w:tr w:rsidRPr="00E97862" w:rsidR="00E97862" w:rsidTr="3421F9B9" w14:paraId="5269402B" w14:textId="77777777">
        <w:trPr>
          <w:trHeight w:val="300"/>
        </w:trPr>
        <w:tc>
          <w:tcPr>
            <w:tcW w:w="1571" w:type="dxa"/>
            <w:gridSpan w:val="2"/>
            <w:shd w:val="clear" w:color="auto" w:fill="F2F2F2" w:themeFill="background1" w:themeFillShade="F2"/>
          </w:tcPr>
          <w:p w:rsidRPr="00E97862" w:rsidR="00FB4AF2" w:rsidP="549974E9" w:rsidRDefault="00FB4AF2" w14:paraId="3BA76AB9"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540" w:type="dxa"/>
            <w:gridSpan w:val="6"/>
            <w:shd w:val="clear" w:color="auto" w:fill="auto"/>
          </w:tcPr>
          <w:p w:rsidRPr="00E97862" w:rsidR="007863BE" w:rsidP="32BC6618" w:rsidRDefault="00193C1B" w14:paraId="1411596D" w14:textId="4E276B9E">
            <w:pPr>
              <w:spacing w:after="0" w:line="240" w:lineRule="auto"/>
              <w:rPr>
                <w:rFonts w:eastAsia="Times New Roman"/>
                <w:b/>
                <w:bCs/>
                <w:sz w:val="20"/>
                <w:szCs w:val="20"/>
                <w:lang w:eastAsia="da-DK"/>
              </w:rPr>
            </w:pPr>
            <w:r w:rsidRPr="00E97862">
              <w:rPr>
                <w:rFonts w:eastAsia="Times New Roman"/>
                <w:b/>
                <w:bCs/>
                <w:sz w:val="20"/>
                <w:szCs w:val="20"/>
                <w:lang w:eastAsia="da-DK"/>
              </w:rPr>
              <w:t xml:space="preserve">Alias </w:t>
            </w:r>
            <w:r w:rsidRPr="00E97862" w:rsidR="5F227BD4">
              <w:rPr>
                <w:rFonts w:eastAsia="Times New Roman"/>
                <w:b/>
                <w:bCs/>
                <w:sz w:val="20"/>
                <w:szCs w:val="20"/>
                <w:lang w:eastAsia="da-DK"/>
              </w:rPr>
              <w:t>(opsætning</w:t>
            </w:r>
            <w:r w:rsidRPr="00E97862">
              <w:rPr>
                <w:rFonts w:eastAsia="Times New Roman"/>
                <w:b/>
                <w:bCs/>
                <w:sz w:val="20"/>
                <w:szCs w:val="20"/>
                <w:lang w:eastAsia="da-DK"/>
              </w:rPr>
              <w:t xml:space="preserve"> i </w:t>
            </w:r>
            <w:r w:rsidRPr="00E97862" w:rsidR="3AC5CCBD">
              <w:rPr>
                <w:rFonts w:eastAsia="Times New Roman"/>
                <w:b/>
                <w:bCs/>
                <w:sz w:val="20"/>
                <w:szCs w:val="20"/>
                <w:lang w:eastAsia="da-DK"/>
              </w:rPr>
              <w:t>administrationssystem</w:t>
            </w:r>
            <w:r w:rsidRPr="00E97862">
              <w:rPr>
                <w:rFonts w:eastAsia="Times New Roman"/>
                <w:b/>
                <w:bCs/>
                <w:sz w:val="20"/>
                <w:szCs w:val="20"/>
                <w:lang w:eastAsia="da-DK"/>
              </w:rPr>
              <w:t>)</w:t>
            </w:r>
          </w:p>
          <w:p w:rsidRPr="00E97862" w:rsidR="007863BE" w:rsidP="549974E9" w:rsidRDefault="007863BE" w14:paraId="3EF78607" w14:textId="77777777">
            <w:pPr>
              <w:spacing w:after="0" w:line="240" w:lineRule="auto"/>
              <w:rPr>
                <w:rFonts w:eastAsia="Times New Roman"/>
                <w:b/>
                <w:bCs/>
                <w:i/>
                <w:iCs/>
                <w:sz w:val="18"/>
                <w:szCs w:val="18"/>
                <w:lang w:eastAsia="da-DK"/>
              </w:rPr>
            </w:pPr>
          </w:p>
          <w:p w:rsidRPr="00E97862" w:rsidR="00FB4AF2" w:rsidP="549974E9" w:rsidRDefault="00FB4AF2" w14:paraId="231FD877" w14:textId="78A076B9">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49974E9" w:rsidP="549974E9" w:rsidRDefault="05D32BC8" w14:paraId="3B014CE7" w14:textId="1378754D">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w:t>
            </w:r>
            <w:r w:rsidRPr="00E97862" w:rsidR="3AC5CCBD">
              <w:rPr>
                <w:rFonts w:eastAsia="Times New Roman"/>
                <w:sz w:val="18"/>
                <w:szCs w:val="18"/>
                <w:lang w:eastAsia="da-DK"/>
              </w:rPr>
              <w:t xml:space="preserve">som </w:t>
            </w:r>
            <w:r w:rsidRPr="00E97862" w:rsidR="710F3F5E">
              <w:rPr>
                <w:rFonts w:eastAsia="Times New Roman"/>
                <w:sz w:val="18"/>
                <w:szCs w:val="18"/>
                <w:lang w:eastAsia="da-DK"/>
              </w:rPr>
              <w:t>give</w:t>
            </w:r>
            <w:r w:rsidRPr="00E97862" w:rsidR="3AC5CCBD">
              <w:rPr>
                <w:rFonts w:eastAsia="Times New Roman"/>
                <w:sz w:val="18"/>
                <w:szCs w:val="18"/>
                <w:lang w:eastAsia="da-DK"/>
              </w:rPr>
              <w:t>r</w:t>
            </w:r>
            <w:r w:rsidRPr="00E97862" w:rsidR="710F3F5E">
              <w:rPr>
                <w:rFonts w:eastAsia="Times New Roman"/>
                <w:sz w:val="18"/>
                <w:szCs w:val="18"/>
                <w:lang w:eastAsia="da-DK"/>
              </w:rPr>
              <w:t xml:space="preserve"> mulighed for at </w:t>
            </w:r>
            <w:r w:rsidRPr="474C810B" w:rsidR="6975A213">
              <w:rPr>
                <w:rFonts w:eastAsia="Times New Roman"/>
                <w:sz w:val="18"/>
                <w:szCs w:val="18"/>
                <w:lang w:eastAsia="da-DK"/>
              </w:rPr>
              <w:t>Brugere</w:t>
            </w:r>
            <w:r w:rsidRPr="00E97862" w:rsidR="3A13A2D8">
              <w:rPr>
                <w:rFonts w:eastAsia="Times New Roman"/>
                <w:sz w:val="18"/>
                <w:szCs w:val="18"/>
                <w:lang w:eastAsia="da-DK"/>
              </w:rPr>
              <w:t xml:space="preserve"> kan </w:t>
            </w:r>
            <w:r w:rsidRPr="00E97862" w:rsidR="710F3F5E">
              <w:rPr>
                <w:rFonts w:eastAsia="Times New Roman"/>
                <w:sz w:val="18"/>
                <w:szCs w:val="18"/>
                <w:lang w:eastAsia="da-DK"/>
              </w:rPr>
              <w:t>oprette et alias</w:t>
            </w:r>
            <w:r w:rsidRPr="00E97862" w:rsidR="3A13A2D8">
              <w:rPr>
                <w:rFonts w:eastAsia="Times New Roman"/>
                <w:sz w:val="18"/>
                <w:szCs w:val="18"/>
                <w:lang w:eastAsia="da-DK"/>
              </w:rPr>
              <w:t xml:space="preserve"> i forbindelse med </w:t>
            </w:r>
            <w:r w:rsidRPr="00E97862" w:rsidR="006D2071">
              <w:rPr>
                <w:rFonts w:eastAsia="Times New Roman"/>
                <w:sz w:val="18"/>
                <w:szCs w:val="18"/>
                <w:lang w:eastAsia="da-DK"/>
              </w:rPr>
              <w:t xml:space="preserve">opkald til Borgere. </w:t>
            </w:r>
          </w:p>
          <w:p w:rsidRPr="00E97862" w:rsidR="00B17F58" w:rsidP="549974E9" w:rsidRDefault="00B17F58" w14:paraId="4B6656B8" w14:textId="77777777">
            <w:pPr>
              <w:spacing w:after="0" w:line="240" w:lineRule="auto"/>
              <w:rPr>
                <w:rFonts w:eastAsia="Times New Roman"/>
                <w:sz w:val="18"/>
                <w:szCs w:val="18"/>
                <w:lang w:eastAsia="da-DK"/>
              </w:rPr>
            </w:pPr>
          </w:p>
          <w:p w:rsidRPr="00E97862" w:rsidR="549974E9" w:rsidP="549974E9" w:rsidRDefault="426751B5" w14:paraId="2E6BD61B" w14:textId="6E7C9C54">
            <w:pPr>
              <w:spacing w:after="0" w:line="240" w:lineRule="auto"/>
              <w:rPr>
                <w:rFonts w:eastAsia="Times New Roman"/>
                <w:sz w:val="18"/>
                <w:szCs w:val="18"/>
                <w:lang w:eastAsia="da-DK"/>
              </w:rPr>
            </w:pPr>
            <w:r w:rsidRPr="00E97862">
              <w:rPr>
                <w:rFonts w:eastAsia="Times New Roman"/>
                <w:sz w:val="18"/>
                <w:szCs w:val="18"/>
                <w:lang w:eastAsia="da-DK"/>
              </w:rPr>
              <w:t>Herudover ønsker Kunden tilbudt</w:t>
            </w:r>
            <w:r w:rsidRPr="00E97862" w:rsidR="2709C39D">
              <w:rPr>
                <w:rFonts w:eastAsia="Times New Roman"/>
                <w:sz w:val="18"/>
                <w:szCs w:val="18"/>
                <w:lang w:eastAsia="da-DK"/>
              </w:rPr>
              <w:t xml:space="preserve"> en Løsning</w:t>
            </w:r>
            <w:r w:rsidRPr="00E97862">
              <w:rPr>
                <w:rFonts w:eastAsia="Times New Roman"/>
                <w:sz w:val="18"/>
                <w:szCs w:val="18"/>
                <w:lang w:eastAsia="da-DK"/>
              </w:rPr>
              <w:t xml:space="preserve">, </w:t>
            </w:r>
            <w:r w:rsidRPr="00E97862" w:rsidR="2709C39D">
              <w:rPr>
                <w:rFonts w:eastAsia="Times New Roman"/>
                <w:sz w:val="18"/>
                <w:szCs w:val="18"/>
                <w:lang w:eastAsia="da-DK"/>
              </w:rPr>
              <w:t>hvor</w:t>
            </w:r>
            <w:r w:rsidRPr="00E97862" w:rsidR="3C9B0E8C">
              <w:rPr>
                <w:rFonts w:eastAsia="Times New Roman"/>
                <w:sz w:val="18"/>
                <w:szCs w:val="18"/>
                <w:lang w:eastAsia="da-DK"/>
              </w:rPr>
              <w:t xml:space="preserve"> </w:t>
            </w:r>
            <w:r w:rsidRPr="474C810B" w:rsidR="7F6E1088">
              <w:rPr>
                <w:rFonts w:eastAsia="Times New Roman"/>
                <w:sz w:val="18"/>
                <w:szCs w:val="18"/>
                <w:lang w:eastAsia="da-DK"/>
              </w:rPr>
              <w:t>Brugeren</w:t>
            </w:r>
            <w:r w:rsidRPr="00E97862" w:rsidR="3C9B0E8C">
              <w:rPr>
                <w:rFonts w:eastAsia="Times New Roman"/>
                <w:sz w:val="18"/>
                <w:szCs w:val="18"/>
                <w:lang w:eastAsia="da-DK"/>
              </w:rPr>
              <w:t xml:space="preserve"> i forbindelse med opkald til </w:t>
            </w:r>
            <w:r w:rsidRPr="00E97862" w:rsidR="2709C39D">
              <w:rPr>
                <w:rFonts w:eastAsia="Times New Roman"/>
                <w:sz w:val="18"/>
                <w:szCs w:val="18"/>
                <w:lang w:eastAsia="da-DK"/>
              </w:rPr>
              <w:t xml:space="preserve">Borgeren </w:t>
            </w:r>
            <w:r w:rsidRPr="00E97862" w:rsidR="3C9B0E8C">
              <w:rPr>
                <w:rFonts w:eastAsia="Times New Roman"/>
                <w:sz w:val="18"/>
                <w:szCs w:val="18"/>
                <w:lang w:eastAsia="da-DK"/>
              </w:rPr>
              <w:t>kan benytte det oprettede alias.</w:t>
            </w:r>
            <w:r w:rsidRPr="00E97862" w:rsidR="741469AD">
              <w:rPr>
                <w:rFonts w:eastAsia="Times New Roman"/>
                <w:sz w:val="18"/>
                <w:szCs w:val="18"/>
                <w:lang w:eastAsia="da-DK"/>
              </w:rPr>
              <w:t xml:space="preserve"> </w:t>
            </w:r>
          </w:p>
          <w:p w:rsidRPr="00E97862" w:rsidR="549974E9" w:rsidP="549974E9" w:rsidRDefault="549974E9" w14:paraId="696AC667" w14:textId="4F82E97F">
            <w:pPr>
              <w:spacing w:after="0" w:line="240" w:lineRule="auto"/>
              <w:rPr>
                <w:rFonts w:eastAsia="Times New Roman"/>
                <w:sz w:val="18"/>
                <w:szCs w:val="18"/>
                <w:lang w:eastAsia="da-DK"/>
              </w:rPr>
            </w:pPr>
          </w:p>
          <w:p w:rsidRPr="00E97862" w:rsidR="00FB4AF2" w:rsidP="549974E9" w:rsidRDefault="00FB4AF2" w14:paraId="2768971B"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34DEC7FD" w:rsidRDefault="02C6BB07" w14:paraId="48ABA3FE" w14:textId="4F092164">
            <w:pPr>
              <w:spacing w:after="0" w:line="240" w:lineRule="auto"/>
              <w:rPr>
                <w:rFonts w:eastAsiaTheme="minorEastAsia"/>
                <w:i/>
                <w:iCs/>
                <w:sz w:val="18"/>
                <w:szCs w:val="18"/>
                <w:lang w:eastAsia="da-DK"/>
              </w:rPr>
            </w:pPr>
            <w:r w:rsidRPr="00E97862">
              <w:rPr>
                <w:rFonts w:eastAsiaTheme="minorEastAsia"/>
                <w:i/>
                <w:iCs/>
                <w:sz w:val="18"/>
                <w:szCs w:val="18"/>
                <w:lang w:eastAsia="da-DK"/>
              </w:rPr>
              <w:t xml:space="preserve">Leverandøren </w:t>
            </w:r>
            <w:r w:rsidRPr="00E97862" w:rsidR="09F86DA4">
              <w:rPr>
                <w:rFonts w:eastAsiaTheme="minorEastAsia"/>
                <w:i/>
                <w:iCs/>
                <w:sz w:val="18"/>
                <w:szCs w:val="18"/>
                <w:lang w:eastAsia="da-DK"/>
              </w:rPr>
              <w:t xml:space="preserve">bedes </w:t>
            </w:r>
            <w:r w:rsidRPr="00E97862" w:rsidR="006D2071">
              <w:rPr>
                <w:rFonts w:eastAsiaTheme="minorEastAsia"/>
                <w:i/>
                <w:iCs/>
                <w:sz w:val="18"/>
                <w:szCs w:val="18"/>
                <w:lang w:eastAsia="da-DK"/>
              </w:rPr>
              <w:t>beskrive det tilbudte</w:t>
            </w:r>
            <w:r w:rsidRPr="00E97862" w:rsidR="09F86DA4">
              <w:rPr>
                <w:rFonts w:eastAsiaTheme="minorEastAsia"/>
                <w:i/>
                <w:iCs/>
                <w:sz w:val="18"/>
                <w:szCs w:val="18"/>
                <w:lang w:eastAsia="da-DK"/>
              </w:rPr>
              <w:t xml:space="preserve">, </w:t>
            </w:r>
            <w:r w:rsidRPr="00E97862" w:rsidR="006D2071">
              <w:rPr>
                <w:rFonts w:eastAsiaTheme="minorEastAsia"/>
                <w:i/>
                <w:iCs/>
                <w:sz w:val="18"/>
                <w:szCs w:val="18"/>
                <w:lang w:eastAsia="da-DK"/>
              </w:rPr>
              <w:t xml:space="preserve">herunder </w:t>
            </w:r>
            <w:r w:rsidRPr="00E97862" w:rsidR="09F86DA4">
              <w:rPr>
                <w:rFonts w:eastAsiaTheme="minorEastAsia"/>
                <w:i/>
                <w:iCs/>
                <w:sz w:val="18"/>
                <w:szCs w:val="18"/>
                <w:lang w:eastAsia="da-DK"/>
              </w:rPr>
              <w:t xml:space="preserve">hvilke muligheder der er for at oprette et alias i </w:t>
            </w:r>
            <w:r w:rsidRPr="00E97862" w:rsidR="57E045FA">
              <w:rPr>
                <w:rFonts w:eastAsiaTheme="minorEastAsia"/>
                <w:i/>
                <w:iCs/>
                <w:sz w:val="18"/>
                <w:szCs w:val="18"/>
                <w:lang w:eastAsia="da-DK"/>
              </w:rPr>
              <w:t xml:space="preserve">Løsningen </w:t>
            </w:r>
            <w:r w:rsidRPr="00E97862" w:rsidR="09F86DA4">
              <w:rPr>
                <w:rFonts w:eastAsiaTheme="minorEastAsia"/>
                <w:i/>
                <w:iCs/>
                <w:sz w:val="18"/>
                <w:szCs w:val="18"/>
                <w:lang w:eastAsia="da-DK"/>
              </w:rPr>
              <w:t xml:space="preserve">og beskrive, hvorledes det kommer til udtryk i forbindelse med opkald til </w:t>
            </w:r>
            <w:r w:rsidRPr="00E97862" w:rsidR="57E045FA">
              <w:rPr>
                <w:rFonts w:eastAsiaTheme="minorEastAsia"/>
                <w:i/>
                <w:iCs/>
                <w:sz w:val="18"/>
                <w:szCs w:val="18"/>
                <w:lang w:eastAsia="da-DK"/>
              </w:rPr>
              <w:t xml:space="preserve">Borgere </w:t>
            </w:r>
            <w:r w:rsidRPr="00E97862" w:rsidR="09F86DA4">
              <w:rPr>
                <w:rFonts w:eastAsiaTheme="minorEastAsia"/>
                <w:i/>
                <w:iCs/>
                <w:sz w:val="18"/>
                <w:szCs w:val="18"/>
                <w:lang w:eastAsia="da-DK"/>
              </w:rPr>
              <w:t xml:space="preserve">og </w:t>
            </w:r>
            <w:r w:rsidRPr="3EE03BF0" w:rsidR="02B5A587">
              <w:rPr>
                <w:rFonts w:eastAsiaTheme="minorEastAsia"/>
                <w:i/>
                <w:iCs/>
                <w:sz w:val="18"/>
                <w:szCs w:val="18"/>
                <w:lang w:eastAsia="da-DK"/>
              </w:rPr>
              <w:t>Brugere</w:t>
            </w:r>
            <w:r w:rsidRPr="00E97862" w:rsidR="09F86DA4">
              <w:rPr>
                <w:rFonts w:eastAsiaTheme="minorEastAsia"/>
                <w:i/>
                <w:iCs/>
                <w:sz w:val="18"/>
                <w:szCs w:val="18"/>
                <w:lang w:eastAsia="da-DK"/>
              </w:rPr>
              <w:t>.</w:t>
            </w:r>
          </w:p>
          <w:p w:rsidRPr="00E97862" w:rsidR="549974E9" w:rsidP="549974E9" w:rsidRDefault="549974E9" w14:paraId="55F8AB8F" w14:textId="47BAA406">
            <w:pPr>
              <w:spacing w:after="0" w:line="240" w:lineRule="auto"/>
              <w:rPr>
                <w:rFonts w:eastAsia="Times New Roman"/>
                <w:sz w:val="18"/>
                <w:szCs w:val="18"/>
                <w:lang w:eastAsia="da-DK"/>
              </w:rPr>
            </w:pPr>
          </w:p>
        </w:tc>
      </w:tr>
      <w:tr w:rsidRPr="00E97862" w:rsidR="00E97862" w:rsidTr="3421F9B9" w14:paraId="067C15F2" w14:textId="77777777">
        <w:trPr>
          <w:trHeight w:val="902"/>
        </w:trPr>
        <w:tc>
          <w:tcPr>
            <w:tcW w:w="1571" w:type="dxa"/>
            <w:gridSpan w:val="2"/>
            <w:shd w:val="clear" w:color="auto" w:fill="F2F2F2" w:themeFill="background1" w:themeFillShade="F2"/>
          </w:tcPr>
          <w:p w:rsidRPr="00E97862" w:rsidR="00FB4AF2" w:rsidP="549974E9" w:rsidRDefault="00FB4AF2" w14:paraId="77A3CA72"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540" w:type="dxa"/>
            <w:gridSpan w:val="6"/>
            <w:shd w:val="clear" w:color="auto" w:fill="FFFF00"/>
          </w:tcPr>
          <w:p w:rsidRPr="00E97862" w:rsidR="00FB4AF2" w:rsidP="549974E9" w:rsidRDefault="00FB4AF2" w14:paraId="05B55DA1"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549974E9" w:rsidRDefault="549974E9" w14:paraId="558F0103" w14:textId="059553A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09F4C5E3" w14:textId="77777777">
        <w:trPr>
          <w:trHeight w:val="300"/>
        </w:trPr>
        <w:tc>
          <w:tcPr>
            <w:tcW w:w="720" w:type="dxa"/>
            <w:shd w:val="clear" w:color="auto" w:fill="F2F2F2" w:themeFill="background1" w:themeFillShade="F2"/>
          </w:tcPr>
          <w:p w:rsidRPr="00E97862" w:rsidR="00FB4AF2" w:rsidP="549974E9" w:rsidRDefault="00FB4AF2" w14:paraId="04245B6C"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359FA756" w14:paraId="59B6C913" w14:textId="04D74B56">
            <w:pPr>
              <w:spacing w:after="0" w:line="240" w:lineRule="auto"/>
              <w:rPr>
                <w:rFonts w:eastAsia="Times New Roman"/>
                <w:b/>
                <w:bCs/>
                <w:sz w:val="18"/>
                <w:szCs w:val="18"/>
                <w:lang w:eastAsia="da-DK"/>
              </w:rPr>
            </w:pPr>
            <w:r w:rsidRPr="00E97862">
              <w:rPr>
                <w:rFonts w:eastAsia="Times New Roman"/>
                <w:b/>
                <w:bCs/>
                <w:sz w:val="18"/>
                <w:szCs w:val="18"/>
                <w:lang w:eastAsia="da-DK"/>
              </w:rPr>
              <w:t>1.</w:t>
            </w:r>
            <w:r w:rsidRPr="00E97862" w:rsidR="7A26F0C9">
              <w:rPr>
                <w:rFonts w:eastAsia="Times New Roman"/>
                <w:b/>
                <w:bCs/>
                <w:sz w:val="18"/>
                <w:szCs w:val="18"/>
                <w:lang w:eastAsia="da-DK"/>
              </w:rPr>
              <w:t>08</w:t>
            </w:r>
          </w:p>
          <w:p w:rsidRPr="00E97862" w:rsidR="549974E9" w:rsidP="549974E9" w:rsidRDefault="549974E9" w14:paraId="2461949F" w14:textId="77777777">
            <w:pPr>
              <w:spacing w:after="0" w:line="240" w:lineRule="auto"/>
              <w:rPr>
                <w:rFonts w:eastAsia="Times New Roman"/>
                <w:sz w:val="18"/>
                <w:szCs w:val="18"/>
                <w:lang w:eastAsia="da-DK"/>
              </w:rPr>
            </w:pPr>
          </w:p>
        </w:tc>
        <w:tc>
          <w:tcPr>
            <w:tcW w:w="1114" w:type="dxa"/>
            <w:shd w:val="clear" w:color="auto" w:fill="F2F2F2" w:themeFill="background1" w:themeFillShade="F2"/>
          </w:tcPr>
          <w:p w:rsidRPr="00E97862" w:rsidR="00FB4AF2" w:rsidP="549974E9" w:rsidRDefault="00FB4AF2" w14:paraId="08CFC0B0"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549974E9" w:rsidP="549974E9" w:rsidRDefault="65D24517" w14:paraId="3B13B569" w14:textId="59CD6758">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761" w:type="dxa"/>
            <w:shd w:val="clear" w:color="auto" w:fill="F2F2F2" w:themeFill="background1" w:themeFillShade="F2"/>
          </w:tcPr>
          <w:p w:rsidRPr="00E97862" w:rsidR="00FB4AF2" w:rsidP="549974E9" w:rsidRDefault="00FB4AF2" w14:paraId="111541EB"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549974E9" w:rsidRDefault="00FB4AF2" w14:paraId="398432DA"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FB4AF2" w:rsidP="549974E9" w:rsidRDefault="00FB4AF2" w14:paraId="3C557485"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549974E9" w:rsidRDefault="00BF7455" w14:paraId="367BCF48" w14:textId="528BC847">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2DB83DF9" w14:textId="77777777">
            <w:pPr>
              <w:spacing w:after="0" w:line="240" w:lineRule="auto"/>
              <w:rPr>
                <w:rFonts w:eastAsia="Times New Roman"/>
                <w:sz w:val="18"/>
                <w:szCs w:val="18"/>
                <w:lang w:eastAsia="da-DK"/>
              </w:rPr>
            </w:pPr>
          </w:p>
        </w:tc>
      </w:tr>
      <w:tr w:rsidRPr="00E97862" w:rsidR="00E97862" w:rsidTr="3421F9B9" w14:paraId="5C5D85C0" w14:textId="77777777">
        <w:trPr>
          <w:trHeight w:val="300"/>
        </w:trPr>
        <w:tc>
          <w:tcPr>
            <w:tcW w:w="1571" w:type="dxa"/>
            <w:gridSpan w:val="2"/>
            <w:shd w:val="clear" w:color="auto" w:fill="F2F2F2" w:themeFill="background1" w:themeFillShade="F2"/>
          </w:tcPr>
          <w:p w:rsidRPr="00E97862" w:rsidR="00FB4AF2" w:rsidP="549974E9" w:rsidRDefault="00FB4AF2" w14:paraId="4F0BB680"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540" w:type="dxa"/>
            <w:gridSpan w:val="6"/>
            <w:shd w:val="clear" w:color="auto" w:fill="auto"/>
          </w:tcPr>
          <w:p w:rsidRPr="00E97862" w:rsidR="00DF64AC" w:rsidP="549974E9" w:rsidRDefault="4CA139C8" w14:paraId="340CADEB" w14:textId="71A67C2F">
            <w:pPr>
              <w:spacing w:after="0" w:line="240" w:lineRule="auto"/>
              <w:rPr>
                <w:rFonts w:eastAsia="Times New Roman"/>
                <w:b/>
                <w:bCs/>
                <w:sz w:val="20"/>
                <w:szCs w:val="20"/>
                <w:lang w:eastAsia="da-DK"/>
              </w:rPr>
            </w:pPr>
            <w:r w:rsidRPr="00E97862">
              <w:rPr>
                <w:rFonts w:eastAsia="Times New Roman"/>
                <w:b/>
                <w:bCs/>
                <w:sz w:val="20"/>
                <w:szCs w:val="20"/>
                <w:lang w:eastAsia="da-DK"/>
              </w:rPr>
              <w:t>Borgerprofil</w:t>
            </w:r>
            <w:r w:rsidRPr="00E97862" w:rsidR="3D402FBD">
              <w:rPr>
                <w:rFonts w:eastAsia="Times New Roman"/>
                <w:b/>
                <w:bCs/>
                <w:sz w:val="20"/>
                <w:szCs w:val="20"/>
                <w:lang w:eastAsia="da-DK"/>
              </w:rPr>
              <w:t xml:space="preserve"> (opsætning i </w:t>
            </w:r>
            <w:r w:rsidRPr="00E97862" w:rsidR="006D2071">
              <w:rPr>
                <w:rFonts w:eastAsia="Times New Roman"/>
                <w:b/>
                <w:bCs/>
                <w:sz w:val="20"/>
                <w:szCs w:val="20"/>
                <w:lang w:eastAsia="da-DK"/>
              </w:rPr>
              <w:t>administrationssystemet</w:t>
            </w:r>
            <w:r w:rsidRPr="00E97862" w:rsidR="3D402FBD">
              <w:rPr>
                <w:rFonts w:eastAsia="Times New Roman"/>
                <w:b/>
                <w:bCs/>
                <w:sz w:val="20"/>
                <w:szCs w:val="20"/>
                <w:lang w:eastAsia="da-DK"/>
              </w:rPr>
              <w:t>)</w:t>
            </w:r>
          </w:p>
          <w:p w:rsidRPr="00E97862" w:rsidR="00DF64AC" w:rsidP="549974E9" w:rsidRDefault="00DF64AC" w14:paraId="6BC65F64" w14:textId="77777777">
            <w:pPr>
              <w:spacing w:after="0" w:line="240" w:lineRule="auto"/>
              <w:rPr>
                <w:rFonts w:eastAsia="Times New Roman"/>
                <w:b/>
                <w:bCs/>
                <w:i/>
                <w:iCs/>
                <w:sz w:val="18"/>
                <w:szCs w:val="18"/>
                <w:lang w:eastAsia="da-DK"/>
              </w:rPr>
            </w:pPr>
          </w:p>
          <w:p w:rsidRPr="00E97862" w:rsidR="00FB4AF2" w:rsidP="5891DE36" w:rsidRDefault="5B99CE9F" w14:paraId="25F7D5AB" w14:textId="6578F11A">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49974E9" w:rsidP="549974E9" w:rsidRDefault="13B587E8" w14:paraId="5124BB5E" w14:textId="1E59B37C">
            <w:pPr>
              <w:spacing w:after="0" w:line="240" w:lineRule="auto"/>
              <w:rPr>
                <w:rFonts w:eastAsia="Times New Roman"/>
                <w:sz w:val="18"/>
                <w:szCs w:val="18"/>
                <w:lang w:eastAsia="da-DK"/>
              </w:rPr>
            </w:pPr>
            <w:r w:rsidRPr="00E97862">
              <w:rPr>
                <w:rFonts w:eastAsia="Times New Roman"/>
                <w:sz w:val="18"/>
                <w:szCs w:val="18"/>
                <w:lang w:eastAsia="da-DK"/>
              </w:rPr>
              <w:t>Kunden ønsker tilbudt en Løsning, hv</w:t>
            </w:r>
            <w:r w:rsidRPr="00E97862" w:rsidR="083FD45E">
              <w:rPr>
                <w:rFonts w:eastAsia="Times New Roman"/>
                <w:sz w:val="18"/>
                <w:szCs w:val="18"/>
                <w:lang w:eastAsia="da-DK"/>
              </w:rPr>
              <w:t xml:space="preserve">or Kunden kan oprette </w:t>
            </w:r>
            <w:r w:rsidRPr="00E97862" w:rsidR="0C012057">
              <w:rPr>
                <w:rFonts w:eastAsia="Times New Roman"/>
                <w:sz w:val="18"/>
                <w:szCs w:val="18"/>
                <w:lang w:eastAsia="da-DK"/>
              </w:rPr>
              <w:t xml:space="preserve">Borgere i </w:t>
            </w:r>
            <w:r w:rsidRPr="00E97862" w:rsidR="083FD45E">
              <w:rPr>
                <w:rFonts w:eastAsia="Times New Roman"/>
                <w:sz w:val="18"/>
                <w:szCs w:val="18"/>
                <w:lang w:eastAsia="da-DK"/>
              </w:rPr>
              <w:t>Løsningen</w:t>
            </w:r>
            <w:r w:rsidRPr="00E97862" w:rsidR="0C012057">
              <w:rPr>
                <w:rFonts w:eastAsia="Times New Roman"/>
                <w:sz w:val="18"/>
                <w:szCs w:val="18"/>
                <w:lang w:eastAsia="da-DK"/>
              </w:rPr>
              <w:t>.</w:t>
            </w:r>
          </w:p>
          <w:p w:rsidRPr="00E97862" w:rsidR="22519EB0" w:rsidP="22519EB0" w:rsidRDefault="22519EB0" w14:paraId="4DF1468A" w14:textId="6B855A08">
            <w:pPr>
              <w:spacing w:after="0" w:line="240" w:lineRule="auto"/>
              <w:rPr>
                <w:rFonts w:eastAsia="Times New Roman"/>
                <w:sz w:val="18"/>
                <w:szCs w:val="18"/>
                <w:lang w:eastAsia="da-DK"/>
              </w:rPr>
            </w:pPr>
          </w:p>
          <w:p w:rsidRPr="00E97862" w:rsidR="00874684" w:rsidP="180196A7" w:rsidRDefault="00FD0DA8" w14:paraId="1D60FE89" w14:textId="46F5E0D5">
            <w:pPr>
              <w:spacing w:after="0" w:line="240" w:lineRule="auto"/>
              <w:rPr>
                <w:rFonts w:ascii="Calibri" w:hAnsi="Calibri" w:eastAsia="Calibri" w:cs="Calibri"/>
                <w:sz w:val="18"/>
                <w:szCs w:val="18"/>
                <w:lang w:eastAsia="da-DK"/>
              </w:rPr>
            </w:pPr>
            <w:r w:rsidRPr="00E97862">
              <w:rPr>
                <w:rFonts w:eastAsia="Times New Roman"/>
                <w:sz w:val="18"/>
                <w:szCs w:val="18"/>
                <w:lang w:eastAsia="da-DK"/>
              </w:rPr>
              <w:t xml:space="preserve">Kunden ønsker tilbudt, at </w:t>
            </w:r>
            <w:r w:rsidRPr="00E97862" w:rsidR="627A60DC">
              <w:rPr>
                <w:rFonts w:eastAsia="Times New Roman"/>
                <w:sz w:val="18"/>
                <w:szCs w:val="18"/>
                <w:lang w:eastAsia="da-DK"/>
              </w:rPr>
              <w:t>Kunden gennem a</w:t>
            </w:r>
            <w:r w:rsidRPr="00E97862" w:rsidR="532B84FE">
              <w:rPr>
                <w:rFonts w:eastAsia="Times New Roman"/>
                <w:sz w:val="18"/>
                <w:szCs w:val="18"/>
                <w:lang w:eastAsia="da-DK"/>
              </w:rPr>
              <w:t xml:space="preserve">dministrationssystemet </w:t>
            </w:r>
            <w:r w:rsidRPr="00E97862" w:rsidR="627A60DC">
              <w:rPr>
                <w:rFonts w:eastAsia="Times New Roman"/>
                <w:sz w:val="18"/>
                <w:szCs w:val="18"/>
                <w:lang w:eastAsia="da-DK"/>
              </w:rPr>
              <w:t>kan</w:t>
            </w:r>
            <w:r w:rsidRPr="00E97862" w:rsidR="532B84FE">
              <w:rPr>
                <w:rFonts w:eastAsia="Times New Roman"/>
                <w:sz w:val="18"/>
                <w:szCs w:val="18"/>
                <w:lang w:eastAsia="da-DK"/>
              </w:rPr>
              <w:t xml:space="preserve"> oprette </w:t>
            </w:r>
            <w:r w:rsidRPr="00E97862" w:rsidR="627A60DC">
              <w:rPr>
                <w:rFonts w:eastAsia="Times New Roman"/>
                <w:sz w:val="18"/>
                <w:szCs w:val="18"/>
                <w:lang w:eastAsia="da-DK"/>
              </w:rPr>
              <w:t xml:space="preserve">Borgere </w:t>
            </w:r>
            <w:r w:rsidRPr="00E97862" w:rsidR="532B84FE">
              <w:rPr>
                <w:rFonts w:eastAsia="Times New Roman"/>
                <w:sz w:val="18"/>
                <w:szCs w:val="18"/>
                <w:lang w:eastAsia="da-DK"/>
              </w:rPr>
              <w:t xml:space="preserve">med navn, adresse, telefon og cpr-nummer. Det er nødvendigt med cpr-nr. for at sikre oprettelse af rette </w:t>
            </w:r>
            <w:r w:rsidRPr="00E97862" w:rsidR="627A60DC">
              <w:rPr>
                <w:rFonts w:eastAsia="Times New Roman"/>
                <w:sz w:val="18"/>
                <w:szCs w:val="18"/>
                <w:lang w:eastAsia="da-DK"/>
              </w:rPr>
              <w:t>Borger</w:t>
            </w:r>
            <w:r w:rsidRPr="00E97862" w:rsidR="532B84FE">
              <w:rPr>
                <w:rFonts w:eastAsia="Times New Roman"/>
                <w:sz w:val="18"/>
                <w:szCs w:val="18"/>
                <w:lang w:eastAsia="da-DK"/>
              </w:rPr>
              <w:t xml:space="preserve">.  </w:t>
            </w:r>
          </w:p>
          <w:p w:rsidRPr="00E97862" w:rsidR="180196A7" w:rsidP="180196A7" w:rsidRDefault="180196A7" w14:paraId="37D27B4A" w14:textId="2814D37A">
            <w:pPr>
              <w:spacing w:after="0" w:line="240" w:lineRule="auto"/>
              <w:rPr>
                <w:rFonts w:eastAsia="Times New Roman"/>
                <w:sz w:val="18"/>
                <w:szCs w:val="18"/>
                <w:lang w:eastAsia="da-DK"/>
              </w:rPr>
            </w:pPr>
          </w:p>
          <w:p w:rsidRPr="00E97862" w:rsidR="180196A7" w:rsidP="0109516C" w:rsidRDefault="51491F9F" w14:paraId="6462A79B" w14:textId="48F2AF0B">
            <w:pPr>
              <w:spacing w:after="0" w:line="240" w:lineRule="auto"/>
              <w:rPr>
                <w:rFonts w:ascii="Segoe UI" w:hAnsi="Segoe UI" w:eastAsia="Segoe UI" w:cs="Segoe UI"/>
                <w:sz w:val="18"/>
                <w:szCs w:val="18"/>
              </w:rPr>
            </w:pPr>
            <w:r w:rsidRPr="00E97862">
              <w:rPr>
                <w:rFonts w:eastAsia="Times New Roman"/>
                <w:sz w:val="18"/>
                <w:szCs w:val="18"/>
                <w:lang w:eastAsia="da-DK"/>
              </w:rPr>
              <w:t>Det er et ønske at n</w:t>
            </w:r>
            <w:r w:rsidRPr="00E97862">
              <w:rPr>
                <w:rFonts w:ascii="Segoe UI" w:hAnsi="Segoe UI" w:eastAsia="Segoe UI" w:cs="Segoe UI"/>
                <w:sz w:val="18"/>
                <w:szCs w:val="18"/>
              </w:rPr>
              <w:t xml:space="preserve">avn og adresse ikke indtastes af </w:t>
            </w:r>
            <w:r w:rsidRPr="474C810B" w:rsidR="7C1DE816">
              <w:rPr>
                <w:rFonts w:ascii="Segoe UI" w:hAnsi="Segoe UI" w:eastAsia="Segoe UI" w:cs="Segoe UI"/>
                <w:sz w:val="18"/>
                <w:szCs w:val="18"/>
              </w:rPr>
              <w:t>Brugeren</w:t>
            </w:r>
            <w:r w:rsidRPr="00E97862">
              <w:rPr>
                <w:rFonts w:ascii="Segoe UI" w:hAnsi="Segoe UI" w:eastAsia="Segoe UI" w:cs="Segoe UI"/>
                <w:sz w:val="18"/>
                <w:szCs w:val="18"/>
              </w:rPr>
              <w:t>, men hentes fra CPR-registret.</w:t>
            </w:r>
          </w:p>
          <w:p w:rsidRPr="00E97862" w:rsidR="180196A7" w:rsidP="0109516C" w:rsidRDefault="180196A7" w14:paraId="602382D3" w14:textId="35B5C0D6">
            <w:pPr>
              <w:spacing w:after="0" w:line="240" w:lineRule="auto"/>
              <w:rPr>
                <w:rFonts w:ascii="Segoe UI" w:hAnsi="Segoe UI" w:eastAsia="Segoe UI" w:cs="Segoe UI"/>
                <w:sz w:val="18"/>
                <w:szCs w:val="18"/>
              </w:rPr>
            </w:pPr>
          </w:p>
          <w:p w:rsidRPr="00E97862" w:rsidR="180196A7" w:rsidP="0109516C" w:rsidRDefault="51491F9F" w14:paraId="655C40FF" w14:textId="4400666D">
            <w:pPr>
              <w:spacing w:after="0" w:line="240" w:lineRule="auto"/>
              <w:rPr>
                <w:rFonts w:ascii="Segoe UI" w:hAnsi="Segoe UI" w:eastAsia="Segoe UI" w:cs="Segoe UI"/>
                <w:sz w:val="18"/>
                <w:szCs w:val="18"/>
              </w:rPr>
            </w:pPr>
            <w:r w:rsidRPr="00E97862">
              <w:rPr>
                <w:rFonts w:ascii="Segoe UI" w:hAnsi="Segoe UI" w:eastAsia="Segoe UI" w:cs="Segoe UI"/>
                <w:sz w:val="18"/>
                <w:szCs w:val="18"/>
              </w:rPr>
              <w:t xml:space="preserve">Det ønskes endvidere at det fremgår oplysninger om borger er omfattet af navnebeskyttelse. </w:t>
            </w:r>
          </w:p>
          <w:p w:rsidRPr="00E97862" w:rsidR="549974E9" w:rsidP="34DEC7FD" w:rsidRDefault="549974E9" w14:paraId="2144FAF5" w14:textId="65650A23">
            <w:pPr>
              <w:spacing w:after="0" w:line="240" w:lineRule="auto"/>
              <w:rPr>
                <w:rFonts w:eastAsia="Times New Roman"/>
                <w:sz w:val="18"/>
                <w:szCs w:val="18"/>
                <w:lang w:eastAsia="da-DK"/>
              </w:rPr>
            </w:pPr>
          </w:p>
          <w:p w:rsidRPr="00E97862" w:rsidR="00FB4AF2" w:rsidP="549974E9" w:rsidRDefault="00FB4AF2" w14:paraId="57E94F3E"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34DEC7FD" w:rsidRDefault="6EE0D7FE" w14:paraId="5E797464" w14:textId="16C2E4CC">
            <w:pPr>
              <w:spacing w:after="0" w:line="240" w:lineRule="auto"/>
              <w:rPr>
                <w:rFonts w:eastAsiaTheme="minorEastAsia"/>
                <w:i/>
                <w:iCs/>
                <w:sz w:val="18"/>
                <w:szCs w:val="18"/>
                <w:lang w:eastAsia="da-DK"/>
              </w:rPr>
            </w:pPr>
            <w:r w:rsidRPr="00E97862">
              <w:rPr>
                <w:rFonts w:eastAsiaTheme="minorEastAsia"/>
                <w:i/>
                <w:iCs/>
                <w:sz w:val="18"/>
                <w:szCs w:val="18"/>
                <w:lang w:eastAsia="da-DK"/>
              </w:rPr>
              <w:t xml:space="preserve">Leverandøren </w:t>
            </w:r>
            <w:r w:rsidRPr="00E97862" w:rsidR="09F86DA4">
              <w:rPr>
                <w:rFonts w:eastAsiaTheme="minorEastAsia"/>
                <w:i/>
                <w:iCs/>
                <w:sz w:val="18"/>
                <w:szCs w:val="18"/>
                <w:lang w:eastAsia="da-DK"/>
              </w:rPr>
              <w:t xml:space="preserve">bedes </w:t>
            </w:r>
            <w:r w:rsidRPr="00E97862" w:rsidR="2BE0331B">
              <w:rPr>
                <w:rFonts w:eastAsiaTheme="minorEastAsia"/>
                <w:i/>
                <w:iCs/>
                <w:sz w:val="18"/>
                <w:szCs w:val="18"/>
                <w:lang w:eastAsia="da-DK"/>
              </w:rPr>
              <w:t>beskrive det tilbudte</w:t>
            </w:r>
            <w:r w:rsidRPr="00E97862" w:rsidR="09F86DA4">
              <w:rPr>
                <w:rFonts w:eastAsiaTheme="minorEastAsia"/>
                <w:i/>
                <w:iCs/>
                <w:sz w:val="18"/>
                <w:szCs w:val="18"/>
                <w:lang w:eastAsia="da-DK"/>
              </w:rPr>
              <w:t xml:space="preserve">, </w:t>
            </w:r>
            <w:r w:rsidRPr="00E97862" w:rsidR="2BE0331B">
              <w:rPr>
                <w:rFonts w:eastAsiaTheme="minorEastAsia"/>
                <w:i/>
                <w:iCs/>
                <w:sz w:val="18"/>
                <w:szCs w:val="18"/>
                <w:lang w:eastAsia="da-DK"/>
              </w:rPr>
              <w:t xml:space="preserve">herunder </w:t>
            </w:r>
            <w:r w:rsidRPr="00E97862" w:rsidR="7D0158FE">
              <w:rPr>
                <w:rFonts w:eastAsiaTheme="minorEastAsia"/>
                <w:i/>
                <w:iCs/>
                <w:sz w:val="18"/>
                <w:szCs w:val="18"/>
                <w:lang w:eastAsia="da-DK"/>
              </w:rPr>
              <w:t xml:space="preserve">hvordan </w:t>
            </w:r>
            <w:r w:rsidRPr="00E97862" w:rsidR="2BE0331B">
              <w:rPr>
                <w:rFonts w:eastAsiaTheme="minorEastAsia"/>
                <w:i/>
                <w:iCs/>
                <w:sz w:val="18"/>
                <w:szCs w:val="18"/>
                <w:lang w:eastAsia="da-DK"/>
              </w:rPr>
              <w:t xml:space="preserve">Borgeren </w:t>
            </w:r>
            <w:r w:rsidRPr="00E97862" w:rsidR="7D0158FE">
              <w:rPr>
                <w:rFonts w:eastAsiaTheme="minorEastAsia"/>
                <w:i/>
                <w:iCs/>
                <w:sz w:val="18"/>
                <w:szCs w:val="18"/>
                <w:lang w:eastAsia="da-DK"/>
              </w:rPr>
              <w:t xml:space="preserve">oprettes </w:t>
            </w:r>
            <w:r w:rsidRPr="00E97862" w:rsidR="2BE0331B">
              <w:rPr>
                <w:rFonts w:eastAsiaTheme="minorEastAsia"/>
                <w:i/>
                <w:iCs/>
                <w:sz w:val="18"/>
                <w:szCs w:val="18"/>
                <w:lang w:eastAsia="da-DK"/>
              </w:rPr>
              <w:t xml:space="preserve">i Løsningen </w:t>
            </w:r>
            <w:r w:rsidRPr="00E97862" w:rsidR="7D0158FE">
              <w:rPr>
                <w:rFonts w:eastAsiaTheme="minorEastAsia"/>
                <w:i/>
                <w:iCs/>
                <w:sz w:val="18"/>
                <w:szCs w:val="18"/>
                <w:lang w:eastAsia="da-DK"/>
              </w:rPr>
              <w:t xml:space="preserve">samt </w:t>
            </w:r>
            <w:r w:rsidRPr="00E97862" w:rsidR="09F86DA4">
              <w:rPr>
                <w:rFonts w:eastAsiaTheme="minorEastAsia"/>
                <w:i/>
                <w:iCs/>
                <w:sz w:val="18"/>
                <w:szCs w:val="18"/>
                <w:lang w:eastAsia="da-DK"/>
              </w:rPr>
              <w:t xml:space="preserve">hvilke oplysninger der skal </w:t>
            </w:r>
            <w:r w:rsidRPr="00E97862" w:rsidR="7D0158FE">
              <w:rPr>
                <w:rFonts w:eastAsiaTheme="minorEastAsia"/>
                <w:i/>
                <w:iCs/>
                <w:sz w:val="18"/>
                <w:szCs w:val="18"/>
                <w:lang w:eastAsia="da-DK"/>
              </w:rPr>
              <w:t xml:space="preserve">indtastes </w:t>
            </w:r>
            <w:r w:rsidRPr="00E97862" w:rsidR="09F86DA4">
              <w:rPr>
                <w:rFonts w:eastAsiaTheme="minorEastAsia"/>
                <w:i/>
                <w:iCs/>
                <w:sz w:val="18"/>
                <w:szCs w:val="18"/>
                <w:lang w:eastAsia="da-DK"/>
              </w:rPr>
              <w:t xml:space="preserve">i </w:t>
            </w:r>
            <w:r w:rsidRPr="00E97862" w:rsidR="57E045FA">
              <w:rPr>
                <w:rFonts w:eastAsiaTheme="minorEastAsia"/>
                <w:i/>
                <w:iCs/>
                <w:sz w:val="18"/>
                <w:szCs w:val="18"/>
                <w:lang w:eastAsia="da-DK"/>
              </w:rPr>
              <w:t xml:space="preserve">Løsningen </w:t>
            </w:r>
            <w:r w:rsidRPr="00E97862" w:rsidR="09F86DA4">
              <w:rPr>
                <w:rFonts w:eastAsiaTheme="minorEastAsia"/>
                <w:i/>
                <w:iCs/>
                <w:sz w:val="18"/>
                <w:szCs w:val="18"/>
                <w:lang w:eastAsia="da-DK"/>
              </w:rPr>
              <w:t xml:space="preserve">for at oprette </w:t>
            </w:r>
            <w:r w:rsidRPr="00E97862" w:rsidR="2BE0331B">
              <w:rPr>
                <w:rFonts w:eastAsiaTheme="minorEastAsia"/>
                <w:i/>
                <w:iCs/>
                <w:sz w:val="18"/>
                <w:szCs w:val="18"/>
                <w:lang w:eastAsia="da-DK"/>
              </w:rPr>
              <w:t>Brugeren</w:t>
            </w:r>
            <w:r w:rsidRPr="00E97862" w:rsidR="09F86DA4">
              <w:rPr>
                <w:rFonts w:eastAsiaTheme="minorEastAsia"/>
                <w:i/>
                <w:iCs/>
                <w:sz w:val="18"/>
                <w:szCs w:val="18"/>
                <w:lang w:eastAsia="da-DK"/>
              </w:rPr>
              <w:t>.</w:t>
            </w:r>
          </w:p>
          <w:p w:rsidRPr="00E97862" w:rsidR="002B7AD4" w:rsidP="549974E9" w:rsidRDefault="002B7AD4" w14:paraId="0A909639" w14:textId="68CEBEC5">
            <w:pPr>
              <w:spacing w:after="0" w:line="240" w:lineRule="auto"/>
              <w:rPr>
                <w:rFonts w:eastAsiaTheme="minorEastAsia"/>
                <w:sz w:val="18"/>
                <w:szCs w:val="18"/>
                <w:lang w:eastAsia="da-DK"/>
              </w:rPr>
            </w:pPr>
          </w:p>
        </w:tc>
      </w:tr>
      <w:tr w:rsidRPr="00E97862" w:rsidR="00E97862" w:rsidTr="3421F9B9" w14:paraId="502E2E5D" w14:textId="77777777">
        <w:trPr>
          <w:trHeight w:val="902"/>
        </w:trPr>
        <w:tc>
          <w:tcPr>
            <w:tcW w:w="1571" w:type="dxa"/>
            <w:gridSpan w:val="2"/>
            <w:shd w:val="clear" w:color="auto" w:fill="F2F2F2" w:themeFill="background1" w:themeFillShade="F2"/>
          </w:tcPr>
          <w:p w:rsidRPr="00E97862" w:rsidR="00FB4AF2" w:rsidP="549974E9" w:rsidRDefault="00FB4AF2" w14:paraId="1DFB0F3A"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540" w:type="dxa"/>
            <w:gridSpan w:val="6"/>
            <w:shd w:val="clear" w:color="auto" w:fill="FFFF00"/>
          </w:tcPr>
          <w:p w:rsidRPr="00E97862" w:rsidR="00FB4AF2" w:rsidP="549974E9" w:rsidRDefault="00FB4AF2" w14:paraId="3ECA7F3A"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005808BD" w:rsidP="549974E9" w:rsidRDefault="005808BD" w14:paraId="39047F7A"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18D5F92F" w14:textId="77777777">
        <w:trPr>
          <w:trHeight w:val="300"/>
        </w:trPr>
        <w:tc>
          <w:tcPr>
            <w:tcW w:w="720" w:type="dxa"/>
            <w:shd w:val="clear" w:color="auto" w:fill="F2F2F2" w:themeFill="background1" w:themeFillShade="F2"/>
          </w:tcPr>
          <w:p w:rsidRPr="00E97862" w:rsidR="00604CBC" w:rsidP="006C19F3" w:rsidRDefault="6EE0D7FE" w14:paraId="31EFC6DE"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00604CBC" w:rsidP="006C19F3" w:rsidRDefault="6EE0D7FE" w14:paraId="56ACF63C" w14:textId="7EF1BD2A">
            <w:pPr>
              <w:spacing w:after="0" w:line="240" w:lineRule="auto"/>
              <w:rPr>
                <w:rFonts w:eastAsia="Times New Roman"/>
                <w:b/>
                <w:bCs/>
                <w:sz w:val="18"/>
                <w:szCs w:val="18"/>
                <w:lang w:eastAsia="da-DK"/>
              </w:rPr>
            </w:pPr>
            <w:r w:rsidRPr="00E97862">
              <w:rPr>
                <w:rFonts w:eastAsia="Times New Roman"/>
                <w:b/>
                <w:bCs/>
                <w:sz w:val="18"/>
                <w:szCs w:val="18"/>
                <w:lang w:eastAsia="da-DK"/>
              </w:rPr>
              <w:t>1.0</w:t>
            </w:r>
            <w:r w:rsidRPr="00E97862" w:rsidR="7A26F0C9">
              <w:rPr>
                <w:rFonts w:eastAsia="Times New Roman"/>
                <w:b/>
                <w:bCs/>
                <w:sz w:val="18"/>
                <w:szCs w:val="18"/>
                <w:lang w:eastAsia="da-DK"/>
              </w:rPr>
              <w:t>9</w:t>
            </w:r>
          </w:p>
          <w:p w:rsidRPr="00E97862" w:rsidR="00604CBC" w:rsidP="006C19F3" w:rsidRDefault="00604CBC" w14:paraId="446F2F7E" w14:textId="77777777">
            <w:pPr>
              <w:spacing w:after="0" w:line="240" w:lineRule="auto"/>
              <w:rPr>
                <w:rFonts w:eastAsia="Times New Roman"/>
                <w:sz w:val="18"/>
                <w:szCs w:val="18"/>
                <w:lang w:eastAsia="da-DK"/>
              </w:rPr>
            </w:pPr>
          </w:p>
        </w:tc>
        <w:tc>
          <w:tcPr>
            <w:tcW w:w="1114" w:type="dxa"/>
            <w:shd w:val="clear" w:color="auto" w:fill="F2F2F2" w:themeFill="background1" w:themeFillShade="F2"/>
          </w:tcPr>
          <w:p w:rsidRPr="00E97862" w:rsidR="00604CBC" w:rsidP="006C19F3" w:rsidRDefault="6EE0D7FE" w14:paraId="787DCA7D"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00604CBC" w:rsidP="006C19F3" w:rsidRDefault="6EE0D7FE" w14:paraId="0CCE15D3" w14:textId="77777777">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761" w:type="dxa"/>
            <w:shd w:val="clear" w:color="auto" w:fill="F2F2F2" w:themeFill="background1" w:themeFillShade="F2"/>
          </w:tcPr>
          <w:p w:rsidRPr="00E97862" w:rsidR="00604CBC" w:rsidP="006C19F3" w:rsidRDefault="6EE0D7FE" w14:paraId="5927EF3B"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604CBC" w:rsidP="006C19F3" w:rsidRDefault="6EE0D7FE" w14:paraId="6C119162"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604CBC" w:rsidP="006C19F3" w:rsidRDefault="6EE0D7FE" w14:paraId="79034C77"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604CBC" w:rsidP="006C19F3" w:rsidRDefault="00BF7455" w14:paraId="0E9978C7" w14:textId="5850FEAC">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604CBC" w:rsidP="006C19F3" w:rsidRDefault="00604CBC" w14:paraId="30BB3466" w14:textId="77777777">
            <w:pPr>
              <w:spacing w:after="0" w:line="240" w:lineRule="auto"/>
              <w:rPr>
                <w:rFonts w:eastAsia="Times New Roman"/>
                <w:sz w:val="18"/>
                <w:szCs w:val="18"/>
                <w:lang w:eastAsia="da-DK"/>
              </w:rPr>
            </w:pPr>
          </w:p>
        </w:tc>
      </w:tr>
      <w:tr w:rsidRPr="00E97862" w:rsidR="00E97862" w:rsidTr="3421F9B9" w14:paraId="432842C5" w14:textId="77777777">
        <w:trPr>
          <w:trHeight w:val="300"/>
        </w:trPr>
        <w:tc>
          <w:tcPr>
            <w:tcW w:w="1571" w:type="dxa"/>
            <w:gridSpan w:val="2"/>
            <w:shd w:val="clear" w:color="auto" w:fill="F2F2F2" w:themeFill="background1" w:themeFillShade="F2"/>
          </w:tcPr>
          <w:p w:rsidRPr="00E97862" w:rsidR="00604CBC" w:rsidP="006C19F3" w:rsidRDefault="6EE0D7FE" w14:paraId="63C54887"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540" w:type="dxa"/>
            <w:gridSpan w:val="6"/>
            <w:shd w:val="clear" w:color="auto" w:fill="auto"/>
          </w:tcPr>
          <w:p w:rsidRPr="00E97862" w:rsidR="00604CBC" w:rsidP="006C19F3" w:rsidRDefault="6EE0D7FE" w14:paraId="227C55AF" w14:textId="4A388EE4">
            <w:pPr>
              <w:spacing w:after="0" w:line="240" w:lineRule="auto"/>
              <w:rPr>
                <w:rFonts w:eastAsia="Times New Roman"/>
                <w:b/>
                <w:bCs/>
                <w:sz w:val="20"/>
                <w:szCs w:val="20"/>
                <w:lang w:eastAsia="da-DK"/>
              </w:rPr>
            </w:pPr>
            <w:r w:rsidRPr="00E97862">
              <w:rPr>
                <w:rFonts w:eastAsia="Times New Roman"/>
                <w:b/>
                <w:bCs/>
                <w:sz w:val="20"/>
                <w:szCs w:val="20"/>
                <w:lang w:eastAsia="da-DK"/>
              </w:rPr>
              <w:t>Borgerprofil (redigering i administrationssystemet)</w:t>
            </w:r>
          </w:p>
          <w:p w:rsidRPr="00E97862" w:rsidR="00604CBC" w:rsidP="34DEC7FD" w:rsidRDefault="00604CBC" w14:paraId="16EFF0F8" w14:textId="77777777">
            <w:pPr>
              <w:spacing w:after="0" w:line="240" w:lineRule="auto"/>
              <w:rPr>
                <w:rFonts w:eastAsia="Times New Roman"/>
                <w:b/>
                <w:bCs/>
                <w:i/>
                <w:iCs/>
                <w:sz w:val="18"/>
                <w:szCs w:val="18"/>
                <w:lang w:eastAsia="da-DK"/>
              </w:rPr>
            </w:pPr>
          </w:p>
          <w:p w:rsidRPr="00E97862" w:rsidR="00604CBC" w:rsidP="34DEC7FD" w:rsidRDefault="6EE0D7FE" w14:paraId="0DFC1E22"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604CBC" w:rsidP="180196A7" w:rsidRDefault="049AAC78" w14:paraId="14BF5A68" w14:textId="0A1F65CA">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hvor Kunden kan redigere i oprettede Brugere i Løsningen og tilpasse Borgerens profil på enkeltborger niveau. </w:t>
            </w:r>
          </w:p>
          <w:p w:rsidRPr="00E97862" w:rsidR="00604CBC" w:rsidP="180196A7" w:rsidRDefault="00604CBC" w14:paraId="5182024F" w14:textId="6B7D5F03">
            <w:pPr>
              <w:spacing w:after="0" w:line="240" w:lineRule="auto"/>
              <w:rPr>
                <w:rFonts w:eastAsia="Times New Roman"/>
                <w:sz w:val="18"/>
                <w:szCs w:val="18"/>
                <w:lang w:eastAsia="da-DK"/>
              </w:rPr>
            </w:pPr>
          </w:p>
          <w:p w:rsidRPr="00E97862" w:rsidR="009A6175" w:rsidP="006C19F3" w:rsidRDefault="546ACC18" w14:paraId="1309BC2A" w14:textId="4C06DB8A">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hvor det er muligt at </w:t>
            </w:r>
            <w:r w:rsidRPr="00E97862" w:rsidR="049AAC78">
              <w:rPr>
                <w:rFonts w:eastAsia="Times New Roman"/>
                <w:sz w:val="18"/>
                <w:szCs w:val="18"/>
                <w:lang w:eastAsia="da-DK"/>
              </w:rPr>
              <w:t xml:space="preserve">redigere i </w:t>
            </w:r>
            <w:r w:rsidRPr="474C810B" w:rsidR="6EE54DDD">
              <w:rPr>
                <w:rFonts w:eastAsia="Times New Roman"/>
                <w:sz w:val="18"/>
                <w:szCs w:val="18"/>
                <w:lang w:eastAsia="da-DK"/>
              </w:rPr>
              <w:t>B</w:t>
            </w:r>
            <w:r w:rsidRPr="474C810B" w:rsidR="3CCA6D5E">
              <w:rPr>
                <w:rFonts w:eastAsia="Times New Roman"/>
                <w:sz w:val="18"/>
                <w:szCs w:val="18"/>
                <w:lang w:eastAsia="da-DK"/>
              </w:rPr>
              <w:t>orgerprofilen</w:t>
            </w:r>
            <w:r w:rsidRPr="00E97862" w:rsidR="049AAC78">
              <w:rPr>
                <w:rFonts w:eastAsia="Times New Roman"/>
                <w:sz w:val="18"/>
                <w:szCs w:val="18"/>
                <w:lang w:eastAsia="da-DK"/>
              </w:rPr>
              <w:t xml:space="preserve">, således at man f.eks. kan aktivere/deaktivere </w:t>
            </w:r>
            <w:r w:rsidRPr="00E97862" w:rsidR="48A3FC94">
              <w:rPr>
                <w:rFonts w:eastAsia="Times New Roman"/>
                <w:sz w:val="18"/>
                <w:szCs w:val="18"/>
                <w:lang w:eastAsia="da-DK"/>
              </w:rPr>
              <w:t>B</w:t>
            </w:r>
            <w:r w:rsidRPr="00E97862" w:rsidR="049AAC78">
              <w:rPr>
                <w:rFonts w:eastAsia="Times New Roman"/>
                <w:sz w:val="18"/>
                <w:szCs w:val="18"/>
                <w:lang w:eastAsia="da-DK"/>
              </w:rPr>
              <w:t xml:space="preserve">orgers mulighed for opkald til </w:t>
            </w:r>
            <w:r w:rsidRPr="474C810B" w:rsidR="3CCA6D5E">
              <w:rPr>
                <w:rFonts w:eastAsia="Times New Roman"/>
                <w:sz w:val="18"/>
                <w:szCs w:val="18"/>
                <w:lang w:eastAsia="da-DK"/>
              </w:rPr>
              <w:t>Brugere</w:t>
            </w:r>
            <w:r w:rsidRPr="00E97862" w:rsidR="049AAC78">
              <w:rPr>
                <w:rFonts w:eastAsia="Times New Roman"/>
                <w:sz w:val="18"/>
                <w:szCs w:val="18"/>
                <w:lang w:eastAsia="da-DK"/>
              </w:rPr>
              <w:t xml:space="preserve">. </w:t>
            </w:r>
          </w:p>
          <w:p w:rsidRPr="00E97862" w:rsidR="00604CBC" w:rsidP="34DEC7FD" w:rsidRDefault="00604CBC" w14:paraId="3F55A063" w14:textId="77777777">
            <w:pPr>
              <w:spacing w:after="0" w:line="240" w:lineRule="auto"/>
              <w:rPr>
                <w:rFonts w:eastAsia="Times New Roman"/>
                <w:b/>
                <w:bCs/>
                <w:i/>
                <w:iCs/>
                <w:sz w:val="18"/>
                <w:szCs w:val="18"/>
                <w:lang w:eastAsia="da-DK"/>
              </w:rPr>
            </w:pPr>
          </w:p>
          <w:p w:rsidRPr="00E97862" w:rsidR="00604CBC" w:rsidP="34DEC7FD" w:rsidRDefault="6EE0D7FE" w14:paraId="52F6DEA4"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00604CBC" w:rsidP="34DEC7FD" w:rsidRDefault="02C6BB07" w14:paraId="63C809E6" w14:textId="3AC65856">
            <w:pPr>
              <w:spacing w:after="0" w:line="240" w:lineRule="auto"/>
              <w:rPr>
                <w:rFonts w:eastAsiaTheme="minorEastAsia"/>
                <w:i/>
                <w:iCs/>
                <w:sz w:val="18"/>
                <w:szCs w:val="18"/>
                <w:lang w:eastAsia="da-DK"/>
              </w:rPr>
            </w:pPr>
            <w:r w:rsidRPr="00E97862">
              <w:rPr>
                <w:rFonts w:eastAsiaTheme="minorEastAsia"/>
                <w:i/>
                <w:iCs/>
                <w:sz w:val="18"/>
                <w:szCs w:val="18"/>
                <w:lang w:eastAsia="da-DK"/>
              </w:rPr>
              <w:t>Leverandøren</w:t>
            </w:r>
            <w:r w:rsidRPr="00E97862" w:rsidR="6EE0D7FE">
              <w:rPr>
                <w:rFonts w:eastAsiaTheme="minorEastAsia"/>
                <w:i/>
                <w:iCs/>
                <w:sz w:val="18"/>
                <w:szCs w:val="18"/>
                <w:lang w:eastAsia="da-DK"/>
              </w:rPr>
              <w:t xml:space="preserve"> bedes </w:t>
            </w:r>
            <w:r w:rsidRPr="00E97862" w:rsidR="7A26F0C9">
              <w:rPr>
                <w:rFonts w:eastAsiaTheme="minorEastAsia"/>
                <w:i/>
                <w:iCs/>
                <w:sz w:val="18"/>
                <w:szCs w:val="18"/>
                <w:lang w:eastAsia="da-DK"/>
              </w:rPr>
              <w:t>beskrive det tilbudte</w:t>
            </w:r>
            <w:r w:rsidRPr="00E97862" w:rsidR="6EE0D7FE">
              <w:rPr>
                <w:rFonts w:eastAsiaTheme="minorEastAsia"/>
                <w:i/>
                <w:iCs/>
                <w:sz w:val="18"/>
                <w:szCs w:val="18"/>
                <w:lang w:eastAsia="da-DK"/>
              </w:rPr>
              <w:t xml:space="preserve">, </w:t>
            </w:r>
            <w:r w:rsidRPr="00E97862" w:rsidR="7A26F0C9">
              <w:rPr>
                <w:rFonts w:eastAsiaTheme="minorEastAsia"/>
                <w:i/>
                <w:iCs/>
                <w:sz w:val="18"/>
                <w:szCs w:val="18"/>
                <w:lang w:eastAsia="da-DK"/>
              </w:rPr>
              <w:t xml:space="preserve">herunder </w:t>
            </w:r>
            <w:r w:rsidRPr="00E97862" w:rsidR="6EE0D7FE">
              <w:rPr>
                <w:rFonts w:eastAsiaTheme="minorEastAsia"/>
                <w:i/>
                <w:iCs/>
                <w:sz w:val="18"/>
                <w:szCs w:val="18"/>
                <w:lang w:eastAsia="da-DK"/>
              </w:rPr>
              <w:t>hvordan</w:t>
            </w:r>
            <w:r w:rsidRPr="00E97862" w:rsidR="7A26F0C9">
              <w:rPr>
                <w:rFonts w:eastAsiaTheme="minorEastAsia"/>
                <w:i/>
                <w:iCs/>
                <w:sz w:val="18"/>
                <w:szCs w:val="18"/>
                <w:lang w:eastAsia="da-DK"/>
              </w:rPr>
              <w:t xml:space="preserve"> der redigeres i B</w:t>
            </w:r>
            <w:r w:rsidRPr="00E97862" w:rsidR="6EE0D7FE">
              <w:rPr>
                <w:rFonts w:eastAsiaTheme="minorEastAsia"/>
                <w:i/>
                <w:iCs/>
                <w:sz w:val="18"/>
                <w:szCs w:val="18"/>
                <w:lang w:eastAsia="da-DK"/>
              </w:rPr>
              <w:t>orgeren</w:t>
            </w:r>
            <w:r w:rsidRPr="00E97862" w:rsidR="7A26F0C9">
              <w:rPr>
                <w:rFonts w:eastAsiaTheme="minorEastAsia"/>
                <w:i/>
                <w:iCs/>
                <w:sz w:val="18"/>
                <w:szCs w:val="18"/>
                <w:lang w:eastAsia="da-DK"/>
              </w:rPr>
              <w:t>s brugerprofil.</w:t>
            </w:r>
          </w:p>
          <w:p w:rsidRPr="00E97862" w:rsidR="00604CBC" w:rsidP="34DEC7FD" w:rsidRDefault="00604CBC" w14:paraId="0C30B1F9" w14:textId="77777777">
            <w:pPr>
              <w:spacing w:after="0" w:line="240" w:lineRule="auto"/>
              <w:rPr>
                <w:rFonts w:eastAsiaTheme="minorEastAsia"/>
                <w:sz w:val="18"/>
                <w:szCs w:val="18"/>
                <w:lang w:eastAsia="da-DK"/>
              </w:rPr>
            </w:pPr>
          </w:p>
        </w:tc>
      </w:tr>
      <w:tr w:rsidRPr="00E97862" w:rsidR="00E97862" w:rsidTr="3421F9B9" w14:paraId="1ED751F3" w14:textId="77777777">
        <w:trPr>
          <w:trHeight w:val="902"/>
        </w:trPr>
        <w:tc>
          <w:tcPr>
            <w:tcW w:w="1571" w:type="dxa"/>
            <w:gridSpan w:val="2"/>
            <w:shd w:val="clear" w:color="auto" w:fill="F2F2F2" w:themeFill="background1" w:themeFillShade="F2"/>
          </w:tcPr>
          <w:p w:rsidRPr="00E97862" w:rsidR="00604CBC" w:rsidP="006C19F3" w:rsidRDefault="6EE0D7FE" w14:paraId="7A966AEF"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540" w:type="dxa"/>
            <w:gridSpan w:val="6"/>
            <w:shd w:val="clear" w:color="auto" w:fill="FFFF00"/>
          </w:tcPr>
          <w:p w:rsidRPr="00E97862" w:rsidR="00604CBC" w:rsidP="34DEC7FD" w:rsidRDefault="6EE0D7FE" w14:paraId="77915E30"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000147F4" w:rsidP="549974E9" w:rsidRDefault="000147F4" w14:paraId="78B6F427"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05F88D62" w14:textId="77777777">
        <w:trPr>
          <w:trHeight w:val="300"/>
        </w:trPr>
        <w:tc>
          <w:tcPr>
            <w:tcW w:w="720" w:type="dxa"/>
            <w:shd w:val="clear" w:color="auto" w:fill="F2F2F2" w:themeFill="background1" w:themeFillShade="F2"/>
          </w:tcPr>
          <w:p w:rsidRPr="00E97862" w:rsidR="00FB4AF2" w:rsidP="549974E9" w:rsidRDefault="00FB4AF2" w14:paraId="4CA93140"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4C627A79" w14:paraId="58DBDE7A" w14:textId="0B23DBF9">
            <w:pPr>
              <w:spacing w:after="0" w:line="240" w:lineRule="auto"/>
              <w:rPr>
                <w:rFonts w:eastAsia="Times New Roman"/>
                <w:b/>
                <w:bCs/>
                <w:sz w:val="18"/>
                <w:szCs w:val="18"/>
                <w:lang w:eastAsia="da-DK"/>
              </w:rPr>
            </w:pPr>
            <w:r w:rsidRPr="00E97862">
              <w:rPr>
                <w:rFonts w:eastAsia="Times New Roman"/>
                <w:b/>
                <w:bCs/>
                <w:sz w:val="18"/>
                <w:szCs w:val="18"/>
                <w:lang w:eastAsia="da-DK"/>
              </w:rPr>
              <w:t>1.</w:t>
            </w:r>
            <w:r w:rsidRPr="00E97862" w:rsidR="00682AE2">
              <w:rPr>
                <w:rFonts w:eastAsia="Times New Roman"/>
                <w:b/>
                <w:bCs/>
                <w:sz w:val="18"/>
                <w:szCs w:val="18"/>
                <w:lang w:eastAsia="da-DK"/>
              </w:rPr>
              <w:t>10</w:t>
            </w:r>
          </w:p>
        </w:tc>
        <w:tc>
          <w:tcPr>
            <w:tcW w:w="1114" w:type="dxa"/>
            <w:shd w:val="clear" w:color="auto" w:fill="F2F2F2" w:themeFill="background1" w:themeFillShade="F2"/>
          </w:tcPr>
          <w:p w:rsidRPr="00E97862" w:rsidR="00FB4AF2" w:rsidP="549974E9" w:rsidRDefault="00FB4AF2" w14:paraId="747FA2CC"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549974E9" w:rsidP="549974E9" w:rsidRDefault="549974E9" w14:paraId="6AF677C9" w14:textId="17B05CAC">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761" w:type="dxa"/>
            <w:shd w:val="clear" w:color="auto" w:fill="F2F2F2" w:themeFill="background1" w:themeFillShade="F2"/>
          </w:tcPr>
          <w:p w:rsidRPr="00E97862" w:rsidR="00FB4AF2" w:rsidP="549974E9" w:rsidRDefault="00FB4AF2" w14:paraId="2A6388B2"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549974E9" w:rsidRDefault="00FB4AF2" w14:paraId="463E8C36"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FB4AF2" w:rsidP="549974E9" w:rsidRDefault="00FB4AF2" w14:paraId="18E56675"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549974E9" w:rsidRDefault="00BF7455" w14:paraId="3AAC1EC1" w14:textId="66B783BD">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367BFC94" w14:textId="77777777">
            <w:pPr>
              <w:spacing w:after="0" w:line="240" w:lineRule="auto"/>
              <w:rPr>
                <w:rFonts w:eastAsia="Times New Roman"/>
                <w:sz w:val="18"/>
                <w:szCs w:val="18"/>
                <w:lang w:eastAsia="da-DK"/>
              </w:rPr>
            </w:pPr>
          </w:p>
        </w:tc>
      </w:tr>
      <w:tr w:rsidRPr="00E97862" w:rsidR="00E97862" w:rsidTr="3421F9B9" w14:paraId="734DD0AF" w14:textId="77777777">
        <w:trPr>
          <w:trHeight w:val="300"/>
        </w:trPr>
        <w:tc>
          <w:tcPr>
            <w:tcW w:w="1571" w:type="dxa"/>
            <w:gridSpan w:val="2"/>
            <w:shd w:val="clear" w:color="auto" w:fill="F2F2F2" w:themeFill="background1" w:themeFillShade="F2"/>
          </w:tcPr>
          <w:p w:rsidRPr="00E97862" w:rsidR="00FB4AF2" w:rsidP="549974E9" w:rsidRDefault="00FB4AF2" w14:paraId="1AB80596"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540" w:type="dxa"/>
            <w:gridSpan w:val="6"/>
            <w:shd w:val="clear" w:color="auto" w:fill="auto"/>
          </w:tcPr>
          <w:p w:rsidRPr="00E97862" w:rsidR="002F100F" w:rsidP="549974E9" w:rsidRDefault="222FBD56" w14:paraId="27E376EF" w14:textId="5D662E3F">
            <w:pPr>
              <w:spacing w:after="0" w:line="240" w:lineRule="auto"/>
              <w:rPr>
                <w:rFonts w:eastAsia="Times New Roman"/>
                <w:b/>
                <w:bCs/>
                <w:sz w:val="20"/>
                <w:szCs w:val="20"/>
                <w:lang w:eastAsia="da-DK"/>
              </w:rPr>
            </w:pPr>
            <w:r w:rsidRPr="00E97862">
              <w:rPr>
                <w:rFonts w:eastAsia="Times New Roman"/>
                <w:b/>
                <w:bCs/>
                <w:sz w:val="20"/>
                <w:szCs w:val="20"/>
                <w:lang w:eastAsia="da-DK"/>
              </w:rPr>
              <w:t>Profilbillede</w:t>
            </w:r>
            <w:r w:rsidRPr="00E97862" w:rsidR="283D670B">
              <w:rPr>
                <w:rFonts w:eastAsia="Times New Roman"/>
                <w:b/>
                <w:bCs/>
                <w:sz w:val="20"/>
                <w:szCs w:val="20"/>
                <w:lang w:eastAsia="da-DK"/>
              </w:rPr>
              <w:t xml:space="preserve"> af </w:t>
            </w:r>
            <w:r w:rsidRPr="474C810B" w:rsidR="01F8049D">
              <w:rPr>
                <w:rFonts w:eastAsia="Times New Roman"/>
                <w:b/>
                <w:bCs/>
                <w:sz w:val="20"/>
                <w:szCs w:val="20"/>
                <w:lang w:eastAsia="da-DK"/>
              </w:rPr>
              <w:t>Borger</w:t>
            </w:r>
            <w:r w:rsidRPr="00E97862" w:rsidR="1F1D79E1">
              <w:rPr>
                <w:rFonts w:eastAsia="Times New Roman"/>
                <w:b/>
                <w:bCs/>
                <w:sz w:val="20"/>
                <w:szCs w:val="20"/>
                <w:lang w:eastAsia="da-DK"/>
              </w:rPr>
              <w:t xml:space="preserve"> og </w:t>
            </w:r>
            <w:r w:rsidRPr="474C810B" w:rsidR="2FED7C98">
              <w:rPr>
                <w:rFonts w:eastAsia="Times New Roman"/>
                <w:b/>
                <w:bCs/>
                <w:sz w:val="20"/>
                <w:szCs w:val="20"/>
                <w:lang w:eastAsia="da-DK"/>
              </w:rPr>
              <w:t>Bruger</w:t>
            </w:r>
            <w:r w:rsidRPr="00E97862" w:rsidR="481E65CB">
              <w:rPr>
                <w:rFonts w:eastAsia="Times New Roman"/>
                <w:b/>
                <w:bCs/>
                <w:sz w:val="20"/>
                <w:szCs w:val="20"/>
                <w:lang w:eastAsia="da-DK"/>
              </w:rPr>
              <w:t xml:space="preserve"> (opsætning i </w:t>
            </w:r>
            <w:r w:rsidRPr="00E97862" w:rsidR="7A26F0C9">
              <w:rPr>
                <w:rFonts w:eastAsia="Times New Roman"/>
                <w:b/>
                <w:bCs/>
                <w:sz w:val="20"/>
                <w:szCs w:val="20"/>
                <w:lang w:eastAsia="da-DK"/>
              </w:rPr>
              <w:t>administrationssystemet</w:t>
            </w:r>
            <w:r w:rsidRPr="00E97862" w:rsidR="481E65CB">
              <w:rPr>
                <w:rFonts w:eastAsia="Times New Roman"/>
                <w:b/>
                <w:bCs/>
                <w:sz w:val="20"/>
                <w:szCs w:val="20"/>
                <w:lang w:eastAsia="da-DK"/>
              </w:rPr>
              <w:t>)</w:t>
            </w:r>
          </w:p>
          <w:p w:rsidRPr="00E97862" w:rsidR="002F100F" w:rsidP="549974E9" w:rsidRDefault="002F100F" w14:paraId="7A844471" w14:textId="77777777">
            <w:pPr>
              <w:spacing w:after="0" w:line="240" w:lineRule="auto"/>
              <w:rPr>
                <w:rFonts w:eastAsia="Times New Roman"/>
                <w:b/>
                <w:bCs/>
                <w:i/>
                <w:iCs/>
                <w:sz w:val="18"/>
                <w:szCs w:val="18"/>
                <w:lang w:eastAsia="da-DK"/>
              </w:rPr>
            </w:pPr>
          </w:p>
          <w:p w:rsidRPr="00E97862" w:rsidR="00FB4AF2" w:rsidP="5891DE36" w:rsidRDefault="28E23212" w14:paraId="33C8691E" w14:textId="5C566C44">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22519EB0" w:rsidP="180196A7" w:rsidRDefault="22B34C5D" w14:paraId="688F1EFF" w14:textId="176767EE">
            <w:pPr>
              <w:spacing w:after="0" w:line="240" w:lineRule="auto"/>
              <w:rPr>
                <w:rFonts w:eastAsia="Times New Roman"/>
                <w:sz w:val="18"/>
                <w:szCs w:val="18"/>
                <w:lang w:eastAsia="da-DK"/>
              </w:rPr>
            </w:pPr>
            <w:r w:rsidRPr="00E97862">
              <w:rPr>
                <w:rFonts w:eastAsia="Times New Roman"/>
                <w:sz w:val="18"/>
                <w:szCs w:val="18"/>
                <w:lang w:eastAsia="da-DK"/>
              </w:rPr>
              <w:t xml:space="preserve">Kunden </w:t>
            </w:r>
            <w:r w:rsidRPr="00E97862" w:rsidR="78214C59">
              <w:rPr>
                <w:rFonts w:eastAsia="Times New Roman"/>
                <w:sz w:val="18"/>
                <w:szCs w:val="18"/>
                <w:lang w:eastAsia="da-DK"/>
              </w:rPr>
              <w:t xml:space="preserve">ønsker tilbudt en </w:t>
            </w:r>
            <w:r w:rsidRPr="00E97862" w:rsidR="2ECB2492">
              <w:rPr>
                <w:rFonts w:eastAsia="Times New Roman"/>
                <w:sz w:val="18"/>
                <w:szCs w:val="18"/>
                <w:lang w:eastAsia="da-DK"/>
              </w:rPr>
              <w:t>Løsningen</w:t>
            </w:r>
            <w:r w:rsidRPr="00E97862" w:rsidR="78214C59">
              <w:rPr>
                <w:rFonts w:eastAsia="Times New Roman"/>
                <w:sz w:val="18"/>
                <w:szCs w:val="18"/>
                <w:lang w:eastAsia="da-DK"/>
              </w:rPr>
              <w:t xml:space="preserve">, hvor der er </w:t>
            </w:r>
            <w:r w:rsidRPr="00E97862" w:rsidR="77E5AD5D">
              <w:rPr>
                <w:rFonts w:eastAsia="Times New Roman"/>
                <w:sz w:val="18"/>
                <w:szCs w:val="18"/>
                <w:lang w:eastAsia="da-DK"/>
              </w:rPr>
              <w:t>mulighed for at tilknytte</w:t>
            </w:r>
            <w:r w:rsidRPr="00E97862" w:rsidR="78214C59">
              <w:rPr>
                <w:rFonts w:eastAsia="Times New Roman"/>
                <w:sz w:val="18"/>
                <w:szCs w:val="18"/>
                <w:lang w:eastAsia="da-DK"/>
              </w:rPr>
              <w:t xml:space="preserve"> et </w:t>
            </w:r>
            <w:r w:rsidRPr="00E97862" w:rsidR="77E5AD5D">
              <w:rPr>
                <w:rFonts w:eastAsia="Times New Roman"/>
                <w:sz w:val="18"/>
                <w:szCs w:val="18"/>
                <w:lang w:eastAsia="da-DK"/>
              </w:rPr>
              <w:t xml:space="preserve">profilbillede </w:t>
            </w:r>
            <w:r w:rsidRPr="00E97862" w:rsidR="5A27BF2F">
              <w:rPr>
                <w:rFonts w:eastAsia="Times New Roman"/>
                <w:sz w:val="18"/>
                <w:szCs w:val="18"/>
                <w:lang w:eastAsia="da-DK"/>
              </w:rPr>
              <w:t>af</w:t>
            </w:r>
            <w:r w:rsidRPr="00E97862" w:rsidR="77E5AD5D">
              <w:rPr>
                <w:rFonts w:eastAsia="Times New Roman"/>
                <w:sz w:val="18"/>
                <w:szCs w:val="18"/>
                <w:lang w:eastAsia="da-DK"/>
              </w:rPr>
              <w:t xml:space="preserve"> </w:t>
            </w:r>
            <w:r w:rsidRPr="474C810B" w:rsidR="3A10BCD4">
              <w:rPr>
                <w:rFonts w:eastAsia="Times New Roman"/>
                <w:sz w:val="18"/>
                <w:szCs w:val="18"/>
                <w:lang w:eastAsia="da-DK"/>
              </w:rPr>
              <w:t>Borgere</w:t>
            </w:r>
            <w:r w:rsidRPr="00E97862" w:rsidR="78214C59">
              <w:rPr>
                <w:rFonts w:eastAsia="Times New Roman"/>
                <w:sz w:val="18"/>
                <w:szCs w:val="18"/>
                <w:lang w:eastAsia="da-DK"/>
              </w:rPr>
              <w:t xml:space="preserve"> </w:t>
            </w:r>
            <w:r w:rsidRPr="00E97862" w:rsidR="77E5AD5D">
              <w:rPr>
                <w:rFonts w:eastAsia="Times New Roman"/>
                <w:sz w:val="18"/>
                <w:szCs w:val="18"/>
                <w:lang w:eastAsia="da-DK"/>
              </w:rPr>
              <w:t xml:space="preserve">og </w:t>
            </w:r>
            <w:r w:rsidRPr="474C810B" w:rsidR="3A10BCD4">
              <w:rPr>
                <w:rFonts w:eastAsia="Times New Roman"/>
                <w:sz w:val="18"/>
                <w:szCs w:val="18"/>
                <w:lang w:eastAsia="da-DK"/>
              </w:rPr>
              <w:t>Brugere</w:t>
            </w:r>
            <w:r w:rsidRPr="00E97862" w:rsidR="78214C59">
              <w:rPr>
                <w:rFonts w:eastAsia="Times New Roman"/>
                <w:sz w:val="18"/>
                <w:szCs w:val="18"/>
                <w:lang w:eastAsia="da-DK"/>
              </w:rPr>
              <w:t>.</w:t>
            </w:r>
          </w:p>
          <w:p w:rsidRPr="00E97862" w:rsidR="34DEC7FD" w:rsidP="0109516C" w:rsidRDefault="34DEC7FD" w14:paraId="546B3FD6" w14:textId="675CF161">
            <w:pPr>
              <w:spacing w:after="0" w:line="240" w:lineRule="auto"/>
              <w:rPr>
                <w:rFonts w:eastAsia="Times New Roman"/>
                <w:sz w:val="18"/>
                <w:szCs w:val="18"/>
                <w:lang w:eastAsia="da-DK"/>
              </w:rPr>
            </w:pPr>
          </w:p>
          <w:p w:rsidRPr="00E97862" w:rsidR="34DEC7FD" w:rsidP="34DEC7FD" w:rsidRDefault="34DEC7FD" w14:paraId="6D5C05E7" w14:textId="2EE934EE">
            <w:pPr>
              <w:spacing w:after="0" w:line="240" w:lineRule="auto"/>
              <w:rPr>
                <w:rFonts w:eastAsia="Times New Roman"/>
                <w:sz w:val="18"/>
                <w:szCs w:val="18"/>
                <w:lang w:eastAsia="da-DK"/>
              </w:rPr>
            </w:pPr>
          </w:p>
          <w:p w:rsidRPr="00E97862" w:rsidR="00FB4AF2" w:rsidP="549974E9" w:rsidRDefault="00FB4AF2" w14:paraId="0E03B8C2"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34DEC7FD" w:rsidRDefault="583C08A8" w14:paraId="017BF532" w14:textId="4E4E3D9F">
            <w:pPr>
              <w:spacing w:after="0" w:line="240" w:lineRule="auto"/>
              <w:rPr>
                <w:rFonts w:eastAsiaTheme="minorEastAsia"/>
                <w:i/>
                <w:iCs/>
                <w:sz w:val="18"/>
                <w:szCs w:val="18"/>
                <w:lang w:eastAsia="da-DK"/>
              </w:rPr>
            </w:pPr>
            <w:r w:rsidRPr="00E97862">
              <w:rPr>
                <w:rFonts w:eastAsiaTheme="minorEastAsia"/>
                <w:i/>
                <w:iCs/>
                <w:sz w:val="18"/>
                <w:szCs w:val="18"/>
                <w:lang w:eastAsia="da-DK"/>
              </w:rPr>
              <w:t xml:space="preserve">Leverandøren </w:t>
            </w:r>
            <w:r w:rsidRPr="00E97862" w:rsidR="0CB4F21E">
              <w:rPr>
                <w:rFonts w:eastAsiaTheme="minorEastAsia"/>
                <w:i/>
                <w:iCs/>
                <w:sz w:val="18"/>
                <w:szCs w:val="18"/>
                <w:lang w:eastAsia="da-DK"/>
              </w:rPr>
              <w:t xml:space="preserve">bedes beskrive </w:t>
            </w:r>
            <w:r w:rsidRPr="00E97862">
              <w:rPr>
                <w:rFonts w:eastAsiaTheme="minorEastAsia"/>
                <w:i/>
                <w:iCs/>
                <w:sz w:val="18"/>
                <w:szCs w:val="18"/>
                <w:lang w:eastAsia="da-DK"/>
              </w:rPr>
              <w:t xml:space="preserve">det tilbudte, herunder </w:t>
            </w:r>
            <w:r w:rsidRPr="00E97862" w:rsidR="1DACB60E">
              <w:rPr>
                <w:rFonts w:eastAsiaTheme="minorEastAsia"/>
                <w:i/>
                <w:iCs/>
                <w:sz w:val="18"/>
                <w:szCs w:val="18"/>
                <w:lang w:eastAsia="da-DK"/>
              </w:rPr>
              <w:t xml:space="preserve">hvordan Løsningen understøtte </w:t>
            </w:r>
            <w:r w:rsidRPr="00E97862">
              <w:rPr>
                <w:rFonts w:eastAsiaTheme="minorEastAsia"/>
                <w:i/>
                <w:iCs/>
                <w:sz w:val="18"/>
                <w:szCs w:val="18"/>
                <w:lang w:eastAsia="da-DK"/>
              </w:rPr>
              <w:t>ønske om profil billede</w:t>
            </w:r>
            <w:r w:rsidRPr="00E97862" w:rsidR="0CB4F21E">
              <w:rPr>
                <w:rFonts w:eastAsiaTheme="minorEastAsia"/>
                <w:i/>
                <w:iCs/>
                <w:sz w:val="18"/>
                <w:szCs w:val="18"/>
                <w:lang w:eastAsia="da-DK"/>
              </w:rPr>
              <w:t xml:space="preserve">. </w:t>
            </w:r>
            <w:r w:rsidRPr="00E97862" w:rsidR="2CE4CB19">
              <w:rPr>
                <w:rFonts w:eastAsiaTheme="minorEastAsia"/>
                <w:i/>
                <w:iCs/>
                <w:sz w:val="18"/>
                <w:szCs w:val="18"/>
                <w:lang w:eastAsia="da-DK"/>
              </w:rPr>
              <w:t xml:space="preserve">Illustrer gerne </w:t>
            </w:r>
            <w:r w:rsidRPr="00E97862" w:rsidR="0CB4F21E">
              <w:rPr>
                <w:rFonts w:eastAsiaTheme="minorEastAsia"/>
                <w:i/>
                <w:iCs/>
                <w:sz w:val="18"/>
                <w:szCs w:val="18"/>
                <w:lang w:eastAsia="da-DK"/>
              </w:rPr>
              <w:t xml:space="preserve">med </w:t>
            </w:r>
            <w:r w:rsidRPr="00E97862">
              <w:rPr>
                <w:rFonts w:eastAsiaTheme="minorEastAsia"/>
                <w:i/>
                <w:iCs/>
                <w:sz w:val="18"/>
                <w:szCs w:val="18"/>
                <w:lang w:eastAsia="da-DK"/>
              </w:rPr>
              <w:t>skærmbillede</w:t>
            </w:r>
            <w:r w:rsidRPr="00E97862" w:rsidR="30643C3B">
              <w:rPr>
                <w:rFonts w:eastAsiaTheme="minorEastAsia"/>
                <w:i/>
                <w:iCs/>
                <w:sz w:val="18"/>
                <w:szCs w:val="18"/>
                <w:lang w:eastAsia="da-DK"/>
              </w:rPr>
              <w:t>r</w:t>
            </w:r>
            <w:r w:rsidRPr="00E97862" w:rsidR="0CB4F21E">
              <w:rPr>
                <w:rFonts w:eastAsiaTheme="minorEastAsia"/>
                <w:i/>
                <w:iCs/>
                <w:sz w:val="18"/>
                <w:szCs w:val="18"/>
                <w:lang w:eastAsia="da-DK"/>
              </w:rPr>
              <w:t>.</w:t>
            </w:r>
          </w:p>
          <w:p w:rsidRPr="00E97862" w:rsidR="549974E9" w:rsidP="549974E9" w:rsidRDefault="549974E9" w14:paraId="6803D96C" w14:textId="25DB94A0">
            <w:pPr>
              <w:spacing w:after="0" w:line="240" w:lineRule="auto"/>
              <w:rPr>
                <w:rFonts w:eastAsia="Times New Roman"/>
                <w:sz w:val="18"/>
                <w:szCs w:val="18"/>
                <w:lang w:eastAsia="da-DK"/>
              </w:rPr>
            </w:pPr>
          </w:p>
        </w:tc>
      </w:tr>
      <w:tr w:rsidRPr="00E97862" w:rsidR="00E97862" w:rsidTr="3421F9B9" w14:paraId="5034D99A" w14:textId="77777777">
        <w:trPr>
          <w:trHeight w:val="902"/>
        </w:trPr>
        <w:tc>
          <w:tcPr>
            <w:tcW w:w="1571" w:type="dxa"/>
            <w:gridSpan w:val="2"/>
            <w:shd w:val="clear" w:color="auto" w:fill="F2F2F2" w:themeFill="background1" w:themeFillShade="F2"/>
          </w:tcPr>
          <w:p w:rsidRPr="00E97862" w:rsidR="00FB4AF2" w:rsidP="549974E9" w:rsidRDefault="00FB4AF2" w14:paraId="1A4379CE"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540" w:type="dxa"/>
            <w:gridSpan w:val="6"/>
            <w:shd w:val="clear" w:color="auto" w:fill="FFFF00"/>
          </w:tcPr>
          <w:p w:rsidRPr="00E97862" w:rsidR="00FB4AF2" w:rsidP="549974E9" w:rsidRDefault="00FB4AF2" w14:paraId="4DD6E589"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32BC6618" w:rsidRDefault="549974E9" w14:paraId="0DAC1358" w14:textId="12D206F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65715FFD" w14:textId="77777777">
        <w:trPr>
          <w:trHeight w:val="300"/>
        </w:trPr>
        <w:tc>
          <w:tcPr>
            <w:tcW w:w="720" w:type="dxa"/>
            <w:shd w:val="clear" w:color="auto" w:fill="F2F2F2" w:themeFill="background1" w:themeFillShade="F2"/>
          </w:tcPr>
          <w:p w:rsidRPr="00E97862" w:rsidR="00FB4AF2" w:rsidP="549974E9" w:rsidRDefault="00FB4AF2" w14:paraId="0A5DEFB1"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359FA756" w14:paraId="2721D089" w14:textId="069FEEDA">
            <w:pPr>
              <w:spacing w:after="0" w:line="240" w:lineRule="auto"/>
              <w:rPr>
                <w:rFonts w:eastAsia="Times New Roman"/>
                <w:b/>
                <w:bCs/>
                <w:sz w:val="18"/>
                <w:szCs w:val="18"/>
                <w:lang w:eastAsia="da-DK"/>
              </w:rPr>
            </w:pPr>
            <w:r w:rsidRPr="00E97862">
              <w:rPr>
                <w:rFonts w:eastAsia="Times New Roman"/>
                <w:b/>
                <w:bCs/>
                <w:sz w:val="18"/>
                <w:szCs w:val="18"/>
                <w:lang w:eastAsia="da-DK"/>
              </w:rPr>
              <w:t>1.</w:t>
            </w:r>
            <w:r w:rsidRPr="00E97862" w:rsidR="592F0374">
              <w:rPr>
                <w:rFonts w:eastAsia="Times New Roman"/>
                <w:b/>
                <w:bCs/>
                <w:sz w:val="18"/>
                <w:szCs w:val="18"/>
                <w:lang w:eastAsia="da-DK"/>
              </w:rPr>
              <w:t>11</w:t>
            </w:r>
          </w:p>
          <w:p w:rsidRPr="00E97862" w:rsidR="549974E9" w:rsidP="549974E9" w:rsidRDefault="549974E9" w14:paraId="20F0967A" w14:textId="77777777">
            <w:pPr>
              <w:spacing w:after="0" w:line="240" w:lineRule="auto"/>
              <w:rPr>
                <w:rFonts w:eastAsia="Times New Roman"/>
                <w:sz w:val="18"/>
                <w:szCs w:val="18"/>
                <w:lang w:eastAsia="da-DK"/>
              </w:rPr>
            </w:pPr>
          </w:p>
        </w:tc>
        <w:tc>
          <w:tcPr>
            <w:tcW w:w="1114" w:type="dxa"/>
            <w:shd w:val="clear" w:color="auto" w:fill="F2F2F2" w:themeFill="background1" w:themeFillShade="F2"/>
          </w:tcPr>
          <w:p w:rsidRPr="00E97862" w:rsidR="00FB4AF2" w:rsidP="549974E9" w:rsidRDefault="00FB4AF2" w14:paraId="16B0E461"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549974E9" w:rsidP="549974E9" w:rsidRDefault="549974E9" w14:paraId="1DC33E2F" w14:textId="1FE9153D">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549974E9" w:rsidP="549974E9" w:rsidRDefault="549974E9" w14:paraId="57B35523"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FB4AF2" w:rsidP="549974E9" w:rsidRDefault="00FB4AF2" w14:paraId="1D076D9F"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549974E9" w:rsidRDefault="00FB4AF2" w14:paraId="1EC1E5D4"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FB4AF2" w:rsidP="549974E9" w:rsidRDefault="00FB4AF2" w14:paraId="5F984907"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549974E9" w:rsidRDefault="00BF7455" w14:paraId="24484B1B" w14:textId="6C9D5873">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124496F5" w14:textId="77777777">
            <w:pPr>
              <w:spacing w:after="0" w:line="240" w:lineRule="auto"/>
              <w:rPr>
                <w:rFonts w:eastAsia="Times New Roman"/>
                <w:sz w:val="18"/>
                <w:szCs w:val="18"/>
                <w:lang w:eastAsia="da-DK"/>
              </w:rPr>
            </w:pPr>
          </w:p>
        </w:tc>
      </w:tr>
      <w:tr w:rsidRPr="00E97862" w:rsidR="00E97862" w:rsidTr="3421F9B9" w14:paraId="52DE260F" w14:textId="77777777">
        <w:trPr>
          <w:trHeight w:val="300"/>
        </w:trPr>
        <w:tc>
          <w:tcPr>
            <w:tcW w:w="1571" w:type="dxa"/>
            <w:gridSpan w:val="2"/>
            <w:shd w:val="clear" w:color="auto" w:fill="F2F2F2" w:themeFill="background1" w:themeFillShade="F2"/>
          </w:tcPr>
          <w:p w:rsidRPr="00E97862" w:rsidR="00FB4AF2" w:rsidP="549974E9" w:rsidRDefault="00FB4AF2" w14:paraId="3B2E5CE5"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540" w:type="dxa"/>
            <w:gridSpan w:val="6"/>
            <w:shd w:val="clear" w:color="auto" w:fill="auto"/>
          </w:tcPr>
          <w:p w:rsidRPr="00E97862" w:rsidR="00877D42" w:rsidP="549974E9" w:rsidRDefault="00CA1350" w14:paraId="79D2D658" w14:textId="784E3650">
            <w:pPr>
              <w:spacing w:after="0" w:line="240" w:lineRule="auto"/>
              <w:rPr>
                <w:rFonts w:eastAsia="Times New Roman"/>
                <w:b/>
                <w:bCs/>
                <w:sz w:val="20"/>
                <w:szCs w:val="20"/>
                <w:lang w:eastAsia="da-DK"/>
              </w:rPr>
            </w:pPr>
            <w:r w:rsidRPr="00E97862">
              <w:rPr>
                <w:rFonts w:eastAsia="Times New Roman"/>
                <w:b/>
                <w:bCs/>
                <w:sz w:val="20"/>
                <w:szCs w:val="20"/>
                <w:lang w:eastAsia="da-DK"/>
              </w:rPr>
              <w:t>Onlinestatus</w:t>
            </w:r>
            <w:r w:rsidRPr="00E97862" w:rsidR="1C955DD6">
              <w:rPr>
                <w:rFonts w:eastAsia="Times New Roman"/>
                <w:b/>
                <w:bCs/>
                <w:sz w:val="20"/>
                <w:szCs w:val="20"/>
                <w:lang w:eastAsia="da-DK"/>
              </w:rPr>
              <w:t xml:space="preserve"> i </w:t>
            </w:r>
            <w:r w:rsidRPr="00E97862" w:rsidR="4CEAD50B">
              <w:rPr>
                <w:rFonts w:eastAsia="Times New Roman"/>
                <w:b/>
                <w:bCs/>
                <w:sz w:val="20"/>
                <w:szCs w:val="20"/>
                <w:lang w:eastAsia="da-DK"/>
              </w:rPr>
              <w:t>administrationssystemet</w:t>
            </w:r>
          </w:p>
          <w:p w:rsidRPr="00E97862" w:rsidR="00877D42" w:rsidP="549974E9" w:rsidRDefault="00877D42" w14:paraId="0D82AA58" w14:textId="77777777">
            <w:pPr>
              <w:spacing w:after="0" w:line="240" w:lineRule="auto"/>
              <w:rPr>
                <w:rFonts w:eastAsia="Times New Roman"/>
                <w:b/>
                <w:bCs/>
                <w:i/>
                <w:iCs/>
                <w:sz w:val="18"/>
                <w:szCs w:val="18"/>
                <w:lang w:eastAsia="da-DK"/>
              </w:rPr>
            </w:pPr>
          </w:p>
          <w:p w:rsidRPr="00E97862" w:rsidR="00FB4AF2" w:rsidP="549974E9" w:rsidRDefault="00FB4AF2" w14:paraId="34A16348" w14:textId="739746C3">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49974E9" w:rsidP="549974E9" w:rsidRDefault="5E1C0E34" w14:paraId="0B8B41F4" w14:textId="6339B2B4">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w:t>
            </w:r>
            <w:r w:rsidRPr="00E97862" w:rsidR="7BD67A08">
              <w:rPr>
                <w:rFonts w:eastAsia="Times New Roman"/>
                <w:sz w:val="18"/>
                <w:szCs w:val="18"/>
                <w:lang w:eastAsia="da-DK"/>
              </w:rPr>
              <w:t xml:space="preserve">som </w:t>
            </w:r>
            <w:r w:rsidRPr="00E97862" w:rsidR="77E5AD5D">
              <w:rPr>
                <w:rFonts w:eastAsia="Times New Roman"/>
                <w:sz w:val="18"/>
                <w:szCs w:val="18"/>
                <w:lang w:eastAsia="da-DK"/>
              </w:rPr>
              <w:t>indeholde</w:t>
            </w:r>
            <w:r w:rsidRPr="00E97862" w:rsidR="66FB1C9D">
              <w:rPr>
                <w:rFonts w:eastAsia="Times New Roman"/>
                <w:sz w:val="18"/>
                <w:szCs w:val="18"/>
                <w:lang w:eastAsia="da-DK"/>
              </w:rPr>
              <w:t>r</w:t>
            </w:r>
            <w:r w:rsidRPr="00E97862" w:rsidR="77E5AD5D">
              <w:rPr>
                <w:rFonts w:eastAsia="Times New Roman"/>
                <w:sz w:val="18"/>
                <w:szCs w:val="18"/>
                <w:lang w:eastAsia="da-DK"/>
              </w:rPr>
              <w:t xml:space="preserve"> en funktion til visuel angivelse af om en </w:t>
            </w:r>
            <w:r w:rsidRPr="474C810B" w:rsidR="61A8DA17">
              <w:rPr>
                <w:rFonts w:eastAsia="Times New Roman"/>
                <w:sz w:val="18"/>
                <w:szCs w:val="18"/>
                <w:lang w:eastAsia="da-DK"/>
              </w:rPr>
              <w:t>Borger, Bruger og/</w:t>
            </w:r>
            <w:r w:rsidRPr="00E97862" w:rsidR="77E5AD5D">
              <w:rPr>
                <w:rFonts w:eastAsia="Times New Roman"/>
                <w:sz w:val="18"/>
                <w:szCs w:val="18"/>
                <w:lang w:eastAsia="da-DK"/>
              </w:rPr>
              <w:t xml:space="preserve">eller en organisatorisk gruppe er on-/offline eller i </w:t>
            </w:r>
            <w:r w:rsidRPr="00E97862" w:rsidR="1A3EEBAD">
              <w:rPr>
                <w:rFonts w:eastAsia="Times New Roman"/>
                <w:sz w:val="18"/>
                <w:szCs w:val="18"/>
                <w:lang w:eastAsia="da-DK"/>
              </w:rPr>
              <w:t xml:space="preserve">et </w:t>
            </w:r>
            <w:r w:rsidRPr="00E97862" w:rsidR="77E5AD5D">
              <w:rPr>
                <w:rFonts w:eastAsia="Times New Roman"/>
                <w:sz w:val="18"/>
                <w:szCs w:val="18"/>
                <w:lang w:eastAsia="da-DK"/>
              </w:rPr>
              <w:t>opkald.</w:t>
            </w:r>
          </w:p>
          <w:p w:rsidRPr="00E97862" w:rsidR="549974E9" w:rsidP="549974E9" w:rsidRDefault="549974E9" w14:paraId="0C6F1ADF" w14:textId="4C3CEE0C">
            <w:pPr>
              <w:spacing w:after="0" w:line="240" w:lineRule="auto"/>
              <w:rPr>
                <w:rFonts w:eastAsia="Times New Roman"/>
                <w:sz w:val="18"/>
                <w:szCs w:val="18"/>
                <w:lang w:eastAsia="da-DK"/>
              </w:rPr>
            </w:pPr>
          </w:p>
          <w:p w:rsidRPr="00E97862" w:rsidR="00FB4AF2" w:rsidP="549974E9" w:rsidRDefault="00FB4AF2" w14:paraId="6FBD7F32"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549974E9" w:rsidRDefault="1077F8C0" w14:paraId="3D6B5EEF" w14:textId="7BE8083C">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2B46A447">
              <w:rPr>
                <w:rFonts w:eastAsia="Times New Roman"/>
                <w:i/>
                <w:iCs/>
                <w:sz w:val="18"/>
                <w:szCs w:val="18"/>
                <w:lang w:eastAsia="da-DK"/>
              </w:rPr>
              <w:t xml:space="preserve">bedes </w:t>
            </w:r>
            <w:r w:rsidRPr="00E97862">
              <w:rPr>
                <w:rFonts w:eastAsia="Times New Roman"/>
                <w:i/>
                <w:iCs/>
                <w:sz w:val="18"/>
                <w:szCs w:val="18"/>
                <w:lang w:eastAsia="da-DK"/>
              </w:rPr>
              <w:t>beskrive det tilbudte</w:t>
            </w:r>
            <w:r w:rsidRPr="00E97862" w:rsidR="2B46A447">
              <w:rPr>
                <w:rFonts w:eastAsia="Times New Roman"/>
                <w:i/>
                <w:iCs/>
                <w:sz w:val="18"/>
                <w:szCs w:val="18"/>
                <w:lang w:eastAsia="da-DK"/>
              </w:rPr>
              <w:t xml:space="preserve">, </w:t>
            </w:r>
            <w:r w:rsidRPr="00E97862">
              <w:rPr>
                <w:rFonts w:eastAsia="Times New Roman"/>
                <w:i/>
                <w:iCs/>
                <w:sz w:val="18"/>
                <w:szCs w:val="18"/>
                <w:lang w:eastAsia="da-DK"/>
              </w:rPr>
              <w:t xml:space="preserve">herunder </w:t>
            </w:r>
            <w:r w:rsidRPr="00E97862" w:rsidR="2B46A447">
              <w:rPr>
                <w:rFonts w:eastAsia="Times New Roman"/>
                <w:i/>
                <w:iCs/>
                <w:sz w:val="18"/>
                <w:szCs w:val="18"/>
                <w:lang w:eastAsia="da-DK"/>
              </w:rPr>
              <w:t xml:space="preserve">hvordan det synliggøres i </w:t>
            </w:r>
            <w:r w:rsidRPr="00E97862" w:rsidR="4FA6077D">
              <w:rPr>
                <w:rFonts w:eastAsia="Times New Roman"/>
                <w:i/>
                <w:iCs/>
                <w:sz w:val="18"/>
                <w:szCs w:val="18"/>
                <w:lang w:eastAsia="da-DK"/>
              </w:rPr>
              <w:t>Løsningen</w:t>
            </w:r>
            <w:r w:rsidRPr="00E97862" w:rsidR="2B46A447">
              <w:rPr>
                <w:rFonts w:eastAsia="Times New Roman"/>
                <w:i/>
                <w:iCs/>
                <w:sz w:val="18"/>
                <w:szCs w:val="18"/>
                <w:lang w:eastAsia="da-DK"/>
              </w:rPr>
              <w:t xml:space="preserve">, at </w:t>
            </w:r>
            <w:r w:rsidRPr="00E97862" w:rsidR="4FA6077D">
              <w:rPr>
                <w:rFonts w:eastAsia="Times New Roman"/>
                <w:i/>
                <w:iCs/>
                <w:sz w:val="18"/>
                <w:szCs w:val="18"/>
                <w:lang w:eastAsia="da-DK"/>
              </w:rPr>
              <w:t>B</w:t>
            </w:r>
            <w:r w:rsidRPr="00E97862" w:rsidR="2B46A447">
              <w:rPr>
                <w:rFonts w:eastAsia="Times New Roman"/>
                <w:i/>
                <w:iCs/>
                <w:sz w:val="18"/>
                <w:szCs w:val="18"/>
                <w:lang w:eastAsia="da-DK"/>
              </w:rPr>
              <w:t xml:space="preserve">ruger/gruppe er online, offline eller i </w:t>
            </w:r>
            <w:r w:rsidRPr="00E97862" w:rsidR="4FA6077D">
              <w:rPr>
                <w:rFonts w:eastAsia="Times New Roman"/>
                <w:i/>
                <w:iCs/>
                <w:sz w:val="18"/>
                <w:szCs w:val="18"/>
                <w:lang w:eastAsia="da-DK"/>
              </w:rPr>
              <w:t xml:space="preserve">et </w:t>
            </w:r>
            <w:r w:rsidRPr="00E97862" w:rsidR="2B46A447">
              <w:rPr>
                <w:rFonts w:eastAsia="Times New Roman"/>
                <w:i/>
                <w:iCs/>
                <w:sz w:val="18"/>
                <w:szCs w:val="18"/>
                <w:lang w:eastAsia="da-DK"/>
              </w:rPr>
              <w:t xml:space="preserve">opkald. </w:t>
            </w:r>
            <w:r w:rsidRPr="00E97862" w:rsidR="4FA6077D">
              <w:rPr>
                <w:rFonts w:eastAsia="Times New Roman"/>
                <w:i/>
                <w:iCs/>
                <w:sz w:val="18"/>
                <w:szCs w:val="18"/>
                <w:lang w:eastAsia="da-DK"/>
              </w:rPr>
              <w:t xml:space="preserve">Illustrer </w:t>
            </w:r>
            <w:r w:rsidRPr="00E97862" w:rsidR="2B46A447">
              <w:rPr>
                <w:rFonts w:eastAsia="Times New Roman"/>
                <w:i/>
                <w:iCs/>
                <w:sz w:val="18"/>
                <w:szCs w:val="18"/>
                <w:lang w:eastAsia="da-DK"/>
              </w:rPr>
              <w:t xml:space="preserve">gerne </w:t>
            </w:r>
            <w:r w:rsidRPr="00E97862" w:rsidR="4FA6077D">
              <w:rPr>
                <w:rFonts w:eastAsia="Times New Roman"/>
                <w:i/>
                <w:iCs/>
                <w:sz w:val="18"/>
                <w:szCs w:val="18"/>
                <w:lang w:eastAsia="da-DK"/>
              </w:rPr>
              <w:t>med sk</w:t>
            </w:r>
            <w:r w:rsidRPr="00E97862" w:rsidR="0FB19EF7">
              <w:rPr>
                <w:rFonts w:eastAsia="Times New Roman"/>
                <w:i/>
                <w:iCs/>
                <w:sz w:val="18"/>
                <w:szCs w:val="18"/>
                <w:lang w:eastAsia="da-DK"/>
              </w:rPr>
              <w:t>ærmbilleder</w:t>
            </w:r>
            <w:r w:rsidRPr="00E97862" w:rsidR="08B9BEB9">
              <w:rPr>
                <w:rFonts w:eastAsia="Times New Roman"/>
                <w:i/>
                <w:iCs/>
                <w:sz w:val="18"/>
                <w:szCs w:val="18"/>
                <w:lang w:eastAsia="da-DK"/>
              </w:rPr>
              <w:t>.</w:t>
            </w:r>
          </w:p>
          <w:p w:rsidRPr="00E97862" w:rsidR="549974E9" w:rsidP="549974E9" w:rsidRDefault="549974E9" w14:paraId="52BC48D7" w14:textId="77777777">
            <w:pPr>
              <w:spacing w:after="0" w:line="240" w:lineRule="auto"/>
              <w:rPr>
                <w:rFonts w:eastAsia="Times New Roman"/>
                <w:b/>
                <w:bCs/>
                <w:sz w:val="18"/>
                <w:szCs w:val="18"/>
                <w:lang w:eastAsia="da-DK"/>
              </w:rPr>
            </w:pPr>
          </w:p>
        </w:tc>
      </w:tr>
      <w:tr w:rsidRPr="00E97862" w:rsidR="00E97862" w:rsidTr="3421F9B9" w14:paraId="0FC0DAE1" w14:textId="77777777">
        <w:trPr>
          <w:trHeight w:val="902"/>
        </w:trPr>
        <w:tc>
          <w:tcPr>
            <w:tcW w:w="1571" w:type="dxa"/>
            <w:gridSpan w:val="2"/>
            <w:shd w:val="clear" w:color="auto" w:fill="F2F2F2" w:themeFill="background1" w:themeFillShade="F2"/>
          </w:tcPr>
          <w:p w:rsidRPr="00E97862" w:rsidR="00FB4AF2" w:rsidP="549974E9" w:rsidRDefault="00FB4AF2" w14:paraId="21BF8EB1"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540" w:type="dxa"/>
            <w:gridSpan w:val="6"/>
            <w:shd w:val="clear" w:color="auto" w:fill="FFFF00"/>
          </w:tcPr>
          <w:p w:rsidRPr="00E97862" w:rsidR="00FB4AF2" w:rsidP="549974E9" w:rsidRDefault="00FB4AF2" w14:paraId="6B7AEE74"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549974E9" w:rsidRDefault="549974E9" w14:paraId="3572D7F6" w14:textId="5356C2F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409E5ADA" w14:paraId="75BB7607" w14:textId="77777777">
        <w:trPr>
          <w:trHeight w:val="300"/>
        </w:trPr>
        <w:tc>
          <w:tcPr>
            <w:tcW w:w="720" w:type="dxa"/>
            <w:shd w:val="clear" w:color="auto" w:fill="F2F2F2" w:themeFill="background1" w:themeFillShade="F2"/>
          </w:tcPr>
          <w:p w:rsidRPr="00E97862" w:rsidR="00FB4AF2" w:rsidP="549974E9" w:rsidRDefault="00FB4AF2" w14:paraId="5C38A904"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359FA756" w14:paraId="76076984" w14:textId="5B6C129A">
            <w:pPr>
              <w:spacing w:after="0" w:line="240" w:lineRule="auto"/>
              <w:rPr>
                <w:rFonts w:eastAsia="Times New Roman"/>
                <w:b/>
                <w:bCs/>
                <w:sz w:val="18"/>
                <w:szCs w:val="18"/>
                <w:lang w:eastAsia="da-DK"/>
              </w:rPr>
            </w:pPr>
            <w:r w:rsidRPr="00E97862">
              <w:rPr>
                <w:rFonts w:eastAsia="Times New Roman"/>
                <w:b/>
                <w:bCs/>
                <w:sz w:val="18"/>
                <w:szCs w:val="18"/>
                <w:lang w:eastAsia="da-DK"/>
              </w:rPr>
              <w:t>1.</w:t>
            </w:r>
            <w:r w:rsidRPr="00E97862" w:rsidR="592F0374">
              <w:rPr>
                <w:rFonts w:eastAsia="Times New Roman"/>
                <w:b/>
                <w:bCs/>
                <w:sz w:val="18"/>
                <w:szCs w:val="18"/>
                <w:lang w:eastAsia="da-DK"/>
              </w:rPr>
              <w:t>12</w:t>
            </w:r>
          </w:p>
          <w:p w:rsidRPr="00E97862" w:rsidR="549974E9" w:rsidP="549974E9" w:rsidRDefault="549974E9" w14:paraId="61BD0B41" w14:textId="77777777">
            <w:pPr>
              <w:spacing w:after="0" w:line="240" w:lineRule="auto"/>
              <w:rPr>
                <w:rFonts w:eastAsia="Times New Roman"/>
                <w:sz w:val="18"/>
                <w:szCs w:val="18"/>
                <w:lang w:eastAsia="da-DK"/>
              </w:rPr>
            </w:pPr>
          </w:p>
        </w:tc>
        <w:tc>
          <w:tcPr>
            <w:tcW w:w="1114" w:type="dxa"/>
            <w:shd w:val="clear" w:color="auto" w:fill="F2F2F2" w:themeFill="background1" w:themeFillShade="F2"/>
          </w:tcPr>
          <w:p w:rsidRPr="00E97862" w:rsidR="00FB4AF2" w:rsidP="549974E9" w:rsidRDefault="00FB4AF2" w14:paraId="222C8A26"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549974E9" w:rsidP="549974E9" w:rsidRDefault="4C627A79" w14:paraId="69D2E679" w14:textId="5D4D2641">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549974E9" w:rsidP="549974E9" w:rsidRDefault="549974E9" w14:paraId="70837B23"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FB4AF2" w:rsidP="549974E9" w:rsidRDefault="00FB4AF2" w14:paraId="5DA0210D"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549974E9" w:rsidRDefault="00FB4AF2" w14:paraId="79D15CD4"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FB4AF2" w:rsidP="549974E9" w:rsidRDefault="00FB4AF2" w14:paraId="5E80FBA1"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549974E9" w:rsidRDefault="00BF7455" w14:paraId="4E58644B" w14:textId="2BEF3311">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471E11E2" w14:textId="77777777">
            <w:pPr>
              <w:spacing w:after="0" w:line="240" w:lineRule="auto"/>
              <w:rPr>
                <w:rFonts w:eastAsia="Times New Roman"/>
                <w:sz w:val="18"/>
                <w:szCs w:val="18"/>
                <w:lang w:eastAsia="da-DK"/>
              </w:rPr>
            </w:pPr>
          </w:p>
        </w:tc>
      </w:tr>
      <w:tr w:rsidRPr="00E97862" w:rsidR="00E97862" w:rsidTr="409E5ADA" w14:paraId="454C351D" w14:textId="77777777">
        <w:trPr>
          <w:trHeight w:val="300"/>
        </w:trPr>
        <w:tc>
          <w:tcPr>
            <w:tcW w:w="1571" w:type="dxa"/>
            <w:gridSpan w:val="2"/>
            <w:shd w:val="clear" w:color="auto" w:fill="F2F2F2" w:themeFill="background1" w:themeFillShade="F2"/>
          </w:tcPr>
          <w:p w:rsidRPr="00E97862" w:rsidR="00FB4AF2" w:rsidP="549974E9" w:rsidRDefault="00FB4AF2" w14:paraId="171089CD"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540" w:type="dxa"/>
            <w:gridSpan w:val="6"/>
            <w:shd w:val="clear" w:color="auto" w:fill="auto"/>
          </w:tcPr>
          <w:p w:rsidRPr="00E97862" w:rsidR="00877D42" w:rsidP="549974E9" w:rsidRDefault="200414AF" w14:paraId="30A18736" w14:textId="125A8024">
            <w:pPr>
              <w:spacing w:after="0" w:line="240" w:lineRule="auto"/>
              <w:rPr>
                <w:rFonts w:eastAsia="Times New Roman"/>
                <w:b/>
                <w:bCs/>
                <w:sz w:val="20"/>
                <w:szCs w:val="20"/>
                <w:lang w:eastAsia="da-DK"/>
              </w:rPr>
            </w:pPr>
            <w:r w:rsidRPr="00E97862">
              <w:rPr>
                <w:rFonts w:eastAsia="Times New Roman"/>
                <w:b/>
                <w:bCs/>
                <w:sz w:val="20"/>
                <w:szCs w:val="20"/>
                <w:lang w:eastAsia="da-DK"/>
              </w:rPr>
              <w:t xml:space="preserve">Rapporter trukket fra </w:t>
            </w:r>
            <w:r w:rsidRPr="00E97862" w:rsidR="271F86EE">
              <w:rPr>
                <w:rFonts w:eastAsia="Times New Roman"/>
                <w:b/>
                <w:bCs/>
                <w:sz w:val="20"/>
                <w:szCs w:val="20"/>
                <w:lang w:eastAsia="da-DK"/>
              </w:rPr>
              <w:t>administrationssystemet</w:t>
            </w:r>
          </w:p>
          <w:p w:rsidRPr="00E97862" w:rsidR="00877D42" w:rsidP="549974E9" w:rsidRDefault="00877D42" w14:paraId="32A82C96" w14:textId="77777777">
            <w:pPr>
              <w:spacing w:after="0" w:line="240" w:lineRule="auto"/>
              <w:rPr>
                <w:rFonts w:eastAsia="Times New Roman"/>
                <w:b/>
                <w:bCs/>
                <w:i/>
                <w:iCs/>
                <w:sz w:val="18"/>
                <w:szCs w:val="18"/>
                <w:lang w:eastAsia="da-DK"/>
              </w:rPr>
            </w:pPr>
          </w:p>
          <w:p w:rsidRPr="00E97862" w:rsidR="00FB4AF2" w:rsidP="549974E9" w:rsidRDefault="00FB4AF2" w14:paraId="2F1648B8" w14:textId="3FCCE634">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49974E9" w:rsidP="549974E9" w:rsidRDefault="717D012B" w14:paraId="520B5D87" w14:textId="0EBFAF16">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w:t>
            </w:r>
            <w:r w:rsidRPr="00E97862" w:rsidR="2F19705A">
              <w:rPr>
                <w:rFonts w:eastAsia="Times New Roman"/>
                <w:sz w:val="18"/>
                <w:szCs w:val="18"/>
                <w:lang w:eastAsia="da-DK"/>
              </w:rPr>
              <w:t xml:space="preserve">Løsning, </w:t>
            </w:r>
            <w:r w:rsidRPr="00E97862" w:rsidR="5227D36B">
              <w:rPr>
                <w:rFonts w:eastAsia="Times New Roman"/>
                <w:sz w:val="18"/>
                <w:szCs w:val="18"/>
                <w:lang w:eastAsia="da-DK"/>
              </w:rPr>
              <w:t xml:space="preserve">som </w:t>
            </w:r>
            <w:r w:rsidRPr="00E97862" w:rsidR="2DB905F3">
              <w:rPr>
                <w:rFonts w:eastAsia="Times New Roman"/>
                <w:sz w:val="18"/>
                <w:szCs w:val="18"/>
                <w:lang w:eastAsia="da-DK"/>
              </w:rPr>
              <w:t>k</w:t>
            </w:r>
            <w:r w:rsidRPr="00E97862" w:rsidR="5227D36B">
              <w:rPr>
                <w:rFonts w:eastAsia="Times New Roman"/>
                <w:sz w:val="18"/>
                <w:szCs w:val="18"/>
                <w:lang w:eastAsia="da-DK"/>
              </w:rPr>
              <w:t xml:space="preserve">an </w:t>
            </w:r>
            <w:r w:rsidRPr="00E97862" w:rsidR="0E785D1B">
              <w:rPr>
                <w:rFonts w:eastAsia="Times New Roman"/>
                <w:sz w:val="18"/>
                <w:szCs w:val="18"/>
                <w:lang w:eastAsia="da-DK"/>
              </w:rPr>
              <w:t xml:space="preserve">danne rapporter med </w:t>
            </w:r>
            <w:r w:rsidRPr="00E97862" w:rsidR="1BCD8336">
              <w:rPr>
                <w:rFonts w:eastAsia="Times New Roman"/>
                <w:sz w:val="18"/>
                <w:szCs w:val="18"/>
                <w:lang w:eastAsia="da-DK"/>
              </w:rPr>
              <w:t>ledelses</w:t>
            </w:r>
            <w:r w:rsidRPr="00E97862" w:rsidR="0E785D1B">
              <w:rPr>
                <w:rFonts w:eastAsia="Times New Roman"/>
                <w:sz w:val="18"/>
                <w:szCs w:val="18"/>
                <w:lang w:eastAsia="da-DK"/>
              </w:rPr>
              <w:t>informationer, som kan bruges til databaseret ledelse.</w:t>
            </w:r>
          </w:p>
          <w:p w:rsidRPr="00E97862" w:rsidR="008C39EF" w:rsidP="34DEC7FD" w:rsidRDefault="5308A79D" w14:paraId="55452E1C" w14:textId="139BCAA9">
            <w:pPr>
              <w:spacing w:after="0" w:line="240" w:lineRule="auto"/>
              <w:rPr>
                <w:rFonts w:eastAsia="Times New Roman"/>
                <w:sz w:val="18"/>
                <w:szCs w:val="18"/>
                <w:lang w:eastAsia="da-DK"/>
              </w:rPr>
            </w:pPr>
            <w:r w:rsidRPr="00E97862">
              <w:rPr>
                <w:rFonts w:eastAsia="Times New Roman"/>
                <w:sz w:val="18"/>
                <w:szCs w:val="18"/>
                <w:lang w:eastAsia="da-DK"/>
              </w:rPr>
              <w:t>Herudover øn</w:t>
            </w:r>
            <w:r w:rsidRPr="00E97862" w:rsidR="59548632">
              <w:rPr>
                <w:rFonts w:eastAsia="Times New Roman"/>
                <w:sz w:val="18"/>
                <w:szCs w:val="18"/>
                <w:lang w:eastAsia="da-DK"/>
              </w:rPr>
              <w:t>s</w:t>
            </w:r>
            <w:r w:rsidRPr="00E97862">
              <w:rPr>
                <w:rFonts w:eastAsia="Times New Roman"/>
                <w:sz w:val="18"/>
                <w:szCs w:val="18"/>
                <w:lang w:eastAsia="da-DK"/>
              </w:rPr>
              <w:t xml:space="preserve">ker Kunden at </w:t>
            </w:r>
            <w:r w:rsidRPr="00E97862" w:rsidR="0C012057">
              <w:rPr>
                <w:rFonts w:eastAsia="Times New Roman"/>
                <w:sz w:val="18"/>
                <w:szCs w:val="18"/>
                <w:lang w:eastAsia="da-DK"/>
              </w:rPr>
              <w:t xml:space="preserve">Løsningen </w:t>
            </w:r>
            <w:r w:rsidRPr="00E97862" w:rsidR="59548632">
              <w:rPr>
                <w:rFonts w:eastAsia="Times New Roman"/>
                <w:sz w:val="18"/>
                <w:szCs w:val="18"/>
                <w:lang w:eastAsia="da-DK"/>
              </w:rPr>
              <w:t>kan</w:t>
            </w:r>
            <w:r w:rsidRPr="00E97862" w:rsidR="4994D066">
              <w:rPr>
                <w:rFonts w:eastAsia="Times New Roman"/>
                <w:sz w:val="18"/>
                <w:szCs w:val="18"/>
                <w:lang w:eastAsia="da-DK"/>
              </w:rPr>
              <w:t xml:space="preserve"> generere rapporter indeholdende </w:t>
            </w:r>
            <w:r w:rsidRPr="00E97862" w:rsidR="629E417A">
              <w:rPr>
                <w:rFonts w:eastAsia="Times New Roman"/>
                <w:sz w:val="18"/>
                <w:szCs w:val="18"/>
                <w:lang w:eastAsia="da-DK"/>
              </w:rPr>
              <w:t xml:space="preserve">bl.a. </w:t>
            </w:r>
            <w:r w:rsidRPr="00E97862" w:rsidR="4994D066">
              <w:rPr>
                <w:rFonts w:eastAsia="Times New Roman"/>
                <w:sz w:val="18"/>
                <w:szCs w:val="18"/>
                <w:lang w:eastAsia="da-DK"/>
              </w:rPr>
              <w:t>følgende:</w:t>
            </w:r>
          </w:p>
          <w:p w:rsidRPr="00E97862" w:rsidR="00333934" w:rsidP="008C39EF" w:rsidRDefault="2BE4A8B0" w14:paraId="580DAA32" w14:textId="62EF633C">
            <w:pPr>
              <w:pStyle w:val="Opstilling-punkttegn"/>
              <w:rPr>
                <w:sz w:val="18"/>
                <w:szCs w:val="18"/>
                <w:lang w:eastAsia="da-DK"/>
              </w:rPr>
            </w:pPr>
            <w:r w:rsidRPr="409E5ADA">
              <w:rPr>
                <w:sz w:val="18"/>
                <w:szCs w:val="18"/>
                <w:lang w:eastAsia="da-DK"/>
              </w:rPr>
              <w:t>H</w:t>
            </w:r>
            <w:r w:rsidRPr="409E5ADA" w:rsidR="15198C91">
              <w:rPr>
                <w:sz w:val="18"/>
                <w:szCs w:val="18"/>
                <w:lang w:eastAsia="da-DK"/>
              </w:rPr>
              <w:t xml:space="preserve">vem </w:t>
            </w:r>
            <w:r w:rsidRPr="409E5ADA" w:rsidR="20E04D61">
              <w:rPr>
                <w:sz w:val="18"/>
                <w:szCs w:val="18"/>
                <w:lang w:eastAsia="da-DK"/>
              </w:rPr>
              <w:t>og hvor mange foretager opkald</w:t>
            </w:r>
          </w:p>
          <w:p w:rsidRPr="00E97862" w:rsidR="00333934" w:rsidP="008C39EF" w:rsidRDefault="20E04D61" w14:paraId="26160808" w14:textId="5B1D4F79">
            <w:pPr>
              <w:pStyle w:val="Opstilling-punkttegn"/>
              <w:rPr>
                <w:sz w:val="18"/>
                <w:szCs w:val="18"/>
                <w:lang w:eastAsia="da-DK"/>
              </w:rPr>
            </w:pPr>
            <w:r w:rsidRPr="409E5ADA">
              <w:rPr>
                <w:sz w:val="18"/>
                <w:szCs w:val="18"/>
                <w:lang w:eastAsia="da-DK"/>
              </w:rPr>
              <w:t>Hvem og hvor mange modtager opkald</w:t>
            </w:r>
          </w:p>
          <w:p w:rsidRPr="00E97862" w:rsidR="00EC2377" w:rsidP="008C39EF" w:rsidRDefault="7C7CB003" w14:paraId="7B52E2E8" w14:textId="7E8E4684">
            <w:pPr>
              <w:pStyle w:val="Opstilling-punkttegn"/>
              <w:rPr>
                <w:sz w:val="18"/>
                <w:szCs w:val="18"/>
                <w:lang w:eastAsia="da-DK"/>
              </w:rPr>
            </w:pPr>
            <w:r w:rsidRPr="409E5ADA">
              <w:rPr>
                <w:sz w:val="18"/>
                <w:szCs w:val="18"/>
                <w:lang w:eastAsia="da-DK"/>
              </w:rPr>
              <w:t xml:space="preserve">Organisatorisk placering hos Kunden (både </w:t>
            </w:r>
            <w:r w:rsidRPr="409E5ADA" w:rsidR="29E0C6E1">
              <w:rPr>
                <w:sz w:val="18"/>
                <w:szCs w:val="18"/>
                <w:lang w:eastAsia="da-DK"/>
              </w:rPr>
              <w:t>opkald der foretages og modtages</w:t>
            </w:r>
            <w:r w:rsidRPr="409E5ADA" w:rsidR="25E969E7">
              <w:rPr>
                <w:sz w:val="18"/>
                <w:szCs w:val="18"/>
                <w:lang w:eastAsia="da-DK"/>
              </w:rPr>
              <w:t>)</w:t>
            </w:r>
          </w:p>
          <w:p w:rsidRPr="00E97862" w:rsidR="0031117D" w:rsidP="008C39EF" w:rsidRDefault="330FDCC7" w14:paraId="19564779" w14:textId="4DD37569">
            <w:pPr>
              <w:pStyle w:val="Opstilling-punkttegn"/>
              <w:rPr>
                <w:sz w:val="18"/>
                <w:szCs w:val="18"/>
                <w:lang w:eastAsia="da-DK"/>
              </w:rPr>
            </w:pPr>
            <w:r w:rsidRPr="409E5ADA">
              <w:rPr>
                <w:sz w:val="18"/>
                <w:szCs w:val="18"/>
                <w:lang w:eastAsia="da-DK"/>
              </w:rPr>
              <w:t xml:space="preserve">Tidspunkt for opkald </w:t>
            </w:r>
            <w:r w:rsidRPr="409E5ADA" w:rsidR="520A62A5">
              <w:rPr>
                <w:sz w:val="18"/>
                <w:szCs w:val="18"/>
                <w:lang w:eastAsia="da-DK"/>
              </w:rPr>
              <w:t>foretages og modtages</w:t>
            </w:r>
          </w:p>
          <w:p w:rsidRPr="00E97862" w:rsidR="0109516C" w:rsidP="0109516C" w:rsidRDefault="33C99670" w14:paraId="2D4D25DF" w14:textId="69162D18">
            <w:pPr>
              <w:pStyle w:val="Opstilling-punkttegn"/>
              <w:rPr>
                <w:sz w:val="18"/>
                <w:szCs w:val="18"/>
                <w:lang w:eastAsia="da-DK"/>
              </w:rPr>
            </w:pPr>
            <w:r w:rsidRPr="409E5ADA">
              <w:rPr>
                <w:sz w:val="18"/>
                <w:szCs w:val="18"/>
                <w:lang w:eastAsia="da-DK"/>
              </w:rPr>
              <w:t>Opkaldsvarighed</w:t>
            </w:r>
          </w:p>
          <w:p w:rsidRPr="00E97862" w:rsidR="00EC2377" w:rsidP="008C39EF" w:rsidRDefault="25E969E7" w14:paraId="176F5DA6" w14:textId="0203A2AC">
            <w:pPr>
              <w:pStyle w:val="Opstilling-punkttegn"/>
              <w:rPr>
                <w:sz w:val="18"/>
                <w:szCs w:val="18"/>
                <w:lang w:eastAsia="da-DK"/>
              </w:rPr>
            </w:pPr>
            <w:r w:rsidRPr="409E5ADA">
              <w:rPr>
                <w:sz w:val="18"/>
                <w:szCs w:val="18"/>
                <w:lang w:eastAsia="da-DK"/>
              </w:rPr>
              <w:t>H</w:t>
            </w:r>
            <w:r w:rsidRPr="409E5ADA" w:rsidR="15198C91">
              <w:rPr>
                <w:sz w:val="18"/>
                <w:szCs w:val="18"/>
                <w:lang w:eastAsia="da-DK"/>
              </w:rPr>
              <w:t>vem afslutt</w:t>
            </w:r>
            <w:r w:rsidRPr="409E5ADA">
              <w:rPr>
                <w:sz w:val="18"/>
                <w:szCs w:val="18"/>
                <w:lang w:eastAsia="da-DK"/>
              </w:rPr>
              <w:t>er</w:t>
            </w:r>
            <w:r w:rsidRPr="409E5ADA" w:rsidR="15198C91">
              <w:rPr>
                <w:sz w:val="18"/>
                <w:szCs w:val="18"/>
                <w:lang w:eastAsia="da-DK"/>
              </w:rPr>
              <w:t xml:space="preserve"> opkald </w:t>
            </w:r>
          </w:p>
          <w:p w:rsidRPr="00E97862" w:rsidR="549974E9" w:rsidP="008C39EF" w:rsidRDefault="24E0C0DB" w14:paraId="4D926FA9" w14:textId="676A2D52">
            <w:pPr>
              <w:pStyle w:val="Opstilling-punkttegn"/>
              <w:rPr>
                <w:sz w:val="18"/>
                <w:szCs w:val="18"/>
                <w:lang w:eastAsia="da-DK"/>
              </w:rPr>
            </w:pPr>
            <w:r w:rsidRPr="409E5ADA">
              <w:rPr>
                <w:sz w:val="18"/>
                <w:szCs w:val="18"/>
                <w:lang w:eastAsia="da-DK"/>
              </w:rPr>
              <w:t>M</w:t>
            </w:r>
            <w:r w:rsidRPr="409E5ADA" w:rsidR="324D19D1">
              <w:rPr>
                <w:sz w:val="18"/>
                <w:szCs w:val="18"/>
                <w:lang w:eastAsia="da-DK"/>
              </w:rPr>
              <w:t>islykkede opkald/ubesvarede opkald</w:t>
            </w:r>
          </w:p>
          <w:p w:rsidRPr="00E97862" w:rsidR="006D71BA" w:rsidP="008C39EF" w:rsidRDefault="3A343F4F" w14:paraId="728A00C8" w14:textId="71F5CCB1">
            <w:pPr>
              <w:pStyle w:val="Opstilling-punkttegn"/>
              <w:rPr>
                <w:sz w:val="18"/>
                <w:szCs w:val="18"/>
                <w:lang w:eastAsia="da-DK"/>
              </w:rPr>
            </w:pPr>
            <w:r w:rsidRPr="409E5ADA">
              <w:rPr>
                <w:sz w:val="18"/>
                <w:szCs w:val="18"/>
                <w:lang w:eastAsia="da-DK"/>
              </w:rPr>
              <w:t xml:space="preserve">Oprettede </w:t>
            </w:r>
            <w:r w:rsidRPr="409E5ADA" w:rsidR="115B6243">
              <w:rPr>
                <w:sz w:val="18"/>
                <w:szCs w:val="18"/>
                <w:lang w:eastAsia="da-DK"/>
              </w:rPr>
              <w:t>Borgere</w:t>
            </w:r>
          </w:p>
          <w:p w:rsidRPr="00E97862" w:rsidR="00140818" w:rsidP="008C39EF" w:rsidRDefault="115B6243" w14:paraId="7A9D3055" w14:textId="4C7326E5">
            <w:pPr>
              <w:pStyle w:val="Opstilling-punkttegn"/>
              <w:rPr>
                <w:sz w:val="18"/>
                <w:szCs w:val="18"/>
                <w:lang w:eastAsia="da-DK"/>
              </w:rPr>
            </w:pPr>
            <w:r w:rsidRPr="409E5ADA">
              <w:rPr>
                <w:sz w:val="18"/>
                <w:szCs w:val="18"/>
                <w:lang w:eastAsia="da-DK"/>
              </w:rPr>
              <w:t xml:space="preserve">Oprettede </w:t>
            </w:r>
            <w:r w:rsidRPr="409E5ADA" w:rsidR="16E1CD72">
              <w:rPr>
                <w:sz w:val="18"/>
                <w:szCs w:val="18"/>
                <w:lang w:eastAsia="da-DK"/>
              </w:rPr>
              <w:t>Brugere</w:t>
            </w:r>
          </w:p>
          <w:p w:rsidRPr="00E97862" w:rsidR="549974E9" w:rsidP="00BF5A34" w:rsidRDefault="0AA9E8A7" w14:paraId="18BA3CE5" w14:textId="0BC6E57B">
            <w:pPr>
              <w:pStyle w:val="Opstilling-punkttegn"/>
              <w:rPr>
                <w:sz w:val="18"/>
                <w:szCs w:val="18"/>
                <w:lang w:eastAsia="da-DK"/>
              </w:rPr>
            </w:pPr>
            <w:r w:rsidRPr="409E5ADA">
              <w:rPr>
                <w:sz w:val="18"/>
                <w:szCs w:val="18"/>
                <w:lang w:eastAsia="da-DK"/>
              </w:rPr>
              <w:t>Aktive Borgere/</w:t>
            </w:r>
            <w:r w:rsidRPr="409E5ADA" w:rsidR="62BC300C">
              <w:rPr>
                <w:sz w:val="18"/>
                <w:szCs w:val="18"/>
                <w:lang w:eastAsia="da-DK"/>
              </w:rPr>
              <w:t>Brugere</w:t>
            </w:r>
          </w:p>
          <w:p w:rsidRPr="00E97862" w:rsidR="00812E46" w:rsidP="34DEC7FD" w:rsidRDefault="062CBBE0" w14:paraId="51D604EC" w14:textId="0CD113C1">
            <w:pPr>
              <w:spacing w:after="0" w:line="240" w:lineRule="auto"/>
              <w:rPr>
                <w:rFonts w:eastAsia="Times New Roman"/>
                <w:sz w:val="18"/>
                <w:szCs w:val="18"/>
                <w:lang w:eastAsia="da-DK"/>
              </w:rPr>
            </w:pPr>
            <w:r w:rsidRPr="00E97862">
              <w:rPr>
                <w:rFonts w:eastAsia="Times New Roman"/>
                <w:sz w:val="18"/>
                <w:szCs w:val="18"/>
                <w:lang w:eastAsia="da-DK"/>
              </w:rPr>
              <w:t xml:space="preserve">Herudover ønsker Kunden at Løsningen kan vise rapporter der viser en udvikling over tid, </w:t>
            </w:r>
            <w:r w:rsidRPr="00E97862" w:rsidR="5EDA8D95">
              <w:rPr>
                <w:rFonts w:eastAsia="Times New Roman"/>
                <w:sz w:val="18"/>
                <w:szCs w:val="18"/>
                <w:lang w:eastAsia="da-DK"/>
              </w:rPr>
              <w:t xml:space="preserve">samt at rapporten kan </w:t>
            </w:r>
            <w:r w:rsidRPr="00E97862" w:rsidR="15EBFEFC">
              <w:rPr>
                <w:rFonts w:eastAsia="Times New Roman"/>
                <w:sz w:val="18"/>
                <w:szCs w:val="18"/>
                <w:lang w:eastAsia="da-DK"/>
              </w:rPr>
              <w:t xml:space="preserve">vise den ovenfor oplistede data </w:t>
            </w:r>
            <w:r w:rsidRPr="00E97862" w:rsidR="5EDA8D95">
              <w:rPr>
                <w:rFonts w:eastAsia="Times New Roman"/>
                <w:sz w:val="18"/>
                <w:szCs w:val="18"/>
                <w:lang w:eastAsia="da-DK"/>
              </w:rPr>
              <w:t xml:space="preserve"> </w:t>
            </w:r>
          </w:p>
          <w:p w:rsidRPr="00E97862" w:rsidR="4C627A79" w:rsidP="32BC6618" w:rsidRDefault="359FA756" w14:paraId="458B28AC" w14:textId="5D18A5F4">
            <w:pPr>
              <w:spacing w:after="0" w:line="240" w:lineRule="auto"/>
              <w:rPr>
                <w:rFonts w:eastAsia="Times New Roman"/>
                <w:sz w:val="18"/>
                <w:szCs w:val="18"/>
                <w:lang w:eastAsia="da-DK"/>
              </w:rPr>
            </w:pPr>
            <w:r w:rsidRPr="00E97862">
              <w:rPr>
                <w:rFonts w:eastAsia="Times New Roman"/>
                <w:sz w:val="18"/>
                <w:szCs w:val="18"/>
                <w:lang w:eastAsia="da-DK"/>
              </w:rPr>
              <w:t>i form af diagrammer, søjler og grafer med mulighed for at sortere i data.</w:t>
            </w:r>
          </w:p>
          <w:p w:rsidRPr="00E97862" w:rsidR="32BC6618" w:rsidP="32BC6618" w:rsidRDefault="32BC6618" w14:paraId="60E01FA6" w14:textId="01207F90">
            <w:pPr>
              <w:spacing w:after="0" w:line="240" w:lineRule="auto"/>
              <w:rPr>
                <w:rFonts w:eastAsia="Times New Roman"/>
                <w:sz w:val="18"/>
                <w:szCs w:val="18"/>
                <w:lang w:eastAsia="da-DK"/>
              </w:rPr>
            </w:pPr>
          </w:p>
          <w:p w:rsidRPr="00E97862" w:rsidR="32BC6618" w:rsidP="6B8F6292" w:rsidRDefault="08D4B863" w14:paraId="0EDB60C7" w14:textId="27481A31">
            <w:pPr>
              <w:spacing w:after="0" w:line="240" w:lineRule="auto"/>
              <w:rPr>
                <w:rFonts w:eastAsia="Times New Roman"/>
                <w:sz w:val="18"/>
                <w:szCs w:val="18"/>
                <w:lang w:eastAsia="da-DK"/>
              </w:rPr>
            </w:pPr>
            <w:r w:rsidRPr="00E97862">
              <w:rPr>
                <w:rFonts w:eastAsia="Times New Roman"/>
                <w:sz w:val="18"/>
                <w:szCs w:val="18"/>
                <w:lang w:eastAsia="da-DK"/>
              </w:rPr>
              <w:t>Rapporte</w:t>
            </w:r>
            <w:r w:rsidRPr="00E97862" w:rsidR="592F0374">
              <w:rPr>
                <w:rFonts w:eastAsia="Times New Roman"/>
                <w:sz w:val="18"/>
                <w:szCs w:val="18"/>
                <w:lang w:eastAsia="da-DK"/>
              </w:rPr>
              <w:t>r</w:t>
            </w:r>
            <w:r w:rsidRPr="00E97862">
              <w:rPr>
                <w:rFonts w:eastAsia="Times New Roman"/>
                <w:sz w:val="18"/>
                <w:szCs w:val="18"/>
                <w:lang w:eastAsia="da-DK"/>
              </w:rPr>
              <w:t xml:space="preserve"> ønskes</w:t>
            </w:r>
            <w:r w:rsidRPr="00E97862" w:rsidR="131DA9EC">
              <w:rPr>
                <w:rFonts w:eastAsia="Times New Roman"/>
                <w:sz w:val="18"/>
                <w:szCs w:val="18"/>
                <w:lang w:eastAsia="da-DK"/>
              </w:rPr>
              <w:t xml:space="preserve"> tilbudt på</w:t>
            </w:r>
            <w:r w:rsidRPr="00E97862" w:rsidR="36E1F9CE">
              <w:rPr>
                <w:rFonts w:eastAsia="Times New Roman"/>
                <w:sz w:val="18"/>
                <w:szCs w:val="18"/>
                <w:lang w:eastAsia="da-DK"/>
              </w:rPr>
              <w:t xml:space="preserve"> dansk. </w:t>
            </w:r>
          </w:p>
          <w:p w:rsidRPr="00E97862" w:rsidR="549974E9" w:rsidP="5891DE36" w:rsidRDefault="549974E9" w14:paraId="73159B8F" w14:textId="36D83F70">
            <w:pPr>
              <w:spacing w:after="0" w:line="240" w:lineRule="auto"/>
              <w:rPr>
                <w:rFonts w:eastAsia="Times New Roman"/>
                <w:sz w:val="18"/>
                <w:szCs w:val="18"/>
                <w:lang w:eastAsia="da-DK"/>
              </w:rPr>
            </w:pPr>
          </w:p>
          <w:p w:rsidRPr="00E97862" w:rsidR="00FB4AF2" w:rsidP="549974E9" w:rsidRDefault="00FB4AF2" w14:paraId="3613588A"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549974E9" w:rsidRDefault="02C6BB07" w14:paraId="15379AB6" w14:textId="5AD9042A">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710F3F5E">
              <w:rPr>
                <w:rFonts w:eastAsia="Times New Roman"/>
                <w:i/>
                <w:iCs/>
                <w:sz w:val="18"/>
                <w:szCs w:val="18"/>
                <w:lang w:eastAsia="da-DK"/>
              </w:rPr>
              <w:t xml:space="preserve">bedes </w:t>
            </w:r>
            <w:r w:rsidRPr="00E97862" w:rsidR="2F00BF57">
              <w:rPr>
                <w:rFonts w:eastAsia="Times New Roman"/>
                <w:i/>
                <w:iCs/>
                <w:sz w:val="18"/>
                <w:szCs w:val="18"/>
                <w:lang w:eastAsia="da-DK"/>
              </w:rPr>
              <w:t>beskrive</w:t>
            </w:r>
            <w:r w:rsidRPr="00E97862" w:rsidR="538DCFCF">
              <w:rPr>
                <w:rFonts w:eastAsia="Times New Roman"/>
                <w:i/>
                <w:iCs/>
                <w:sz w:val="18"/>
                <w:szCs w:val="18"/>
                <w:lang w:eastAsia="da-DK"/>
              </w:rPr>
              <w:t xml:space="preserve"> det tilbudte, herunder</w:t>
            </w:r>
            <w:r w:rsidRPr="00E97862" w:rsidR="2F00BF57">
              <w:rPr>
                <w:rFonts w:eastAsia="Times New Roman"/>
                <w:i/>
                <w:iCs/>
                <w:sz w:val="18"/>
                <w:szCs w:val="18"/>
                <w:lang w:eastAsia="da-DK"/>
              </w:rPr>
              <w:t xml:space="preserve"> hvilke dat</w:t>
            </w:r>
            <w:r w:rsidRPr="00E97862" w:rsidR="538DCFCF">
              <w:rPr>
                <w:rFonts w:eastAsia="Times New Roman"/>
                <w:i/>
                <w:iCs/>
                <w:sz w:val="18"/>
                <w:szCs w:val="18"/>
                <w:lang w:eastAsia="da-DK"/>
              </w:rPr>
              <w:t>a</w:t>
            </w:r>
            <w:r w:rsidRPr="00E97862" w:rsidR="69B039F0">
              <w:rPr>
                <w:rFonts w:eastAsia="Times New Roman"/>
                <w:i/>
                <w:iCs/>
                <w:sz w:val="18"/>
                <w:szCs w:val="18"/>
                <w:lang w:eastAsia="da-DK"/>
              </w:rPr>
              <w:t xml:space="preserve"> der kan </w:t>
            </w:r>
            <w:r w:rsidRPr="00E97862" w:rsidR="2F00BF57">
              <w:rPr>
                <w:rFonts w:eastAsia="Times New Roman"/>
                <w:i/>
                <w:iCs/>
                <w:sz w:val="18"/>
                <w:szCs w:val="18"/>
                <w:lang w:eastAsia="da-DK"/>
              </w:rPr>
              <w:t>generere</w:t>
            </w:r>
            <w:r w:rsidRPr="00E97862" w:rsidR="69B039F0">
              <w:rPr>
                <w:rFonts w:eastAsia="Times New Roman"/>
                <w:i/>
                <w:iCs/>
                <w:sz w:val="18"/>
                <w:szCs w:val="18"/>
                <w:lang w:eastAsia="da-DK"/>
              </w:rPr>
              <w:t>s</w:t>
            </w:r>
            <w:r w:rsidRPr="00E97862" w:rsidR="2F00BF57">
              <w:rPr>
                <w:rFonts w:eastAsia="Times New Roman"/>
                <w:i/>
                <w:iCs/>
                <w:sz w:val="18"/>
                <w:szCs w:val="18"/>
                <w:lang w:eastAsia="da-DK"/>
              </w:rPr>
              <w:t xml:space="preserve"> </w:t>
            </w:r>
            <w:r w:rsidRPr="00E97862" w:rsidR="4D6BBFCE">
              <w:rPr>
                <w:rFonts w:eastAsia="Times New Roman"/>
                <w:i/>
                <w:iCs/>
                <w:sz w:val="18"/>
                <w:szCs w:val="18"/>
                <w:lang w:eastAsia="da-DK"/>
              </w:rPr>
              <w:t xml:space="preserve">i </w:t>
            </w:r>
            <w:r w:rsidRPr="00E97862" w:rsidR="74E8DDB8">
              <w:rPr>
                <w:rFonts w:eastAsia="Times New Roman"/>
                <w:i/>
                <w:iCs/>
                <w:sz w:val="18"/>
                <w:szCs w:val="18"/>
                <w:lang w:eastAsia="da-DK"/>
              </w:rPr>
              <w:t>d</w:t>
            </w:r>
            <w:r w:rsidRPr="00E97862" w:rsidR="4D6BBFCE">
              <w:rPr>
                <w:rFonts w:eastAsia="Times New Roman"/>
                <w:i/>
                <w:iCs/>
                <w:sz w:val="18"/>
                <w:szCs w:val="18"/>
                <w:lang w:eastAsia="da-DK"/>
              </w:rPr>
              <w:t xml:space="preserve">en </w:t>
            </w:r>
            <w:r w:rsidRPr="00E97862" w:rsidR="74E8DDB8">
              <w:rPr>
                <w:rFonts w:eastAsia="Times New Roman"/>
                <w:i/>
                <w:iCs/>
                <w:sz w:val="18"/>
                <w:szCs w:val="18"/>
                <w:lang w:eastAsia="da-DK"/>
              </w:rPr>
              <w:t xml:space="preserve">tilbudte </w:t>
            </w:r>
            <w:r w:rsidRPr="00E97862" w:rsidR="4D6BBFCE">
              <w:rPr>
                <w:rFonts w:eastAsia="Times New Roman"/>
                <w:i/>
                <w:iCs/>
                <w:sz w:val="18"/>
                <w:szCs w:val="18"/>
                <w:lang w:eastAsia="da-DK"/>
              </w:rPr>
              <w:t xml:space="preserve">rapport. </w:t>
            </w:r>
            <w:r w:rsidRPr="00E97862" w:rsidR="0E567198">
              <w:rPr>
                <w:rFonts w:eastAsia="Times New Roman"/>
                <w:i/>
                <w:iCs/>
                <w:sz w:val="18"/>
                <w:szCs w:val="18"/>
                <w:lang w:eastAsia="da-DK"/>
              </w:rPr>
              <w:t xml:space="preserve">Illustrer gerne med </w:t>
            </w:r>
            <w:r w:rsidRPr="00E97862" w:rsidR="20AF6122">
              <w:rPr>
                <w:rFonts w:eastAsia="Times New Roman"/>
                <w:i/>
                <w:iCs/>
                <w:sz w:val="18"/>
                <w:szCs w:val="18"/>
                <w:lang w:eastAsia="da-DK"/>
              </w:rPr>
              <w:t>eksempel på rapport, eller skærmbillede</w:t>
            </w:r>
            <w:r w:rsidRPr="00E97862" w:rsidR="74E8DDB8">
              <w:rPr>
                <w:rFonts w:eastAsia="Times New Roman"/>
                <w:i/>
                <w:iCs/>
                <w:sz w:val="18"/>
                <w:szCs w:val="18"/>
                <w:lang w:eastAsia="da-DK"/>
              </w:rPr>
              <w:t>r</w:t>
            </w:r>
            <w:r w:rsidRPr="00E97862" w:rsidR="20AF6122">
              <w:rPr>
                <w:rFonts w:eastAsia="Times New Roman"/>
                <w:i/>
                <w:iCs/>
                <w:sz w:val="18"/>
                <w:szCs w:val="18"/>
                <w:lang w:eastAsia="da-DK"/>
              </w:rPr>
              <w:t xml:space="preserve"> af rapportindhold.</w:t>
            </w:r>
            <w:r w:rsidRPr="00E97862" w:rsidR="710F3F5E">
              <w:rPr>
                <w:rFonts w:eastAsia="Times New Roman"/>
                <w:i/>
                <w:iCs/>
                <w:sz w:val="18"/>
                <w:szCs w:val="18"/>
                <w:lang w:eastAsia="da-DK"/>
              </w:rPr>
              <w:t xml:space="preserve"> </w:t>
            </w:r>
          </w:p>
          <w:p w:rsidRPr="00E97862" w:rsidR="549974E9" w:rsidP="549974E9" w:rsidRDefault="549974E9" w14:paraId="02E4521D" w14:textId="77777777">
            <w:pPr>
              <w:spacing w:after="0" w:line="240" w:lineRule="auto"/>
              <w:rPr>
                <w:rFonts w:eastAsia="Times New Roman"/>
                <w:b/>
                <w:bCs/>
                <w:sz w:val="18"/>
                <w:szCs w:val="18"/>
                <w:lang w:eastAsia="da-DK"/>
              </w:rPr>
            </w:pPr>
          </w:p>
        </w:tc>
      </w:tr>
      <w:tr w:rsidRPr="00E97862" w:rsidR="00E97862" w:rsidTr="409E5ADA" w14:paraId="35733A3C" w14:textId="77777777">
        <w:trPr>
          <w:trHeight w:val="902"/>
        </w:trPr>
        <w:tc>
          <w:tcPr>
            <w:tcW w:w="1571" w:type="dxa"/>
            <w:gridSpan w:val="2"/>
            <w:shd w:val="clear" w:color="auto" w:fill="F2F2F2" w:themeFill="background1" w:themeFillShade="F2"/>
          </w:tcPr>
          <w:p w:rsidRPr="00E97862" w:rsidR="00FB4AF2" w:rsidP="549974E9" w:rsidRDefault="00FB4AF2" w14:paraId="39FD3F0D"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540" w:type="dxa"/>
            <w:gridSpan w:val="6"/>
            <w:shd w:val="clear" w:color="auto" w:fill="FFFF00"/>
          </w:tcPr>
          <w:p w:rsidRPr="00E97862" w:rsidR="00FB4AF2" w:rsidP="549974E9" w:rsidRDefault="00FB4AF2" w14:paraId="23E9C19D"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549974E9" w:rsidRDefault="549974E9" w14:paraId="189095B6" w14:textId="5356C2F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45943265" w14:textId="77777777">
        <w:trPr>
          <w:trHeight w:val="300"/>
        </w:trPr>
        <w:tc>
          <w:tcPr>
            <w:tcW w:w="720" w:type="dxa"/>
            <w:shd w:val="clear" w:color="auto" w:fill="F2F2F2" w:themeFill="background1" w:themeFillShade="F2"/>
          </w:tcPr>
          <w:p w:rsidRPr="00E97862" w:rsidR="00FB4AF2" w:rsidP="6B8F6292" w:rsidRDefault="28E23212" w14:paraId="4490AC0B"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4C627A79" w:rsidP="6B8F6292" w:rsidRDefault="42C5085B" w14:paraId="67952494" w14:textId="3670B37E">
            <w:pPr>
              <w:spacing w:after="0" w:line="240" w:lineRule="auto"/>
              <w:rPr>
                <w:rFonts w:eastAsia="Times New Roman"/>
                <w:b/>
                <w:bCs/>
                <w:sz w:val="18"/>
                <w:szCs w:val="18"/>
                <w:lang w:eastAsia="da-DK"/>
              </w:rPr>
            </w:pPr>
            <w:r w:rsidRPr="00E97862">
              <w:rPr>
                <w:rFonts w:eastAsia="Times New Roman"/>
                <w:b/>
                <w:bCs/>
                <w:sz w:val="18"/>
                <w:szCs w:val="18"/>
                <w:lang w:eastAsia="da-DK"/>
              </w:rPr>
              <w:t>1.</w:t>
            </w:r>
            <w:r w:rsidRPr="00E97862" w:rsidR="592F0374">
              <w:rPr>
                <w:rFonts w:eastAsia="Times New Roman"/>
                <w:b/>
                <w:bCs/>
                <w:sz w:val="18"/>
                <w:szCs w:val="18"/>
                <w:lang w:eastAsia="da-DK"/>
              </w:rPr>
              <w:t>13</w:t>
            </w:r>
          </w:p>
          <w:p w:rsidRPr="00E97862" w:rsidR="6B8F6292" w:rsidP="6B8F6292" w:rsidRDefault="6B8F6292" w14:paraId="0AE594D2" w14:textId="77777777">
            <w:pPr>
              <w:spacing w:after="0" w:line="240" w:lineRule="auto"/>
              <w:rPr>
                <w:rFonts w:eastAsia="Times New Roman"/>
                <w:sz w:val="18"/>
                <w:szCs w:val="18"/>
                <w:lang w:eastAsia="da-DK"/>
              </w:rPr>
            </w:pPr>
          </w:p>
        </w:tc>
        <w:tc>
          <w:tcPr>
            <w:tcW w:w="1190" w:type="dxa"/>
            <w:shd w:val="clear" w:color="auto" w:fill="F2F2F2" w:themeFill="background1" w:themeFillShade="F2"/>
          </w:tcPr>
          <w:p w:rsidRPr="00E97862" w:rsidR="00FB4AF2" w:rsidP="6B8F6292" w:rsidRDefault="28E23212" w14:paraId="1F33049A"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4C627A79" w:rsidP="6B8F6292" w:rsidRDefault="46AF192A" w14:paraId="1A2FA6C9" w14:textId="5D4D2641">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6B8F6292" w:rsidP="6B8F6292" w:rsidRDefault="6B8F6292" w14:paraId="1F4861C0" w14:textId="77777777">
            <w:pPr>
              <w:spacing w:after="0" w:line="240" w:lineRule="auto"/>
              <w:rPr>
                <w:rFonts w:eastAsia="Times New Roman"/>
                <w:b/>
                <w:bCs/>
                <w:sz w:val="18"/>
                <w:szCs w:val="18"/>
                <w:lang w:eastAsia="da-DK"/>
              </w:rPr>
            </w:pPr>
          </w:p>
        </w:tc>
        <w:tc>
          <w:tcPr>
            <w:tcW w:w="811" w:type="dxa"/>
            <w:shd w:val="clear" w:color="auto" w:fill="F2F2F2" w:themeFill="background1" w:themeFillShade="F2"/>
          </w:tcPr>
          <w:p w:rsidRPr="00E97862" w:rsidR="00FB4AF2" w:rsidP="6B8F6292" w:rsidRDefault="28E23212" w14:paraId="2806DD6B"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6B8F6292" w:rsidRDefault="28E23212" w14:paraId="5EB3FD37"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00FB4AF2" w:rsidP="6B8F6292" w:rsidRDefault="28E23212" w14:paraId="38884F03"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6B8F6292" w:rsidRDefault="09FDC9AA" w14:paraId="360C7D0D" w14:textId="13D488DB">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6B8F6292" w:rsidP="6B8F6292" w:rsidRDefault="6B8F6292" w14:paraId="190FBAC3" w14:textId="77777777">
            <w:pPr>
              <w:spacing w:after="0" w:line="240" w:lineRule="auto"/>
              <w:rPr>
                <w:rFonts w:eastAsia="Times New Roman"/>
                <w:sz w:val="18"/>
                <w:szCs w:val="18"/>
                <w:lang w:eastAsia="da-DK"/>
              </w:rPr>
            </w:pPr>
          </w:p>
        </w:tc>
      </w:tr>
      <w:tr w:rsidRPr="00E97862" w:rsidR="00E97862" w:rsidTr="3421F9B9" w14:paraId="5F01AF62" w14:textId="77777777">
        <w:trPr>
          <w:trHeight w:val="300"/>
        </w:trPr>
        <w:tc>
          <w:tcPr>
            <w:tcW w:w="1571" w:type="dxa"/>
            <w:gridSpan w:val="2"/>
            <w:shd w:val="clear" w:color="auto" w:fill="F2F2F2" w:themeFill="background1" w:themeFillShade="F2"/>
          </w:tcPr>
          <w:p w:rsidRPr="00E97862" w:rsidR="00FB4AF2" w:rsidP="6B8F6292" w:rsidRDefault="28E23212" w14:paraId="44121DD1"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6B8F6292" w:rsidP="6B8F6292" w:rsidRDefault="117482A0" w14:paraId="1A63E276" w14:textId="0E2D68D9">
            <w:pPr>
              <w:spacing w:after="0" w:line="240" w:lineRule="auto"/>
              <w:rPr>
                <w:rFonts w:eastAsia="Times New Roman"/>
                <w:b/>
                <w:bCs/>
                <w:sz w:val="20"/>
                <w:szCs w:val="20"/>
                <w:lang w:eastAsia="da-DK"/>
              </w:rPr>
            </w:pPr>
            <w:r w:rsidRPr="00E97862">
              <w:rPr>
                <w:rFonts w:eastAsia="Times New Roman"/>
                <w:b/>
                <w:bCs/>
                <w:sz w:val="20"/>
                <w:szCs w:val="20"/>
                <w:lang w:eastAsia="da-DK"/>
              </w:rPr>
              <w:t xml:space="preserve">Angivelse af at </w:t>
            </w:r>
            <w:r w:rsidRPr="00E97862" w:rsidR="592F0374">
              <w:rPr>
                <w:rFonts w:eastAsia="Times New Roman"/>
                <w:b/>
                <w:bCs/>
                <w:sz w:val="20"/>
                <w:szCs w:val="20"/>
                <w:lang w:eastAsia="da-DK"/>
              </w:rPr>
              <w:t xml:space="preserve">Løsningen </w:t>
            </w:r>
            <w:r w:rsidRPr="00E97862">
              <w:rPr>
                <w:rFonts w:eastAsia="Times New Roman"/>
                <w:b/>
                <w:bCs/>
                <w:sz w:val="20"/>
                <w:szCs w:val="20"/>
                <w:lang w:eastAsia="da-DK"/>
              </w:rPr>
              <w:t>arbejder med at hente data i administrationssystemet</w:t>
            </w:r>
          </w:p>
          <w:p w:rsidRPr="00E97862" w:rsidR="6B8F6292" w:rsidP="6B8F6292" w:rsidRDefault="6B8F6292" w14:paraId="3D2071FB" w14:textId="4694CE27">
            <w:pPr>
              <w:spacing w:after="0" w:line="240" w:lineRule="auto"/>
              <w:rPr>
                <w:rFonts w:eastAsia="Times New Roman"/>
                <w:b/>
                <w:bCs/>
                <w:sz w:val="20"/>
                <w:szCs w:val="20"/>
                <w:lang w:eastAsia="da-DK"/>
              </w:rPr>
            </w:pPr>
          </w:p>
          <w:p w:rsidRPr="00E97862" w:rsidR="00FB4AF2" w:rsidP="5891DE36" w:rsidRDefault="28E23212" w14:paraId="7C859D9D" w14:textId="3FCCE634">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6B8F6292" w:rsidP="34DEC7FD" w:rsidRDefault="25D1BBC9" w14:paraId="326C9C2C" w14:textId="505F9BE6">
            <w:pPr>
              <w:spacing w:after="0" w:line="240" w:lineRule="auto"/>
              <w:rPr>
                <w:rFonts w:eastAsia="Times New Roman"/>
                <w:sz w:val="18"/>
                <w:szCs w:val="18"/>
                <w:lang w:eastAsia="da-DK"/>
              </w:rPr>
            </w:pPr>
            <w:r w:rsidRPr="00E97862">
              <w:rPr>
                <w:rFonts w:eastAsia="Times New Roman"/>
                <w:sz w:val="18"/>
                <w:szCs w:val="18"/>
                <w:lang w:eastAsia="da-DK"/>
              </w:rPr>
              <w:t>Kunden ønsker tilbudt en Løsning, hvor Løsningen ved en svartid der overstiger 1 sekund angiver, at Løsningen arbejder og der derfor kan være ventetid. Ventetiden ønskes grafisk illustreret og bl.a. angive ventetid i forbindelse med at Bruger logger ind, opretter data etc.</w:t>
            </w:r>
          </w:p>
          <w:p w:rsidRPr="00E97862" w:rsidR="6B8F6292" w:rsidP="6B8F6292" w:rsidRDefault="6B8F6292" w14:paraId="7B26E453" w14:textId="31CEC31C">
            <w:pPr>
              <w:spacing w:after="0" w:line="240" w:lineRule="auto"/>
              <w:rPr>
                <w:rFonts w:eastAsia="Times New Roman"/>
                <w:sz w:val="18"/>
                <w:szCs w:val="18"/>
                <w:lang w:eastAsia="da-DK"/>
              </w:rPr>
            </w:pPr>
          </w:p>
          <w:p w:rsidRPr="00E97862" w:rsidR="00FB4AF2" w:rsidP="5891DE36" w:rsidRDefault="28E23212" w14:paraId="36C61B25"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6B8F6292" w:rsidP="6B8F6292" w:rsidRDefault="25D1BBC9" w14:paraId="50B15687" w14:textId="4DA4D049">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117482A0">
              <w:rPr>
                <w:rFonts w:eastAsia="Times New Roman"/>
                <w:i/>
                <w:iCs/>
                <w:sz w:val="18"/>
                <w:szCs w:val="18"/>
                <w:lang w:eastAsia="da-DK"/>
              </w:rPr>
              <w:t xml:space="preserve">bedes beskrive </w:t>
            </w:r>
            <w:r w:rsidRPr="00E97862" w:rsidR="2A754096">
              <w:rPr>
                <w:rFonts w:eastAsia="Times New Roman"/>
                <w:i/>
                <w:iCs/>
                <w:sz w:val="18"/>
                <w:szCs w:val="18"/>
                <w:lang w:eastAsia="da-DK"/>
              </w:rPr>
              <w:t xml:space="preserve">det tilbudte, herunder </w:t>
            </w:r>
            <w:r w:rsidRPr="00E97862" w:rsidR="117482A0">
              <w:rPr>
                <w:rFonts w:eastAsia="Times New Roman"/>
                <w:i/>
                <w:iCs/>
                <w:sz w:val="18"/>
                <w:szCs w:val="18"/>
                <w:lang w:eastAsia="da-DK"/>
              </w:rPr>
              <w:t>illustr</w:t>
            </w:r>
            <w:r w:rsidRPr="00E97862" w:rsidR="2A754096">
              <w:rPr>
                <w:rFonts w:eastAsia="Times New Roman"/>
                <w:i/>
                <w:iCs/>
                <w:sz w:val="18"/>
                <w:szCs w:val="18"/>
                <w:lang w:eastAsia="da-DK"/>
              </w:rPr>
              <w:t xml:space="preserve">ere </w:t>
            </w:r>
            <w:r w:rsidRPr="00E97862" w:rsidR="1D87D2AC">
              <w:rPr>
                <w:rFonts w:eastAsia="Times New Roman"/>
                <w:i/>
                <w:iCs/>
                <w:sz w:val="18"/>
                <w:szCs w:val="18"/>
                <w:lang w:eastAsia="da-DK"/>
              </w:rPr>
              <w:t>det tilbudte i form af skærmbilleder mv</w:t>
            </w:r>
            <w:r w:rsidRPr="00E97862" w:rsidR="117482A0">
              <w:rPr>
                <w:rFonts w:eastAsia="Times New Roman"/>
                <w:i/>
                <w:iCs/>
                <w:sz w:val="18"/>
                <w:szCs w:val="18"/>
                <w:lang w:eastAsia="da-DK"/>
              </w:rPr>
              <w:t>.</w:t>
            </w:r>
          </w:p>
          <w:p w:rsidRPr="00E97862" w:rsidR="6B8F6292" w:rsidP="6B8F6292" w:rsidRDefault="5FB7FB7D" w14:paraId="04F8F363" w14:textId="001BAEF3">
            <w:pPr>
              <w:spacing w:after="0" w:line="240" w:lineRule="auto"/>
              <w:rPr>
                <w:rFonts w:eastAsia="Times New Roman"/>
                <w:sz w:val="18"/>
                <w:szCs w:val="18"/>
                <w:lang w:eastAsia="da-DK"/>
              </w:rPr>
            </w:pPr>
            <w:r w:rsidRPr="00E97862">
              <w:rPr>
                <w:rFonts w:eastAsia="Times New Roman"/>
                <w:sz w:val="18"/>
                <w:szCs w:val="18"/>
                <w:lang w:eastAsia="da-DK"/>
              </w:rPr>
              <w:t xml:space="preserve">  </w:t>
            </w:r>
          </w:p>
        </w:tc>
      </w:tr>
      <w:tr w:rsidRPr="00E97862" w:rsidR="00E97862" w:rsidTr="3421F9B9" w14:paraId="40E43A38" w14:textId="77777777">
        <w:trPr>
          <w:trHeight w:val="902"/>
        </w:trPr>
        <w:tc>
          <w:tcPr>
            <w:tcW w:w="1571" w:type="dxa"/>
            <w:gridSpan w:val="2"/>
            <w:shd w:val="clear" w:color="auto" w:fill="F2F2F2" w:themeFill="background1" w:themeFillShade="F2"/>
          </w:tcPr>
          <w:p w:rsidRPr="00E97862" w:rsidR="00FB4AF2" w:rsidP="6B8F6292" w:rsidRDefault="28E23212" w14:paraId="786F0DAB"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00FB4AF2" w:rsidP="5891DE36" w:rsidRDefault="28E23212" w14:paraId="4A53FE4C"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6B8F6292" w:rsidP="6B8F6292" w:rsidRDefault="6B8F6292" w14:paraId="34DBBB08" w14:textId="24268891"/>
    <w:p w:rsidRPr="00E97862" w:rsidR="00273B21" w:rsidP="34DEC7FD" w:rsidRDefault="0E183224" w14:paraId="2CE8EB21" w14:textId="36413356">
      <w:pPr>
        <w:pStyle w:val="Overskrift2"/>
        <w:numPr>
          <w:ilvl w:val="1"/>
          <w:numId w:val="12"/>
        </w:numPr>
        <w:ind w:left="851" w:hanging="709"/>
        <w:rPr>
          <w:rFonts w:asciiTheme="minorHAnsi" w:hAnsiTheme="minorHAnsi" w:cstheme="minorBidi"/>
          <w:sz w:val="24"/>
          <w:szCs w:val="24"/>
        </w:rPr>
      </w:pPr>
      <w:bookmarkStart w:name="_Toc1656414917" w:id="130"/>
      <w:bookmarkStart w:name="_Toc1995701004" w:id="131"/>
      <w:bookmarkStart w:name="_Toc736942959" w:id="132"/>
      <w:bookmarkStart w:name="_Toc1220193389" w:id="133"/>
      <w:bookmarkStart w:name="_Toc1272713145" w:id="134"/>
      <w:bookmarkStart w:name="_Toc915889017" w:id="135"/>
      <w:bookmarkStart w:name="_Toc1937936142" w:id="136"/>
      <w:bookmarkStart w:name="_Toc103542578" w:id="137"/>
      <w:r w:rsidRPr="00E97862">
        <w:rPr>
          <w:rFonts w:asciiTheme="minorHAnsi" w:hAnsiTheme="minorHAnsi" w:cstheme="minorBidi"/>
          <w:sz w:val="24"/>
          <w:szCs w:val="24"/>
        </w:rPr>
        <w:t>Funktionelle krav til applikationen</w:t>
      </w:r>
      <w:bookmarkEnd w:id="130"/>
      <w:bookmarkEnd w:id="131"/>
      <w:bookmarkEnd w:id="132"/>
      <w:bookmarkEnd w:id="133"/>
      <w:bookmarkEnd w:id="134"/>
      <w:bookmarkEnd w:id="135"/>
      <w:bookmarkEnd w:id="136"/>
      <w:r w:rsidRPr="00E97862" w:rsidR="00108946">
        <w:rPr>
          <w:rFonts w:asciiTheme="minorHAnsi" w:hAnsiTheme="minorHAnsi" w:cstheme="minorBidi"/>
          <w:sz w:val="24"/>
          <w:szCs w:val="24"/>
        </w:rPr>
        <w:t xml:space="preserve"> (App</w:t>
      </w:r>
      <w:r w:rsidRPr="00E97862" w:rsidR="76B985BD">
        <w:rPr>
          <w:rFonts w:asciiTheme="minorHAnsi" w:hAnsiTheme="minorHAnsi" w:cstheme="minorBidi"/>
          <w:sz w:val="24"/>
          <w:szCs w:val="24"/>
        </w:rPr>
        <w:t>)</w:t>
      </w:r>
      <w:bookmarkEnd w:id="137"/>
    </w:p>
    <w:p w:rsidRPr="00AD097E" w:rsidR="000E583A" w:rsidP="32BC6618" w:rsidRDefault="36E1F9CE" w14:paraId="6CE3577F" w14:textId="64850B93">
      <w:pPr>
        <w:rPr>
          <w:rFonts w:ascii="Calibri" w:hAnsi="Calibri" w:eastAsia="Calibri" w:cs="Calibri"/>
          <w:sz w:val="20"/>
          <w:szCs w:val="20"/>
        </w:rPr>
      </w:pPr>
      <w:r w:rsidRPr="00E97862">
        <w:rPr>
          <w:rFonts w:ascii="Calibri" w:hAnsi="Calibri" w:eastAsia="Calibri" w:cs="Calibri"/>
          <w:sz w:val="20"/>
          <w:szCs w:val="20"/>
        </w:rPr>
        <w:t>I Løsningen er der behov for en bred vifte af funktionalitet</w:t>
      </w:r>
      <w:r w:rsidRPr="00E97862" w:rsidR="1D87D2AC">
        <w:rPr>
          <w:rFonts w:ascii="Calibri" w:hAnsi="Calibri" w:eastAsia="Calibri" w:cs="Calibri"/>
          <w:sz w:val="20"/>
          <w:szCs w:val="20"/>
        </w:rPr>
        <w:t>,</w:t>
      </w:r>
      <w:r w:rsidRPr="00E97862">
        <w:rPr>
          <w:rFonts w:ascii="Calibri" w:hAnsi="Calibri" w:eastAsia="Calibri" w:cs="Calibri"/>
          <w:sz w:val="20"/>
          <w:szCs w:val="20"/>
        </w:rPr>
        <w:t xml:space="preserve"> som beskrives i de</w:t>
      </w:r>
      <w:r w:rsidRPr="00E97862" w:rsidR="1D87D2AC">
        <w:rPr>
          <w:rFonts w:ascii="Calibri" w:hAnsi="Calibri" w:eastAsia="Calibri" w:cs="Calibri"/>
          <w:sz w:val="20"/>
          <w:szCs w:val="20"/>
        </w:rPr>
        <w:t>t</w:t>
      </w:r>
      <w:r w:rsidRPr="00E97862">
        <w:rPr>
          <w:rFonts w:ascii="Calibri" w:hAnsi="Calibri" w:eastAsia="Calibri" w:cs="Calibri"/>
          <w:sz w:val="20"/>
          <w:szCs w:val="20"/>
        </w:rPr>
        <w:t xml:space="preserve"> følgende afsnit</w:t>
      </w:r>
      <w:r w:rsidRPr="00E97862" w:rsidR="1D87D2AC">
        <w:rPr>
          <w:rFonts w:ascii="Calibri" w:hAnsi="Calibri" w:eastAsia="Calibri" w:cs="Calibri"/>
          <w:sz w:val="20"/>
          <w:szCs w:val="20"/>
        </w:rPr>
        <w:t xml:space="preserve">. Afsnittet beskriver Kundens krav til den tilbudte </w:t>
      </w:r>
      <w:r w:rsidRPr="00E97862" w:rsidR="76B985BD">
        <w:rPr>
          <w:rFonts w:ascii="Calibri" w:hAnsi="Calibri" w:eastAsia="Calibri" w:cs="Calibri"/>
          <w:sz w:val="20"/>
          <w:szCs w:val="20"/>
        </w:rPr>
        <w:t>A</w:t>
      </w:r>
      <w:r w:rsidRPr="00E97862" w:rsidR="1D87D2AC">
        <w:rPr>
          <w:rFonts w:ascii="Calibri" w:hAnsi="Calibri" w:eastAsia="Calibri" w:cs="Calibri"/>
          <w:sz w:val="20"/>
          <w:szCs w:val="20"/>
        </w:rPr>
        <w:t>pp</w:t>
      </w:r>
      <w:r w:rsidRPr="00E97862" w:rsidR="501967D1">
        <w:rPr>
          <w:rFonts w:ascii="Calibri" w:hAnsi="Calibri" w:eastAsia="Calibri" w:cs="Calibri"/>
          <w:sz w:val="20"/>
          <w:szCs w:val="20"/>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409E5ADA" w14:paraId="7AE20CFE" w14:textId="77777777">
        <w:trPr>
          <w:trHeight w:val="300"/>
        </w:trPr>
        <w:tc>
          <w:tcPr>
            <w:tcW w:w="720" w:type="dxa"/>
            <w:shd w:val="clear" w:color="auto" w:fill="F2F2F2" w:themeFill="background1" w:themeFillShade="F2"/>
          </w:tcPr>
          <w:p w:rsidRPr="00E97862" w:rsidR="000E583A" w:rsidP="002E117E" w:rsidRDefault="000E583A" w14:paraId="1A01C386" w14:textId="77777777">
            <w:pPr>
              <w:spacing w:after="0" w:line="240" w:lineRule="auto"/>
              <w:rPr>
                <w:rFonts w:eastAsia="Times New Roman"/>
                <w:sz w:val="18"/>
                <w:szCs w:val="18"/>
                <w:lang w:eastAsia="da-DK"/>
              </w:rPr>
            </w:pPr>
            <w:r w:rsidRPr="00E97862">
              <w:rPr>
                <w:rFonts w:eastAsia="Times New Roman"/>
                <w:sz w:val="18"/>
                <w:szCs w:val="18"/>
                <w:lang w:eastAsia="da-DK"/>
              </w:rPr>
              <w:t xml:space="preserve">Krav-id: </w:t>
            </w:r>
          </w:p>
        </w:tc>
        <w:tc>
          <w:tcPr>
            <w:tcW w:w="851" w:type="dxa"/>
            <w:shd w:val="clear" w:color="auto" w:fill="auto"/>
          </w:tcPr>
          <w:p w:rsidRPr="00E97862" w:rsidR="000E583A" w:rsidP="002E117E" w:rsidRDefault="32BC6618" w14:paraId="50B6A719" w14:textId="3216BEF0">
            <w:pPr>
              <w:spacing w:after="0" w:line="240" w:lineRule="auto"/>
              <w:rPr>
                <w:rFonts w:eastAsia="Times New Roman"/>
                <w:b/>
                <w:bCs/>
                <w:sz w:val="18"/>
                <w:szCs w:val="18"/>
                <w:lang w:eastAsia="da-DK"/>
              </w:rPr>
            </w:pPr>
            <w:r w:rsidRPr="00E97862">
              <w:rPr>
                <w:rFonts w:eastAsia="Times New Roman"/>
                <w:b/>
                <w:bCs/>
                <w:sz w:val="18"/>
                <w:szCs w:val="18"/>
                <w:lang w:eastAsia="da-DK"/>
              </w:rPr>
              <w:t>2.01</w:t>
            </w:r>
          </w:p>
        </w:tc>
        <w:tc>
          <w:tcPr>
            <w:tcW w:w="1114" w:type="dxa"/>
            <w:shd w:val="clear" w:color="auto" w:fill="F2F2F2" w:themeFill="background1" w:themeFillShade="F2"/>
          </w:tcPr>
          <w:p w:rsidRPr="00E97862" w:rsidR="000E583A" w:rsidP="002E117E" w:rsidRDefault="000E583A" w14:paraId="0A354580"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000E583A" w:rsidP="002E117E" w:rsidRDefault="000E583A" w14:paraId="38B7E3B1" w14:textId="77777777">
            <w:pPr>
              <w:spacing w:after="0" w:line="240" w:lineRule="auto"/>
              <w:rPr>
                <w:rFonts w:eastAsia="Times New Roman"/>
                <w:b/>
                <w:bCs/>
                <w:sz w:val="18"/>
                <w:szCs w:val="18"/>
                <w:lang w:eastAsia="da-DK"/>
              </w:rPr>
            </w:pPr>
            <w:r w:rsidRPr="00E97862">
              <w:rPr>
                <w:rFonts w:eastAsia="Times New Roman"/>
                <w:b/>
                <w:bCs/>
                <w:sz w:val="18"/>
                <w:szCs w:val="18"/>
                <w:lang w:eastAsia="da-DK"/>
              </w:rPr>
              <w:t>MK</w:t>
            </w:r>
          </w:p>
          <w:p w:rsidRPr="00E97862" w:rsidR="000E583A" w:rsidP="002E117E" w:rsidRDefault="000E583A" w14:paraId="01A6CCE1"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0E583A" w:rsidP="002E117E" w:rsidRDefault="000E583A" w14:paraId="770E8377"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0E583A" w:rsidP="002E117E" w:rsidRDefault="000E583A" w14:paraId="02D66120"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0E583A" w:rsidP="002E117E" w:rsidRDefault="000E583A" w14:paraId="7558AF0F"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0E583A" w:rsidP="002E117E" w:rsidRDefault="00E97862" w14:paraId="6640D99F" w14:textId="04421827">
            <w:pPr>
              <w:spacing w:after="0" w:line="240" w:lineRule="auto"/>
              <w:rPr>
                <w:rFonts w:eastAsia="Times New Roman"/>
                <w:b/>
                <w:bCs/>
                <w:sz w:val="18"/>
                <w:szCs w:val="18"/>
                <w:lang w:eastAsia="da-DK"/>
              </w:rPr>
            </w:pPr>
            <w:r w:rsidRPr="00E97862">
              <w:rPr>
                <w:rFonts w:eastAsia="Times New Roman"/>
                <w:b/>
                <w:bCs/>
                <w:sz w:val="18"/>
                <w:szCs w:val="18"/>
                <w:lang w:eastAsia="da-DK"/>
              </w:rPr>
              <w:t>Mindstekrav</w:t>
            </w:r>
          </w:p>
          <w:p w:rsidRPr="00E97862" w:rsidR="000E583A" w:rsidP="002E117E" w:rsidRDefault="000E583A" w14:paraId="60E98D64" w14:textId="77777777">
            <w:pPr>
              <w:spacing w:after="0" w:line="240" w:lineRule="auto"/>
              <w:rPr>
                <w:rFonts w:eastAsia="Times New Roman"/>
                <w:sz w:val="18"/>
                <w:szCs w:val="18"/>
                <w:lang w:eastAsia="da-DK"/>
              </w:rPr>
            </w:pPr>
          </w:p>
        </w:tc>
      </w:tr>
      <w:tr w:rsidRPr="00E97862" w:rsidR="00E97862" w:rsidTr="409E5ADA" w14:paraId="03E9ECFD" w14:textId="77777777">
        <w:trPr>
          <w:trHeight w:val="300"/>
        </w:trPr>
        <w:tc>
          <w:tcPr>
            <w:tcW w:w="1571" w:type="dxa"/>
            <w:gridSpan w:val="2"/>
            <w:shd w:val="clear" w:color="auto" w:fill="F2F2F2" w:themeFill="background1" w:themeFillShade="F2"/>
          </w:tcPr>
          <w:p w:rsidRPr="00E97862" w:rsidR="000E583A" w:rsidP="002E117E" w:rsidRDefault="000E583A" w14:paraId="4D195A0B"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000E583A" w:rsidP="5891DE36" w:rsidRDefault="69767472" w14:paraId="60A035E1" w14:textId="1EF4E51D">
            <w:pPr>
              <w:spacing w:after="0" w:line="240" w:lineRule="auto"/>
              <w:rPr>
                <w:rFonts w:eastAsiaTheme="minorEastAsia"/>
                <w:b/>
                <w:bCs/>
                <w:sz w:val="20"/>
                <w:szCs w:val="20"/>
              </w:rPr>
            </w:pPr>
            <w:r w:rsidRPr="00E97862">
              <w:rPr>
                <w:rFonts w:eastAsiaTheme="minorEastAsia"/>
                <w:b/>
                <w:bCs/>
                <w:sz w:val="20"/>
                <w:szCs w:val="20"/>
              </w:rPr>
              <w:t>App</w:t>
            </w:r>
          </w:p>
          <w:p w:rsidRPr="00E97862" w:rsidR="000E583A" w:rsidP="002E117E" w:rsidRDefault="000E583A" w14:paraId="7D3FE96D" w14:textId="77777777">
            <w:pPr>
              <w:spacing w:after="0" w:line="240" w:lineRule="auto"/>
              <w:rPr>
                <w:rFonts w:eastAsiaTheme="minorEastAsia"/>
                <w:b/>
                <w:i/>
                <w:sz w:val="18"/>
                <w:szCs w:val="18"/>
                <w:lang w:eastAsia="da-DK"/>
              </w:rPr>
            </w:pPr>
          </w:p>
          <w:p w:rsidRPr="00E97862" w:rsidR="000E583A" w:rsidP="002E117E" w:rsidRDefault="000E583A" w14:paraId="17EB01FF" w14:textId="77777777">
            <w:pPr>
              <w:spacing w:after="0" w:line="240" w:lineRule="auto"/>
              <w:rPr>
                <w:rFonts w:eastAsiaTheme="minorEastAsia"/>
                <w:b/>
                <w:i/>
                <w:sz w:val="18"/>
                <w:szCs w:val="18"/>
                <w:lang w:eastAsia="da-DK"/>
              </w:rPr>
            </w:pPr>
            <w:r w:rsidRPr="00E97862">
              <w:rPr>
                <w:rFonts w:eastAsiaTheme="minorEastAsia"/>
                <w:b/>
                <w:i/>
                <w:sz w:val="18"/>
                <w:szCs w:val="18"/>
                <w:lang w:eastAsia="da-DK"/>
              </w:rPr>
              <w:t>Beskrivelse af krav</w:t>
            </w:r>
          </w:p>
          <w:p w:rsidRPr="00E97862" w:rsidR="5891DE36" w:rsidP="34DEC7FD" w:rsidRDefault="2AD77DB8" w14:paraId="0B8CD328" w14:textId="6DDA5BB6">
            <w:pPr>
              <w:spacing w:after="0" w:line="240" w:lineRule="auto"/>
              <w:rPr>
                <w:rFonts w:eastAsiaTheme="minorEastAsia"/>
                <w:sz w:val="18"/>
                <w:szCs w:val="18"/>
              </w:rPr>
            </w:pPr>
            <w:r w:rsidRPr="00E97862">
              <w:rPr>
                <w:rFonts w:eastAsiaTheme="minorEastAsia"/>
                <w:sz w:val="18"/>
                <w:szCs w:val="18"/>
              </w:rPr>
              <w:t xml:space="preserve">Løsningen skal </w:t>
            </w:r>
            <w:r w:rsidRPr="00E97862" w:rsidR="6B546F42">
              <w:rPr>
                <w:rFonts w:eastAsiaTheme="minorEastAsia"/>
                <w:sz w:val="18"/>
                <w:szCs w:val="18"/>
              </w:rPr>
              <w:t xml:space="preserve">tilbydes med </w:t>
            </w:r>
            <w:r w:rsidRPr="00E97862">
              <w:rPr>
                <w:rFonts w:eastAsiaTheme="minorEastAsia"/>
                <w:sz w:val="18"/>
                <w:szCs w:val="18"/>
              </w:rPr>
              <w:t xml:space="preserve">en </w:t>
            </w:r>
            <w:r w:rsidRPr="00E97862" w:rsidR="00108946">
              <w:rPr>
                <w:rFonts w:eastAsiaTheme="minorEastAsia"/>
                <w:sz w:val="18"/>
                <w:szCs w:val="18"/>
              </w:rPr>
              <w:t xml:space="preserve">App </w:t>
            </w:r>
            <w:r w:rsidRPr="00E97862" w:rsidR="40BEB2A2">
              <w:rPr>
                <w:rFonts w:eastAsiaTheme="minorEastAsia"/>
                <w:sz w:val="18"/>
                <w:szCs w:val="18"/>
              </w:rPr>
              <w:t xml:space="preserve">til brug for </w:t>
            </w:r>
            <w:r w:rsidRPr="00E97862" w:rsidR="29A255CA">
              <w:rPr>
                <w:rFonts w:eastAsiaTheme="minorEastAsia"/>
                <w:sz w:val="18"/>
                <w:szCs w:val="18"/>
              </w:rPr>
              <w:t xml:space="preserve">virtuelle opkald. </w:t>
            </w:r>
          </w:p>
          <w:p w:rsidRPr="00E97862" w:rsidR="000E583A" w:rsidP="34DEC7FD" w:rsidRDefault="000E583A" w14:paraId="711D1635" w14:textId="6B45DF90">
            <w:pPr>
              <w:spacing w:after="0" w:line="240" w:lineRule="auto"/>
              <w:rPr>
                <w:rFonts w:eastAsiaTheme="minorEastAsia"/>
                <w:sz w:val="18"/>
                <w:szCs w:val="18"/>
                <w:lang w:eastAsia="da-DK"/>
              </w:rPr>
            </w:pPr>
          </w:p>
        </w:tc>
      </w:tr>
      <w:tr w:rsidRPr="00E97862" w:rsidR="00E97862" w:rsidTr="409E5ADA" w14:paraId="75F7CDF9" w14:textId="77777777">
        <w:trPr>
          <w:trHeight w:val="902"/>
        </w:trPr>
        <w:tc>
          <w:tcPr>
            <w:tcW w:w="1571" w:type="dxa"/>
            <w:gridSpan w:val="2"/>
            <w:shd w:val="clear" w:color="auto" w:fill="F2F2F2" w:themeFill="background1" w:themeFillShade="F2"/>
          </w:tcPr>
          <w:p w:rsidRPr="00E97862" w:rsidR="000E583A" w:rsidP="002E117E" w:rsidRDefault="000E583A" w14:paraId="40355198"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2F2F2" w:themeFill="background1" w:themeFillShade="F2"/>
          </w:tcPr>
          <w:p w:rsidRPr="00E97862" w:rsidR="000E583A" w:rsidP="409E5ADA" w:rsidRDefault="0CB784AA" w14:paraId="58880A16" w14:textId="45796A6A">
            <w:pPr>
              <w:spacing w:after="0" w:line="240" w:lineRule="auto"/>
              <w:rPr>
                <w:rFonts w:eastAsia="Times New Roman"/>
                <w:i/>
                <w:iCs/>
                <w:sz w:val="18"/>
                <w:szCs w:val="18"/>
                <w:lang w:eastAsia="da-DK"/>
              </w:rPr>
            </w:pPr>
            <w:r w:rsidRPr="409E5ADA">
              <w:rPr>
                <w:rFonts w:eastAsia="Times New Roman"/>
                <w:sz w:val="18"/>
                <w:szCs w:val="18"/>
                <w:lang w:eastAsia="da-DK"/>
              </w:rPr>
              <w:t> </w:t>
            </w:r>
          </w:p>
        </w:tc>
      </w:tr>
    </w:tbl>
    <w:p w:rsidRPr="00E97862" w:rsidR="000E583A" w:rsidP="549974E9" w:rsidRDefault="000E583A" w14:paraId="395D0526" w14:textId="77777777"/>
    <w:tbl>
      <w:tblPr>
        <w:tblW w:w="85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648"/>
        <w:gridCol w:w="575"/>
        <w:gridCol w:w="1114"/>
        <w:gridCol w:w="513"/>
        <w:gridCol w:w="837"/>
        <w:gridCol w:w="499"/>
        <w:gridCol w:w="1553"/>
        <w:gridCol w:w="2761"/>
      </w:tblGrid>
      <w:tr w:rsidRPr="00E97862" w:rsidR="00E97862" w:rsidTr="3421F9B9" w14:paraId="4A05EF4E" w14:textId="77777777">
        <w:trPr>
          <w:trHeight w:val="675"/>
        </w:trPr>
        <w:tc>
          <w:tcPr>
            <w:tcW w:w="648" w:type="dxa"/>
            <w:shd w:val="clear" w:color="auto" w:fill="F2F2F2" w:themeFill="background1" w:themeFillShade="F2"/>
            <w:noWrap/>
            <w:hideMark/>
          </w:tcPr>
          <w:p w:rsidRPr="00E97862" w:rsidR="0063007F" w:rsidP="006C19F3" w:rsidRDefault="0063007F" w14:paraId="246F5C89"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Krav-id:</w:t>
            </w:r>
          </w:p>
        </w:tc>
        <w:tc>
          <w:tcPr>
            <w:tcW w:w="575" w:type="dxa"/>
            <w:shd w:val="clear" w:color="auto" w:fill="auto"/>
            <w:noWrap/>
            <w:hideMark/>
          </w:tcPr>
          <w:p w:rsidRPr="00E97862" w:rsidR="0063007F" w:rsidP="006C19F3" w:rsidRDefault="009538D0" w14:paraId="5F3DC464" w14:textId="1EAFEB8E">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0063007F">
              <w:rPr>
                <w:rFonts w:eastAsia="Times New Roman"/>
                <w:b/>
                <w:bCs/>
                <w:sz w:val="18"/>
                <w:szCs w:val="18"/>
                <w:lang w:eastAsia="da-DK"/>
              </w:rPr>
              <w:t>.0</w:t>
            </w:r>
            <w:r w:rsidRPr="00E97862">
              <w:rPr>
                <w:rFonts w:eastAsia="Times New Roman"/>
                <w:b/>
                <w:bCs/>
                <w:sz w:val="18"/>
                <w:szCs w:val="18"/>
                <w:lang w:eastAsia="da-DK"/>
              </w:rPr>
              <w:t>2</w:t>
            </w:r>
          </w:p>
          <w:p w:rsidRPr="00E97862" w:rsidR="0063007F" w:rsidP="006C19F3" w:rsidRDefault="0063007F" w14:paraId="5FA41B40" w14:textId="77777777">
            <w:pPr>
              <w:spacing w:after="0" w:line="240" w:lineRule="auto"/>
              <w:rPr>
                <w:rFonts w:eastAsia="Times New Roman" w:cstheme="minorHAnsi"/>
                <w:sz w:val="18"/>
                <w:szCs w:val="18"/>
                <w:lang w:eastAsia="da-DK"/>
              </w:rPr>
            </w:pPr>
          </w:p>
        </w:tc>
        <w:tc>
          <w:tcPr>
            <w:tcW w:w="1114" w:type="dxa"/>
            <w:shd w:val="clear" w:color="auto" w:fill="F2F2F2" w:themeFill="background1" w:themeFillShade="F2"/>
            <w:hideMark/>
          </w:tcPr>
          <w:p w:rsidRPr="00E97862" w:rsidR="0063007F" w:rsidP="006C19F3" w:rsidRDefault="0063007F" w14:paraId="35B647CF"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Kravkategori:</w:t>
            </w:r>
          </w:p>
        </w:tc>
        <w:tc>
          <w:tcPr>
            <w:tcW w:w="513" w:type="dxa"/>
            <w:shd w:val="clear" w:color="auto" w:fill="auto"/>
            <w:noWrap/>
            <w:hideMark/>
          </w:tcPr>
          <w:p w:rsidRPr="00E97862" w:rsidR="0063007F" w:rsidP="006C19F3" w:rsidRDefault="0063007F" w14:paraId="2CED96B5" w14:textId="77777777">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837" w:type="dxa"/>
            <w:shd w:val="clear" w:color="auto" w:fill="F2F2F2" w:themeFill="background1" w:themeFillShade="F2"/>
            <w:noWrap/>
            <w:hideMark/>
          </w:tcPr>
          <w:p w:rsidRPr="00E97862" w:rsidR="0063007F" w:rsidP="006C19F3" w:rsidRDefault="0063007F" w14:paraId="31BB74AC"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Opfyldt:</w:t>
            </w:r>
          </w:p>
        </w:tc>
        <w:tc>
          <w:tcPr>
            <w:tcW w:w="499" w:type="dxa"/>
            <w:shd w:val="clear" w:color="auto" w:fill="FFFF00"/>
            <w:noWrap/>
            <w:hideMark/>
          </w:tcPr>
          <w:p w:rsidRPr="00E97862" w:rsidR="0063007F" w:rsidP="006C19F3" w:rsidRDefault="0063007F" w14:paraId="7F77B8EE"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 </w:t>
            </w:r>
          </w:p>
        </w:tc>
        <w:tc>
          <w:tcPr>
            <w:tcW w:w="1553" w:type="dxa"/>
            <w:shd w:val="clear" w:color="auto" w:fill="F2F2F2" w:themeFill="background1" w:themeFillShade="F2"/>
            <w:hideMark/>
          </w:tcPr>
          <w:p w:rsidRPr="00E97862" w:rsidR="0063007F" w:rsidP="006C19F3" w:rsidRDefault="0063007F" w14:paraId="2EFE897C"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Evalueringskriterie:</w:t>
            </w:r>
          </w:p>
        </w:tc>
        <w:tc>
          <w:tcPr>
            <w:tcW w:w="2761" w:type="dxa"/>
            <w:shd w:val="clear" w:color="auto" w:fill="auto"/>
            <w:noWrap/>
            <w:hideMark/>
          </w:tcPr>
          <w:p w:rsidRPr="00E97862" w:rsidR="0063007F" w:rsidP="3421F9B9" w:rsidRDefault="09FDC9AA" w14:paraId="75ED19CF" w14:textId="5FFCF7F6">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63007F" w:rsidP="006C19F3" w:rsidRDefault="0063007F" w14:paraId="24040A25" w14:textId="77777777">
            <w:pPr>
              <w:spacing w:after="0" w:line="240" w:lineRule="auto"/>
              <w:rPr>
                <w:rFonts w:eastAsia="Times New Roman" w:cstheme="minorHAnsi"/>
                <w:sz w:val="18"/>
                <w:szCs w:val="18"/>
                <w:lang w:eastAsia="da-DK"/>
              </w:rPr>
            </w:pPr>
          </w:p>
        </w:tc>
      </w:tr>
      <w:tr w:rsidRPr="00E97862" w:rsidR="00E97862" w:rsidTr="3421F9B9" w14:paraId="30910AC2" w14:textId="77777777">
        <w:trPr>
          <w:trHeight w:val="298"/>
        </w:trPr>
        <w:tc>
          <w:tcPr>
            <w:tcW w:w="1223" w:type="dxa"/>
            <w:gridSpan w:val="2"/>
            <w:shd w:val="clear" w:color="auto" w:fill="F2F2F2" w:themeFill="background1" w:themeFillShade="F2"/>
            <w:hideMark/>
          </w:tcPr>
          <w:p w:rsidRPr="00E97862" w:rsidR="0063007F" w:rsidP="006C19F3" w:rsidRDefault="0063007F" w14:paraId="60BA5036"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Ordregivers krav:</w:t>
            </w:r>
          </w:p>
        </w:tc>
        <w:tc>
          <w:tcPr>
            <w:tcW w:w="7277" w:type="dxa"/>
            <w:gridSpan w:val="6"/>
            <w:shd w:val="clear" w:color="auto" w:fill="auto"/>
            <w:noWrap/>
          </w:tcPr>
          <w:p w:rsidRPr="00E97862" w:rsidR="0063007F" w:rsidP="006C19F3" w:rsidRDefault="0063007F" w14:paraId="66A40F64" w14:textId="646782FA">
            <w:pPr>
              <w:spacing w:after="0" w:line="240" w:lineRule="auto"/>
              <w:rPr>
                <w:rFonts w:eastAsia="Times New Roman"/>
                <w:b/>
                <w:bCs/>
                <w:sz w:val="20"/>
                <w:szCs w:val="20"/>
                <w:lang w:eastAsia="da-DK"/>
              </w:rPr>
            </w:pPr>
            <w:r w:rsidRPr="00E97862">
              <w:rPr>
                <w:rFonts w:eastAsia="Times New Roman"/>
                <w:b/>
                <w:bCs/>
                <w:sz w:val="20"/>
                <w:szCs w:val="20"/>
                <w:lang w:eastAsia="da-DK"/>
              </w:rPr>
              <w:t xml:space="preserve">Sprog i </w:t>
            </w:r>
            <w:r w:rsidRPr="00E97862" w:rsidR="00BB0FE6">
              <w:rPr>
                <w:rFonts w:eastAsia="Times New Roman"/>
                <w:b/>
                <w:bCs/>
                <w:sz w:val="20"/>
                <w:szCs w:val="20"/>
                <w:lang w:eastAsia="da-DK"/>
              </w:rPr>
              <w:t>Appen</w:t>
            </w:r>
          </w:p>
          <w:p w:rsidRPr="00E97862" w:rsidR="0063007F" w:rsidP="006C19F3" w:rsidRDefault="0063007F" w14:paraId="3EEF5F1F" w14:textId="77777777">
            <w:pPr>
              <w:spacing w:after="0" w:line="240" w:lineRule="auto"/>
              <w:rPr>
                <w:rFonts w:eastAsia="Times New Roman"/>
                <w:sz w:val="18"/>
                <w:szCs w:val="18"/>
                <w:lang w:eastAsia="da-DK"/>
              </w:rPr>
            </w:pPr>
          </w:p>
          <w:p w:rsidRPr="00E97862" w:rsidR="0063007F" w:rsidP="006C19F3" w:rsidRDefault="0063007F" w14:paraId="00210268"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r w:rsidRPr="00E97862">
              <w:rPr>
                <w:rFonts w:eastAsia="Times New Roman"/>
                <w:sz w:val="18"/>
                <w:szCs w:val="18"/>
                <w:lang w:eastAsia="da-DK"/>
              </w:rPr>
              <w:t xml:space="preserve"> </w:t>
            </w:r>
          </w:p>
          <w:p w:rsidRPr="00E97862" w:rsidR="0063007F" w:rsidP="006C19F3" w:rsidRDefault="0063007F" w14:paraId="0D65F09A" w14:textId="77777777">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hvor sproget er dansk. </w:t>
            </w:r>
          </w:p>
          <w:p w:rsidRPr="00E97862" w:rsidR="0063007F" w:rsidP="006C19F3" w:rsidRDefault="0063007F" w14:paraId="1ACC0CDB" w14:textId="77777777">
            <w:pPr>
              <w:spacing w:after="0" w:line="240" w:lineRule="auto"/>
              <w:rPr>
                <w:rFonts w:eastAsia="Times New Roman"/>
                <w:sz w:val="18"/>
                <w:szCs w:val="18"/>
                <w:lang w:eastAsia="da-DK"/>
              </w:rPr>
            </w:pPr>
          </w:p>
          <w:p w:rsidRPr="00E97862" w:rsidR="0063007F" w:rsidP="006C19F3" w:rsidRDefault="0063007F" w14:paraId="2115E54A" w14:textId="77777777">
            <w:pPr>
              <w:spacing w:after="0" w:line="240" w:lineRule="auto"/>
              <w:rPr>
                <w:rFonts w:eastAsia="Times New Roman"/>
                <w:b/>
                <w:i/>
                <w:sz w:val="18"/>
                <w:szCs w:val="18"/>
                <w:lang w:eastAsia="da-DK"/>
              </w:rPr>
            </w:pPr>
            <w:r w:rsidRPr="00E97862">
              <w:rPr>
                <w:rFonts w:eastAsia="Times New Roman"/>
                <w:b/>
                <w:bCs/>
                <w:i/>
                <w:iCs/>
                <w:sz w:val="18"/>
                <w:szCs w:val="18"/>
                <w:lang w:eastAsia="da-DK"/>
              </w:rPr>
              <w:t>Beskrivelse af forventninger til Leverandørens besvarelse</w:t>
            </w:r>
          </w:p>
          <w:p w:rsidRPr="00E97862" w:rsidR="0063007F" w:rsidP="006C19F3" w:rsidRDefault="0063007F" w14:paraId="600A089F" w14:textId="77777777">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bedes beskrive det tilbudte, samt vedlægge skærmbilleder af sproget i Løsningen. </w:t>
            </w:r>
          </w:p>
          <w:p w:rsidRPr="00E97862" w:rsidR="0063007F" w:rsidP="006C19F3" w:rsidRDefault="0063007F" w14:paraId="7BF99333" w14:textId="77777777">
            <w:pPr>
              <w:spacing w:after="0" w:line="240" w:lineRule="auto"/>
              <w:rPr>
                <w:rFonts w:eastAsia="Times New Roman"/>
                <w:sz w:val="18"/>
                <w:szCs w:val="18"/>
                <w:lang w:eastAsia="da-DK"/>
              </w:rPr>
            </w:pPr>
          </w:p>
        </w:tc>
      </w:tr>
      <w:tr w:rsidRPr="00E97862" w:rsidR="00E97862" w:rsidTr="3421F9B9" w14:paraId="3AFA4F66" w14:textId="77777777">
        <w:trPr>
          <w:trHeight w:val="472"/>
        </w:trPr>
        <w:tc>
          <w:tcPr>
            <w:tcW w:w="1223" w:type="dxa"/>
            <w:gridSpan w:val="2"/>
            <w:vMerge w:val="restart"/>
            <w:shd w:val="clear" w:color="auto" w:fill="F2F2F2" w:themeFill="background1" w:themeFillShade="F2"/>
            <w:hideMark/>
          </w:tcPr>
          <w:p w:rsidRPr="00E97862" w:rsidR="0063007F" w:rsidP="006C19F3" w:rsidRDefault="0063007F" w14:paraId="47567870" w14:textId="77777777">
            <w:pPr>
              <w:spacing w:after="0" w:line="240" w:lineRule="auto"/>
              <w:rPr>
                <w:rFonts w:eastAsia="Times New Roman" w:cstheme="minorHAnsi"/>
                <w:sz w:val="18"/>
                <w:szCs w:val="18"/>
                <w:lang w:eastAsia="da-DK"/>
              </w:rPr>
            </w:pPr>
            <w:r w:rsidRPr="00E97862">
              <w:rPr>
                <w:rFonts w:eastAsia="Times New Roman" w:cstheme="minorHAnsi"/>
                <w:sz w:val="18"/>
                <w:szCs w:val="18"/>
                <w:lang w:eastAsia="da-DK"/>
              </w:rPr>
              <w:t>Leverandørens svar:</w:t>
            </w:r>
          </w:p>
        </w:tc>
        <w:tc>
          <w:tcPr>
            <w:tcW w:w="7277" w:type="dxa"/>
            <w:gridSpan w:val="6"/>
            <w:vMerge w:val="restart"/>
            <w:shd w:val="clear" w:color="auto" w:fill="FFFF00"/>
            <w:noWrap/>
            <w:hideMark/>
          </w:tcPr>
          <w:p w:rsidRPr="00E97862" w:rsidR="0063007F" w:rsidP="006C19F3" w:rsidRDefault="0063007F" w14:paraId="5B5730DC" w14:textId="77777777">
            <w:pPr>
              <w:spacing w:after="0" w:line="240" w:lineRule="auto"/>
              <w:rPr>
                <w:rFonts w:eastAsia="Times New Roman" w:cstheme="minorHAnsi"/>
                <w:i/>
                <w:iCs/>
                <w:sz w:val="18"/>
                <w:szCs w:val="18"/>
                <w:lang w:eastAsia="da-DK"/>
              </w:rPr>
            </w:pPr>
            <w:r w:rsidRPr="00E97862">
              <w:rPr>
                <w:rFonts w:eastAsia="Times New Roman" w:cstheme="minorHAnsi"/>
                <w:sz w:val="18"/>
                <w:szCs w:val="18"/>
                <w:lang w:eastAsia="da-DK"/>
              </w:rPr>
              <w:t> </w:t>
            </w:r>
            <w:r w:rsidRPr="00E97862">
              <w:rPr>
                <w:rFonts w:eastAsia="Times New Roman" w:cstheme="minorHAnsi"/>
                <w:i/>
                <w:iCs/>
                <w:sz w:val="18"/>
                <w:szCs w:val="18"/>
                <w:lang w:eastAsia="da-DK"/>
              </w:rPr>
              <w:t>Leverandørens løsningsforslag</w:t>
            </w:r>
          </w:p>
        </w:tc>
      </w:tr>
      <w:tr w:rsidRPr="00E97862" w:rsidR="0063007F" w:rsidTr="3421F9B9" w14:paraId="306AE150" w14:textId="77777777">
        <w:trPr>
          <w:trHeight w:val="472"/>
        </w:trPr>
        <w:tc>
          <w:tcPr>
            <w:tcW w:w="1223" w:type="dxa"/>
            <w:gridSpan w:val="2"/>
            <w:vMerge/>
            <w:vAlign w:val="center"/>
            <w:hideMark/>
          </w:tcPr>
          <w:p w:rsidRPr="00E97862" w:rsidR="0063007F" w:rsidP="006C19F3" w:rsidRDefault="0063007F" w14:paraId="2FC4CFFA" w14:textId="77777777">
            <w:pPr>
              <w:spacing w:after="0" w:line="240" w:lineRule="auto"/>
              <w:rPr>
                <w:rFonts w:eastAsia="Times New Roman" w:cstheme="minorHAnsi"/>
                <w:sz w:val="18"/>
                <w:szCs w:val="18"/>
                <w:lang w:eastAsia="da-DK"/>
              </w:rPr>
            </w:pPr>
          </w:p>
        </w:tc>
        <w:tc>
          <w:tcPr>
            <w:tcW w:w="7277" w:type="dxa"/>
            <w:gridSpan w:val="6"/>
            <w:vMerge/>
            <w:vAlign w:val="center"/>
            <w:hideMark/>
          </w:tcPr>
          <w:p w:rsidRPr="00E97862" w:rsidR="0063007F" w:rsidP="006C19F3" w:rsidRDefault="0063007F" w14:paraId="2C6B6E15" w14:textId="77777777">
            <w:pPr>
              <w:spacing w:after="0" w:line="240" w:lineRule="auto"/>
              <w:rPr>
                <w:rFonts w:eastAsia="Times New Roman" w:cstheme="minorHAnsi"/>
                <w:sz w:val="18"/>
                <w:szCs w:val="18"/>
                <w:lang w:eastAsia="da-DK"/>
              </w:rPr>
            </w:pPr>
          </w:p>
        </w:tc>
      </w:tr>
    </w:tbl>
    <w:p w:rsidRPr="00E97862" w:rsidR="0063007F" w:rsidP="549974E9" w:rsidRDefault="0063007F" w14:paraId="2E419149"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7FFFFA42" w14:textId="77777777">
        <w:trPr>
          <w:trHeight w:val="300"/>
        </w:trPr>
        <w:tc>
          <w:tcPr>
            <w:tcW w:w="720" w:type="dxa"/>
            <w:shd w:val="clear" w:color="auto" w:fill="F2F2F2" w:themeFill="background1" w:themeFillShade="F2"/>
          </w:tcPr>
          <w:p w:rsidRPr="00E97862" w:rsidR="00835D90" w:rsidP="00F21C4D" w:rsidRDefault="00835D90" w14:paraId="2726C5DE"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00835D90" w:rsidP="00F21C4D" w:rsidRDefault="59134A96" w14:paraId="15818F92" w14:textId="4262B38F">
            <w:pPr>
              <w:spacing w:after="0" w:line="240" w:lineRule="auto"/>
              <w:rPr>
                <w:rFonts w:eastAsia="Times New Roman"/>
                <w:b/>
                <w:bCs/>
                <w:sz w:val="18"/>
                <w:szCs w:val="18"/>
                <w:lang w:eastAsia="da-DK"/>
              </w:rPr>
            </w:pPr>
            <w:r w:rsidRPr="00E97862">
              <w:rPr>
                <w:rFonts w:eastAsia="Times New Roman"/>
                <w:b/>
                <w:bCs/>
                <w:sz w:val="18"/>
                <w:szCs w:val="18"/>
                <w:lang w:eastAsia="da-DK"/>
              </w:rPr>
              <w:t>2.0</w:t>
            </w:r>
            <w:r w:rsidRPr="00E97862" w:rsidR="4BBAB8FE">
              <w:rPr>
                <w:rFonts w:eastAsia="Times New Roman"/>
                <w:b/>
                <w:bCs/>
                <w:sz w:val="18"/>
                <w:szCs w:val="18"/>
                <w:lang w:eastAsia="da-DK"/>
              </w:rPr>
              <w:t>3</w:t>
            </w:r>
          </w:p>
        </w:tc>
        <w:tc>
          <w:tcPr>
            <w:tcW w:w="1114" w:type="dxa"/>
            <w:shd w:val="clear" w:color="auto" w:fill="F2F2F2" w:themeFill="background1" w:themeFillShade="F2"/>
          </w:tcPr>
          <w:p w:rsidRPr="00E97862" w:rsidR="00835D90" w:rsidP="00F21C4D" w:rsidRDefault="00835D90" w14:paraId="266D972D"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00835D90" w:rsidP="00F21C4D" w:rsidRDefault="1FD6EE57" w14:paraId="554D6998" w14:textId="6E1DBBFA">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00835D90" w:rsidP="00F21C4D" w:rsidRDefault="00835D90" w14:paraId="15D8DAAA"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835D90" w:rsidP="00F21C4D" w:rsidRDefault="00835D90" w14:paraId="3B497B8F"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835D90" w:rsidP="00F21C4D" w:rsidRDefault="00835D90" w14:paraId="0D15E196"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835D90" w:rsidP="00F21C4D" w:rsidRDefault="00835D90" w14:paraId="1B7BF9A8"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835D90" w:rsidP="00F21C4D" w:rsidRDefault="09FDC9AA" w14:paraId="7E25646A" w14:textId="63A7859D">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835D90" w:rsidP="00F21C4D" w:rsidRDefault="00835D90" w14:paraId="7B8A3429" w14:textId="77777777">
            <w:pPr>
              <w:spacing w:after="0" w:line="240" w:lineRule="auto"/>
              <w:rPr>
                <w:rFonts w:eastAsia="Times New Roman"/>
                <w:sz w:val="18"/>
                <w:szCs w:val="18"/>
                <w:lang w:eastAsia="da-DK"/>
              </w:rPr>
            </w:pPr>
          </w:p>
        </w:tc>
      </w:tr>
      <w:tr w:rsidRPr="00E97862" w:rsidR="00E97862" w:rsidTr="3421F9B9" w14:paraId="51329B8A" w14:textId="77777777">
        <w:trPr>
          <w:trHeight w:val="300"/>
        </w:trPr>
        <w:tc>
          <w:tcPr>
            <w:tcW w:w="1571" w:type="dxa"/>
            <w:gridSpan w:val="2"/>
            <w:shd w:val="clear" w:color="auto" w:fill="F2F2F2" w:themeFill="background1" w:themeFillShade="F2"/>
          </w:tcPr>
          <w:p w:rsidRPr="00E97862" w:rsidR="00835D90" w:rsidP="00F21C4D" w:rsidRDefault="00835D90" w14:paraId="1A30AF70"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00835D90" w:rsidP="00F21C4D" w:rsidRDefault="00835D90" w14:paraId="58C72019" w14:textId="77777777">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Borgers brugergrænseflade</w:t>
            </w:r>
          </w:p>
          <w:p w:rsidRPr="00E97862" w:rsidR="00835D90" w:rsidP="00F21C4D" w:rsidRDefault="00835D90" w14:paraId="6A2732B3" w14:textId="77777777">
            <w:pPr>
              <w:spacing w:after="0" w:line="240" w:lineRule="auto"/>
              <w:rPr>
                <w:rFonts w:ascii="Calibri" w:hAnsi="Calibri" w:eastAsia="Calibri" w:cs="Calibri"/>
              </w:rPr>
            </w:pPr>
          </w:p>
          <w:p w:rsidRPr="00E97862" w:rsidR="00835D90" w:rsidP="00F21C4D" w:rsidRDefault="00835D90" w14:paraId="7CD0F223"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B834C9" w:rsidP="00F21C4D" w:rsidRDefault="52E64942" w14:paraId="1B581164" w14:textId="53339FA6">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Løsning, </w:t>
            </w:r>
            <w:r w:rsidRPr="00E97862" w:rsidR="3F886841">
              <w:rPr>
                <w:rFonts w:ascii="Calibri" w:hAnsi="Calibri" w:eastAsia="Calibri" w:cs="Calibri"/>
                <w:sz w:val="18"/>
                <w:szCs w:val="18"/>
              </w:rPr>
              <w:t xml:space="preserve">som kræver minimal oplæring. </w:t>
            </w:r>
          </w:p>
          <w:p w:rsidRPr="00E97862" w:rsidR="0109516C" w:rsidP="0109516C" w:rsidRDefault="0109516C" w14:paraId="4D2F7B71" w14:textId="0363ABEA">
            <w:pPr>
              <w:spacing w:after="0" w:line="240" w:lineRule="auto"/>
              <w:rPr>
                <w:rFonts w:ascii="Calibri" w:hAnsi="Calibri" w:eastAsia="Calibri" w:cs="Calibri"/>
                <w:sz w:val="18"/>
                <w:szCs w:val="18"/>
              </w:rPr>
            </w:pPr>
          </w:p>
          <w:p w:rsidRPr="00E97862" w:rsidR="00B834C9" w:rsidP="00F21C4D" w:rsidRDefault="06368318" w14:paraId="3F47D595" w14:textId="6057AB54">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Løsning, hvor </w:t>
            </w:r>
            <w:r w:rsidRPr="00E97862" w:rsidR="2C60723D">
              <w:rPr>
                <w:rFonts w:ascii="Calibri" w:hAnsi="Calibri" w:eastAsia="Calibri" w:cs="Calibri"/>
                <w:sz w:val="18"/>
                <w:szCs w:val="18"/>
              </w:rPr>
              <w:t xml:space="preserve">Borger alene kan se fornavn eller alias og billede på den </w:t>
            </w:r>
            <w:r w:rsidRPr="474C810B" w:rsidR="51F665B1">
              <w:rPr>
                <w:rFonts w:ascii="Calibri" w:hAnsi="Calibri" w:eastAsia="Calibri" w:cs="Calibri"/>
                <w:sz w:val="18"/>
                <w:szCs w:val="18"/>
              </w:rPr>
              <w:t>Bruger</w:t>
            </w:r>
            <w:r w:rsidRPr="00E97862" w:rsidR="2C60723D">
              <w:rPr>
                <w:rFonts w:ascii="Calibri" w:hAnsi="Calibri" w:eastAsia="Calibri" w:cs="Calibri"/>
                <w:sz w:val="18"/>
                <w:szCs w:val="18"/>
              </w:rPr>
              <w:t xml:space="preserve"> der foretager opkaldet. </w:t>
            </w:r>
          </w:p>
          <w:p w:rsidRPr="00E97862" w:rsidR="00835D90" w:rsidP="34DEC7FD" w:rsidRDefault="00835D90" w14:paraId="14780522" w14:textId="49AF94C5">
            <w:pPr>
              <w:spacing w:after="0" w:line="240" w:lineRule="auto"/>
              <w:rPr>
                <w:rFonts w:ascii="Calibri" w:hAnsi="Calibri" w:eastAsia="Calibri" w:cs="Calibri"/>
                <w:sz w:val="18"/>
                <w:szCs w:val="18"/>
              </w:rPr>
            </w:pPr>
          </w:p>
          <w:p w:rsidRPr="00E97862" w:rsidR="00835D90" w:rsidP="00F21C4D" w:rsidRDefault="00835D90" w14:paraId="5B699CC0"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00835D90" w:rsidP="00F21C4D" w:rsidRDefault="3F09010E" w14:paraId="7DAF62D0" w14:textId="61C328DC">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0F50C170">
              <w:rPr>
                <w:rFonts w:eastAsia="Times New Roman"/>
                <w:i/>
                <w:iCs/>
                <w:sz w:val="18"/>
                <w:szCs w:val="18"/>
                <w:lang w:eastAsia="da-DK"/>
              </w:rPr>
              <w:t xml:space="preserve">bedes redegøre for </w:t>
            </w:r>
            <w:r w:rsidRPr="00E97862">
              <w:rPr>
                <w:rFonts w:eastAsia="Times New Roman"/>
                <w:i/>
                <w:iCs/>
                <w:sz w:val="18"/>
                <w:szCs w:val="18"/>
                <w:lang w:eastAsia="da-DK"/>
              </w:rPr>
              <w:t>det tilbudte, herunder en beskrivelse af</w:t>
            </w:r>
            <w:r w:rsidRPr="00E97862" w:rsidR="6FAEE5AA">
              <w:rPr>
                <w:rFonts w:eastAsia="Times New Roman"/>
                <w:i/>
                <w:iCs/>
                <w:sz w:val="18"/>
                <w:szCs w:val="18"/>
                <w:lang w:eastAsia="da-DK"/>
              </w:rPr>
              <w:t xml:space="preserve"> </w:t>
            </w:r>
            <w:r w:rsidRPr="00E97862" w:rsidR="0F50C170">
              <w:rPr>
                <w:rFonts w:eastAsia="Times New Roman"/>
                <w:i/>
                <w:iCs/>
                <w:sz w:val="18"/>
                <w:szCs w:val="18"/>
                <w:lang w:eastAsia="da-DK"/>
              </w:rPr>
              <w:t xml:space="preserve">hvilke oplysninger </w:t>
            </w:r>
            <w:r w:rsidRPr="00E97862" w:rsidR="6FAEE5AA">
              <w:rPr>
                <w:rFonts w:eastAsia="Times New Roman"/>
                <w:i/>
                <w:iCs/>
                <w:sz w:val="18"/>
                <w:szCs w:val="18"/>
                <w:lang w:eastAsia="da-DK"/>
              </w:rPr>
              <w:t>der er tilgængelige for B</w:t>
            </w:r>
            <w:r w:rsidRPr="00E97862" w:rsidR="0F50C170">
              <w:rPr>
                <w:rFonts w:eastAsia="Times New Roman"/>
                <w:i/>
                <w:iCs/>
                <w:sz w:val="18"/>
                <w:szCs w:val="18"/>
                <w:lang w:eastAsia="da-DK"/>
              </w:rPr>
              <w:t xml:space="preserve">orger på </w:t>
            </w:r>
            <w:r w:rsidRPr="00E97862" w:rsidR="6FAEE5AA">
              <w:rPr>
                <w:rFonts w:eastAsia="Times New Roman"/>
                <w:i/>
                <w:iCs/>
                <w:sz w:val="18"/>
                <w:szCs w:val="18"/>
                <w:lang w:eastAsia="da-DK"/>
              </w:rPr>
              <w:t xml:space="preserve">Appens </w:t>
            </w:r>
            <w:r w:rsidRPr="00E97862" w:rsidR="0F50C170">
              <w:rPr>
                <w:rFonts w:eastAsia="Times New Roman"/>
                <w:i/>
                <w:iCs/>
                <w:sz w:val="18"/>
                <w:szCs w:val="18"/>
                <w:lang w:eastAsia="da-DK"/>
              </w:rPr>
              <w:t>brugergrænseflade.</w:t>
            </w:r>
          </w:p>
          <w:p w:rsidRPr="00E97862" w:rsidR="00835D90" w:rsidP="00F21C4D" w:rsidRDefault="00835D90" w14:paraId="4C6EC970" w14:textId="77777777">
            <w:pPr>
              <w:spacing w:after="0" w:line="240" w:lineRule="auto"/>
              <w:rPr>
                <w:rFonts w:eastAsia="Times New Roman"/>
                <w:sz w:val="18"/>
                <w:szCs w:val="18"/>
                <w:lang w:eastAsia="da-DK"/>
              </w:rPr>
            </w:pPr>
          </w:p>
        </w:tc>
      </w:tr>
      <w:tr w:rsidRPr="00E97862" w:rsidR="00E97862" w:rsidTr="3421F9B9" w14:paraId="579ED8CB" w14:textId="77777777">
        <w:trPr>
          <w:trHeight w:val="902"/>
        </w:trPr>
        <w:tc>
          <w:tcPr>
            <w:tcW w:w="1571" w:type="dxa"/>
            <w:gridSpan w:val="2"/>
            <w:shd w:val="clear" w:color="auto" w:fill="F2F2F2" w:themeFill="background1" w:themeFillShade="F2"/>
          </w:tcPr>
          <w:p w:rsidRPr="00E97862" w:rsidR="00835D90" w:rsidP="00F21C4D" w:rsidRDefault="00835D90" w14:paraId="1D85CC69"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835D90" w:rsidP="00F21C4D" w:rsidRDefault="00835D90" w14:paraId="30FF925D"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32BC6618" w:rsidP="32BC6618" w:rsidRDefault="32BC6618" w14:paraId="06E146EC" w14:textId="0EDCAC65"/>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1CD2EEFC" w14:textId="77777777">
        <w:trPr>
          <w:trHeight w:val="300"/>
        </w:trPr>
        <w:tc>
          <w:tcPr>
            <w:tcW w:w="720" w:type="dxa"/>
            <w:shd w:val="clear" w:color="auto" w:fill="F2F2F2" w:themeFill="background1" w:themeFillShade="F2"/>
          </w:tcPr>
          <w:p w:rsidRPr="00E97862" w:rsidR="00DB6A22" w:rsidP="00F21C4D" w:rsidRDefault="00DB6A22" w14:paraId="26137697"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00DB6A22" w:rsidP="00F21C4D" w:rsidRDefault="64707ACE" w14:paraId="53B940A4" w14:textId="54013D2D">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387B26A7">
              <w:rPr>
                <w:rFonts w:eastAsia="Times New Roman"/>
                <w:b/>
                <w:bCs/>
                <w:sz w:val="18"/>
                <w:szCs w:val="18"/>
                <w:lang w:eastAsia="da-DK"/>
              </w:rPr>
              <w:t>05</w:t>
            </w:r>
          </w:p>
        </w:tc>
        <w:tc>
          <w:tcPr>
            <w:tcW w:w="1114" w:type="dxa"/>
            <w:shd w:val="clear" w:color="auto" w:fill="F2F2F2" w:themeFill="background1" w:themeFillShade="F2"/>
          </w:tcPr>
          <w:p w:rsidRPr="00E97862" w:rsidR="00DB6A22" w:rsidP="00F21C4D" w:rsidRDefault="00DB6A22" w14:paraId="04F1BFDA"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00DB6A22" w:rsidP="00F21C4D" w:rsidRDefault="55750C47" w14:paraId="4959D3BB" w14:textId="00B110EF">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00DB6A22" w:rsidP="00F21C4D" w:rsidRDefault="00DB6A22" w14:paraId="161C75FE"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DB6A22" w:rsidP="00F21C4D" w:rsidRDefault="00DB6A22" w14:paraId="5CE74892"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DB6A22" w:rsidP="00F21C4D" w:rsidRDefault="00DB6A22" w14:paraId="2FD7E4D4"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DB6A22" w:rsidP="00F21C4D" w:rsidRDefault="00DB6A22" w14:paraId="0872600D"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DB6A22" w:rsidP="00F21C4D" w:rsidRDefault="09FDC9AA" w14:paraId="26DB8DB1" w14:textId="432182D7">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DB6A22" w:rsidP="00F21C4D" w:rsidRDefault="00DB6A22" w14:paraId="4FD79744" w14:textId="3BBE6EE5">
            <w:pPr>
              <w:spacing w:after="0" w:line="240" w:lineRule="auto"/>
              <w:rPr>
                <w:rFonts w:eastAsia="Times New Roman"/>
                <w:sz w:val="18"/>
                <w:szCs w:val="18"/>
                <w:lang w:eastAsia="da-DK"/>
              </w:rPr>
            </w:pPr>
          </w:p>
        </w:tc>
      </w:tr>
      <w:tr w:rsidRPr="00E97862" w:rsidR="00E97862" w:rsidTr="3421F9B9" w14:paraId="1D707632" w14:textId="77777777">
        <w:trPr>
          <w:trHeight w:val="300"/>
        </w:trPr>
        <w:tc>
          <w:tcPr>
            <w:tcW w:w="1571" w:type="dxa"/>
            <w:gridSpan w:val="2"/>
            <w:shd w:val="clear" w:color="auto" w:fill="F2F2F2" w:themeFill="background1" w:themeFillShade="F2"/>
          </w:tcPr>
          <w:p w:rsidRPr="00E97862" w:rsidR="00DB6A22" w:rsidP="00F21C4D" w:rsidRDefault="00DB6A22" w14:paraId="632706DF"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00DB6A22" w:rsidP="00F21C4D" w:rsidRDefault="5B8F2688" w14:paraId="7EC0C8DC" w14:textId="168E1301">
            <w:pPr>
              <w:spacing w:after="0" w:line="240" w:lineRule="auto"/>
              <w:rPr>
                <w:rFonts w:ascii="Calibri" w:hAnsi="Calibri" w:eastAsia="Calibri" w:cs="Calibri"/>
                <w:b/>
                <w:sz w:val="20"/>
                <w:szCs w:val="20"/>
                <w:lang w:eastAsia="da-DK"/>
              </w:rPr>
            </w:pPr>
            <w:r w:rsidRPr="3421F9B9">
              <w:rPr>
                <w:rFonts w:ascii="Calibri" w:hAnsi="Calibri" w:eastAsia="Calibri" w:cs="Calibri"/>
                <w:b/>
                <w:bCs/>
                <w:sz w:val="20"/>
                <w:szCs w:val="20"/>
              </w:rPr>
              <w:t xml:space="preserve">Profilbillede af </w:t>
            </w:r>
            <w:r w:rsidRPr="3421F9B9" w:rsidR="02BFC695">
              <w:rPr>
                <w:rFonts w:ascii="Calibri" w:hAnsi="Calibri" w:eastAsia="Calibri" w:cs="Calibri"/>
                <w:b/>
                <w:bCs/>
                <w:sz w:val="20"/>
                <w:szCs w:val="20"/>
              </w:rPr>
              <w:t xml:space="preserve">Borger </w:t>
            </w:r>
            <w:r w:rsidRPr="3421F9B9">
              <w:rPr>
                <w:rFonts w:ascii="Calibri" w:hAnsi="Calibri" w:eastAsia="Calibri" w:cs="Calibri"/>
                <w:b/>
                <w:bCs/>
                <w:sz w:val="20"/>
                <w:szCs w:val="20"/>
              </w:rPr>
              <w:t xml:space="preserve">og </w:t>
            </w:r>
            <w:r w:rsidRPr="474C810B" w:rsidR="3A4CD440">
              <w:rPr>
                <w:rFonts w:ascii="Calibri" w:hAnsi="Calibri" w:eastAsia="Calibri" w:cs="Calibri"/>
                <w:b/>
                <w:bCs/>
                <w:sz w:val="20"/>
                <w:szCs w:val="20"/>
              </w:rPr>
              <w:t>Bruger</w:t>
            </w:r>
          </w:p>
          <w:p w:rsidR="3EE03BF0" w:rsidP="3EE03BF0" w:rsidRDefault="3EE03BF0" w14:paraId="494EBDAD" w14:textId="485227CF">
            <w:pPr>
              <w:spacing w:after="0" w:line="240" w:lineRule="auto"/>
              <w:rPr>
                <w:rFonts w:ascii="Calibri" w:hAnsi="Calibri" w:eastAsia="Calibri" w:cs="Calibri"/>
                <w:b/>
                <w:bCs/>
                <w:sz w:val="20"/>
                <w:szCs w:val="20"/>
              </w:rPr>
            </w:pPr>
          </w:p>
          <w:p w:rsidRPr="00E97862" w:rsidR="00DB6A22" w:rsidP="00F21C4D" w:rsidRDefault="00DB6A22" w14:paraId="44E6A2D2"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DB6A22" w:rsidP="00F21C4D" w:rsidRDefault="60DC9B98" w14:paraId="5F0138B7" w14:textId="6964F5FA">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Løsning, hvor </w:t>
            </w:r>
            <w:r w:rsidRPr="00E97862" w:rsidR="2973F6B0">
              <w:rPr>
                <w:rFonts w:ascii="Calibri" w:hAnsi="Calibri" w:eastAsia="Calibri" w:cs="Calibri"/>
                <w:sz w:val="18"/>
                <w:szCs w:val="18"/>
              </w:rPr>
              <w:t xml:space="preserve">der er </w:t>
            </w:r>
            <w:r w:rsidRPr="00E97862" w:rsidR="327B50A4">
              <w:rPr>
                <w:rFonts w:ascii="Calibri" w:hAnsi="Calibri" w:eastAsia="Calibri" w:cs="Calibri"/>
                <w:sz w:val="18"/>
                <w:szCs w:val="18"/>
              </w:rPr>
              <w:t xml:space="preserve">mulighed for at </w:t>
            </w:r>
            <w:r w:rsidRPr="00E97862">
              <w:rPr>
                <w:rFonts w:ascii="Calibri" w:hAnsi="Calibri" w:eastAsia="Calibri" w:cs="Calibri"/>
                <w:sz w:val="18"/>
                <w:szCs w:val="18"/>
              </w:rPr>
              <w:t xml:space="preserve">Borger </w:t>
            </w:r>
            <w:r w:rsidRPr="00E97862" w:rsidR="327B50A4">
              <w:rPr>
                <w:rFonts w:ascii="Calibri" w:hAnsi="Calibri" w:eastAsia="Calibri" w:cs="Calibri"/>
                <w:sz w:val="18"/>
                <w:szCs w:val="18"/>
              </w:rPr>
              <w:t xml:space="preserve">og </w:t>
            </w:r>
            <w:r w:rsidRPr="474C810B" w:rsidR="7B96D96E">
              <w:rPr>
                <w:rFonts w:ascii="Calibri" w:hAnsi="Calibri" w:eastAsia="Calibri" w:cs="Calibri"/>
                <w:sz w:val="18"/>
                <w:szCs w:val="18"/>
              </w:rPr>
              <w:t>Bruger</w:t>
            </w:r>
            <w:r w:rsidRPr="00E97862" w:rsidR="2973F6B0">
              <w:rPr>
                <w:rFonts w:ascii="Calibri" w:hAnsi="Calibri" w:eastAsia="Calibri" w:cs="Calibri"/>
                <w:sz w:val="18"/>
                <w:szCs w:val="18"/>
              </w:rPr>
              <w:t xml:space="preserve"> kan </w:t>
            </w:r>
            <w:r w:rsidRPr="474C810B" w:rsidR="5811FADF">
              <w:rPr>
                <w:rFonts w:ascii="Calibri" w:hAnsi="Calibri" w:eastAsia="Calibri" w:cs="Calibri"/>
                <w:sz w:val="18"/>
                <w:szCs w:val="18"/>
              </w:rPr>
              <w:t>oprettes</w:t>
            </w:r>
            <w:r w:rsidRPr="00E97862" w:rsidR="327B50A4">
              <w:rPr>
                <w:rFonts w:ascii="Calibri" w:hAnsi="Calibri" w:eastAsia="Calibri" w:cs="Calibri"/>
                <w:sz w:val="18"/>
                <w:szCs w:val="18"/>
              </w:rPr>
              <w:t xml:space="preserve"> </w:t>
            </w:r>
            <w:r w:rsidRPr="00E97862" w:rsidR="2973F6B0">
              <w:rPr>
                <w:rFonts w:ascii="Calibri" w:hAnsi="Calibri" w:eastAsia="Calibri" w:cs="Calibri"/>
                <w:sz w:val="18"/>
                <w:szCs w:val="18"/>
              </w:rPr>
              <w:t>med</w:t>
            </w:r>
            <w:r w:rsidRPr="00E97862" w:rsidR="327B50A4">
              <w:rPr>
                <w:rFonts w:ascii="Calibri" w:hAnsi="Calibri" w:eastAsia="Calibri" w:cs="Calibri"/>
                <w:sz w:val="18"/>
                <w:szCs w:val="18"/>
              </w:rPr>
              <w:t xml:space="preserve"> et profilbillede.</w:t>
            </w:r>
          </w:p>
          <w:p w:rsidRPr="00E97862" w:rsidR="00DB6A22" w:rsidP="00F21C4D" w:rsidRDefault="00DB6A22" w14:paraId="4CE9A9EF" w14:textId="77777777">
            <w:pPr>
              <w:spacing w:after="0" w:line="240" w:lineRule="auto"/>
              <w:rPr>
                <w:rFonts w:ascii="Calibri" w:hAnsi="Calibri" w:eastAsia="Calibri" w:cs="Calibri"/>
                <w:sz w:val="18"/>
                <w:szCs w:val="18"/>
              </w:rPr>
            </w:pPr>
          </w:p>
          <w:p w:rsidRPr="00E97862" w:rsidR="00DB6A22" w:rsidP="00F21C4D" w:rsidRDefault="2973F6B0" w14:paraId="3B290D6A" w14:textId="3BF060C2">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at </w:t>
            </w:r>
            <w:r w:rsidRPr="00E97862" w:rsidR="327B50A4">
              <w:rPr>
                <w:rFonts w:ascii="Calibri" w:hAnsi="Calibri" w:eastAsia="Calibri" w:cs="Calibri"/>
                <w:sz w:val="18"/>
                <w:szCs w:val="18"/>
              </w:rPr>
              <w:t xml:space="preserve">Borger ved indgående opkald </w:t>
            </w:r>
            <w:r w:rsidRPr="00E97862" w:rsidR="1F24EB9F">
              <w:rPr>
                <w:rFonts w:ascii="Calibri" w:hAnsi="Calibri" w:eastAsia="Calibri" w:cs="Calibri"/>
                <w:sz w:val="18"/>
                <w:szCs w:val="18"/>
              </w:rPr>
              <w:t xml:space="preserve">kan </w:t>
            </w:r>
            <w:r w:rsidRPr="00E97862" w:rsidR="327B50A4">
              <w:rPr>
                <w:rFonts w:ascii="Calibri" w:hAnsi="Calibri" w:eastAsia="Calibri" w:cs="Calibri"/>
                <w:sz w:val="18"/>
                <w:szCs w:val="18"/>
              </w:rPr>
              <w:t>se et billede af</w:t>
            </w:r>
            <w:r w:rsidRPr="3EE03BF0" w:rsidR="5871997A">
              <w:rPr>
                <w:rFonts w:ascii="Calibri" w:hAnsi="Calibri" w:eastAsia="Calibri" w:cs="Calibri"/>
                <w:sz w:val="18"/>
                <w:szCs w:val="18"/>
              </w:rPr>
              <w:t>,</w:t>
            </w:r>
            <w:r w:rsidRPr="00E97862" w:rsidR="327B50A4">
              <w:rPr>
                <w:rFonts w:ascii="Calibri" w:hAnsi="Calibri" w:eastAsia="Calibri" w:cs="Calibri"/>
                <w:sz w:val="18"/>
                <w:szCs w:val="18"/>
              </w:rPr>
              <w:t xml:space="preserve"> hvem der ringer. </w:t>
            </w:r>
          </w:p>
          <w:p w:rsidRPr="00E97862" w:rsidR="00DB6A22" w:rsidP="0109516C" w:rsidRDefault="2586EB07" w14:paraId="4653815D" w14:textId="4567EC11">
            <w:pPr>
              <w:spacing w:after="0" w:line="240" w:lineRule="auto"/>
              <w:rPr>
                <w:rFonts w:eastAsia="Times New Roman"/>
                <w:sz w:val="18"/>
                <w:szCs w:val="18"/>
                <w:lang w:eastAsia="da-DK"/>
              </w:rPr>
            </w:pPr>
            <w:r w:rsidRPr="00E97862">
              <w:rPr>
                <w:rFonts w:eastAsia="Times New Roman"/>
                <w:sz w:val="18"/>
                <w:szCs w:val="18"/>
                <w:lang w:eastAsia="da-DK"/>
              </w:rPr>
              <w:t xml:space="preserve">Opkaldspartens profilbillede skal fremkomme for modtageren i forbindelse med opkald og i </w:t>
            </w:r>
            <w:r w:rsidRPr="474C810B" w:rsidR="53AB5D91">
              <w:rPr>
                <w:rFonts w:eastAsia="Times New Roman"/>
                <w:sz w:val="18"/>
                <w:szCs w:val="18"/>
                <w:lang w:eastAsia="da-DK"/>
              </w:rPr>
              <w:t>kontaktlisterne i</w:t>
            </w:r>
            <w:r w:rsidRPr="00E97862">
              <w:rPr>
                <w:rFonts w:eastAsia="Times New Roman"/>
                <w:sz w:val="18"/>
                <w:szCs w:val="18"/>
                <w:lang w:eastAsia="da-DK"/>
              </w:rPr>
              <w:t xml:space="preserve"> Løsningen. Ligeledes skal modtagerpartens profilbillede fremkomme for den part, der kalder op.</w:t>
            </w:r>
          </w:p>
          <w:p w:rsidRPr="00E97862" w:rsidR="00DB6A22" w:rsidP="0109516C" w:rsidRDefault="00DB6A22" w14:paraId="30F48250" w14:textId="28BD803E">
            <w:pPr>
              <w:spacing w:after="0" w:line="240" w:lineRule="auto"/>
              <w:rPr>
                <w:rFonts w:ascii="Calibri" w:hAnsi="Calibri" w:eastAsia="Calibri" w:cs="Calibri"/>
                <w:sz w:val="18"/>
                <w:szCs w:val="18"/>
              </w:rPr>
            </w:pPr>
          </w:p>
          <w:p w:rsidRPr="00E97862" w:rsidR="00DB6A22" w:rsidP="00F21C4D" w:rsidRDefault="00DB6A22" w14:paraId="2F37F2A2"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00DB6A22" w:rsidP="34DEC7FD" w:rsidRDefault="5C54E2B3" w14:paraId="1063F3D7" w14:textId="74DBA976">
            <w:pPr>
              <w:spacing w:after="0" w:line="240" w:lineRule="auto"/>
              <w:rPr>
                <w:rFonts w:eastAsiaTheme="minorEastAsia"/>
                <w:i/>
                <w:iCs/>
                <w:sz w:val="18"/>
                <w:szCs w:val="18"/>
                <w:lang w:eastAsia="da-DK"/>
              </w:rPr>
            </w:pPr>
            <w:r w:rsidRPr="00E97862">
              <w:rPr>
                <w:rFonts w:eastAsiaTheme="minorEastAsia"/>
                <w:i/>
                <w:iCs/>
                <w:sz w:val="18"/>
                <w:szCs w:val="18"/>
                <w:lang w:eastAsia="da-DK"/>
              </w:rPr>
              <w:t xml:space="preserve">Leverandøren </w:t>
            </w:r>
            <w:r w:rsidRPr="00E97862" w:rsidR="60EAF764">
              <w:rPr>
                <w:rFonts w:eastAsiaTheme="minorEastAsia"/>
                <w:i/>
                <w:iCs/>
                <w:sz w:val="18"/>
                <w:szCs w:val="18"/>
                <w:lang w:eastAsia="da-DK"/>
              </w:rPr>
              <w:t xml:space="preserve">bedes beskrive </w:t>
            </w:r>
            <w:r w:rsidRPr="00E97862">
              <w:rPr>
                <w:rFonts w:eastAsiaTheme="minorEastAsia"/>
                <w:i/>
                <w:iCs/>
                <w:sz w:val="18"/>
                <w:szCs w:val="18"/>
                <w:lang w:eastAsia="da-DK"/>
              </w:rPr>
              <w:t xml:space="preserve">det tilbudte, herunder </w:t>
            </w:r>
            <w:r w:rsidRPr="00E97862" w:rsidR="60EAF764">
              <w:rPr>
                <w:rFonts w:eastAsiaTheme="minorEastAsia"/>
                <w:i/>
                <w:iCs/>
                <w:sz w:val="18"/>
                <w:szCs w:val="18"/>
                <w:lang w:eastAsia="da-DK"/>
              </w:rPr>
              <w:t xml:space="preserve">hvordan Løsningen understøtte dette krav. Illustrer gerne med </w:t>
            </w:r>
            <w:r w:rsidRPr="00E97862">
              <w:rPr>
                <w:rFonts w:eastAsiaTheme="minorEastAsia"/>
                <w:i/>
                <w:iCs/>
                <w:sz w:val="18"/>
                <w:szCs w:val="18"/>
                <w:lang w:eastAsia="da-DK"/>
              </w:rPr>
              <w:t>skærmbilleder</w:t>
            </w:r>
            <w:r w:rsidRPr="00E97862" w:rsidR="60EAF764">
              <w:rPr>
                <w:rFonts w:eastAsiaTheme="minorEastAsia"/>
                <w:i/>
                <w:iCs/>
                <w:sz w:val="18"/>
                <w:szCs w:val="18"/>
                <w:lang w:eastAsia="da-DK"/>
              </w:rPr>
              <w:t>.</w:t>
            </w:r>
          </w:p>
          <w:p w:rsidRPr="00E97862" w:rsidR="00DB6A22" w:rsidP="00F21C4D" w:rsidRDefault="00DB6A22" w14:paraId="658E416A" w14:textId="77777777">
            <w:pPr>
              <w:spacing w:after="0" w:line="240" w:lineRule="auto"/>
              <w:rPr>
                <w:rFonts w:eastAsia="Times New Roman"/>
                <w:b/>
                <w:bCs/>
                <w:sz w:val="18"/>
                <w:szCs w:val="18"/>
                <w:lang w:eastAsia="da-DK"/>
              </w:rPr>
            </w:pPr>
          </w:p>
        </w:tc>
      </w:tr>
      <w:tr w:rsidRPr="00E97862" w:rsidR="00E97862" w:rsidTr="3421F9B9" w14:paraId="754C208D" w14:textId="77777777">
        <w:trPr>
          <w:trHeight w:val="902"/>
        </w:trPr>
        <w:tc>
          <w:tcPr>
            <w:tcW w:w="1571" w:type="dxa"/>
            <w:gridSpan w:val="2"/>
            <w:shd w:val="clear" w:color="auto" w:fill="F2F2F2" w:themeFill="background1" w:themeFillShade="F2"/>
          </w:tcPr>
          <w:p w:rsidRPr="00E97862" w:rsidR="00DB6A22" w:rsidP="00F21C4D" w:rsidRDefault="00DB6A22" w14:paraId="7E732B36"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DB6A22" w:rsidP="00F21C4D" w:rsidRDefault="00DB6A22" w14:paraId="234DA8A9"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00DB6A22" w:rsidP="32BC6618" w:rsidRDefault="00DB6A22" w14:paraId="28AA3DD9" w14:textId="2820DBC2"/>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4CDCFB4F" w14:textId="77777777">
        <w:trPr>
          <w:trHeight w:val="300"/>
        </w:trPr>
        <w:tc>
          <w:tcPr>
            <w:tcW w:w="720" w:type="dxa"/>
            <w:shd w:val="clear" w:color="auto" w:fill="F2F2F2" w:themeFill="background1" w:themeFillShade="F2"/>
          </w:tcPr>
          <w:p w:rsidRPr="00E97862" w:rsidR="00E564DB" w:rsidP="549974E9" w:rsidRDefault="00E564DB" w14:paraId="6CB5F8B1"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32BC6618" w:rsidRDefault="37BC2486" w14:paraId="5EBAEEAB" w14:textId="4DB374D8">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0A2B1BEF">
              <w:rPr>
                <w:rFonts w:eastAsia="Times New Roman"/>
                <w:b/>
                <w:bCs/>
                <w:sz w:val="18"/>
                <w:szCs w:val="18"/>
                <w:lang w:eastAsia="da-DK"/>
              </w:rPr>
              <w:t>06</w:t>
            </w:r>
          </w:p>
        </w:tc>
        <w:tc>
          <w:tcPr>
            <w:tcW w:w="1114" w:type="dxa"/>
            <w:shd w:val="clear" w:color="auto" w:fill="F2F2F2" w:themeFill="background1" w:themeFillShade="F2"/>
          </w:tcPr>
          <w:p w:rsidRPr="00E97862" w:rsidR="00E564DB" w:rsidP="549974E9" w:rsidRDefault="00E564DB" w14:paraId="2AA6407B"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00E564DB" w:rsidP="549974E9" w:rsidRDefault="00E564DB" w14:paraId="491FB065" w14:textId="53CDD2D9">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549974E9" w:rsidP="549974E9" w:rsidRDefault="549974E9" w14:paraId="79CFE090"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E564DB" w:rsidP="549974E9" w:rsidRDefault="00E564DB" w14:paraId="27582439"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E564DB" w:rsidP="549974E9" w:rsidRDefault="00E564DB" w14:paraId="3AC87EFD"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E564DB" w:rsidP="549974E9" w:rsidRDefault="00E564DB" w14:paraId="3E01B0A8"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E564DB" w:rsidP="549974E9" w:rsidRDefault="79C9609C" w14:paraId="39DB7E6C" w14:textId="2B67F151">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3BE20969" w14:textId="77777777">
            <w:pPr>
              <w:spacing w:after="0" w:line="240" w:lineRule="auto"/>
              <w:rPr>
                <w:rFonts w:eastAsia="Times New Roman"/>
                <w:sz w:val="18"/>
                <w:szCs w:val="18"/>
                <w:lang w:eastAsia="da-DK"/>
              </w:rPr>
            </w:pPr>
          </w:p>
        </w:tc>
      </w:tr>
      <w:tr w:rsidRPr="00E97862" w:rsidR="00E97862" w:rsidTr="3421F9B9" w14:paraId="21475A18" w14:textId="77777777">
        <w:trPr>
          <w:trHeight w:val="300"/>
        </w:trPr>
        <w:tc>
          <w:tcPr>
            <w:tcW w:w="1571" w:type="dxa"/>
            <w:gridSpan w:val="2"/>
            <w:shd w:val="clear" w:color="auto" w:fill="F2F2F2" w:themeFill="background1" w:themeFillShade="F2"/>
          </w:tcPr>
          <w:p w:rsidRPr="00E97862" w:rsidR="00E564DB" w:rsidP="549974E9" w:rsidRDefault="00E564DB" w14:paraId="101355FE"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549974E9" w:rsidP="34DEC7FD" w:rsidRDefault="79C8085B" w14:paraId="2A392A98" w14:textId="29713CD8">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Opkald</w:t>
            </w:r>
            <w:r w:rsidRPr="00E97862" w:rsidR="7B5DB307">
              <w:rPr>
                <w:rFonts w:ascii="Calibri" w:hAnsi="Calibri" w:eastAsia="Calibri" w:cs="Calibri"/>
                <w:b/>
                <w:bCs/>
                <w:sz w:val="20"/>
                <w:szCs w:val="20"/>
              </w:rPr>
              <w:t xml:space="preserve"> mellem to parter i </w:t>
            </w:r>
            <w:r w:rsidRPr="00E97862" w:rsidR="00108946">
              <w:rPr>
                <w:rFonts w:ascii="Calibri" w:hAnsi="Calibri" w:eastAsia="Calibri" w:cs="Calibri"/>
                <w:b/>
                <w:bCs/>
                <w:sz w:val="20"/>
                <w:szCs w:val="20"/>
              </w:rPr>
              <w:t xml:space="preserve">Appen </w:t>
            </w:r>
          </w:p>
          <w:p w:rsidRPr="00E97862" w:rsidR="00E27AAA" w:rsidP="549974E9" w:rsidRDefault="00E27AAA" w14:paraId="683B3593" w14:textId="77777777">
            <w:pPr>
              <w:spacing w:after="0" w:line="240" w:lineRule="auto"/>
              <w:rPr>
                <w:rFonts w:ascii="Calibri" w:hAnsi="Calibri" w:eastAsia="Calibri" w:cs="Calibri"/>
              </w:rPr>
            </w:pPr>
          </w:p>
          <w:p w:rsidRPr="00E97862" w:rsidR="00E564DB" w:rsidP="549974E9" w:rsidRDefault="00E564DB" w14:paraId="6F8DC8A3" w14:textId="14B30AF6">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49974E9" w:rsidP="34DEC7FD" w:rsidRDefault="76B985BD" w14:paraId="6AD733F7" w14:textId="0B05493A">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Løsning, som </w:t>
            </w:r>
            <w:r w:rsidRPr="00E97862" w:rsidR="3E337CF8">
              <w:rPr>
                <w:rFonts w:ascii="Calibri" w:hAnsi="Calibri" w:eastAsia="Calibri" w:cs="Calibri"/>
                <w:sz w:val="18"/>
                <w:szCs w:val="18"/>
              </w:rPr>
              <w:t>give</w:t>
            </w:r>
            <w:r w:rsidRPr="00E97862">
              <w:rPr>
                <w:rFonts w:ascii="Calibri" w:hAnsi="Calibri" w:eastAsia="Calibri" w:cs="Calibri"/>
                <w:sz w:val="18"/>
                <w:szCs w:val="18"/>
              </w:rPr>
              <w:t>r</w:t>
            </w:r>
            <w:r w:rsidRPr="00E97862" w:rsidR="3E337CF8">
              <w:rPr>
                <w:rFonts w:ascii="Calibri" w:hAnsi="Calibri" w:eastAsia="Calibri" w:cs="Calibri"/>
                <w:sz w:val="18"/>
                <w:szCs w:val="18"/>
              </w:rPr>
              <w:t xml:space="preserve"> </w:t>
            </w:r>
            <w:r w:rsidRPr="474C810B" w:rsidR="73538686">
              <w:rPr>
                <w:rFonts w:ascii="Calibri" w:hAnsi="Calibri" w:eastAsia="Calibri" w:cs="Calibri"/>
                <w:sz w:val="18"/>
                <w:szCs w:val="18"/>
              </w:rPr>
              <w:t>Brugerne</w:t>
            </w:r>
            <w:r w:rsidRPr="00E97862" w:rsidR="3E337CF8">
              <w:rPr>
                <w:rFonts w:ascii="Calibri" w:hAnsi="Calibri" w:eastAsia="Calibri" w:cs="Calibri"/>
                <w:sz w:val="18"/>
                <w:szCs w:val="18"/>
              </w:rPr>
              <w:t xml:space="preserve"> mulighed for at gennemføre videosamtaler </w:t>
            </w:r>
            <w:r w:rsidRPr="00E97862" w:rsidR="2CFF823B">
              <w:rPr>
                <w:rFonts w:ascii="Calibri" w:hAnsi="Calibri" w:eastAsia="Calibri" w:cs="Calibri"/>
                <w:sz w:val="18"/>
                <w:szCs w:val="18"/>
              </w:rPr>
              <w:t>med en</w:t>
            </w:r>
            <w:r w:rsidRPr="00E97862" w:rsidR="3E337CF8">
              <w:rPr>
                <w:rFonts w:ascii="Calibri" w:hAnsi="Calibri" w:eastAsia="Calibri" w:cs="Calibri"/>
                <w:sz w:val="18"/>
                <w:szCs w:val="18"/>
              </w:rPr>
              <w:t xml:space="preserve"> </w:t>
            </w:r>
            <w:r w:rsidRPr="00E97862" w:rsidR="2CFF823B">
              <w:rPr>
                <w:rFonts w:ascii="Calibri" w:hAnsi="Calibri" w:eastAsia="Calibri" w:cs="Calibri"/>
                <w:sz w:val="18"/>
                <w:szCs w:val="18"/>
              </w:rPr>
              <w:t>B</w:t>
            </w:r>
            <w:r w:rsidRPr="00E97862" w:rsidR="3E337CF8">
              <w:rPr>
                <w:rFonts w:ascii="Calibri" w:hAnsi="Calibri" w:eastAsia="Calibri" w:cs="Calibri"/>
                <w:sz w:val="18"/>
                <w:szCs w:val="18"/>
              </w:rPr>
              <w:t xml:space="preserve">orger. </w:t>
            </w:r>
            <w:r w:rsidRPr="00E97862" w:rsidR="2CFF823B">
              <w:rPr>
                <w:rFonts w:ascii="Calibri" w:hAnsi="Calibri" w:eastAsia="Calibri" w:cs="Calibri"/>
                <w:sz w:val="18"/>
                <w:szCs w:val="18"/>
              </w:rPr>
              <w:t>Herudover ønsker Kunden tilbudt, at o</w:t>
            </w:r>
            <w:r w:rsidRPr="00E97862" w:rsidR="3E337CF8">
              <w:rPr>
                <w:rFonts w:ascii="Calibri" w:hAnsi="Calibri" w:eastAsia="Calibri" w:cs="Calibri"/>
                <w:sz w:val="18"/>
                <w:szCs w:val="18"/>
              </w:rPr>
              <w:t>pkaldet</w:t>
            </w:r>
            <w:r w:rsidRPr="00E97862" w:rsidR="2CFF823B">
              <w:rPr>
                <w:rFonts w:ascii="Calibri" w:hAnsi="Calibri" w:eastAsia="Calibri" w:cs="Calibri"/>
                <w:sz w:val="18"/>
                <w:szCs w:val="18"/>
              </w:rPr>
              <w:t xml:space="preserve"> kan</w:t>
            </w:r>
            <w:r w:rsidRPr="00E97862" w:rsidR="3E337CF8">
              <w:rPr>
                <w:rFonts w:ascii="Calibri" w:hAnsi="Calibri" w:eastAsia="Calibri" w:cs="Calibri"/>
                <w:sz w:val="18"/>
                <w:szCs w:val="18"/>
              </w:rPr>
              <w:t xml:space="preserve"> afsluttes </w:t>
            </w:r>
            <w:r w:rsidRPr="00E97862" w:rsidR="2CFF823B">
              <w:rPr>
                <w:rFonts w:ascii="Calibri" w:hAnsi="Calibri" w:eastAsia="Calibri" w:cs="Calibri"/>
                <w:sz w:val="18"/>
                <w:szCs w:val="18"/>
              </w:rPr>
              <w:t xml:space="preserve">af </w:t>
            </w:r>
            <w:r w:rsidRPr="00E97862" w:rsidR="3E337CF8">
              <w:rPr>
                <w:rFonts w:ascii="Calibri" w:hAnsi="Calibri" w:eastAsia="Calibri" w:cs="Calibri"/>
                <w:sz w:val="18"/>
                <w:szCs w:val="18"/>
              </w:rPr>
              <w:t>begge</w:t>
            </w:r>
            <w:r w:rsidRPr="00E97862" w:rsidR="2CFF823B">
              <w:rPr>
                <w:rFonts w:ascii="Calibri" w:hAnsi="Calibri" w:eastAsia="Calibri" w:cs="Calibri"/>
                <w:sz w:val="18"/>
                <w:szCs w:val="18"/>
              </w:rPr>
              <w:t xml:space="preserve"> parter</w:t>
            </w:r>
            <w:r w:rsidRPr="00E97862" w:rsidR="3E337CF8">
              <w:rPr>
                <w:rFonts w:ascii="Calibri" w:hAnsi="Calibri" w:eastAsia="Calibri" w:cs="Calibri"/>
                <w:sz w:val="18"/>
                <w:szCs w:val="18"/>
              </w:rPr>
              <w:t>, hvis den ene part vælger at afbryde forbindelsen (afslutte opkaldet).</w:t>
            </w:r>
          </w:p>
          <w:p w:rsidRPr="00E97862" w:rsidR="549974E9" w:rsidP="549974E9" w:rsidRDefault="549974E9" w14:paraId="774F4106" w14:textId="005C9FFE">
            <w:pPr>
              <w:spacing w:after="0" w:line="240" w:lineRule="auto"/>
              <w:rPr>
                <w:rFonts w:ascii="Calibri" w:hAnsi="Calibri" w:eastAsia="Calibri" w:cs="Calibri"/>
              </w:rPr>
            </w:pPr>
          </w:p>
          <w:p w:rsidRPr="00E97862" w:rsidR="00E564DB" w:rsidP="549974E9" w:rsidRDefault="00E564DB" w14:paraId="3AFAF419"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667709C3" w:rsidP="667709C3" w:rsidRDefault="297BF664" w14:paraId="100F600E" w14:textId="4FDC0BDF">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768AC0E9">
              <w:rPr>
                <w:rFonts w:eastAsia="Times New Roman"/>
                <w:i/>
                <w:iCs/>
                <w:sz w:val="18"/>
                <w:szCs w:val="18"/>
                <w:lang w:eastAsia="da-DK"/>
              </w:rPr>
              <w:t xml:space="preserve">bedes </w:t>
            </w:r>
            <w:r w:rsidRPr="00E97862" w:rsidR="0DC9A77D">
              <w:rPr>
                <w:rFonts w:eastAsia="Times New Roman"/>
                <w:i/>
                <w:iCs/>
                <w:sz w:val="18"/>
                <w:szCs w:val="18"/>
                <w:lang w:eastAsia="da-DK"/>
              </w:rPr>
              <w:t xml:space="preserve">beskrive det tilbudte, </w:t>
            </w:r>
            <w:r w:rsidRPr="00E97862" w:rsidR="0F923040">
              <w:rPr>
                <w:rFonts w:eastAsia="Times New Roman"/>
                <w:i/>
                <w:iCs/>
                <w:sz w:val="18"/>
                <w:szCs w:val="18"/>
                <w:lang w:eastAsia="da-DK"/>
              </w:rPr>
              <w:t xml:space="preserve">herunder </w:t>
            </w:r>
            <w:r w:rsidRPr="00E97862" w:rsidR="021DD6F3">
              <w:rPr>
                <w:rFonts w:eastAsia="Times New Roman"/>
                <w:i/>
                <w:iCs/>
                <w:sz w:val="18"/>
                <w:szCs w:val="18"/>
                <w:lang w:eastAsia="da-DK"/>
              </w:rPr>
              <w:t>hvordan der foretages opkald</w:t>
            </w:r>
            <w:r w:rsidRPr="00E97862" w:rsidR="322C34B4">
              <w:rPr>
                <w:rFonts w:eastAsia="Times New Roman"/>
                <w:i/>
                <w:iCs/>
                <w:sz w:val="18"/>
                <w:szCs w:val="18"/>
                <w:lang w:eastAsia="da-DK"/>
              </w:rPr>
              <w:t xml:space="preserve"> </w:t>
            </w:r>
            <w:r w:rsidRPr="00E97862" w:rsidR="0F923040">
              <w:rPr>
                <w:rFonts w:eastAsia="Times New Roman"/>
                <w:i/>
                <w:iCs/>
                <w:sz w:val="18"/>
                <w:szCs w:val="18"/>
                <w:lang w:eastAsia="da-DK"/>
              </w:rPr>
              <w:t>i App’en</w:t>
            </w:r>
            <w:r w:rsidRPr="00E97862" w:rsidR="1B95AFD4">
              <w:rPr>
                <w:rFonts w:eastAsia="Times New Roman"/>
                <w:i/>
                <w:iCs/>
                <w:sz w:val="18"/>
                <w:szCs w:val="18"/>
                <w:lang w:eastAsia="da-DK"/>
              </w:rPr>
              <w:t>. I</w:t>
            </w:r>
            <w:r w:rsidRPr="00E97862" w:rsidR="49C55D9C">
              <w:rPr>
                <w:rFonts w:eastAsia="Times New Roman"/>
                <w:i/>
                <w:iCs/>
                <w:sz w:val="18"/>
                <w:szCs w:val="18"/>
                <w:lang w:eastAsia="da-DK"/>
              </w:rPr>
              <w:t>llustrer</w:t>
            </w:r>
            <w:r w:rsidRPr="00E97862" w:rsidR="1B95AFD4">
              <w:rPr>
                <w:rFonts w:eastAsia="Times New Roman"/>
                <w:i/>
                <w:iCs/>
                <w:sz w:val="18"/>
                <w:szCs w:val="18"/>
                <w:lang w:eastAsia="da-DK"/>
              </w:rPr>
              <w:t xml:space="preserve"> gerne med </w:t>
            </w:r>
            <w:r w:rsidRPr="00E97862" w:rsidR="0F923040">
              <w:rPr>
                <w:rFonts w:eastAsia="Times New Roman"/>
                <w:i/>
                <w:iCs/>
                <w:sz w:val="18"/>
                <w:szCs w:val="18"/>
                <w:lang w:eastAsia="da-DK"/>
              </w:rPr>
              <w:t>skærmbilleder</w:t>
            </w:r>
            <w:r w:rsidRPr="00E97862" w:rsidR="1B95AFD4">
              <w:rPr>
                <w:rFonts w:eastAsia="Times New Roman"/>
                <w:i/>
                <w:iCs/>
                <w:sz w:val="18"/>
                <w:szCs w:val="18"/>
                <w:lang w:eastAsia="da-DK"/>
              </w:rPr>
              <w:t>.</w:t>
            </w:r>
          </w:p>
          <w:p w:rsidRPr="00E97862" w:rsidR="549974E9" w:rsidP="001B3003" w:rsidRDefault="549974E9" w14:paraId="2EECC76F" w14:textId="77777777">
            <w:pPr>
              <w:spacing w:after="0" w:line="240" w:lineRule="auto"/>
              <w:rPr>
                <w:rFonts w:eastAsia="Times New Roman"/>
                <w:b/>
                <w:bCs/>
                <w:sz w:val="18"/>
                <w:szCs w:val="18"/>
                <w:lang w:eastAsia="da-DK"/>
              </w:rPr>
            </w:pPr>
          </w:p>
        </w:tc>
      </w:tr>
      <w:tr w:rsidRPr="00E97862" w:rsidR="00E97862" w:rsidTr="3421F9B9" w14:paraId="43F26339" w14:textId="77777777">
        <w:trPr>
          <w:trHeight w:val="902"/>
        </w:trPr>
        <w:tc>
          <w:tcPr>
            <w:tcW w:w="1571" w:type="dxa"/>
            <w:gridSpan w:val="2"/>
            <w:shd w:val="clear" w:color="auto" w:fill="F2F2F2" w:themeFill="background1" w:themeFillShade="F2"/>
          </w:tcPr>
          <w:p w:rsidRPr="00E97862" w:rsidR="00E564DB" w:rsidP="549974E9" w:rsidRDefault="00E564DB" w14:paraId="44198FE8"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E564DB" w:rsidP="549974E9" w:rsidRDefault="00E564DB" w14:paraId="7844A0B2"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RDefault="549974E9" w14:paraId="7E50CF68" w14:textId="239AA15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604D7AF1" w14:textId="77777777">
        <w:trPr>
          <w:trHeight w:val="300"/>
        </w:trPr>
        <w:tc>
          <w:tcPr>
            <w:tcW w:w="720" w:type="dxa"/>
            <w:shd w:val="clear" w:color="auto" w:fill="F2F2F2" w:themeFill="background1" w:themeFillShade="F2"/>
          </w:tcPr>
          <w:p w:rsidRPr="00E97862" w:rsidR="00392724" w:rsidP="006C19F3" w:rsidRDefault="387B26A7" w14:paraId="3F1128A8"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00392724" w:rsidP="006C19F3" w:rsidRDefault="387B26A7" w14:paraId="10518CED" w14:textId="3DBC1B70">
            <w:pPr>
              <w:spacing w:after="0" w:line="240" w:lineRule="auto"/>
              <w:rPr>
                <w:rFonts w:eastAsia="Times New Roman"/>
                <w:b/>
                <w:bCs/>
                <w:sz w:val="18"/>
                <w:szCs w:val="18"/>
                <w:lang w:eastAsia="da-DK"/>
              </w:rPr>
            </w:pPr>
            <w:r w:rsidRPr="00E97862">
              <w:rPr>
                <w:rFonts w:eastAsia="Times New Roman"/>
                <w:b/>
                <w:bCs/>
                <w:sz w:val="18"/>
                <w:szCs w:val="18"/>
                <w:lang w:eastAsia="da-DK"/>
              </w:rPr>
              <w:t>2.07</w:t>
            </w:r>
          </w:p>
        </w:tc>
        <w:tc>
          <w:tcPr>
            <w:tcW w:w="1114" w:type="dxa"/>
            <w:shd w:val="clear" w:color="auto" w:fill="F2F2F2" w:themeFill="background1" w:themeFillShade="F2"/>
          </w:tcPr>
          <w:p w:rsidRPr="00E97862" w:rsidR="00392724" w:rsidP="006C19F3" w:rsidRDefault="387B26A7" w14:paraId="2398160C"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00392724" w:rsidP="006C19F3" w:rsidRDefault="387B26A7" w14:paraId="1C929BCF" w14:textId="77777777">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00392724" w:rsidP="006C19F3" w:rsidRDefault="00392724" w14:paraId="3F7018AF"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392724" w:rsidP="006C19F3" w:rsidRDefault="387B26A7" w14:paraId="4A6FCC2A"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392724" w:rsidP="006C19F3" w:rsidRDefault="387B26A7" w14:paraId="3DF831E3"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392724" w:rsidP="006C19F3" w:rsidRDefault="387B26A7" w14:paraId="759EA801"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392724" w:rsidP="006C19F3" w:rsidRDefault="79C9609C" w14:paraId="62A026B2" w14:textId="350D4277">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392724" w:rsidP="006C19F3" w:rsidRDefault="00392724" w14:paraId="34F97014" w14:textId="77777777">
            <w:pPr>
              <w:spacing w:after="0" w:line="240" w:lineRule="auto"/>
              <w:rPr>
                <w:rFonts w:eastAsia="Times New Roman"/>
                <w:sz w:val="18"/>
                <w:szCs w:val="18"/>
                <w:lang w:eastAsia="da-DK"/>
              </w:rPr>
            </w:pPr>
          </w:p>
        </w:tc>
      </w:tr>
      <w:tr w:rsidRPr="00E97862" w:rsidR="00E97862" w:rsidTr="3421F9B9" w14:paraId="028E264A" w14:textId="77777777">
        <w:trPr>
          <w:trHeight w:val="300"/>
        </w:trPr>
        <w:tc>
          <w:tcPr>
            <w:tcW w:w="1571" w:type="dxa"/>
            <w:gridSpan w:val="2"/>
            <w:shd w:val="clear" w:color="auto" w:fill="F2F2F2" w:themeFill="background1" w:themeFillShade="F2"/>
          </w:tcPr>
          <w:p w:rsidRPr="00E97862" w:rsidR="00392724" w:rsidP="006C19F3" w:rsidRDefault="387B26A7" w14:paraId="17725AED"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00392724" w:rsidP="34DEC7FD" w:rsidRDefault="387B26A7" w14:paraId="1916F4BE" w14:textId="4CA54F4F">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 xml:space="preserve">Kontaktoplysninger i Appen </w:t>
            </w:r>
          </w:p>
          <w:p w:rsidRPr="00E97862" w:rsidR="00392724" w:rsidP="006C19F3" w:rsidRDefault="00392724" w14:paraId="20B7CACF" w14:textId="77777777">
            <w:pPr>
              <w:spacing w:after="0" w:line="240" w:lineRule="auto"/>
              <w:rPr>
                <w:rFonts w:ascii="Calibri" w:hAnsi="Calibri" w:eastAsia="Calibri" w:cs="Calibri"/>
              </w:rPr>
            </w:pPr>
          </w:p>
          <w:p w:rsidRPr="00E97862" w:rsidR="00392724" w:rsidP="34DEC7FD" w:rsidRDefault="387B26A7" w14:paraId="45EC1A00"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392724" w:rsidP="00392724" w:rsidRDefault="1AC4E38F" w14:paraId="23891728" w14:textId="4C26C9ED">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Løsning, </w:t>
            </w:r>
            <w:r w:rsidRPr="00E97862" w:rsidR="50B04588">
              <w:rPr>
                <w:rFonts w:ascii="Calibri" w:hAnsi="Calibri" w:eastAsia="Calibri" w:cs="Calibri"/>
                <w:sz w:val="18"/>
                <w:szCs w:val="18"/>
              </w:rPr>
              <w:t xml:space="preserve">hvor </w:t>
            </w:r>
            <w:r w:rsidRPr="00E97862">
              <w:rPr>
                <w:rFonts w:ascii="Calibri" w:hAnsi="Calibri" w:eastAsia="Calibri" w:cs="Calibri"/>
                <w:sz w:val="18"/>
                <w:szCs w:val="18"/>
              </w:rPr>
              <w:t xml:space="preserve">der tilbydes </w:t>
            </w:r>
            <w:r w:rsidRPr="00E97862" w:rsidR="22A61B6C">
              <w:rPr>
                <w:rFonts w:ascii="Calibri" w:hAnsi="Calibri" w:eastAsia="Calibri" w:cs="Calibri"/>
                <w:sz w:val="18"/>
                <w:szCs w:val="18"/>
              </w:rPr>
              <w:t>adgang i App’en til</w:t>
            </w:r>
            <w:r w:rsidRPr="00E97862">
              <w:rPr>
                <w:rFonts w:ascii="Calibri" w:hAnsi="Calibri" w:eastAsia="Calibri" w:cs="Calibri"/>
                <w:sz w:val="18"/>
                <w:szCs w:val="18"/>
              </w:rPr>
              <w:t xml:space="preserve"> </w:t>
            </w:r>
            <w:r w:rsidRPr="00E97862" w:rsidR="22A61B6C">
              <w:rPr>
                <w:rFonts w:ascii="Calibri" w:hAnsi="Calibri" w:eastAsia="Calibri" w:cs="Calibri"/>
                <w:sz w:val="18"/>
                <w:szCs w:val="18"/>
              </w:rPr>
              <w:t>Kundens</w:t>
            </w:r>
            <w:r w:rsidRPr="00E97862">
              <w:rPr>
                <w:rFonts w:ascii="Calibri" w:hAnsi="Calibri" w:eastAsia="Calibri" w:cs="Calibri"/>
                <w:sz w:val="18"/>
                <w:szCs w:val="18"/>
              </w:rPr>
              <w:t xml:space="preserve"> kontaktoplysninger på hhv. de grupper/teams af </w:t>
            </w:r>
            <w:r w:rsidRPr="474C810B" w:rsidR="244DAD9C">
              <w:rPr>
                <w:rFonts w:ascii="Calibri" w:hAnsi="Calibri" w:eastAsia="Calibri" w:cs="Calibri"/>
                <w:sz w:val="18"/>
                <w:szCs w:val="18"/>
              </w:rPr>
              <w:t>Brugere</w:t>
            </w:r>
            <w:r w:rsidRPr="00E97862">
              <w:rPr>
                <w:rFonts w:ascii="Calibri" w:hAnsi="Calibri" w:eastAsia="Calibri" w:cs="Calibri"/>
                <w:sz w:val="18"/>
                <w:szCs w:val="18"/>
              </w:rPr>
              <w:t xml:space="preserve">, som den enkelte </w:t>
            </w:r>
            <w:r w:rsidRPr="474C810B" w:rsidR="244DAD9C">
              <w:rPr>
                <w:rFonts w:ascii="Calibri" w:hAnsi="Calibri" w:eastAsia="Calibri" w:cs="Calibri"/>
                <w:sz w:val="18"/>
                <w:szCs w:val="18"/>
              </w:rPr>
              <w:t>Bruger</w:t>
            </w:r>
            <w:r w:rsidRPr="00E97862">
              <w:rPr>
                <w:rFonts w:ascii="Calibri" w:hAnsi="Calibri" w:eastAsia="Calibri" w:cs="Calibri"/>
                <w:sz w:val="18"/>
                <w:szCs w:val="18"/>
              </w:rPr>
              <w:t xml:space="preserve"> via opsætning i administrationssystemet har rettigheder til at foretage videoopkald med.</w:t>
            </w:r>
          </w:p>
          <w:p w:rsidRPr="00E97862" w:rsidR="00392724" w:rsidP="006C19F3" w:rsidRDefault="00392724" w14:paraId="5D4A1EB0" w14:textId="77777777">
            <w:pPr>
              <w:spacing w:after="0" w:line="240" w:lineRule="auto"/>
              <w:rPr>
                <w:rFonts w:ascii="Calibri" w:hAnsi="Calibri" w:eastAsia="Calibri" w:cs="Calibri"/>
              </w:rPr>
            </w:pPr>
          </w:p>
          <w:p w:rsidRPr="00E97862" w:rsidR="1AC4E38F" w:rsidP="0109516C" w:rsidRDefault="1AC4E38F" w14:paraId="6E1A47D8" w14:textId="0F82C67C">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Løsning, </w:t>
            </w:r>
            <w:r w:rsidRPr="00E97862" w:rsidR="50B04588">
              <w:rPr>
                <w:rFonts w:ascii="Calibri" w:hAnsi="Calibri" w:eastAsia="Calibri" w:cs="Calibri"/>
                <w:sz w:val="18"/>
                <w:szCs w:val="18"/>
              </w:rPr>
              <w:t xml:space="preserve">hvor </w:t>
            </w:r>
            <w:r w:rsidRPr="00E97862">
              <w:rPr>
                <w:rFonts w:ascii="Calibri" w:hAnsi="Calibri" w:eastAsia="Calibri" w:cs="Calibri"/>
                <w:sz w:val="18"/>
                <w:szCs w:val="18"/>
              </w:rPr>
              <w:t xml:space="preserve">der tilbydes </w:t>
            </w:r>
            <w:r w:rsidRPr="00E97862" w:rsidR="22A61B6C">
              <w:rPr>
                <w:rFonts w:ascii="Calibri" w:hAnsi="Calibri" w:eastAsia="Calibri" w:cs="Calibri"/>
                <w:sz w:val="18"/>
                <w:szCs w:val="18"/>
              </w:rPr>
              <w:t>adgang i App’en til Borgerens</w:t>
            </w:r>
            <w:r w:rsidRPr="00E97862">
              <w:rPr>
                <w:rFonts w:ascii="Calibri" w:hAnsi="Calibri" w:eastAsia="Calibri" w:cs="Calibri"/>
                <w:sz w:val="18"/>
                <w:szCs w:val="18"/>
              </w:rPr>
              <w:t xml:space="preserve"> kontaktoplysninger på de teams af </w:t>
            </w:r>
            <w:r w:rsidRPr="474C810B" w:rsidR="244DAD9C">
              <w:rPr>
                <w:rFonts w:ascii="Calibri" w:hAnsi="Calibri" w:eastAsia="Calibri" w:cs="Calibri"/>
                <w:sz w:val="18"/>
                <w:szCs w:val="18"/>
              </w:rPr>
              <w:t>Brugere</w:t>
            </w:r>
            <w:r w:rsidRPr="00E97862">
              <w:rPr>
                <w:rFonts w:ascii="Calibri" w:hAnsi="Calibri" w:eastAsia="Calibri" w:cs="Calibri"/>
                <w:sz w:val="18"/>
                <w:szCs w:val="18"/>
              </w:rPr>
              <w:t xml:space="preserve">, som den enkelte </w:t>
            </w:r>
            <w:r w:rsidRPr="3EE03BF0" w:rsidR="35486289">
              <w:rPr>
                <w:rFonts w:ascii="Calibri" w:hAnsi="Calibri" w:eastAsia="Calibri" w:cs="Calibri"/>
                <w:sz w:val="18"/>
                <w:szCs w:val="18"/>
              </w:rPr>
              <w:t>Borger</w:t>
            </w:r>
            <w:r w:rsidRPr="00E97862">
              <w:rPr>
                <w:rFonts w:ascii="Calibri" w:hAnsi="Calibri" w:eastAsia="Calibri" w:cs="Calibri"/>
                <w:sz w:val="18"/>
                <w:szCs w:val="18"/>
              </w:rPr>
              <w:t xml:space="preserve"> via opsætning i administrationssystemet har rettigheder til at modtage videoopkald fra.</w:t>
            </w:r>
          </w:p>
          <w:p w:rsidRPr="00E97862" w:rsidR="0109516C" w:rsidP="0109516C" w:rsidRDefault="0109516C" w14:paraId="23A86339" w14:textId="5236E518">
            <w:pPr>
              <w:spacing w:after="0" w:line="240" w:lineRule="auto"/>
              <w:rPr>
                <w:rFonts w:ascii="Calibri" w:hAnsi="Calibri" w:eastAsia="Calibri" w:cs="Calibri"/>
                <w:sz w:val="18"/>
                <w:szCs w:val="18"/>
              </w:rPr>
            </w:pPr>
          </w:p>
          <w:p w:rsidRPr="00E97862" w:rsidR="0109516C" w:rsidP="0109516C" w:rsidRDefault="0109516C" w14:paraId="3F841743" w14:textId="1469087D">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Hvis </w:t>
            </w:r>
            <w:r w:rsidRPr="3EE03BF0" w:rsidR="7FC82C61">
              <w:rPr>
                <w:rFonts w:ascii="Calibri" w:hAnsi="Calibri" w:eastAsia="Calibri" w:cs="Calibri"/>
                <w:sz w:val="18"/>
                <w:szCs w:val="18"/>
              </w:rPr>
              <w:t>Borger</w:t>
            </w:r>
            <w:r w:rsidRPr="00E97862">
              <w:rPr>
                <w:rFonts w:ascii="Calibri" w:hAnsi="Calibri" w:eastAsia="Calibri" w:cs="Calibri"/>
                <w:sz w:val="18"/>
                <w:szCs w:val="18"/>
              </w:rPr>
              <w:t xml:space="preserve"> har rettighed til at starte et videoopkald, skal der </w:t>
            </w:r>
            <w:r w:rsidRPr="00E97862" w:rsidR="1AC4E38F">
              <w:rPr>
                <w:rFonts w:ascii="Calibri" w:hAnsi="Calibri" w:eastAsia="Calibri" w:cs="Calibri"/>
                <w:sz w:val="18"/>
                <w:szCs w:val="18"/>
              </w:rPr>
              <w:t xml:space="preserve">tilbydes </w:t>
            </w:r>
            <w:r w:rsidRPr="00E97862" w:rsidR="22A61B6C">
              <w:rPr>
                <w:rFonts w:ascii="Calibri" w:hAnsi="Calibri" w:eastAsia="Calibri" w:cs="Calibri"/>
                <w:sz w:val="18"/>
                <w:szCs w:val="18"/>
              </w:rPr>
              <w:t>adgang i App’en til Borgerens</w:t>
            </w:r>
            <w:r w:rsidRPr="00E97862" w:rsidR="1AC4E38F">
              <w:rPr>
                <w:rFonts w:ascii="Calibri" w:hAnsi="Calibri" w:eastAsia="Calibri" w:cs="Calibri"/>
                <w:sz w:val="18"/>
                <w:szCs w:val="18"/>
              </w:rPr>
              <w:t xml:space="preserve"> kontaktoplysninger på de teams af </w:t>
            </w:r>
            <w:r w:rsidRPr="474C810B" w:rsidR="244DAD9C">
              <w:rPr>
                <w:rFonts w:ascii="Calibri" w:hAnsi="Calibri" w:eastAsia="Calibri" w:cs="Calibri"/>
                <w:sz w:val="18"/>
                <w:szCs w:val="18"/>
              </w:rPr>
              <w:t>Brugere</w:t>
            </w:r>
            <w:r w:rsidRPr="00E97862" w:rsidR="1AC4E38F">
              <w:rPr>
                <w:rFonts w:ascii="Calibri" w:hAnsi="Calibri" w:eastAsia="Calibri" w:cs="Calibri"/>
                <w:sz w:val="18"/>
                <w:szCs w:val="18"/>
              </w:rPr>
              <w:t xml:space="preserve">, som den enkelte </w:t>
            </w:r>
            <w:r w:rsidRPr="3EE03BF0" w:rsidR="35486289">
              <w:rPr>
                <w:rFonts w:ascii="Calibri" w:hAnsi="Calibri" w:eastAsia="Calibri" w:cs="Calibri"/>
                <w:sz w:val="18"/>
                <w:szCs w:val="18"/>
              </w:rPr>
              <w:t>Borger</w:t>
            </w:r>
            <w:r w:rsidRPr="00E97862" w:rsidR="1AC4E38F">
              <w:rPr>
                <w:rFonts w:ascii="Calibri" w:hAnsi="Calibri" w:eastAsia="Calibri" w:cs="Calibri"/>
                <w:sz w:val="18"/>
                <w:szCs w:val="18"/>
              </w:rPr>
              <w:t xml:space="preserve"> via opsætning i administrationssystemet har rettigheder til at foretage videoopkald til.</w:t>
            </w:r>
          </w:p>
          <w:p w:rsidRPr="00E97862" w:rsidR="0109516C" w:rsidP="0109516C" w:rsidRDefault="0109516C" w14:paraId="3473365E" w14:textId="1D4150CC">
            <w:pPr>
              <w:spacing w:after="0" w:line="240" w:lineRule="auto"/>
              <w:rPr>
                <w:rFonts w:ascii="Calibri" w:hAnsi="Calibri" w:eastAsia="Calibri" w:cs="Calibri"/>
              </w:rPr>
            </w:pPr>
          </w:p>
          <w:p w:rsidRPr="00E97862" w:rsidR="00392724" w:rsidP="34DEC7FD" w:rsidRDefault="387B26A7" w14:paraId="7F8838E0"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00392724" w:rsidP="006C19F3" w:rsidRDefault="5F811158" w14:paraId="27FADBA4" w14:textId="69491F8E">
            <w:pPr>
              <w:spacing w:after="0" w:line="240" w:lineRule="auto"/>
              <w:rPr>
                <w:rFonts w:eastAsia="Times New Roman"/>
                <w:i/>
                <w:iCs/>
                <w:sz w:val="18"/>
                <w:szCs w:val="18"/>
                <w:lang w:eastAsia="da-DK"/>
              </w:rPr>
            </w:pPr>
            <w:r w:rsidRPr="00E97862">
              <w:rPr>
                <w:rFonts w:eastAsia="Times New Roman"/>
                <w:i/>
                <w:iCs/>
                <w:sz w:val="18"/>
                <w:szCs w:val="18"/>
                <w:lang w:eastAsia="da-DK"/>
              </w:rPr>
              <w:t>Leverandøren</w:t>
            </w:r>
            <w:r w:rsidRPr="00E97862" w:rsidR="387B26A7">
              <w:rPr>
                <w:rFonts w:eastAsia="Times New Roman"/>
                <w:i/>
                <w:iCs/>
                <w:sz w:val="18"/>
                <w:szCs w:val="18"/>
                <w:lang w:eastAsia="da-DK"/>
              </w:rPr>
              <w:t xml:space="preserve"> bedes </w:t>
            </w:r>
            <w:r w:rsidRPr="00E97862">
              <w:rPr>
                <w:rFonts w:eastAsia="Times New Roman"/>
                <w:i/>
                <w:iCs/>
                <w:sz w:val="18"/>
                <w:szCs w:val="18"/>
                <w:lang w:eastAsia="da-DK"/>
              </w:rPr>
              <w:t>beskrive det tilbudte, herunder</w:t>
            </w:r>
            <w:r w:rsidRPr="00E97862" w:rsidR="387B26A7">
              <w:rPr>
                <w:rFonts w:eastAsia="Times New Roman"/>
                <w:i/>
                <w:iCs/>
                <w:sz w:val="18"/>
                <w:szCs w:val="18"/>
                <w:lang w:eastAsia="da-DK"/>
              </w:rPr>
              <w:t xml:space="preserve"> hvordan kontakter vises for </w:t>
            </w:r>
            <w:r w:rsidRPr="00E97862">
              <w:rPr>
                <w:rFonts w:eastAsia="Times New Roman"/>
                <w:i/>
                <w:iCs/>
                <w:sz w:val="18"/>
                <w:szCs w:val="18"/>
                <w:lang w:eastAsia="da-DK"/>
              </w:rPr>
              <w:t>B</w:t>
            </w:r>
            <w:r w:rsidRPr="00E97862" w:rsidR="387B26A7">
              <w:rPr>
                <w:rFonts w:eastAsia="Times New Roman"/>
                <w:i/>
                <w:iCs/>
                <w:sz w:val="18"/>
                <w:szCs w:val="18"/>
                <w:lang w:eastAsia="da-DK"/>
              </w:rPr>
              <w:t xml:space="preserve">rugeren. Illustrer gerne med </w:t>
            </w:r>
            <w:r w:rsidRPr="00E97862">
              <w:rPr>
                <w:rFonts w:eastAsia="Times New Roman"/>
                <w:i/>
                <w:iCs/>
                <w:sz w:val="18"/>
                <w:szCs w:val="18"/>
                <w:lang w:eastAsia="da-DK"/>
              </w:rPr>
              <w:t>skærmbilleder</w:t>
            </w:r>
            <w:r w:rsidRPr="00E97862" w:rsidR="387B26A7">
              <w:rPr>
                <w:rFonts w:eastAsia="Times New Roman"/>
                <w:i/>
                <w:iCs/>
                <w:sz w:val="18"/>
                <w:szCs w:val="18"/>
                <w:lang w:eastAsia="da-DK"/>
              </w:rPr>
              <w:t>.</w:t>
            </w:r>
          </w:p>
          <w:p w:rsidRPr="00E97862" w:rsidR="00392724" w:rsidP="006C19F3" w:rsidRDefault="00392724" w14:paraId="5DC8FC91" w14:textId="77777777">
            <w:pPr>
              <w:spacing w:after="0" w:line="240" w:lineRule="auto"/>
              <w:rPr>
                <w:rFonts w:eastAsia="Times New Roman"/>
                <w:b/>
                <w:bCs/>
                <w:sz w:val="18"/>
                <w:szCs w:val="18"/>
                <w:lang w:eastAsia="da-DK"/>
              </w:rPr>
            </w:pPr>
          </w:p>
        </w:tc>
      </w:tr>
      <w:tr w:rsidRPr="00E97862" w:rsidR="00E97862" w:rsidTr="3421F9B9" w14:paraId="671B34CB" w14:textId="77777777">
        <w:trPr>
          <w:trHeight w:val="902"/>
        </w:trPr>
        <w:tc>
          <w:tcPr>
            <w:tcW w:w="1571" w:type="dxa"/>
            <w:gridSpan w:val="2"/>
            <w:shd w:val="clear" w:color="auto" w:fill="F2F2F2" w:themeFill="background1" w:themeFillShade="F2"/>
          </w:tcPr>
          <w:p w:rsidRPr="00E97862" w:rsidR="00392724" w:rsidP="006C19F3" w:rsidRDefault="387B26A7" w14:paraId="225F8FAB"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392724" w:rsidP="34DEC7FD" w:rsidRDefault="387B26A7" w14:paraId="47176219"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00392724" w:rsidRDefault="00392724" w14:paraId="7C4A0790"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2CCF1A02" w14:textId="77777777">
        <w:trPr>
          <w:trHeight w:val="540"/>
        </w:trPr>
        <w:tc>
          <w:tcPr>
            <w:tcW w:w="720" w:type="dxa"/>
            <w:shd w:val="clear" w:color="auto" w:fill="F2F2F2" w:themeFill="background1" w:themeFillShade="F2"/>
          </w:tcPr>
          <w:p w:rsidRPr="00E97862" w:rsidR="6B9A392C" w:rsidP="0109516C" w:rsidRDefault="6B9A392C" w14:paraId="7E7EDF3C"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37BC2486" w:rsidP="0109516C" w:rsidRDefault="37BC2486" w14:paraId="2A36B920" w14:textId="41FD26FF">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0A2B1BEF">
              <w:rPr>
                <w:rFonts w:eastAsia="Times New Roman"/>
                <w:b/>
                <w:bCs/>
                <w:sz w:val="18"/>
                <w:szCs w:val="18"/>
                <w:lang w:eastAsia="da-DK"/>
              </w:rPr>
              <w:t>08</w:t>
            </w:r>
          </w:p>
        </w:tc>
        <w:tc>
          <w:tcPr>
            <w:tcW w:w="1190" w:type="dxa"/>
            <w:shd w:val="clear" w:color="auto" w:fill="F2F2F2" w:themeFill="background1" w:themeFillShade="F2"/>
          </w:tcPr>
          <w:p w:rsidRPr="00E97862" w:rsidR="6B9A392C" w:rsidP="0109516C" w:rsidRDefault="6B9A392C" w14:paraId="3478F160"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6B9A392C" w:rsidP="0109516C" w:rsidRDefault="6B9A392C" w14:paraId="71668FC9" w14:textId="53CDD2D9">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0109516C" w:rsidP="0109516C" w:rsidRDefault="0109516C" w14:paraId="001BA0D1" w14:textId="77777777">
            <w:pPr>
              <w:spacing w:after="0" w:line="240" w:lineRule="auto"/>
              <w:rPr>
                <w:rFonts w:eastAsia="Times New Roman"/>
                <w:b/>
                <w:bCs/>
                <w:sz w:val="18"/>
                <w:szCs w:val="18"/>
                <w:lang w:eastAsia="da-DK"/>
              </w:rPr>
            </w:pPr>
          </w:p>
        </w:tc>
        <w:tc>
          <w:tcPr>
            <w:tcW w:w="811" w:type="dxa"/>
            <w:shd w:val="clear" w:color="auto" w:fill="F2F2F2" w:themeFill="background1" w:themeFillShade="F2"/>
          </w:tcPr>
          <w:p w:rsidRPr="00E97862" w:rsidR="6B9A392C" w:rsidP="0109516C" w:rsidRDefault="6B9A392C" w14:paraId="7A813522"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6B9A392C" w:rsidP="0109516C" w:rsidRDefault="6B9A392C" w14:paraId="74CA11D2"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6B9A392C" w:rsidP="0109516C" w:rsidRDefault="6B9A392C" w14:paraId="5F4042B9"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6B9A392C" w:rsidP="0109516C" w:rsidRDefault="79C9609C" w14:paraId="50C0FE93" w14:textId="7C4E05A3">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109516C" w:rsidP="0109516C" w:rsidRDefault="0109516C" w14:paraId="418979F3" w14:textId="77777777">
            <w:pPr>
              <w:spacing w:after="0" w:line="240" w:lineRule="auto"/>
              <w:rPr>
                <w:rFonts w:eastAsia="Times New Roman"/>
                <w:sz w:val="18"/>
                <w:szCs w:val="18"/>
                <w:lang w:eastAsia="da-DK"/>
              </w:rPr>
            </w:pPr>
          </w:p>
        </w:tc>
      </w:tr>
      <w:tr w:rsidRPr="00E97862" w:rsidR="00E97862" w:rsidTr="3421F9B9" w14:paraId="39AF4C2C" w14:textId="77777777">
        <w:trPr>
          <w:trHeight w:val="300"/>
        </w:trPr>
        <w:tc>
          <w:tcPr>
            <w:tcW w:w="1571" w:type="dxa"/>
            <w:gridSpan w:val="2"/>
            <w:shd w:val="clear" w:color="auto" w:fill="F2F2F2" w:themeFill="background1" w:themeFillShade="F2"/>
          </w:tcPr>
          <w:p w:rsidRPr="00E97862" w:rsidR="6B9A392C" w:rsidP="0109516C" w:rsidRDefault="6B9A392C" w14:paraId="449CC0D5" w14:textId="77777777">
            <w:pPr>
              <w:spacing w:after="0" w:line="240" w:lineRule="auto"/>
              <w:rPr>
                <w:rFonts w:eastAsia="Times New Roman"/>
                <w:i/>
                <w:iCs/>
                <w:sz w:val="18"/>
                <w:szCs w:val="18"/>
                <w:lang w:eastAsia="da-DK"/>
              </w:rPr>
            </w:pPr>
            <w:r w:rsidRPr="00E97862">
              <w:rPr>
                <w:rFonts w:eastAsia="Times New Roman"/>
                <w:sz w:val="18"/>
                <w:szCs w:val="18"/>
                <w:lang w:eastAsia="da-DK"/>
              </w:rPr>
              <w:t>Ordregivers krav</w:t>
            </w:r>
            <w:r w:rsidRPr="00E97862">
              <w:rPr>
                <w:rFonts w:eastAsia="Times New Roman"/>
                <w:i/>
                <w:iCs/>
                <w:sz w:val="18"/>
                <w:szCs w:val="18"/>
                <w:lang w:eastAsia="da-DK"/>
              </w:rPr>
              <w:t>:</w:t>
            </w:r>
          </w:p>
        </w:tc>
        <w:tc>
          <w:tcPr>
            <w:tcW w:w="6872" w:type="dxa"/>
            <w:gridSpan w:val="6"/>
            <w:shd w:val="clear" w:color="auto" w:fill="auto"/>
          </w:tcPr>
          <w:p w:rsidRPr="00E97862" w:rsidR="0109516C" w:rsidP="0109516C" w:rsidRDefault="0109516C" w14:paraId="50FD1313" w14:textId="36B2C82A">
            <w:pPr>
              <w:spacing w:after="0" w:line="240" w:lineRule="auto"/>
              <w:rPr>
                <w:rFonts w:eastAsia="Times New Roman"/>
                <w:b/>
                <w:bCs/>
                <w:sz w:val="18"/>
                <w:szCs w:val="18"/>
                <w:lang w:eastAsia="da-DK"/>
              </w:rPr>
            </w:pPr>
            <w:r w:rsidRPr="00E97862">
              <w:rPr>
                <w:rFonts w:eastAsia="Times New Roman"/>
                <w:b/>
                <w:bCs/>
                <w:sz w:val="18"/>
                <w:szCs w:val="18"/>
                <w:lang w:eastAsia="da-DK"/>
              </w:rPr>
              <w:t>F</w:t>
            </w:r>
            <w:r w:rsidRPr="00E97862">
              <w:rPr>
                <w:rFonts w:eastAsiaTheme="minorEastAsia"/>
                <w:b/>
                <w:bCs/>
                <w:sz w:val="20"/>
                <w:szCs w:val="20"/>
                <w:lang w:eastAsia="da-DK"/>
              </w:rPr>
              <w:t>avoritkontakter</w:t>
            </w:r>
          </w:p>
          <w:p w:rsidRPr="00E97862" w:rsidR="0109516C" w:rsidP="0109516C" w:rsidRDefault="0109516C" w14:paraId="54C994BC" w14:textId="6D2A792C">
            <w:pPr>
              <w:spacing w:after="0" w:line="240" w:lineRule="auto"/>
              <w:rPr>
                <w:rFonts w:eastAsiaTheme="minorEastAsia"/>
                <w:b/>
                <w:bCs/>
                <w:sz w:val="20"/>
                <w:szCs w:val="20"/>
                <w:lang w:eastAsia="da-DK"/>
              </w:rPr>
            </w:pPr>
          </w:p>
          <w:p w:rsidRPr="00E97862" w:rsidR="6B9A392C" w:rsidP="0109516C" w:rsidRDefault="6B9A392C" w14:paraId="2CD18CE8" w14:textId="36B2C82A">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109516C" w:rsidP="0109516C" w:rsidRDefault="76B985BD" w14:paraId="73FAB4CF" w14:textId="53277D9A">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Løsning med mulighed for at </w:t>
            </w:r>
            <w:r w:rsidRPr="474C810B">
              <w:rPr>
                <w:rFonts w:ascii="Calibri" w:hAnsi="Calibri" w:eastAsia="Calibri" w:cs="Calibri"/>
                <w:sz w:val="18"/>
                <w:szCs w:val="18"/>
              </w:rPr>
              <w:t>Brugeren</w:t>
            </w:r>
            <w:r w:rsidRPr="00E97862">
              <w:rPr>
                <w:rFonts w:ascii="Calibri" w:hAnsi="Calibri" w:eastAsia="Calibri" w:cs="Calibri"/>
                <w:sz w:val="18"/>
                <w:szCs w:val="18"/>
              </w:rPr>
              <w:t xml:space="preserve"> kan markere andre Brugere</w:t>
            </w:r>
            <w:r w:rsidRPr="474C810B">
              <w:rPr>
                <w:rFonts w:ascii="Calibri" w:hAnsi="Calibri" w:eastAsia="Calibri" w:cs="Calibri"/>
                <w:sz w:val="18"/>
                <w:szCs w:val="18"/>
              </w:rPr>
              <w:t xml:space="preserve"> og Borgere</w:t>
            </w:r>
            <w:r w:rsidRPr="00E97862">
              <w:rPr>
                <w:rFonts w:ascii="Calibri" w:hAnsi="Calibri" w:eastAsia="Calibri" w:cs="Calibri"/>
                <w:sz w:val="18"/>
                <w:szCs w:val="18"/>
              </w:rPr>
              <w:t xml:space="preserve">, som favoritkontakter på en måde hvor disse kontakter bliver synlige øverst i kontaktlisten. </w:t>
            </w:r>
          </w:p>
          <w:p w:rsidRPr="00E97862" w:rsidR="0109516C" w:rsidP="0109516C" w:rsidRDefault="0109516C" w14:paraId="761C9BE6" w14:textId="005C9FFE">
            <w:pPr>
              <w:spacing w:after="0" w:line="240" w:lineRule="auto"/>
              <w:rPr>
                <w:rFonts w:ascii="Calibri" w:hAnsi="Calibri" w:eastAsia="Calibri" w:cs="Calibri"/>
                <w:i/>
                <w:iCs/>
              </w:rPr>
            </w:pPr>
          </w:p>
          <w:p w:rsidRPr="00E97862" w:rsidR="6B9A392C" w:rsidP="0109516C" w:rsidRDefault="6B9A392C" w14:paraId="2EB2A48E"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22A61B6C" w:rsidP="0109516C" w:rsidRDefault="22A61B6C" w14:paraId="60AD22A9" w14:textId="4FDC0BDF">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394E9524">
              <w:rPr>
                <w:rFonts w:eastAsia="Times New Roman"/>
                <w:i/>
                <w:iCs/>
                <w:sz w:val="18"/>
                <w:szCs w:val="18"/>
                <w:lang w:eastAsia="da-DK"/>
              </w:rPr>
              <w:t xml:space="preserve">bedes </w:t>
            </w:r>
            <w:r w:rsidRPr="00E97862" w:rsidR="7C2C270A">
              <w:rPr>
                <w:rFonts w:eastAsia="Times New Roman"/>
                <w:i/>
                <w:iCs/>
                <w:sz w:val="18"/>
                <w:szCs w:val="18"/>
                <w:lang w:eastAsia="da-DK"/>
              </w:rPr>
              <w:t xml:space="preserve">beskrive det tilbudte, </w:t>
            </w:r>
            <w:r w:rsidRPr="00E97862" w:rsidR="50B04588">
              <w:rPr>
                <w:rFonts w:eastAsia="Times New Roman"/>
                <w:i/>
                <w:iCs/>
                <w:sz w:val="18"/>
                <w:szCs w:val="18"/>
                <w:lang w:eastAsia="da-DK"/>
              </w:rPr>
              <w:t xml:space="preserve">herunder </w:t>
            </w:r>
            <w:r w:rsidRPr="00E97862" w:rsidR="7F1528BA">
              <w:rPr>
                <w:rFonts w:eastAsia="Times New Roman"/>
                <w:i/>
                <w:iCs/>
                <w:sz w:val="18"/>
                <w:szCs w:val="18"/>
                <w:lang w:eastAsia="da-DK"/>
              </w:rPr>
              <w:t>hvordan der foretages opkald</w:t>
            </w:r>
            <w:r w:rsidRPr="00E97862" w:rsidR="226639B8">
              <w:rPr>
                <w:rFonts w:eastAsia="Times New Roman"/>
                <w:i/>
                <w:iCs/>
                <w:sz w:val="18"/>
                <w:szCs w:val="18"/>
                <w:lang w:eastAsia="da-DK"/>
              </w:rPr>
              <w:t xml:space="preserve"> </w:t>
            </w:r>
            <w:r w:rsidRPr="00E97862" w:rsidR="50B04588">
              <w:rPr>
                <w:rFonts w:eastAsia="Times New Roman"/>
                <w:i/>
                <w:iCs/>
                <w:sz w:val="18"/>
                <w:szCs w:val="18"/>
                <w:lang w:eastAsia="da-DK"/>
              </w:rPr>
              <w:t>i App’en</w:t>
            </w:r>
            <w:r w:rsidRPr="00E97862" w:rsidR="1CDEC40A">
              <w:rPr>
                <w:rFonts w:eastAsia="Times New Roman"/>
                <w:i/>
                <w:iCs/>
                <w:sz w:val="18"/>
                <w:szCs w:val="18"/>
                <w:lang w:eastAsia="da-DK"/>
              </w:rPr>
              <w:t>. I</w:t>
            </w:r>
            <w:r w:rsidRPr="00E97862" w:rsidR="47D2E77C">
              <w:rPr>
                <w:rFonts w:eastAsia="Times New Roman"/>
                <w:i/>
                <w:iCs/>
                <w:sz w:val="18"/>
                <w:szCs w:val="18"/>
                <w:lang w:eastAsia="da-DK"/>
              </w:rPr>
              <w:t>llustrer</w:t>
            </w:r>
            <w:r w:rsidRPr="00E97862" w:rsidR="1CDEC40A">
              <w:rPr>
                <w:rFonts w:eastAsia="Times New Roman"/>
                <w:i/>
                <w:iCs/>
                <w:sz w:val="18"/>
                <w:szCs w:val="18"/>
                <w:lang w:eastAsia="da-DK"/>
              </w:rPr>
              <w:t xml:space="preserve"> gerne med </w:t>
            </w:r>
            <w:r w:rsidRPr="00E97862" w:rsidR="50B04588">
              <w:rPr>
                <w:rFonts w:eastAsia="Times New Roman"/>
                <w:i/>
                <w:iCs/>
                <w:sz w:val="18"/>
                <w:szCs w:val="18"/>
                <w:lang w:eastAsia="da-DK"/>
              </w:rPr>
              <w:t>skærmbilleder</w:t>
            </w:r>
            <w:r w:rsidRPr="00E97862" w:rsidR="1CDEC40A">
              <w:rPr>
                <w:rFonts w:eastAsia="Times New Roman"/>
                <w:i/>
                <w:iCs/>
                <w:sz w:val="18"/>
                <w:szCs w:val="18"/>
                <w:lang w:eastAsia="da-DK"/>
              </w:rPr>
              <w:t>.</w:t>
            </w:r>
          </w:p>
          <w:p w:rsidRPr="00E97862" w:rsidR="0109516C" w:rsidP="0109516C" w:rsidRDefault="0109516C" w14:paraId="14766207" w14:textId="77777777">
            <w:pPr>
              <w:spacing w:after="0" w:line="240" w:lineRule="auto"/>
              <w:rPr>
                <w:rFonts w:eastAsia="Times New Roman"/>
                <w:b/>
                <w:bCs/>
                <w:i/>
                <w:iCs/>
                <w:sz w:val="18"/>
                <w:szCs w:val="18"/>
                <w:lang w:eastAsia="da-DK"/>
              </w:rPr>
            </w:pPr>
          </w:p>
        </w:tc>
      </w:tr>
      <w:tr w:rsidRPr="00E97862" w:rsidR="00E97862" w:rsidTr="3421F9B9" w14:paraId="438E4F89" w14:textId="77777777">
        <w:trPr>
          <w:trHeight w:val="902"/>
        </w:trPr>
        <w:tc>
          <w:tcPr>
            <w:tcW w:w="1571" w:type="dxa"/>
            <w:gridSpan w:val="2"/>
            <w:shd w:val="clear" w:color="auto" w:fill="F2F2F2" w:themeFill="background1" w:themeFillShade="F2"/>
          </w:tcPr>
          <w:p w:rsidRPr="00E97862" w:rsidR="6B9A392C" w:rsidP="0109516C" w:rsidRDefault="6B9A392C" w14:paraId="2FBEDAA3"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872" w:type="dxa"/>
            <w:gridSpan w:val="6"/>
            <w:shd w:val="clear" w:color="auto" w:fill="FFFF00"/>
          </w:tcPr>
          <w:p w:rsidRPr="00E97862" w:rsidR="6B9A392C" w:rsidP="0109516C" w:rsidRDefault="6B9A392C" w14:paraId="731A09D8"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0109516C" w:rsidP="0109516C" w:rsidRDefault="0109516C" w14:paraId="553CFC48" w14:textId="1AF7C8D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5AAC4EA3" w14:textId="77777777">
        <w:trPr>
          <w:trHeight w:val="300"/>
        </w:trPr>
        <w:tc>
          <w:tcPr>
            <w:tcW w:w="720" w:type="dxa"/>
            <w:shd w:val="clear" w:color="auto" w:fill="F2F2F2" w:themeFill="background1" w:themeFillShade="F2"/>
          </w:tcPr>
          <w:p w:rsidRPr="00E97862" w:rsidR="00E564DB" w:rsidP="549974E9" w:rsidRDefault="00E564DB" w14:paraId="063C51B3"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11E75E22" w14:paraId="1D0B0899" w14:textId="320E3EFE">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0A02ADE5">
              <w:rPr>
                <w:rFonts w:eastAsia="Times New Roman"/>
                <w:b/>
                <w:bCs/>
                <w:sz w:val="18"/>
                <w:szCs w:val="18"/>
                <w:lang w:eastAsia="da-DK"/>
              </w:rPr>
              <w:t>09</w:t>
            </w:r>
          </w:p>
        </w:tc>
        <w:tc>
          <w:tcPr>
            <w:tcW w:w="1114" w:type="dxa"/>
            <w:shd w:val="clear" w:color="auto" w:fill="F2F2F2" w:themeFill="background1" w:themeFillShade="F2"/>
          </w:tcPr>
          <w:p w:rsidRPr="00E97862" w:rsidR="00E564DB" w:rsidP="549974E9" w:rsidRDefault="00E564DB" w14:paraId="18E074EE"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549974E9" w:rsidP="549974E9" w:rsidRDefault="4C627A79" w14:paraId="3D490B57" w14:textId="3323D4D6">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549974E9" w:rsidP="549974E9" w:rsidRDefault="549974E9" w14:paraId="46055D1E"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E564DB" w:rsidP="549974E9" w:rsidRDefault="00E564DB" w14:paraId="6E12BD19"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E564DB" w:rsidP="549974E9" w:rsidRDefault="00E564DB" w14:paraId="4D734AB1"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E564DB" w:rsidP="549974E9" w:rsidRDefault="00E564DB" w14:paraId="3C4118DA"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E564DB" w:rsidP="549974E9" w:rsidRDefault="79C9609C" w14:paraId="28118747" w14:textId="7C9555A2">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541242DD" w14:textId="77777777">
            <w:pPr>
              <w:spacing w:after="0" w:line="240" w:lineRule="auto"/>
              <w:rPr>
                <w:rFonts w:eastAsia="Times New Roman"/>
                <w:sz w:val="18"/>
                <w:szCs w:val="18"/>
                <w:lang w:eastAsia="da-DK"/>
              </w:rPr>
            </w:pPr>
          </w:p>
        </w:tc>
      </w:tr>
      <w:tr w:rsidRPr="00E97862" w:rsidR="00E97862" w:rsidTr="3421F9B9" w14:paraId="34008BF0" w14:textId="77777777">
        <w:trPr>
          <w:trHeight w:val="300"/>
        </w:trPr>
        <w:tc>
          <w:tcPr>
            <w:tcW w:w="1571" w:type="dxa"/>
            <w:gridSpan w:val="2"/>
            <w:shd w:val="clear" w:color="auto" w:fill="F2F2F2" w:themeFill="background1" w:themeFillShade="F2"/>
          </w:tcPr>
          <w:p w:rsidRPr="00E97862" w:rsidR="00E564DB" w:rsidP="549974E9" w:rsidRDefault="00E564DB" w14:paraId="383E7F52"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549974E9" w:rsidP="32BC6618" w:rsidRDefault="13CAD615" w14:paraId="1CBFD531" w14:textId="37BBD4A4">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Gruppeopkald</w:t>
            </w:r>
          </w:p>
          <w:p w:rsidRPr="00E97862" w:rsidR="2700059D" w:rsidP="2700059D" w:rsidRDefault="2700059D" w14:paraId="526D8D63" w14:textId="73814551">
            <w:pPr>
              <w:spacing w:after="0" w:line="240" w:lineRule="auto"/>
              <w:rPr>
                <w:rFonts w:ascii="Calibri" w:hAnsi="Calibri" w:eastAsia="Calibri" w:cs="Calibri"/>
              </w:rPr>
            </w:pPr>
          </w:p>
          <w:p w:rsidRPr="00E97862" w:rsidR="00E564DB" w:rsidP="549974E9" w:rsidRDefault="00E564DB" w14:paraId="776EC8E6" w14:textId="052F1C03">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E27AAA" w:rsidP="549974E9" w:rsidRDefault="68DC70FB" w14:paraId="093AF86F" w14:textId="569F9988">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w:t>
            </w:r>
            <w:r w:rsidRPr="00E97862" w:rsidR="40ADDFF8">
              <w:rPr>
                <w:rFonts w:ascii="Calibri" w:hAnsi="Calibri" w:eastAsia="Calibri" w:cs="Calibri"/>
                <w:sz w:val="18"/>
                <w:szCs w:val="18"/>
              </w:rPr>
              <w:t>Løsningen</w:t>
            </w:r>
            <w:r w:rsidRPr="00E97862">
              <w:rPr>
                <w:rFonts w:ascii="Calibri" w:hAnsi="Calibri" w:eastAsia="Calibri" w:cs="Calibri"/>
                <w:sz w:val="18"/>
                <w:szCs w:val="18"/>
              </w:rPr>
              <w:t xml:space="preserve">, som </w:t>
            </w:r>
            <w:r w:rsidRPr="00E97862" w:rsidR="40ADDFF8">
              <w:rPr>
                <w:rFonts w:ascii="Calibri" w:hAnsi="Calibri" w:eastAsia="Calibri" w:cs="Calibri"/>
                <w:sz w:val="18"/>
                <w:szCs w:val="18"/>
              </w:rPr>
              <w:t>give</w:t>
            </w:r>
            <w:r w:rsidRPr="00E97862">
              <w:rPr>
                <w:rFonts w:ascii="Calibri" w:hAnsi="Calibri" w:eastAsia="Calibri" w:cs="Calibri"/>
                <w:sz w:val="18"/>
                <w:szCs w:val="18"/>
              </w:rPr>
              <w:t>r</w:t>
            </w:r>
            <w:r w:rsidRPr="00E97862" w:rsidR="40ADDFF8">
              <w:rPr>
                <w:rFonts w:ascii="Calibri" w:hAnsi="Calibri" w:eastAsia="Calibri" w:cs="Calibri"/>
                <w:sz w:val="18"/>
                <w:szCs w:val="18"/>
              </w:rPr>
              <w:t xml:space="preserve"> </w:t>
            </w:r>
            <w:r w:rsidRPr="474C810B" w:rsidR="06662708">
              <w:rPr>
                <w:rFonts w:ascii="Calibri" w:hAnsi="Calibri" w:eastAsia="Calibri" w:cs="Calibri"/>
                <w:sz w:val="18"/>
                <w:szCs w:val="18"/>
              </w:rPr>
              <w:t xml:space="preserve">Brugere </w:t>
            </w:r>
            <w:r w:rsidRPr="00E97862" w:rsidR="40ADDFF8">
              <w:rPr>
                <w:rFonts w:ascii="Calibri" w:hAnsi="Calibri" w:eastAsia="Calibri" w:cs="Calibri"/>
                <w:sz w:val="18"/>
                <w:szCs w:val="18"/>
              </w:rPr>
              <w:t xml:space="preserve">mulighed for at gennemføre gruppeopkald med flere </w:t>
            </w:r>
            <w:r w:rsidRPr="00E97862" w:rsidR="7E549A9A">
              <w:rPr>
                <w:rFonts w:ascii="Calibri" w:hAnsi="Calibri" w:eastAsia="Calibri" w:cs="Calibri"/>
                <w:sz w:val="18"/>
                <w:szCs w:val="18"/>
              </w:rPr>
              <w:t>Borgere</w:t>
            </w:r>
            <w:r w:rsidRPr="474C810B" w:rsidR="49784F35">
              <w:rPr>
                <w:rFonts w:ascii="Calibri" w:hAnsi="Calibri" w:eastAsia="Calibri" w:cs="Calibri"/>
                <w:sz w:val="18"/>
                <w:szCs w:val="18"/>
              </w:rPr>
              <w:t xml:space="preserve"> og andre Brugere/Tredjepart </w:t>
            </w:r>
            <w:r w:rsidRPr="00E97862" w:rsidR="40ADDFF8">
              <w:rPr>
                <w:rFonts w:ascii="Calibri" w:hAnsi="Calibri" w:eastAsia="Calibri" w:cs="Calibri"/>
                <w:sz w:val="18"/>
                <w:szCs w:val="18"/>
              </w:rPr>
              <w:t>på samme tid.</w:t>
            </w:r>
          </w:p>
          <w:p w:rsidRPr="00E97862" w:rsidR="00E27AAA" w:rsidP="549974E9" w:rsidRDefault="00E27AAA" w14:paraId="0ACA7120" w14:textId="77777777">
            <w:pPr>
              <w:spacing w:after="0" w:line="240" w:lineRule="auto"/>
              <w:rPr>
                <w:rFonts w:ascii="Calibri" w:hAnsi="Calibri" w:eastAsia="Calibri" w:cs="Calibri"/>
                <w:sz w:val="18"/>
                <w:szCs w:val="18"/>
              </w:rPr>
            </w:pPr>
          </w:p>
          <w:p w:rsidRPr="00E97862" w:rsidR="549974E9" w:rsidP="549974E9" w:rsidRDefault="710F3F5E" w14:paraId="24A22010" w14:textId="7E1D0C6B">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Mulighed for opkald til en gruppe af </w:t>
            </w:r>
            <w:r w:rsidRPr="00E97862" w:rsidR="4D55B270">
              <w:rPr>
                <w:rFonts w:ascii="Calibri" w:hAnsi="Calibri" w:eastAsia="Calibri" w:cs="Calibri"/>
                <w:sz w:val="18"/>
                <w:szCs w:val="18"/>
              </w:rPr>
              <w:t>Borgere</w:t>
            </w:r>
            <w:r w:rsidRPr="00E97862">
              <w:rPr>
                <w:rFonts w:ascii="Calibri" w:hAnsi="Calibri" w:eastAsia="Calibri" w:cs="Calibri"/>
                <w:sz w:val="18"/>
                <w:szCs w:val="18"/>
              </w:rPr>
              <w:t xml:space="preserve">, hvor den enkelte </w:t>
            </w:r>
            <w:r w:rsidRPr="00E97862" w:rsidR="4D55B270">
              <w:rPr>
                <w:rFonts w:ascii="Calibri" w:hAnsi="Calibri" w:eastAsia="Calibri" w:cs="Calibri"/>
                <w:sz w:val="18"/>
                <w:szCs w:val="18"/>
              </w:rPr>
              <w:t xml:space="preserve">Borger </w:t>
            </w:r>
            <w:r w:rsidRPr="00E97862">
              <w:rPr>
                <w:rFonts w:ascii="Calibri" w:hAnsi="Calibri" w:eastAsia="Calibri" w:cs="Calibri"/>
                <w:sz w:val="18"/>
                <w:szCs w:val="18"/>
              </w:rPr>
              <w:t xml:space="preserve">ved modtagelse af opkaldet </w:t>
            </w:r>
            <w:r w:rsidRPr="00E97862" w:rsidR="68AD1E8A">
              <w:rPr>
                <w:rFonts w:ascii="Calibri" w:hAnsi="Calibri" w:eastAsia="Calibri" w:cs="Calibri"/>
                <w:sz w:val="18"/>
                <w:szCs w:val="18"/>
              </w:rPr>
              <w:t xml:space="preserve">kan vælge at acceptere eller afvise at deltage i </w:t>
            </w:r>
            <w:r w:rsidRPr="00E97862" w:rsidR="49783637">
              <w:rPr>
                <w:rFonts w:ascii="Calibri" w:hAnsi="Calibri" w:eastAsia="Calibri" w:cs="Calibri"/>
                <w:sz w:val="18"/>
                <w:szCs w:val="18"/>
              </w:rPr>
              <w:t xml:space="preserve">et gruppeopkald. </w:t>
            </w:r>
          </w:p>
          <w:p w:rsidRPr="00E97862" w:rsidR="549974E9" w:rsidP="549974E9" w:rsidRDefault="549974E9" w14:paraId="2AED3734" w14:textId="568857B0">
            <w:pPr>
              <w:spacing w:after="0" w:line="240" w:lineRule="auto"/>
              <w:rPr>
                <w:rFonts w:ascii="Calibri" w:hAnsi="Calibri" w:eastAsia="Calibri" w:cs="Calibri"/>
              </w:rPr>
            </w:pPr>
          </w:p>
          <w:p w:rsidRPr="00E97862" w:rsidR="30EFCF4E" w:rsidP="30EFCF4E" w:rsidRDefault="00E564DB" w14:paraId="767D3278" w14:textId="49D5348C">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00476858" w:rsidP="30EFCF4E" w:rsidRDefault="0431CF77" w14:paraId="6C9FF876" w14:textId="1BA2AD29">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2D2D0240">
              <w:rPr>
                <w:rFonts w:eastAsia="Times New Roman"/>
                <w:i/>
                <w:iCs/>
                <w:sz w:val="18"/>
                <w:szCs w:val="18"/>
                <w:lang w:eastAsia="da-DK"/>
              </w:rPr>
              <w:t xml:space="preserve">bedes beskrive </w:t>
            </w:r>
            <w:r w:rsidRPr="00E97862">
              <w:rPr>
                <w:rFonts w:eastAsia="Times New Roman"/>
                <w:i/>
                <w:iCs/>
                <w:sz w:val="18"/>
                <w:szCs w:val="18"/>
                <w:lang w:eastAsia="da-DK"/>
              </w:rPr>
              <w:t xml:space="preserve">det tilbudte, herunder </w:t>
            </w:r>
            <w:r w:rsidRPr="00E97862" w:rsidR="2D2D0240">
              <w:rPr>
                <w:rFonts w:eastAsia="Times New Roman"/>
                <w:i/>
                <w:iCs/>
                <w:sz w:val="18"/>
                <w:szCs w:val="18"/>
                <w:lang w:eastAsia="da-DK"/>
              </w:rPr>
              <w:t xml:space="preserve">hvordan </w:t>
            </w:r>
            <w:r w:rsidRPr="00E97862">
              <w:rPr>
                <w:rFonts w:eastAsia="Times New Roman"/>
                <w:i/>
                <w:iCs/>
                <w:sz w:val="18"/>
                <w:szCs w:val="18"/>
                <w:lang w:eastAsia="da-DK"/>
              </w:rPr>
              <w:t xml:space="preserve">Borger kan </w:t>
            </w:r>
            <w:r w:rsidRPr="00E97862" w:rsidR="4C61A1F0">
              <w:rPr>
                <w:rFonts w:ascii="Calibri" w:hAnsi="Calibri" w:eastAsia="Calibri" w:cs="Calibri"/>
                <w:i/>
                <w:iCs/>
                <w:sz w:val="18"/>
                <w:szCs w:val="18"/>
              </w:rPr>
              <w:t>vælge at acceptere eller afvise at deltage i et gruppeopkald.</w:t>
            </w:r>
            <w:r w:rsidRPr="00E97862" w:rsidR="4C61A1F0">
              <w:rPr>
                <w:rFonts w:eastAsia="Times New Roman"/>
                <w:i/>
                <w:iCs/>
                <w:sz w:val="18"/>
                <w:szCs w:val="18"/>
                <w:lang w:eastAsia="da-DK"/>
              </w:rPr>
              <w:t xml:space="preserve"> Leverandøren </w:t>
            </w:r>
            <w:r w:rsidRPr="00E97862" w:rsidR="64D1CC8B">
              <w:rPr>
                <w:rFonts w:eastAsia="Times New Roman"/>
                <w:i/>
                <w:iCs/>
                <w:sz w:val="18"/>
                <w:szCs w:val="18"/>
                <w:lang w:eastAsia="da-DK"/>
              </w:rPr>
              <w:t xml:space="preserve">bedes </w:t>
            </w:r>
            <w:r w:rsidRPr="00E97862" w:rsidR="4C61A1F0">
              <w:rPr>
                <w:rFonts w:eastAsia="Times New Roman"/>
                <w:i/>
                <w:iCs/>
                <w:sz w:val="18"/>
                <w:szCs w:val="18"/>
                <w:lang w:eastAsia="da-DK"/>
              </w:rPr>
              <w:t xml:space="preserve">desuden </w:t>
            </w:r>
            <w:r w:rsidRPr="00E97862" w:rsidR="64D1CC8B">
              <w:rPr>
                <w:rFonts w:eastAsia="Times New Roman"/>
                <w:i/>
                <w:iCs/>
                <w:sz w:val="18"/>
                <w:szCs w:val="18"/>
                <w:lang w:eastAsia="da-DK"/>
              </w:rPr>
              <w:t>angive</w:t>
            </w:r>
            <w:r w:rsidRPr="00E97862" w:rsidR="4C61A1F0">
              <w:rPr>
                <w:rFonts w:eastAsia="Times New Roman"/>
                <w:i/>
                <w:iCs/>
                <w:sz w:val="18"/>
                <w:szCs w:val="18"/>
                <w:lang w:eastAsia="da-DK"/>
              </w:rPr>
              <w:t>,</w:t>
            </w:r>
            <w:r w:rsidRPr="00E97862" w:rsidR="161479C0">
              <w:rPr>
                <w:rFonts w:eastAsia="Times New Roman"/>
                <w:i/>
                <w:iCs/>
                <w:sz w:val="18"/>
                <w:szCs w:val="18"/>
                <w:lang w:eastAsia="da-DK"/>
              </w:rPr>
              <w:t xml:space="preserve"> hvor mange deltager</w:t>
            </w:r>
            <w:r w:rsidRPr="00E97862" w:rsidR="4C61A1F0">
              <w:rPr>
                <w:rFonts w:eastAsia="Times New Roman"/>
                <w:i/>
                <w:iCs/>
                <w:sz w:val="18"/>
                <w:szCs w:val="18"/>
                <w:lang w:eastAsia="da-DK"/>
              </w:rPr>
              <w:t>e</w:t>
            </w:r>
            <w:r w:rsidRPr="00E97862" w:rsidR="161479C0">
              <w:rPr>
                <w:rFonts w:eastAsia="Times New Roman"/>
                <w:i/>
                <w:iCs/>
                <w:sz w:val="18"/>
                <w:szCs w:val="18"/>
                <w:lang w:eastAsia="da-DK"/>
              </w:rPr>
              <w:t xml:space="preserve"> der er mulighed for at tilføje til et gruppeopkald.</w:t>
            </w:r>
          </w:p>
          <w:p w:rsidRPr="00E97862" w:rsidR="549974E9" w:rsidP="549974E9" w:rsidRDefault="549974E9" w14:paraId="17D0EB94" w14:textId="77777777">
            <w:pPr>
              <w:spacing w:after="0" w:line="240" w:lineRule="auto"/>
              <w:rPr>
                <w:rFonts w:eastAsia="Times New Roman"/>
                <w:b/>
                <w:bCs/>
                <w:sz w:val="18"/>
                <w:szCs w:val="18"/>
                <w:lang w:eastAsia="da-DK"/>
              </w:rPr>
            </w:pPr>
          </w:p>
        </w:tc>
      </w:tr>
      <w:tr w:rsidRPr="00E97862" w:rsidR="00E97862" w:rsidTr="3421F9B9" w14:paraId="09494006" w14:textId="77777777">
        <w:trPr>
          <w:trHeight w:val="902"/>
        </w:trPr>
        <w:tc>
          <w:tcPr>
            <w:tcW w:w="1571" w:type="dxa"/>
            <w:gridSpan w:val="2"/>
            <w:shd w:val="clear" w:color="auto" w:fill="F2F2F2" w:themeFill="background1" w:themeFillShade="F2"/>
          </w:tcPr>
          <w:p w:rsidRPr="00E97862" w:rsidR="00E564DB" w:rsidP="549974E9" w:rsidRDefault="00E564DB" w14:paraId="17F6D5A5"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E564DB" w:rsidP="549974E9" w:rsidRDefault="00E564DB" w14:paraId="5D1F2D85"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549974E9" w:rsidRDefault="549974E9" w14:paraId="25D0DCDC" w14:textId="059553A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5AF8DDE2" w14:textId="77777777">
        <w:trPr>
          <w:trHeight w:val="300"/>
        </w:trPr>
        <w:tc>
          <w:tcPr>
            <w:tcW w:w="720" w:type="dxa"/>
            <w:shd w:val="clear" w:color="auto" w:fill="F2F2F2" w:themeFill="background1" w:themeFillShade="F2"/>
          </w:tcPr>
          <w:p w:rsidRPr="00E97862" w:rsidR="00E564DB" w:rsidP="549974E9" w:rsidRDefault="00E564DB" w14:paraId="00D4BE69"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11E75E22" w14:paraId="59193463" w14:textId="475F700E">
            <w:pPr>
              <w:spacing w:after="0" w:line="240" w:lineRule="auto"/>
              <w:rPr>
                <w:rFonts w:eastAsia="Times New Roman"/>
                <w:b/>
                <w:bCs/>
                <w:sz w:val="18"/>
                <w:szCs w:val="18"/>
                <w:lang w:eastAsia="da-DK"/>
              </w:rPr>
            </w:pPr>
            <w:r w:rsidRPr="00E97862">
              <w:rPr>
                <w:rFonts w:eastAsia="Times New Roman"/>
                <w:b/>
                <w:bCs/>
                <w:sz w:val="18"/>
                <w:szCs w:val="18"/>
                <w:lang w:eastAsia="da-DK"/>
              </w:rPr>
              <w:t>2.10</w:t>
            </w:r>
          </w:p>
        </w:tc>
        <w:tc>
          <w:tcPr>
            <w:tcW w:w="1114" w:type="dxa"/>
            <w:shd w:val="clear" w:color="auto" w:fill="F2F2F2" w:themeFill="background1" w:themeFillShade="F2"/>
          </w:tcPr>
          <w:p w:rsidRPr="00E97862" w:rsidR="00E564DB" w:rsidP="549974E9" w:rsidRDefault="00E564DB" w14:paraId="20A89F95"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549974E9" w:rsidP="549974E9" w:rsidRDefault="79C9609C" w14:paraId="5D56E1AE" w14:textId="442D9560">
            <w:pPr>
              <w:spacing w:after="0" w:line="240" w:lineRule="auto"/>
              <w:rPr>
                <w:rFonts w:eastAsia="Times New Roman"/>
                <w:b/>
                <w:bCs/>
                <w:sz w:val="18"/>
                <w:szCs w:val="18"/>
                <w:lang w:eastAsia="da-DK"/>
              </w:rPr>
            </w:pPr>
            <w:r w:rsidRPr="3421F9B9">
              <w:rPr>
                <w:rFonts w:eastAsia="Times New Roman"/>
                <w:b/>
                <w:bCs/>
                <w:sz w:val="18"/>
                <w:szCs w:val="18"/>
                <w:lang w:eastAsia="da-DK"/>
              </w:rPr>
              <w:t>EK</w:t>
            </w:r>
          </w:p>
          <w:p w:rsidRPr="00E97862" w:rsidR="549974E9" w:rsidP="549974E9" w:rsidRDefault="549974E9" w14:paraId="3E55B847"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E564DB" w:rsidP="549974E9" w:rsidRDefault="00E564DB" w14:paraId="7D58F965"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E564DB" w:rsidP="549974E9" w:rsidRDefault="00E564DB" w14:paraId="672BDB35"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E564DB" w:rsidP="549974E9" w:rsidRDefault="00E564DB" w14:paraId="569B1B89"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E564DB" w:rsidP="549974E9" w:rsidRDefault="79C9609C" w14:paraId="6B046515" w14:textId="646E1DF8">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311603CC" w14:textId="77777777">
            <w:pPr>
              <w:spacing w:after="0" w:line="240" w:lineRule="auto"/>
              <w:rPr>
                <w:rFonts w:eastAsia="Times New Roman"/>
                <w:sz w:val="18"/>
                <w:szCs w:val="18"/>
                <w:lang w:eastAsia="da-DK"/>
              </w:rPr>
            </w:pPr>
          </w:p>
        </w:tc>
      </w:tr>
      <w:tr w:rsidRPr="00E97862" w:rsidR="00E97862" w:rsidTr="3421F9B9" w14:paraId="512C387A" w14:textId="77777777">
        <w:trPr>
          <w:trHeight w:val="300"/>
        </w:trPr>
        <w:tc>
          <w:tcPr>
            <w:tcW w:w="1571" w:type="dxa"/>
            <w:gridSpan w:val="2"/>
            <w:shd w:val="clear" w:color="auto" w:fill="F2F2F2" w:themeFill="background1" w:themeFillShade="F2"/>
          </w:tcPr>
          <w:p w:rsidRPr="00E97862" w:rsidR="00E564DB" w:rsidP="549974E9" w:rsidRDefault="00E564DB" w14:paraId="6006A366"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549974E9" w:rsidP="549974E9" w:rsidRDefault="23879CCC" w14:paraId="151CBEBD" w14:textId="5579E0A7">
            <w:pPr>
              <w:spacing w:after="0" w:line="240" w:lineRule="auto"/>
              <w:rPr>
                <w:rFonts w:ascii="Calibri" w:hAnsi="Calibri" w:eastAsia="Calibri" w:cs="Calibri"/>
                <w:b/>
                <w:sz w:val="20"/>
                <w:szCs w:val="20"/>
              </w:rPr>
            </w:pPr>
            <w:r w:rsidRPr="00E97862">
              <w:rPr>
                <w:rFonts w:ascii="Calibri" w:hAnsi="Calibri" w:eastAsia="Calibri" w:cs="Calibri"/>
                <w:b/>
                <w:sz w:val="20"/>
                <w:szCs w:val="20"/>
              </w:rPr>
              <w:t xml:space="preserve">Skifte </w:t>
            </w:r>
            <w:r w:rsidRPr="00E97862" w:rsidR="4C084DEA">
              <w:rPr>
                <w:rFonts w:ascii="Calibri" w:hAnsi="Calibri" w:eastAsia="Calibri" w:cs="Calibri"/>
                <w:b/>
                <w:bCs/>
                <w:sz w:val="20"/>
                <w:szCs w:val="20"/>
              </w:rPr>
              <w:t>mellem apps</w:t>
            </w:r>
            <w:r w:rsidRPr="00E97862" w:rsidR="2E7DA1EE">
              <w:rPr>
                <w:rFonts w:ascii="Calibri" w:hAnsi="Calibri" w:eastAsia="Calibri" w:cs="Calibri"/>
                <w:b/>
                <w:bCs/>
                <w:sz w:val="20"/>
                <w:szCs w:val="20"/>
              </w:rPr>
              <w:t xml:space="preserve"> under opkald</w:t>
            </w:r>
          </w:p>
          <w:p w:rsidRPr="00E97862" w:rsidR="00C14239" w:rsidP="549974E9" w:rsidRDefault="00C14239" w14:paraId="0CB2E17A" w14:textId="77777777">
            <w:pPr>
              <w:spacing w:after="0" w:line="240" w:lineRule="auto"/>
              <w:rPr>
                <w:rFonts w:ascii="Calibri" w:hAnsi="Calibri" w:eastAsia="Calibri" w:cs="Calibri"/>
              </w:rPr>
            </w:pPr>
          </w:p>
          <w:p w:rsidRPr="00E97862" w:rsidR="00E564DB" w:rsidP="549974E9" w:rsidRDefault="00E564DB" w14:paraId="22FBE79F" w14:textId="052F1C03">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49974E9" w:rsidP="34DEC7FD" w:rsidRDefault="7B0DD317" w14:paraId="0F44CDB7" w14:textId="180E7806">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Løsning, hvor </w:t>
            </w:r>
            <w:r w:rsidRPr="474C810B" w:rsidR="093376C2">
              <w:rPr>
                <w:rFonts w:ascii="Calibri" w:hAnsi="Calibri" w:eastAsia="Calibri" w:cs="Calibri"/>
                <w:sz w:val="18"/>
                <w:szCs w:val="18"/>
              </w:rPr>
              <w:t>Brugeren</w:t>
            </w:r>
            <w:r w:rsidRPr="00E97862" w:rsidR="1A16CE21">
              <w:rPr>
                <w:rFonts w:ascii="Calibri" w:hAnsi="Calibri" w:eastAsia="Calibri" w:cs="Calibri"/>
                <w:sz w:val="18"/>
                <w:szCs w:val="18"/>
              </w:rPr>
              <w:t xml:space="preserve"> </w:t>
            </w:r>
            <w:r w:rsidRPr="00E97862">
              <w:rPr>
                <w:rFonts w:ascii="Calibri" w:hAnsi="Calibri" w:eastAsia="Calibri" w:cs="Calibri"/>
                <w:sz w:val="18"/>
                <w:szCs w:val="18"/>
              </w:rPr>
              <w:t xml:space="preserve">kan </w:t>
            </w:r>
            <w:r w:rsidRPr="00E97862" w:rsidR="1A16CE21">
              <w:rPr>
                <w:rFonts w:ascii="Calibri" w:hAnsi="Calibri" w:eastAsia="Calibri" w:cs="Calibri"/>
                <w:sz w:val="18"/>
                <w:szCs w:val="18"/>
              </w:rPr>
              <w:t>tilgå andre apps</w:t>
            </w:r>
            <w:r w:rsidRPr="00E97862" w:rsidR="49421DBF">
              <w:rPr>
                <w:rFonts w:ascii="Calibri" w:hAnsi="Calibri" w:eastAsia="Calibri" w:cs="Calibri"/>
                <w:sz w:val="18"/>
                <w:szCs w:val="18"/>
              </w:rPr>
              <w:t xml:space="preserve">, herunder f.eks. Kundens journalsystem, </w:t>
            </w:r>
            <w:r w:rsidRPr="00E97862">
              <w:rPr>
                <w:rFonts w:ascii="Calibri" w:hAnsi="Calibri" w:eastAsia="Calibri" w:cs="Calibri"/>
                <w:sz w:val="18"/>
                <w:szCs w:val="18"/>
              </w:rPr>
              <w:t xml:space="preserve">under opkaldet </w:t>
            </w:r>
            <w:r w:rsidRPr="00E97862" w:rsidR="1A16CE21">
              <w:rPr>
                <w:rFonts w:ascii="Calibri" w:hAnsi="Calibri" w:eastAsia="Calibri" w:cs="Calibri"/>
                <w:sz w:val="18"/>
                <w:szCs w:val="18"/>
              </w:rPr>
              <w:t xml:space="preserve">uden at miste forbindelsen til </w:t>
            </w:r>
            <w:r w:rsidRPr="00E97862">
              <w:rPr>
                <w:rFonts w:ascii="Calibri" w:hAnsi="Calibri" w:eastAsia="Calibri" w:cs="Calibri"/>
                <w:sz w:val="18"/>
                <w:szCs w:val="18"/>
              </w:rPr>
              <w:t>Borgeren</w:t>
            </w:r>
            <w:r w:rsidRPr="00E97862" w:rsidR="1A16CE21">
              <w:rPr>
                <w:rFonts w:ascii="Calibri" w:hAnsi="Calibri" w:eastAsia="Calibri" w:cs="Calibri"/>
                <w:sz w:val="18"/>
                <w:szCs w:val="18"/>
              </w:rPr>
              <w:t>.</w:t>
            </w:r>
          </w:p>
          <w:p w:rsidRPr="00E97862" w:rsidR="00A116F5" w:rsidP="549974E9" w:rsidRDefault="00A116F5" w14:paraId="0A529D3B" w14:textId="77777777">
            <w:pPr>
              <w:spacing w:after="0" w:line="240" w:lineRule="auto"/>
              <w:rPr>
                <w:rFonts w:ascii="Calibri" w:hAnsi="Calibri" w:eastAsia="Calibri" w:cs="Calibri"/>
                <w:sz w:val="18"/>
                <w:szCs w:val="18"/>
              </w:rPr>
            </w:pPr>
          </w:p>
          <w:p w:rsidRPr="00E97862" w:rsidR="00E564DB" w:rsidP="549974E9" w:rsidRDefault="00E564DB" w14:paraId="0320552A"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7B0DD317" w:rsidP="180196A7" w:rsidRDefault="42D3B03D" w14:paraId="7A777C66" w14:textId="29042600">
            <w:pPr>
              <w:spacing w:after="0" w:line="240" w:lineRule="auto"/>
              <w:rPr>
                <w:rFonts w:eastAsia="Times New Roman"/>
                <w:i/>
                <w:iCs/>
                <w:sz w:val="18"/>
                <w:szCs w:val="18"/>
                <w:lang w:eastAsia="da-DK"/>
              </w:rPr>
            </w:pPr>
            <w:r w:rsidRPr="00E97862">
              <w:rPr>
                <w:rFonts w:eastAsia="Times New Roman"/>
                <w:i/>
                <w:iCs/>
                <w:sz w:val="18"/>
                <w:szCs w:val="18"/>
                <w:lang w:eastAsia="da-DK"/>
              </w:rPr>
              <w:t>Leverandøren bedes beskrive det tilbudte. Der ønskes en detaljeret beskrivelse af</w:t>
            </w:r>
            <w:r w:rsidRPr="3EE03BF0" w:rsidR="521F477B">
              <w:rPr>
                <w:rFonts w:eastAsia="Times New Roman"/>
                <w:i/>
                <w:iCs/>
                <w:sz w:val="18"/>
                <w:szCs w:val="18"/>
                <w:lang w:eastAsia="da-DK"/>
              </w:rPr>
              <w:t>,</w:t>
            </w:r>
            <w:r w:rsidRPr="00E97862">
              <w:rPr>
                <w:rFonts w:eastAsia="Times New Roman"/>
                <w:i/>
                <w:iCs/>
                <w:sz w:val="18"/>
                <w:szCs w:val="18"/>
                <w:lang w:eastAsia="da-DK"/>
              </w:rPr>
              <w:t xml:space="preserve"> hvilke krav der stilles til enheden for at applikationen kan opretholde forbindelse til videoopkaldet mens der tilgås en anden app.  </w:t>
            </w:r>
          </w:p>
          <w:p w:rsidRPr="00E97862" w:rsidR="00DC05C7" w:rsidP="549974E9" w:rsidRDefault="00DC05C7" w14:paraId="42CDAE54" w14:textId="7AA0DA68">
            <w:pPr>
              <w:spacing w:after="0" w:line="240" w:lineRule="auto"/>
              <w:rPr>
                <w:rFonts w:eastAsia="Times New Roman"/>
                <w:b/>
                <w:bCs/>
                <w:sz w:val="18"/>
                <w:szCs w:val="18"/>
                <w:lang w:eastAsia="da-DK"/>
              </w:rPr>
            </w:pPr>
          </w:p>
        </w:tc>
      </w:tr>
      <w:tr w:rsidRPr="00E97862" w:rsidR="00E97862" w:rsidTr="3421F9B9" w14:paraId="7B750A03" w14:textId="77777777">
        <w:trPr>
          <w:trHeight w:val="902"/>
        </w:trPr>
        <w:tc>
          <w:tcPr>
            <w:tcW w:w="1571" w:type="dxa"/>
            <w:gridSpan w:val="2"/>
            <w:shd w:val="clear" w:color="auto" w:fill="F2F2F2" w:themeFill="background1" w:themeFillShade="F2"/>
          </w:tcPr>
          <w:p w:rsidRPr="00E97862" w:rsidR="00E564DB" w:rsidP="549974E9" w:rsidRDefault="00E564DB" w14:paraId="7B9E4852"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E564DB" w:rsidP="549974E9" w:rsidRDefault="00E564DB" w14:paraId="5E18A9AB"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003C5E31" w:rsidP="32BC6618" w:rsidRDefault="003C5E31" w14:paraId="3D787717" w14:textId="565FE99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4C8AC392" w14:textId="77777777">
        <w:trPr>
          <w:trHeight w:val="300"/>
        </w:trPr>
        <w:tc>
          <w:tcPr>
            <w:tcW w:w="720" w:type="dxa"/>
            <w:shd w:val="clear" w:color="auto" w:fill="F2F2F2" w:themeFill="background1" w:themeFillShade="F2"/>
          </w:tcPr>
          <w:p w:rsidRPr="00E97862" w:rsidR="00E564DB" w:rsidP="549974E9" w:rsidRDefault="00E564DB" w14:paraId="2E7FD173"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11E75E22" w14:paraId="7CD675FA" w14:textId="2BB892EE">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0A02ADE5">
              <w:rPr>
                <w:rFonts w:eastAsia="Times New Roman"/>
                <w:b/>
                <w:bCs/>
                <w:sz w:val="18"/>
                <w:szCs w:val="18"/>
                <w:lang w:eastAsia="da-DK"/>
              </w:rPr>
              <w:t>11</w:t>
            </w:r>
          </w:p>
        </w:tc>
        <w:tc>
          <w:tcPr>
            <w:tcW w:w="1114" w:type="dxa"/>
            <w:shd w:val="clear" w:color="auto" w:fill="F2F2F2" w:themeFill="background1" w:themeFillShade="F2"/>
          </w:tcPr>
          <w:p w:rsidRPr="00E97862" w:rsidR="00E564DB" w:rsidP="549974E9" w:rsidRDefault="00E564DB" w14:paraId="5D1CF1AC"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549974E9" w:rsidP="549974E9" w:rsidRDefault="4C627A79" w14:paraId="47D37EB8" w14:textId="6EB12AF2">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549974E9" w:rsidP="549974E9" w:rsidRDefault="549974E9" w14:paraId="639F1945"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E564DB" w:rsidP="549974E9" w:rsidRDefault="00E564DB" w14:paraId="7C926A9B"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E564DB" w:rsidP="549974E9" w:rsidRDefault="00E564DB" w14:paraId="531AB1BE"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E564DB" w:rsidP="549974E9" w:rsidRDefault="00E564DB" w14:paraId="79925FD1"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E564DB" w:rsidP="549974E9" w:rsidRDefault="79C9609C" w14:paraId="72705A07" w14:textId="6D59F694">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785A7A92" w14:textId="77777777">
            <w:pPr>
              <w:spacing w:after="0" w:line="240" w:lineRule="auto"/>
              <w:rPr>
                <w:rFonts w:eastAsia="Times New Roman"/>
                <w:sz w:val="18"/>
                <w:szCs w:val="18"/>
                <w:lang w:eastAsia="da-DK"/>
              </w:rPr>
            </w:pPr>
          </w:p>
        </w:tc>
      </w:tr>
      <w:tr w:rsidRPr="00E97862" w:rsidR="00E97862" w:rsidTr="3421F9B9" w14:paraId="07CA62AD" w14:textId="77777777">
        <w:trPr>
          <w:trHeight w:val="300"/>
        </w:trPr>
        <w:tc>
          <w:tcPr>
            <w:tcW w:w="1571" w:type="dxa"/>
            <w:gridSpan w:val="2"/>
            <w:shd w:val="clear" w:color="auto" w:fill="F2F2F2" w:themeFill="background1" w:themeFillShade="F2"/>
          </w:tcPr>
          <w:p w:rsidRPr="00E97862" w:rsidR="00E564DB" w:rsidP="549974E9" w:rsidRDefault="00E564DB" w14:paraId="096CEFC5"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549974E9" w:rsidP="549974E9" w:rsidRDefault="2166AFC9" w14:paraId="19121341" w14:textId="4E700D13">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Indstillingsmuligheder på borgertablet</w:t>
            </w:r>
          </w:p>
          <w:p w:rsidRPr="00E97862" w:rsidR="008F2671" w:rsidP="549974E9" w:rsidRDefault="008F2671" w14:paraId="4189E6FF" w14:textId="77777777">
            <w:pPr>
              <w:spacing w:after="0" w:line="240" w:lineRule="auto"/>
              <w:rPr>
                <w:rFonts w:ascii="Calibri" w:hAnsi="Calibri" w:eastAsia="Calibri" w:cs="Calibri"/>
              </w:rPr>
            </w:pPr>
          </w:p>
          <w:p w:rsidRPr="00E97862" w:rsidR="00E564DB" w:rsidP="549974E9" w:rsidRDefault="00E564DB" w14:paraId="519E502C" w14:textId="052F1C03">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49974E9" w:rsidP="549974E9" w:rsidRDefault="330EBB6D" w14:paraId="0C496585" w14:textId="0242BF1A">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w:t>
            </w:r>
            <w:r w:rsidRPr="00E97862" w:rsidR="35B6B7F0">
              <w:rPr>
                <w:rFonts w:ascii="Calibri" w:hAnsi="Calibri" w:eastAsia="Calibri" w:cs="Calibri"/>
                <w:sz w:val="18"/>
                <w:szCs w:val="18"/>
              </w:rPr>
              <w:t>Løsning</w:t>
            </w:r>
            <w:r w:rsidRPr="00E97862">
              <w:rPr>
                <w:rFonts w:ascii="Calibri" w:hAnsi="Calibri" w:eastAsia="Calibri" w:cs="Calibri"/>
                <w:sz w:val="18"/>
                <w:szCs w:val="18"/>
              </w:rPr>
              <w:t>, hvor der er mulighed</w:t>
            </w:r>
            <w:r w:rsidRPr="00E97862" w:rsidR="35B6B7F0">
              <w:rPr>
                <w:rFonts w:ascii="Calibri" w:hAnsi="Calibri" w:eastAsia="Calibri" w:cs="Calibri"/>
                <w:sz w:val="18"/>
                <w:szCs w:val="18"/>
              </w:rPr>
              <w:t xml:space="preserve"> </w:t>
            </w:r>
            <w:r w:rsidRPr="00E97862" w:rsidR="0A6EF8D5">
              <w:rPr>
                <w:rFonts w:ascii="Calibri" w:hAnsi="Calibri" w:eastAsia="Calibri" w:cs="Calibri"/>
                <w:sz w:val="18"/>
                <w:szCs w:val="18"/>
              </w:rPr>
              <w:t xml:space="preserve">for at </w:t>
            </w:r>
            <w:r w:rsidRPr="00E97862">
              <w:rPr>
                <w:rFonts w:ascii="Calibri" w:hAnsi="Calibri" w:eastAsia="Calibri" w:cs="Calibri"/>
                <w:sz w:val="18"/>
                <w:szCs w:val="18"/>
              </w:rPr>
              <w:t xml:space="preserve">Borger </w:t>
            </w:r>
            <w:r w:rsidRPr="00E97862" w:rsidR="65075992">
              <w:rPr>
                <w:rFonts w:ascii="Calibri" w:hAnsi="Calibri" w:eastAsia="Calibri" w:cs="Calibri"/>
                <w:sz w:val="18"/>
                <w:szCs w:val="18"/>
              </w:rPr>
              <w:t xml:space="preserve">kan vælge at </w:t>
            </w:r>
            <w:r w:rsidRPr="00E97862" w:rsidR="0A6EF8D5">
              <w:rPr>
                <w:rFonts w:ascii="Calibri" w:hAnsi="Calibri" w:eastAsia="Calibri" w:cs="Calibri"/>
                <w:sz w:val="18"/>
                <w:szCs w:val="18"/>
              </w:rPr>
              <w:t>mute</w:t>
            </w:r>
            <w:r w:rsidRPr="00E97862" w:rsidR="76EC75FF">
              <w:rPr>
                <w:rFonts w:ascii="Calibri" w:hAnsi="Calibri" w:eastAsia="Calibri" w:cs="Calibri"/>
                <w:sz w:val="18"/>
                <w:szCs w:val="18"/>
              </w:rPr>
              <w:t xml:space="preserve"> og skrue op eller ned for lyden på enhedens lydknapper eller via funktion i </w:t>
            </w:r>
            <w:r w:rsidRPr="00E97862">
              <w:rPr>
                <w:rFonts w:ascii="Calibri" w:hAnsi="Calibri" w:eastAsia="Calibri" w:cs="Calibri"/>
                <w:sz w:val="18"/>
                <w:szCs w:val="18"/>
              </w:rPr>
              <w:t>App’en</w:t>
            </w:r>
            <w:r w:rsidRPr="00E97862" w:rsidR="66134396">
              <w:rPr>
                <w:rFonts w:ascii="Calibri" w:hAnsi="Calibri" w:eastAsia="Calibri" w:cs="Calibri"/>
                <w:sz w:val="18"/>
                <w:szCs w:val="18"/>
              </w:rPr>
              <w:t xml:space="preserve">. </w:t>
            </w:r>
            <w:r w:rsidRPr="00E97862" w:rsidR="74288131">
              <w:rPr>
                <w:rFonts w:ascii="Calibri" w:hAnsi="Calibri" w:eastAsia="Calibri" w:cs="Calibri"/>
                <w:sz w:val="18"/>
                <w:szCs w:val="18"/>
              </w:rPr>
              <w:t xml:space="preserve">Herudover er det et ønske, at det er </w:t>
            </w:r>
            <w:r w:rsidRPr="00E97862" w:rsidR="6AB2669A">
              <w:rPr>
                <w:rFonts w:ascii="Calibri" w:hAnsi="Calibri" w:eastAsia="Calibri" w:cs="Calibri"/>
                <w:sz w:val="18"/>
                <w:szCs w:val="18"/>
              </w:rPr>
              <w:t xml:space="preserve">muligt for </w:t>
            </w:r>
            <w:r w:rsidRPr="00E97862" w:rsidR="74288131">
              <w:rPr>
                <w:rFonts w:ascii="Calibri" w:hAnsi="Calibri" w:eastAsia="Calibri" w:cs="Calibri"/>
                <w:sz w:val="18"/>
                <w:szCs w:val="18"/>
              </w:rPr>
              <w:t xml:space="preserve">Borger </w:t>
            </w:r>
            <w:r w:rsidRPr="00E97862" w:rsidR="6AB2669A">
              <w:rPr>
                <w:rFonts w:ascii="Calibri" w:hAnsi="Calibri" w:eastAsia="Calibri" w:cs="Calibri"/>
                <w:sz w:val="18"/>
                <w:szCs w:val="18"/>
              </w:rPr>
              <w:t xml:space="preserve">at </w:t>
            </w:r>
            <w:r w:rsidRPr="00E97862" w:rsidR="2E23FC50">
              <w:rPr>
                <w:rFonts w:ascii="Calibri" w:hAnsi="Calibri" w:eastAsia="Calibri" w:cs="Calibri"/>
                <w:sz w:val="18"/>
                <w:szCs w:val="18"/>
              </w:rPr>
              <w:t>slå kamera til eller fra</w:t>
            </w:r>
            <w:r w:rsidRPr="00E97862" w:rsidR="19AF7ECE">
              <w:rPr>
                <w:rFonts w:ascii="Calibri" w:hAnsi="Calibri" w:eastAsia="Calibri" w:cs="Calibri"/>
                <w:sz w:val="18"/>
                <w:szCs w:val="18"/>
              </w:rPr>
              <w:t xml:space="preserve"> samt vende kameravinklen.</w:t>
            </w:r>
          </w:p>
          <w:p w:rsidRPr="00E97862" w:rsidR="00984F77" w:rsidP="549974E9" w:rsidRDefault="00984F77" w14:paraId="55AA09C8" w14:textId="77777777">
            <w:pPr>
              <w:spacing w:after="0" w:line="240" w:lineRule="auto"/>
              <w:rPr>
                <w:rFonts w:ascii="Calibri" w:hAnsi="Calibri" w:eastAsia="Calibri" w:cs="Calibri"/>
                <w:sz w:val="18"/>
                <w:szCs w:val="18"/>
              </w:rPr>
            </w:pPr>
          </w:p>
          <w:p w:rsidRPr="00E97862" w:rsidR="00E564DB" w:rsidP="549974E9" w:rsidRDefault="00E564DB" w14:paraId="15C79749"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549974E9" w:rsidRDefault="74288131" w14:paraId="7A27A88A" w14:textId="77777777">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bedes beskrive det tilbudte. </w:t>
            </w:r>
          </w:p>
          <w:p w:rsidRPr="00E97862" w:rsidR="0008360C" w:rsidP="549974E9" w:rsidRDefault="0008360C" w14:paraId="5FEED639" w14:textId="1BF75294">
            <w:pPr>
              <w:spacing w:after="0" w:line="240" w:lineRule="auto"/>
              <w:rPr>
                <w:rFonts w:eastAsia="Times New Roman"/>
                <w:sz w:val="18"/>
                <w:szCs w:val="18"/>
                <w:lang w:eastAsia="da-DK"/>
              </w:rPr>
            </w:pPr>
          </w:p>
        </w:tc>
      </w:tr>
      <w:tr w:rsidRPr="00E97862" w:rsidR="00E97862" w:rsidTr="3421F9B9" w14:paraId="4F786B3D" w14:textId="77777777">
        <w:trPr>
          <w:trHeight w:val="902"/>
        </w:trPr>
        <w:tc>
          <w:tcPr>
            <w:tcW w:w="1571" w:type="dxa"/>
            <w:gridSpan w:val="2"/>
            <w:shd w:val="clear" w:color="auto" w:fill="F2F2F2" w:themeFill="background1" w:themeFillShade="F2"/>
          </w:tcPr>
          <w:p w:rsidRPr="00E97862" w:rsidR="00E564DB" w:rsidP="549974E9" w:rsidRDefault="00E564DB" w14:paraId="1100E04C"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E564DB" w:rsidP="549974E9" w:rsidRDefault="00E564DB" w14:paraId="11B56241"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32BC6618" w:rsidRDefault="549974E9" w14:paraId="5D659F52" w14:textId="432C662F"/>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4DFEB047" w14:textId="77777777">
        <w:trPr>
          <w:trHeight w:val="300"/>
        </w:trPr>
        <w:tc>
          <w:tcPr>
            <w:tcW w:w="720" w:type="dxa"/>
            <w:shd w:val="clear" w:color="auto" w:fill="F2F2F2" w:themeFill="background1" w:themeFillShade="F2"/>
          </w:tcPr>
          <w:p w:rsidRPr="00E97862" w:rsidR="00E564DB" w:rsidP="549974E9" w:rsidRDefault="00E564DB" w14:paraId="7C260217"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11E75E22" w14:paraId="077F6728" w14:textId="6B496A72">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0A02ADE5">
              <w:rPr>
                <w:rFonts w:eastAsia="Times New Roman"/>
                <w:b/>
                <w:bCs/>
                <w:sz w:val="18"/>
                <w:szCs w:val="18"/>
                <w:lang w:eastAsia="da-DK"/>
              </w:rPr>
              <w:t>12</w:t>
            </w:r>
          </w:p>
        </w:tc>
        <w:tc>
          <w:tcPr>
            <w:tcW w:w="1114" w:type="dxa"/>
            <w:shd w:val="clear" w:color="auto" w:fill="F2F2F2" w:themeFill="background1" w:themeFillShade="F2"/>
          </w:tcPr>
          <w:p w:rsidRPr="00E97862" w:rsidR="00E564DB" w:rsidP="549974E9" w:rsidRDefault="00E564DB" w14:paraId="57F360AA"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549974E9" w:rsidP="32BC6618" w:rsidRDefault="704761B0" w14:paraId="7D2014AB" w14:textId="78A03EAE">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761" w:type="dxa"/>
            <w:shd w:val="clear" w:color="auto" w:fill="F2F2F2" w:themeFill="background1" w:themeFillShade="F2"/>
          </w:tcPr>
          <w:p w:rsidRPr="00E97862" w:rsidR="00E564DB" w:rsidP="549974E9" w:rsidRDefault="00E564DB" w14:paraId="060FBE5C"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E564DB" w:rsidP="549974E9" w:rsidRDefault="00E564DB" w14:paraId="5D28BA09"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E564DB" w:rsidP="549974E9" w:rsidRDefault="00E564DB" w14:paraId="34693431"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E564DB" w:rsidP="549974E9" w:rsidRDefault="79C9609C" w14:paraId="451C9280" w14:textId="52E980C4">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5F72CD28" w14:textId="77777777">
            <w:pPr>
              <w:spacing w:after="0" w:line="240" w:lineRule="auto"/>
              <w:rPr>
                <w:rFonts w:eastAsia="Times New Roman"/>
                <w:sz w:val="18"/>
                <w:szCs w:val="18"/>
                <w:lang w:eastAsia="da-DK"/>
              </w:rPr>
            </w:pPr>
          </w:p>
        </w:tc>
      </w:tr>
      <w:tr w:rsidRPr="00E97862" w:rsidR="00E97862" w:rsidTr="3421F9B9" w14:paraId="10591076" w14:textId="77777777">
        <w:trPr>
          <w:trHeight w:val="300"/>
        </w:trPr>
        <w:tc>
          <w:tcPr>
            <w:tcW w:w="1571" w:type="dxa"/>
            <w:gridSpan w:val="2"/>
            <w:shd w:val="clear" w:color="auto" w:fill="F2F2F2" w:themeFill="background1" w:themeFillShade="F2"/>
          </w:tcPr>
          <w:p w:rsidRPr="00E97862" w:rsidR="00E564DB" w:rsidP="549974E9" w:rsidRDefault="00E564DB" w14:paraId="3A74F5A9"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00FF7286" w:rsidP="549974E9" w:rsidRDefault="1094A3BC" w14:paraId="0DAD438C" w14:textId="1BFF5276">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Opkald til modtagerenhed i skærmlåstilstand</w:t>
            </w:r>
          </w:p>
          <w:p w:rsidRPr="00E97862" w:rsidR="549974E9" w:rsidP="549974E9" w:rsidRDefault="549974E9" w14:paraId="540E835B" w14:textId="1B2A0B69">
            <w:pPr>
              <w:spacing w:after="0" w:line="240" w:lineRule="auto"/>
              <w:rPr>
                <w:rFonts w:ascii="Calibri" w:hAnsi="Calibri" w:eastAsia="Calibri" w:cs="Calibri"/>
              </w:rPr>
            </w:pPr>
          </w:p>
          <w:p w:rsidRPr="00E97862" w:rsidR="00E564DB" w:rsidP="549974E9" w:rsidRDefault="00E564DB" w14:paraId="284006D3" w14:textId="052F1C03">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FF7286" w:rsidP="549974E9" w:rsidRDefault="704761B0" w14:paraId="0B6295E5" w14:textId="5A1AAAF1">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w:t>
            </w:r>
            <w:r w:rsidRPr="00E97862" w:rsidR="304F9A51">
              <w:rPr>
                <w:rFonts w:ascii="Calibri" w:hAnsi="Calibri" w:eastAsia="Calibri" w:cs="Calibri"/>
                <w:sz w:val="18"/>
                <w:szCs w:val="18"/>
              </w:rPr>
              <w:t>Løsning</w:t>
            </w:r>
            <w:r w:rsidRPr="00E97862">
              <w:rPr>
                <w:rFonts w:ascii="Calibri" w:hAnsi="Calibri" w:eastAsia="Calibri" w:cs="Calibri"/>
                <w:sz w:val="18"/>
                <w:szCs w:val="18"/>
              </w:rPr>
              <w:t xml:space="preserve">, </w:t>
            </w:r>
            <w:r w:rsidRPr="00E97862" w:rsidR="5ED17EDB">
              <w:rPr>
                <w:rFonts w:ascii="Calibri" w:hAnsi="Calibri" w:eastAsia="Calibri" w:cs="Calibri"/>
                <w:sz w:val="18"/>
                <w:szCs w:val="18"/>
              </w:rPr>
              <w:t xml:space="preserve">hvor </w:t>
            </w:r>
            <w:r w:rsidRPr="474C810B" w:rsidR="55A35DEE">
              <w:rPr>
                <w:rFonts w:ascii="Calibri" w:hAnsi="Calibri" w:eastAsia="Calibri" w:cs="Calibri"/>
                <w:sz w:val="18"/>
                <w:szCs w:val="18"/>
              </w:rPr>
              <w:t>Bruger</w:t>
            </w:r>
            <w:r w:rsidRPr="00E97862" w:rsidR="5ED17EDB">
              <w:rPr>
                <w:rFonts w:ascii="Calibri" w:hAnsi="Calibri" w:eastAsia="Calibri" w:cs="Calibri"/>
                <w:sz w:val="18"/>
                <w:szCs w:val="18"/>
              </w:rPr>
              <w:t xml:space="preserve"> kan ringe op til Borger selvom </w:t>
            </w:r>
            <w:r w:rsidRPr="00E97862" w:rsidR="304F9A51">
              <w:rPr>
                <w:rFonts w:ascii="Calibri" w:hAnsi="Calibri" w:eastAsia="Calibri" w:cs="Calibri"/>
                <w:sz w:val="18"/>
                <w:szCs w:val="18"/>
              </w:rPr>
              <w:t>devices (tablets/telefoner) er skærmlåst.</w:t>
            </w:r>
          </w:p>
          <w:p w:rsidRPr="00E97862" w:rsidR="549974E9" w:rsidP="0109516C" w:rsidRDefault="549974E9" w14:paraId="78D0F95C" w14:textId="11B82C8C">
            <w:pPr>
              <w:spacing w:after="0" w:line="240" w:lineRule="auto"/>
              <w:rPr>
                <w:rFonts w:ascii="Calibri" w:hAnsi="Calibri" w:eastAsia="Calibri" w:cs="Calibri"/>
                <w:sz w:val="18"/>
                <w:szCs w:val="18"/>
              </w:rPr>
            </w:pPr>
          </w:p>
          <w:p w:rsidRPr="00E97862" w:rsidR="00E564DB" w:rsidP="549974E9" w:rsidRDefault="00E564DB" w14:paraId="3BC0F1A1"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34DEC7FD" w:rsidRDefault="00CFE933" w14:paraId="1EDC88B0" w14:textId="53DF0D65">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bedes beskrive det tilbudte. </w:t>
            </w:r>
          </w:p>
          <w:p w:rsidRPr="00E97862" w:rsidR="549974E9" w:rsidP="34DEC7FD" w:rsidRDefault="549974E9" w14:paraId="58A73E70" w14:textId="7FB0BB0E">
            <w:pPr>
              <w:spacing w:after="0" w:line="240" w:lineRule="auto"/>
              <w:rPr>
                <w:rFonts w:eastAsia="Times New Roman"/>
                <w:sz w:val="18"/>
                <w:szCs w:val="18"/>
                <w:lang w:eastAsia="da-DK"/>
              </w:rPr>
            </w:pPr>
          </w:p>
        </w:tc>
      </w:tr>
      <w:tr w:rsidRPr="00E97862" w:rsidR="00E97862" w:rsidTr="3421F9B9" w14:paraId="561D6EC2" w14:textId="77777777">
        <w:trPr>
          <w:trHeight w:val="902"/>
        </w:trPr>
        <w:tc>
          <w:tcPr>
            <w:tcW w:w="1571" w:type="dxa"/>
            <w:gridSpan w:val="2"/>
            <w:shd w:val="clear" w:color="auto" w:fill="F2F2F2" w:themeFill="background1" w:themeFillShade="F2"/>
          </w:tcPr>
          <w:p w:rsidRPr="00E97862" w:rsidR="00E564DB" w:rsidP="549974E9" w:rsidRDefault="00E564DB" w14:paraId="6007D099"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E564DB" w:rsidP="549974E9" w:rsidRDefault="00E564DB" w14:paraId="311D4CD0"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549974E9" w:rsidRDefault="549974E9" w14:paraId="1EBA4243" w14:textId="1413306A"/>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3421F9B9" w14:paraId="6F924F35" w14:textId="77777777">
        <w:trPr>
          <w:trHeight w:val="300"/>
        </w:trPr>
        <w:tc>
          <w:tcPr>
            <w:tcW w:w="720" w:type="dxa"/>
            <w:shd w:val="clear" w:color="auto" w:fill="F2F2F2" w:themeFill="background1" w:themeFillShade="F2"/>
          </w:tcPr>
          <w:p w:rsidRPr="00E97862" w:rsidR="00E564DB" w:rsidP="549974E9" w:rsidRDefault="00E564DB" w14:paraId="3D2EF498"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11E75E22" w14:paraId="2F7267DE" w14:textId="2DC0BC68">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0A02ADE5">
              <w:rPr>
                <w:rFonts w:eastAsia="Times New Roman"/>
                <w:b/>
                <w:bCs/>
                <w:sz w:val="18"/>
                <w:szCs w:val="18"/>
                <w:lang w:eastAsia="da-DK"/>
              </w:rPr>
              <w:t>13</w:t>
            </w:r>
          </w:p>
        </w:tc>
        <w:tc>
          <w:tcPr>
            <w:tcW w:w="1114" w:type="dxa"/>
            <w:shd w:val="clear" w:color="auto" w:fill="F2F2F2" w:themeFill="background1" w:themeFillShade="F2"/>
          </w:tcPr>
          <w:p w:rsidRPr="00E97862" w:rsidR="00E564DB" w:rsidP="549974E9" w:rsidRDefault="00E564DB" w14:paraId="6ACD9DC9"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549974E9" w:rsidP="549974E9" w:rsidRDefault="4C627A79" w14:paraId="12E74E21" w14:textId="70B0A01F">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549974E9" w:rsidP="549974E9" w:rsidRDefault="549974E9" w14:paraId="7E4414D4" w14:textId="77777777">
            <w:pPr>
              <w:spacing w:after="0" w:line="240" w:lineRule="auto"/>
              <w:rPr>
                <w:rFonts w:eastAsia="Times New Roman"/>
                <w:b/>
                <w:bCs/>
                <w:sz w:val="18"/>
                <w:szCs w:val="18"/>
                <w:lang w:eastAsia="da-DK"/>
              </w:rPr>
            </w:pPr>
          </w:p>
        </w:tc>
        <w:tc>
          <w:tcPr>
            <w:tcW w:w="761" w:type="dxa"/>
            <w:shd w:val="clear" w:color="auto" w:fill="F2F2F2" w:themeFill="background1" w:themeFillShade="F2"/>
          </w:tcPr>
          <w:p w:rsidRPr="00E97862" w:rsidR="00E564DB" w:rsidP="549974E9" w:rsidRDefault="00E564DB" w14:paraId="3FB1E2DF"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E564DB" w:rsidP="549974E9" w:rsidRDefault="00E564DB" w14:paraId="25DD5F85"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E564DB" w:rsidP="549974E9" w:rsidRDefault="00E564DB" w14:paraId="56F671B2"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E564DB" w:rsidP="549974E9" w:rsidRDefault="79C9609C" w14:paraId="34481D6C" w14:textId="4F12AAA4">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3DE63232" w14:textId="77777777">
            <w:pPr>
              <w:spacing w:after="0" w:line="240" w:lineRule="auto"/>
              <w:rPr>
                <w:rFonts w:eastAsia="Times New Roman"/>
                <w:sz w:val="18"/>
                <w:szCs w:val="18"/>
                <w:lang w:eastAsia="da-DK"/>
              </w:rPr>
            </w:pPr>
          </w:p>
        </w:tc>
      </w:tr>
      <w:tr w:rsidRPr="00E97862" w:rsidR="00E97862" w:rsidTr="3421F9B9" w14:paraId="23E5164F" w14:textId="77777777">
        <w:trPr>
          <w:trHeight w:val="300"/>
        </w:trPr>
        <w:tc>
          <w:tcPr>
            <w:tcW w:w="1571" w:type="dxa"/>
            <w:gridSpan w:val="2"/>
            <w:shd w:val="clear" w:color="auto" w:fill="F2F2F2" w:themeFill="background1" w:themeFillShade="F2"/>
          </w:tcPr>
          <w:p w:rsidRPr="00E97862" w:rsidR="00E564DB" w:rsidP="549974E9" w:rsidRDefault="00E564DB" w14:paraId="56FB2E9C"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670" w:type="dxa"/>
            <w:gridSpan w:val="6"/>
            <w:shd w:val="clear" w:color="auto" w:fill="auto"/>
          </w:tcPr>
          <w:p w:rsidRPr="00E97862" w:rsidR="549974E9" w:rsidP="549974E9" w:rsidRDefault="02DDCBA1" w14:paraId="6D6FC7F9" w14:textId="012A23FA">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On</w:t>
            </w:r>
            <w:r w:rsidRPr="00E97862" w:rsidR="4CC2875B">
              <w:rPr>
                <w:rFonts w:ascii="Calibri" w:hAnsi="Calibri" w:eastAsia="Calibri" w:cs="Calibri"/>
                <w:b/>
                <w:bCs/>
                <w:sz w:val="20"/>
                <w:szCs w:val="20"/>
              </w:rPr>
              <w:t>linestatus</w:t>
            </w:r>
            <w:r w:rsidRPr="00E97862" w:rsidR="499FA9EB">
              <w:rPr>
                <w:rFonts w:ascii="Calibri" w:hAnsi="Calibri" w:eastAsia="Calibri" w:cs="Calibri"/>
                <w:b/>
                <w:bCs/>
                <w:sz w:val="20"/>
                <w:szCs w:val="20"/>
              </w:rPr>
              <w:t xml:space="preserve"> i </w:t>
            </w:r>
            <w:r w:rsidRPr="00E97862" w:rsidR="4943E749">
              <w:rPr>
                <w:rFonts w:ascii="Calibri" w:hAnsi="Calibri" w:eastAsia="Calibri" w:cs="Calibri"/>
                <w:b/>
                <w:bCs/>
                <w:sz w:val="20"/>
                <w:szCs w:val="20"/>
              </w:rPr>
              <w:t>App</w:t>
            </w:r>
          </w:p>
          <w:p w:rsidRPr="00E97862" w:rsidR="002F0EFE" w:rsidP="549974E9" w:rsidRDefault="002F0EFE" w14:paraId="5ECD12AE" w14:textId="77777777">
            <w:pPr>
              <w:spacing w:after="0" w:line="240" w:lineRule="auto"/>
              <w:rPr>
                <w:rFonts w:ascii="Calibri" w:hAnsi="Calibri" w:eastAsia="Calibri" w:cs="Calibri"/>
              </w:rPr>
            </w:pPr>
          </w:p>
          <w:p w:rsidRPr="00E97862" w:rsidR="00E564DB" w:rsidP="549974E9" w:rsidRDefault="00E564DB" w14:paraId="269D7C83" w14:textId="51541EF8">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2F0EFE" w:rsidP="549974E9" w:rsidRDefault="0F52FC62" w14:paraId="356EB824" w14:textId="5F962EE5">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tilbudt en </w:t>
            </w:r>
            <w:r w:rsidRPr="00E97862" w:rsidR="2AE5F7DF">
              <w:rPr>
                <w:rFonts w:ascii="Calibri" w:hAnsi="Calibri" w:eastAsia="Calibri" w:cs="Calibri"/>
                <w:sz w:val="18"/>
                <w:szCs w:val="18"/>
              </w:rPr>
              <w:t>Løsning</w:t>
            </w:r>
            <w:r w:rsidRPr="00E97862">
              <w:rPr>
                <w:rFonts w:ascii="Calibri" w:hAnsi="Calibri" w:eastAsia="Calibri" w:cs="Calibri"/>
                <w:sz w:val="18"/>
                <w:szCs w:val="18"/>
              </w:rPr>
              <w:t xml:space="preserve">, som </w:t>
            </w:r>
            <w:r w:rsidRPr="00E97862" w:rsidR="2AE5F7DF">
              <w:rPr>
                <w:rFonts w:ascii="Calibri" w:hAnsi="Calibri" w:eastAsia="Calibri" w:cs="Calibri"/>
                <w:sz w:val="18"/>
                <w:szCs w:val="18"/>
              </w:rPr>
              <w:t>indeholde</w:t>
            </w:r>
            <w:r w:rsidRPr="00E97862">
              <w:rPr>
                <w:rFonts w:ascii="Calibri" w:hAnsi="Calibri" w:eastAsia="Calibri" w:cs="Calibri"/>
                <w:sz w:val="18"/>
                <w:szCs w:val="18"/>
              </w:rPr>
              <w:t>r</w:t>
            </w:r>
            <w:r w:rsidRPr="00E97862" w:rsidR="2AE5F7DF">
              <w:rPr>
                <w:rFonts w:ascii="Calibri" w:hAnsi="Calibri" w:eastAsia="Calibri" w:cs="Calibri"/>
                <w:sz w:val="18"/>
                <w:szCs w:val="18"/>
              </w:rPr>
              <w:t xml:space="preserve"> en funktion til angivelse af status på om </w:t>
            </w:r>
            <w:r w:rsidRPr="474C810B" w:rsidR="5A0AD18C">
              <w:rPr>
                <w:rFonts w:ascii="Calibri" w:hAnsi="Calibri" w:eastAsia="Calibri" w:cs="Calibri"/>
                <w:sz w:val="18"/>
                <w:szCs w:val="18"/>
              </w:rPr>
              <w:t xml:space="preserve">Borgere og andre </w:t>
            </w:r>
            <w:r w:rsidRPr="474C810B" w:rsidR="443D64A4">
              <w:rPr>
                <w:rFonts w:ascii="Calibri" w:hAnsi="Calibri" w:eastAsia="Calibri" w:cs="Calibri"/>
                <w:sz w:val="18"/>
                <w:szCs w:val="18"/>
              </w:rPr>
              <w:t>B</w:t>
            </w:r>
            <w:r w:rsidRPr="474C810B" w:rsidR="5A0AD18C">
              <w:rPr>
                <w:rFonts w:ascii="Calibri" w:hAnsi="Calibri" w:eastAsia="Calibri" w:cs="Calibri"/>
                <w:sz w:val="18"/>
                <w:szCs w:val="18"/>
              </w:rPr>
              <w:t>rugere</w:t>
            </w:r>
            <w:r w:rsidRPr="00E97862" w:rsidR="2AE5F7DF">
              <w:rPr>
                <w:rFonts w:ascii="Calibri" w:hAnsi="Calibri" w:eastAsia="Calibri" w:cs="Calibri"/>
                <w:sz w:val="18"/>
                <w:szCs w:val="18"/>
              </w:rPr>
              <w:t xml:space="preserve"> er on-/offline.</w:t>
            </w:r>
          </w:p>
          <w:p w:rsidRPr="00E97862" w:rsidR="549974E9" w:rsidP="34DEC7FD" w:rsidRDefault="549974E9" w14:paraId="205AA116" w14:textId="08AF26B2">
            <w:pPr>
              <w:spacing w:after="0" w:line="240" w:lineRule="auto"/>
              <w:rPr>
                <w:rFonts w:ascii="Calibri" w:hAnsi="Calibri" w:eastAsia="Calibri" w:cs="Calibri"/>
                <w:sz w:val="18"/>
                <w:szCs w:val="18"/>
              </w:rPr>
            </w:pPr>
          </w:p>
          <w:p w:rsidRPr="00E97862" w:rsidR="00E564DB" w:rsidP="549974E9" w:rsidRDefault="00E564DB" w14:paraId="7C098F6D"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549974E9" w:rsidP="549974E9" w:rsidRDefault="7AC23385" w14:paraId="14A0240B" w14:textId="7A42E087">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3A7097C0">
              <w:rPr>
                <w:rFonts w:eastAsia="Times New Roman"/>
                <w:i/>
                <w:iCs/>
                <w:sz w:val="18"/>
                <w:szCs w:val="18"/>
                <w:lang w:eastAsia="da-DK"/>
              </w:rPr>
              <w:t xml:space="preserve">bedes </w:t>
            </w:r>
            <w:r w:rsidRPr="00E97862" w:rsidR="434FB6AC">
              <w:rPr>
                <w:rFonts w:eastAsia="Times New Roman"/>
                <w:i/>
                <w:iCs/>
                <w:sz w:val="18"/>
                <w:szCs w:val="18"/>
                <w:lang w:eastAsia="da-DK"/>
              </w:rPr>
              <w:t>beskrive det tilbudte, herunder muligheden for at</w:t>
            </w:r>
            <w:r w:rsidRPr="00E97862" w:rsidR="7F3E61AA">
              <w:rPr>
                <w:rFonts w:eastAsia="Times New Roman"/>
                <w:i/>
                <w:iCs/>
                <w:sz w:val="18"/>
                <w:szCs w:val="18"/>
                <w:lang w:eastAsia="da-DK"/>
              </w:rPr>
              <w:t xml:space="preserve"> se on</w:t>
            </w:r>
            <w:r w:rsidRPr="3EE03BF0" w:rsidR="73BC06F7">
              <w:rPr>
                <w:rFonts w:eastAsia="Times New Roman"/>
                <w:i/>
                <w:iCs/>
                <w:sz w:val="18"/>
                <w:szCs w:val="18"/>
                <w:lang w:eastAsia="da-DK"/>
              </w:rPr>
              <w:t>-/offline</w:t>
            </w:r>
            <w:r w:rsidRPr="00E97862" w:rsidR="7F3E61AA">
              <w:rPr>
                <w:rFonts w:eastAsia="Times New Roman"/>
                <w:i/>
                <w:iCs/>
                <w:sz w:val="18"/>
                <w:szCs w:val="18"/>
                <w:lang w:eastAsia="da-DK"/>
              </w:rPr>
              <w:t xml:space="preserve"> status i </w:t>
            </w:r>
            <w:r w:rsidRPr="00E97862" w:rsidR="46A4A7DC">
              <w:rPr>
                <w:rFonts w:eastAsia="Times New Roman"/>
                <w:i/>
                <w:iCs/>
                <w:sz w:val="18"/>
                <w:szCs w:val="18"/>
                <w:lang w:eastAsia="da-DK"/>
              </w:rPr>
              <w:t xml:space="preserve">Appen. </w:t>
            </w:r>
            <w:r w:rsidRPr="00E97862" w:rsidR="4569BE81">
              <w:rPr>
                <w:rFonts w:eastAsia="Times New Roman"/>
                <w:i/>
                <w:iCs/>
                <w:sz w:val="18"/>
                <w:szCs w:val="18"/>
                <w:lang w:eastAsia="da-DK"/>
              </w:rPr>
              <w:t>Tilføj</w:t>
            </w:r>
            <w:r w:rsidRPr="00E97862" w:rsidR="77ACA94C">
              <w:rPr>
                <w:rFonts w:eastAsia="Times New Roman"/>
                <w:i/>
                <w:iCs/>
                <w:sz w:val="18"/>
                <w:szCs w:val="18"/>
                <w:lang w:eastAsia="da-DK"/>
              </w:rPr>
              <w:t xml:space="preserve"> gerne illustrationer</w:t>
            </w:r>
            <w:r w:rsidRPr="00E97862" w:rsidR="46A4A7DC">
              <w:rPr>
                <w:rFonts w:eastAsia="Times New Roman"/>
                <w:i/>
                <w:iCs/>
                <w:sz w:val="18"/>
                <w:szCs w:val="18"/>
                <w:lang w:eastAsia="da-DK"/>
              </w:rPr>
              <w:t xml:space="preserve"> eller skærmbilleder</w:t>
            </w:r>
            <w:r w:rsidRPr="00E97862" w:rsidR="77ACA94C">
              <w:rPr>
                <w:rFonts w:eastAsia="Times New Roman"/>
                <w:i/>
                <w:iCs/>
                <w:sz w:val="18"/>
                <w:szCs w:val="18"/>
                <w:lang w:eastAsia="da-DK"/>
              </w:rPr>
              <w:t>.</w:t>
            </w:r>
          </w:p>
          <w:p w:rsidRPr="00E97862" w:rsidR="007D070A" w:rsidP="549974E9" w:rsidRDefault="007D070A" w14:paraId="12C221AB" w14:textId="4232096B">
            <w:pPr>
              <w:spacing w:after="0" w:line="240" w:lineRule="auto"/>
              <w:rPr>
                <w:rFonts w:eastAsia="Times New Roman"/>
                <w:b/>
                <w:bCs/>
                <w:sz w:val="18"/>
                <w:szCs w:val="18"/>
                <w:lang w:eastAsia="da-DK"/>
              </w:rPr>
            </w:pPr>
          </w:p>
        </w:tc>
      </w:tr>
      <w:tr w:rsidRPr="00E97862" w:rsidR="00E97862" w:rsidTr="3421F9B9" w14:paraId="053DA0EC" w14:textId="77777777">
        <w:trPr>
          <w:trHeight w:val="902"/>
        </w:trPr>
        <w:tc>
          <w:tcPr>
            <w:tcW w:w="1571" w:type="dxa"/>
            <w:gridSpan w:val="2"/>
            <w:shd w:val="clear" w:color="auto" w:fill="F2F2F2" w:themeFill="background1" w:themeFillShade="F2"/>
          </w:tcPr>
          <w:p w:rsidRPr="00E97862" w:rsidR="00E564DB" w:rsidP="549974E9" w:rsidRDefault="00E564DB" w14:paraId="5C5BB108"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670" w:type="dxa"/>
            <w:gridSpan w:val="6"/>
            <w:shd w:val="clear" w:color="auto" w:fill="FFFF00"/>
          </w:tcPr>
          <w:p w:rsidRPr="00E97862" w:rsidR="00E564DB" w:rsidP="549974E9" w:rsidRDefault="00E564DB" w14:paraId="70DCD3E6"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32BC6618" w:rsidRDefault="549974E9" w14:paraId="01244A16" w14:textId="539E26E1"/>
    <w:tbl>
      <w:tblPr>
        <w:tblW w:w="84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84"/>
        <w:gridCol w:w="619"/>
        <w:gridCol w:w="1190"/>
        <w:gridCol w:w="855"/>
        <w:gridCol w:w="870"/>
        <w:gridCol w:w="360"/>
        <w:gridCol w:w="1913"/>
        <w:gridCol w:w="2004"/>
      </w:tblGrid>
      <w:tr w:rsidRPr="00E97862" w:rsidR="00E97862" w:rsidTr="3421F9B9" w14:paraId="3238849A" w14:textId="77777777">
        <w:tc>
          <w:tcPr>
            <w:tcW w:w="684" w:type="dxa"/>
            <w:shd w:val="clear" w:color="auto" w:fill="F2F2F2" w:themeFill="background1" w:themeFillShade="F2"/>
          </w:tcPr>
          <w:p w:rsidRPr="00E97862" w:rsidR="2C8FB4D1" w:rsidP="33E204E3" w:rsidRDefault="2C8FB4D1" w14:paraId="7C4C54A9"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619" w:type="dxa"/>
            <w:shd w:val="clear" w:color="auto" w:fill="auto"/>
          </w:tcPr>
          <w:p w:rsidRPr="00E97862" w:rsidR="14B3A472" w:rsidP="33E204E3" w:rsidRDefault="06572938" w14:paraId="4C4EA368" w14:textId="53F9FF72">
            <w:pPr>
              <w:spacing w:after="0" w:line="240" w:lineRule="auto"/>
              <w:rPr>
                <w:rFonts w:eastAsia="Times New Roman"/>
                <w:b/>
                <w:bCs/>
                <w:sz w:val="18"/>
                <w:szCs w:val="18"/>
                <w:lang w:eastAsia="da-DK"/>
              </w:rPr>
            </w:pPr>
            <w:r w:rsidRPr="00E97862">
              <w:rPr>
                <w:rFonts w:eastAsia="Times New Roman"/>
                <w:b/>
                <w:bCs/>
                <w:sz w:val="18"/>
                <w:szCs w:val="18"/>
                <w:lang w:eastAsia="da-DK"/>
              </w:rPr>
              <w:t>2.</w:t>
            </w:r>
            <w:r w:rsidRPr="00E97862" w:rsidR="0A02ADE5">
              <w:rPr>
                <w:rFonts w:eastAsia="Times New Roman"/>
                <w:b/>
                <w:bCs/>
                <w:sz w:val="18"/>
                <w:szCs w:val="18"/>
                <w:lang w:eastAsia="da-DK"/>
              </w:rPr>
              <w:t>14</w:t>
            </w:r>
          </w:p>
        </w:tc>
        <w:tc>
          <w:tcPr>
            <w:tcW w:w="1190" w:type="dxa"/>
            <w:shd w:val="clear" w:color="auto" w:fill="F2F2F2" w:themeFill="background1" w:themeFillShade="F2"/>
          </w:tcPr>
          <w:p w:rsidRPr="00E97862" w:rsidR="2C8FB4D1" w:rsidP="33E204E3" w:rsidRDefault="2C8FB4D1" w14:paraId="1C962276"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5" w:type="dxa"/>
            <w:shd w:val="clear" w:color="auto" w:fill="auto"/>
          </w:tcPr>
          <w:p w:rsidRPr="00E97862" w:rsidR="33E204E3" w:rsidP="33E204E3" w:rsidRDefault="088E7301" w14:paraId="0C55E4CA" w14:textId="2EC78349">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870" w:type="dxa"/>
            <w:shd w:val="clear" w:color="auto" w:fill="F2F2F2" w:themeFill="background1" w:themeFillShade="F2"/>
          </w:tcPr>
          <w:p w:rsidRPr="00E97862" w:rsidR="2C8FB4D1" w:rsidP="33E204E3" w:rsidRDefault="2C8FB4D1" w14:paraId="33B6A0BD"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360" w:type="dxa"/>
            <w:shd w:val="clear" w:color="auto" w:fill="FFFF00"/>
          </w:tcPr>
          <w:p w:rsidRPr="00E97862" w:rsidR="2C8FB4D1" w:rsidP="33E204E3" w:rsidRDefault="2C8FB4D1" w14:paraId="62D4AAE0"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913" w:type="dxa"/>
            <w:shd w:val="clear" w:color="auto" w:fill="F2F2F2" w:themeFill="background1" w:themeFillShade="F2"/>
          </w:tcPr>
          <w:p w:rsidRPr="00E97862" w:rsidR="2C8FB4D1" w:rsidP="33E204E3" w:rsidRDefault="2C8FB4D1" w14:paraId="314357C4"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2004" w:type="dxa"/>
            <w:shd w:val="clear" w:color="auto" w:fill="auto"/>
          </w:tcPr>
          <w:p w:rsidRPr="00E97862" w:rsidR="2C8FB4D1" w:rsidP="33E204E3" w:rsidRDefault="79C9609C" w14:paraId="0A6EB497" w14:textId="08AFF087">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33E204E3" w:rsidP="33E204E3" w:rsidRDefault="33E204E3" w14:paraId="3BDE142D" w14:textId="77777777">
            <w:pPr>
              <w:spacing w:after="0" w:line="240" w:lineRule="auto"/>
              <w:rPr>
                <w:rFonts w:eastAsia="Times New Roman"/>
                <w:sz w:val="18"/>
                <w:szCs w:val="18"/>
                <w:lang w:eastAsia="da-DK"/>
              </w:rPr>
            </w:pPr>
          </w:p>
        </w:tc>
      </w:tr>
      <w:tr w:rsidRPr="00E97862" w:rsidR="00E97862" w:rsidTr="3421F9B9" w14:paraId="42D92F48" w14:textId="77777777">
        <w:tc>
          <w:tcPr>
            <w:tcW w:w="1303"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97862" w:rsidR="2C8FB4D1" w:rsidP="33E204E3" w:rsidRDefault="2C8FB4D1" w14:paraId="2CAD22A2"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7192" w:type="dxa"/>
            <w:gridSpan w:val="6"/>
            <w:tcBorders>
              <w:top w:val="single" w:color="auto" w:sz="4" w:space="0"/>
              <w:left w:val="single" w:color="auto" w:sz="4" w:space="0"/>
              <w:bottom w:val="single" w:color="auto" w:sz="4" w:space="0"/>
              <w:right w:val="single" w:color="auto" w:sz="4" w:space="0"/>
            </w:tcBorders>
            <w:shd w:val="clear" w:color="auto" w:fill="auto"/>
          </w:tcPr>
          <w:p w:rsidRPr="00E97862" w:rsidR="00F468F2" w:rsidP="2E57A860" w:rsidRDefault="31274144" w14:paraId="74D0EE43" w14:textId="41028A56">
            <w:pPr>
              <w:spacing w:after="0" w:line="240" w:lineRule="auto"/>
              <w:rPr>
                <w:rFonts w:eastAsia="Times New Roman"/>
                <w:b/>
                <w:bCs/>
                <w:sz w:val="20"/>
                <w:szCs w:val="20"/>
                <w:lang w:eastAsia="da-DK"/>
              </w:rPr>
            </w:pPr>
            <w:r w:rsidRPr="00E97862">
              <w:rPr>
                <w:rFonts w:eastAsia="Times New Roman"/>
                <w:b/>
                <w:bCs/>
                <w:sz w:val="20"/>
                <w:szCs w:val="20"/>
                <w:lang w:eastAsia="da-DK"/>
              </w:rPr>
              <w:t xml:space="preserve">Billedkvalitet </w:t>
            </w:r>
          </w:p>
          <w:p w:rsidRPr="00E97862" w:rsidR="34772EB3" w:rsidP="34772EB3" w:rsidRDefault="34772EB3" w14:paraId="61BE7945" w14:textId="2E13CC51">
            <w:pPr>
              <w:spacing w:after="0" w:line="240" w:lineRule="auto"/>
              <w:rPr>
                <w:rFonts w:eastAsia="Times New Roman"/>
                <w:b/>
                <w:bCs/>
                <w:i/>
                <w:iCs/>
                <w:sz w:val="18"/>
                <w:szCs w:val="18"/>
                <w:lang w:eastAsia="da-DK"/>
              </w:rPr>
            </w:pPr>
          </w:p>
          <w:p w:rsidRPr="00E97862" w:rsidR="2C8FB4D1" w:rsidP="33E204E3" w:rsidRDefault="2C8FB4D1" w14:paraId="514C9480" w14:textId="4B19F642">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5287B2FC" w:rsidP="00477235" w:rsidRDefault="70FDB19A" w14:paraId="04CCA17D" w14:textId="0875C345">
            <w:pPr>
              <w:spacing w:after="0" w:line="240" w:lineRule="auto"/>
              <w:rPr>
                <w:rFonts w:ascii="Calibri" w:hAnsi="Calibri" w:eastAsia="Calibri" w:cs="Calibri"/>
                <w:sz w:val="18"/>
                <w:szCs w:val="18"/>
              </w:rPr>
            </w:pPr>
            <w:r w:rsidRPr="00E97862">
              <w:rPr>
                <w:rFonts w:eastAsia="Times New Roman"/>
                <w:sz w:val="18"/>
                <w:szCs w:val="18"/>
                <w:lang w:eastAsia="da-DK"/>
              </w:rPr>
              <w:t xml:space="preserve">Kunden ønsker tilbudt en </w:t>
            </w:r>
            <w:r w:rsidRPr="00E97862" w:rsidR="7B939626">
              <w:rPr>
                <w:rFonts w:eastAsia="Times New Roman"/>
                <w:sz w:val="18"/>
                <w:szCs w:val="18"/>
                <w:lang w:eastAsia="da-DK"/>
              </w:rPr>
              <w:t>Løsning</w:t>
            </w:r>
            <w:r w:rsidRPr="00E97862">
              <w:rPr>
                <w:rFonts w:eastAsia="Times New Roman"/>
                <w:sz w:val="18"/>
                <w:szCs w:val="18"/>
                <w:lang w:eastAsia="da-DK"/>
              </w:rPr>
              <w:t xml:space="preserve">, hvor </w:t>
            </w:r>
            <w:r w:rsidRPr="474C810B" w:rsidR="03CE1444">
              <w:rPr>
                <w:rFonts w:eastAsia="Times New Roman"/>
                <w:sz w:val="18"/>
                <w:szCs w:val="18"/>
                <w:lang w:eastAsia="da-DK"/>
              </w:rPr>
              <w:t>Bruger</w:t>
            </w:r>
            <w:r w:rsidRPr="474C810B" w:rsidR="679150CE">
              <w:rPr>
                <w:rFonts w:ascii="Calibri" w:hAnsi="Calibri" w:eastAsia="Calibri" w:cs="Calibri"/>
                <w:sz w:val="18"/>
                <w:szCs w:val="18"/>
              </w:rPr>
              <w:t>e f.eks.</w:t>
            </w:r>
            <w:r w:rsidRPr="00E97862" w:rsidR="4DEF5E46">
              <w:rPr>
                <w:rFonts w:ascii="Calibri" w:hAnsi="Calibri" w:eastAsia="Calibri" w:cs="Calibri"/>
                <w:sz w:val="18"/>
                <w:szCs w:val="18"/>
              </w:rPr>
              <w:t xml:space="preserve"> skal kunne</w:t>
            </w:r>
            <w:r w:rsidRPr="00E97862" w:rsidR="451C010C">
              <w:rPr>
                <w:rFonts w:ascii="Calibri" w:hAnsi="Calibri" w:eastAsia="Calibri" w:cs="Calibri"/>
                <w:sz w:val="18"/>
                <w:szCs w:val="18"/>
              </w:rPr>
              <w:t xml:space="preserve"> </w:t>
            </w:r>
            <w:r w:rsidRPr="00E97862" w:rsidR="2689D325">
              <w:rPr>
                <w:rFonts w:ascii="Calibri" w:hAnsi="Calibri" w:eastAsia="Calibri" w:cs="Calibri"/>
                <w:sz w:val="18"/>
                <w:szCs w:val="18"/>
              </w:rPr>
              <w:t xml:space="preserve">læse </w:t>
            </w:r>
            <w:r w:rsidRPr="00E97862" w:rsidR="3D94016F">
              <w:rPr>
                <w:rFonts w:ascii="Calibri" w:hAnsi="Calibri" w:eastAsia="Calibri" w:cs="Calibri"/>
                <w:sz w:val="18"/>
                <w:szCs w:val="18"/>
              </w:rPr>
              <w:t>skriften</w:t>
            </w:r>
            <w:r w:rsidRPr="00E97862" w:rsidR="2689D325">
              <w:rPr>
                <w:rFonts w:ascii="Calibri" w:hAnsi="Calibri" w:eastAsia="Calibri" w:cs="Calibri"/>
                <w:sz w:val="18"/>
                <w:szCs w:val="18"/>
              </w:rPr>
              <w:t xml:space="preserve"> på</w:t>
            </w:r>
            <w:r w:rsidRPr="00E97862" w:rsidR="0F0ADB0C">
              <w:rPr>
                <w:rFonts w:ascii="Calibri" w:hAnsi="Calibri" w:eastAsia="Calibri" w:cs="Calibri"/>
                <w:sz w:val="18"/>
                <w:szCs w:val="18"/>
              </w:rPr>
              <w:t xml:space="preserve"> en dosispakke med medicin eller aflæse en </w:t>
            </w:r>
            <w:r w:rsidRPr="00E97862" w:rsidR="2BD9E359">
              <w:rPr>
                <w:rFonts w:ascii="Calibri" w:hAnsi="Calibri" w:eastAsia="Calibri" w:cs="Calibri"/>
                <w:sz w:val="18"/>
                <w:szCs w:val="18"/>
              </w:rPr>
              <w:t xml:space="preserve">måling af </w:t>
            </w:r>
            <w:r w:rsidRPr="00E97862" w:rsidR="451C010C">
              <w:rPr>
                <w:rFonts w:ascii="Calibri" w:hAnsi="Calibri" w:eastAsia="Calibri" w:cs="Calibri"/>
                <w:sz w:val="18"/>
                <w:szCs w:val="18"/>
              </w:rPr>
              <w:t xml:space="preserve">Borgers </w:t>
            </w:r>
            <w:r w:rsidRPr="00E97862" w:rsidR="11F6BFEF">
              <w:rPr>
                <w:rFonts w:ascii="Calibri" w:hAnsi="Calibri" w:eastAsia="Calibri" w:cs="Calibri"/>
                <w:sz w:val="18"/>
                <w:szCs w:val="18"/>
              </w:rPr>
              <w:t>blodsukkerværdi.</w:t>
            </w:r>
          </w:p>
          <w:p w:rsidRPr="00E97862" w:rsidR="0109516C" w:rsidP="0109516C" w:rsidRDefault="0109516C" w14:paraId="66E9B79B" w14:textId="2D387427">
            <w:pPr>
              <w:spacing w:after="0" w:line="240" w:lineRule="auto"/>
              <w:rPr>
                <w:rFonts w:ascii="Calibri" w:hAnsi="Calibri" w:eastAsia="Calibri" w:cs="Calibri"/>
                <w:sz w:val="18"/>
                <w:szCs w:val="18"/>
              </w:rPr>
            </w:pPr>
          </w:p>
          <w:p w:rsidRPr="00E97862" w:rsidR="0109516C" w:rsidP="0109516C" w:rsidRDefault="0109516C" w14:paraId="6BD1FB8E" w14:textId="51A30AD5">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Der ønskes en løsning hvor applikationen skal kunne understøtte en billedopløsning på minimum 1080 p. </w:t>
            </w:r>
          </w:p>
          <w:p w:rsidRPr="00E97862" w:rsidR="0109516C" w:rsidP="0109516C" w:rsidRDefault="0109516C" w14:paraId="6FB9F5FD" w14:textId="27E2B954">
            <w:pPr>
              <w:spacing w:after="0" w:line="240" w:lineRule="auto"/>
              <w:rPr>
                <w:rFonts w:eastAsia="Times New Roman"/>
                <w:b/>
                <w:bCs/>
                <w:i/>
                <w:iCs/>
                <w:sz w:val="18"/>
                <w:szCs w:val="18"/>
                <w:lang w:eastAsia="da-DK"/>
              </w:rPr>
            </w:pPr>
          </w:p>
          <w:p w:rsidRPr="00E97862" w:rsidR="2C8FB4D1" w:rsidP="33E204E3" w:rsidRDefault="2C8FB4D1" w14:paraId="545819C7"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714C722C" w:rsidP="714C722C" w:rsidRDefault="451C010C" w14:paraId="6F1BB768" w14:textId="24CFB9A4">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3AEA5D8C">
              <w:rPr>
                <w:rFonts w:eastAsia="Times New Roman"/>
                <w:i/>
                <w:iCs/>
                <w:sz w:val="18"/>
                <w:szCs w:val="18"/>
                <w:lang w:eastAsia="da-DK"/>
              </w:rPr>
              <w:t xml:space="preserve">bedes </w:t>
            </w:r>
            <w:r w:rsidRPr="00E97862">
              <w:rPr>
                <w:rFonts w:eastAsia="Times New Roman"/>
                <w:i/>
                <w:iCs/>
                <w:sz w:val="18"/>
                <w:szCs w:val="18"/>
                <w:lang w:eastAsia="da-DK"/>
              </w:rPr>
              <w:t xml:space="preserve">beskrive det tilbudte, herunder </w:t>
            </w:r>
            <w:r w:rsidRPr="00E97862" w:rsidR="3AEA5D8C">
              <w:rPr>
                <w:rFonts w:eastAsia="Times New Roman"/>
                <w:i/>
                <w:iCs/>
                <w:sz w:val="18"/>
                <w:szCs w:val="18"/>
                <w:lang w:eastAsia="da-DK"/>
              </w:rPr>
              <w:t xml:space="preserve">redegøre for </w:t>
            </w:r>
            <w:r w:rsidRPr="00E97862">
              <w:rPr>
                <w:rFonts w:eastAsia="Times New Roman"/>
                <w:i/>
                <w:iCs/>
                <w:sz w:val="18"/>
                <w:szCs w:val="18"/>
                <w:lang w:eastAsia="da-DK"/>
              </w:rPr>
              <w:t xml:space="preserve">den tilbudte </w:t>
            </w:r>
            <w:r w:rsidRPr="00E97862" w:rsidR="47908649">
              <w:rPr>
                <w:rFonts w:eastAsia="Times New Roman"/>
                <w:i/>
                <w:iCs/>
                <w:sz w:val="18"/>
                <w:szCs w:val="18"/>
                <w:lang w:eastAsia="da-DK"/>
              </w:rPr>
              <w:t xml:space="preserve">billedkvalitet. </w:t>
            </w:r>
          </w:p>
          <w:p w:rsidRPr="00E97862" w:rsidR="32BC6618" w:rsidP="32BC6618" w:rsidRDefault="32BC6618" w14:paraId="301C00D1" w14:textId="404E07D9">
            <w:pPr>
              <w:spacing w:after="0" w:line="240" w:lineRule="auto"/>
              <w:rPr>
                <w:rFonts w:eastAsia="Times New Roman"/>
                <w:i/>
                <w:iCs/>
                <w:sz w:val="18"/>
                <w:szCs w:val="18"/>
                <w:lang w:eastAsia="da-DK"/>
              </w:rPr>
            </w:pPr>
          </w:p>
          <w:p w:rsidRPr="00E97862" w:rsidR="32BC6618" w:rsidP="32BC6618" w:rsidRDefault="3F265B37" w14:paraId="33345046" w14:textId="752C3DB4">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36E1F9CE">
              <w:rPr>
                <w:rFonts w:eastAsia="Times New Roman"/>
                <w:i/>
                <w:iCs/>
                <w:sz w:val="18"/>
                <w:szCs w:val="18"/>
                <w:lang w:eastAsia="da-DK"/>
              </w:rPr>
              <w:t xml:space="preserve">bedes </w:t>
            </w:r>
            <w:r w:rsidRPr="00E97862">
              <w:rPr>
                <w:rFonts w:eastAsia="Times New Roman"/>
                <w:i/>
                <w:iCs/>
                <w:sz w:val="18"/>
                <w:szCs w:val="18"/>
                <w:lang w:eastAsia="da-DK"/>
              </w:rPr>
              <w:t xml:space="preserve">tilsvarende </w:t>
            </w:r>
            <w:r w:rsidRPr="00E97862" w:rsidR="36E1F9CE">
              <w:rPr>
                <w:rFonts w:eastAsia="Times New Roman"/>
                <w:i/>
                <w:iCs/>
                <w:sz w:val="18"/>
                <w:szCs w:val="18"/>
                <w:lang w:eastAsia="da-DK"/>
              </w:rPr>
              <w:t>redegøre for</w:t>
            </w:r>
            <w:r w:rsidRPr="00E97862">
              <w:rPr>
                <w:rFonts w:eastAsia="Times New Roman"/>
                <w:i/>
                <w:iCs/>
                <w:sz w:val="18"/>
                <w:szCs w:val="18"/>
                <w:lang w:eastAsia="da-DK"/>
              </w:rPr>
              <w:t>,</w:t>
            </w:r>
            <w:r w:rsidRPr="00E97862" w:rsidR="36E1F9CE">
              <w:rPr>
                <w:rFonts w:eastAsia="Times New Roman"/>
                <w:i/>
                <w:iCs/>
                <w:sz w:val="18"/>
                <w:szCs w:val="18"/>
                <w:lang w:eastAsia="da-DK"/>
              </w:rPr>
              <w:t xml:space="preserve"> hvordan billedkvalitet testes og vurderes af </w:t>
            </w:r>
            <w:r w:rsidRPr="00E97862">
              <w:rPr>
                <w:rFonts w:eastAsia="Times New Roman"/>
                <w:i/>
                <w:iCs/>
                <w:sz w:val="18"/>
                <w:szCs w:val="18"/>
                <w:lang w:eastAsia="da-DK"/>
              </w:rPr>
              <w:t>Leverandøren</w:t>
            </w:r>
            <w:r w:rsidRPr="00E97862" w:rsidR="36E1F9CE">
              <w:rPr>
                <w:rFonts w:eastAsia="Times New Roman"/>
                <w:i/>
                <w:iCs/>
                <w:sz w:val="18"/>
                <w:szCs w:val="18"/>
                <w:lang w:eastAsia="da-DK"/>
              </w:rPr>
              <w:t>.</w:t>
            </w:r>
          </w:p>
          <w:p w:rsidRPr="00E97862" w:rsidR="33E204E3" w:rsidP="33E204E3" w:rsidRDefault="33E204E3" w14:paraId="3D1D03F7" w14:textId="77777777">
            <w:pPr>
              <w:spacing w:after="0" w:line="240" w:lineRule="auto"/>
              <w:rPr>
                <w:rFonts w:eastAsia="Times New Roman"/>
                <w:b/>
                <w:bCs/>
                <w:sz w:val="18"/>
                <w:szCs w:val="18"/>
                <w:lang w:eastAsia="da-DK"/>
              </w:rPr>
            </w:pPr>
          </w:p>
        </w:tc>
      </w:tr>
      <w:tr w:rsidRPr="00E97862" w:rsidR="00E97862" w:rsidTr="3421F9B9" w14:paraId="549E31B9" w14:textId="77777777">
        <w:tc>
          <w:tcPr>
            <w:tcW w:w="1303" w:type="dxa"/>
            <w:gridSpan w:val="2"/>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97862" w:rsidR="2C8FB4D1" w:rsidP="33E204E3" w:rsidRDefault="2C8FB4D1" w14:paraId="2DD595F0"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7192" w:type="dxa"/>
            <w:gridSpan w:val="6"/>
            <w:tcBorders>
              <w:top w:val="single" w:color="auto" w:sz="4" w:space="0"/>
              <w:left w:val="single" w:color="auto" w:sz="4" w:space="0"/>
              <w:bottom w:val="single" w:color="auto" w:sz="4" w:space="0"/>
              <w:right w:val="single" w:color="auto" w:sz="4" w:space="0"/>
            </w:tcBorders>
            <w:shd w:val="clear" w:color="auto" w:fill="FFFF00"/>
          </w:tcPr>
          <w:p w:rsidRPr="00E97862" w:rsidR="2C8FB4D1" w:rsidP="33E204E3" w:rsidRDefault="2C8FB4D1" w14:paraId="2FCDE62C"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41E8D044" w:rsidP="41E8D044" w:rsidRDefault="41E8D044" w14:paraId="0EBBBC12" w14:textId="4C05EF94">
      <w:pPr>
        <w:rPr>
          <w:rFonts w:ascii="Calibri" w:hAnsi="Calibri" w:eastAsia="Calibri" w:cs="Calibri"/>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2537912D" w14:textId="77777777">
        <w:trPr>
          <w:trHeight w:val="300"/>
        </w:trPr>
        <w:tc>
          <w:tcPr>
            <w:tcW w:w="720" w:type="dxa"/>
            <w:shd w:val="clear" w:color="auto" w:fill="F2F2F2" w:themeFill="background1" w:themeFillShade="F2"/>
          </w:tcPr>
          <w:p w:rsidRPr="00E97862" w:rsidR="00FB4AF2" w:rsidP="6B8F6292" w:rsidRDefault="28E23212" w14:paraId="0E620614"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4C627A79" w:rsidP="6B8F6292" w:rsidRDefault="0A02ADE5" w14:paraId="5DEB9329" w14:textId="18DDDA82">
            <w:pPr>
              <w:spacing w:after="0" w:line="240" w:lineRule="auto"/>
              <w:rPr>
                <w:rFonts w:eastAsia="Times New Roman"/>
                <w:b/>
                <w:bCs/>
                <w:sz w:val="18"/>
                <w:szCs w:val="18"/>
                <w:lang w:eastAsia="da-DK"/>
              </w:rPr>
            </w:pPr>
            <w:r w:rsidRPr="00E97862">
              <w:rPr>
                <w:rFonts w:eastAsia="Times New Roman"/>
                <w:b/>
                <w:bCs/>
                <w:sz w:val="18"/>
                <w:szCs w:val="18"/>
                <w:lang w:eastAsia="da-DK"/>
              </w:rPr>
              <w:t>2.15</w:t>
            </w:r>
          </w:p>
          <w:p w:rsidRPr="00E97862" w:rsidR="6B8F6292" w:rsidP="6B8F6292" w:rsidRDefault="6B8F6292" w14:paraId="4B827936" w14:textId="77777777">
            <w:pPr>
              <w:spacing w:after="0" w:line="240" w:lineRule="auto"/>
              <w:rPr>
                <w:rFonts w:eastAsia="Times New Roman"/>
                <w:sz w:val="18"/>
                <w:szCs w:val="18"/>
                <w:lang w:eastAsia="da-DK"/>
              </w:rPr>
            </w:pPr>
          </w:p>
        </w:tc>
        <w:tc>
          <w:tcPr>
            <w:tcW w:w="1190" w:type="dxa"/>
            <w:shd w:val="clear" w:color="auto" w:fill="F2F2F2" w:themeFill="background1" w:themeFillShade="F2"/>
          </w:tcPr>
          <w:p w:rsidRPr="00E97862" w:rsidR="00FB4AF2" w:rsidP="6B8F6292" w:rsidRDefault="28E23212" w14:paraId="3C190A39"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4C627A79" w:rsidP="6B8F6292" w:rsidRDefault="46AF192A" w14:paraId="688D771F" w14:textId="5D4D2641">
            <w:pPr>
              <w:spacing w:after="0" w:line="240" w:lineRule="auto"/>
              <w:rPr>
                <w:rFonts w:eastAsia="Times New Roman"/>
                <w:b/>
                <w:bCs/>
                <w:sz w:val="18"/>
                <w:szCs w:val="18"/>
                <w:lang w:eastAsia="da-DK"/>
              </w:rPr>
            </w:pPr>
            <w:r w:rsidRPr="00E97862">
              <w:rPr>
                <w:rFonts w:eastAsia="Times New Roman"/>
                <w:b/>
                <w:bCs/>
                <w:sz w:val="18"/>
                <w:szCs w:val="18"/>
                <w:lang w:eastAsia="da-DK"/>
              </w:rPr>
              <w:t>EK</w:t>
            </w:r>
          </w:p>
          <w:p w:rsidRPr="00E97862" w:rsidR="6B8F6292" w:rsidP="6B8F6292" w:rsidRDefault="6B8F6292" w14:paraId="401637E5" w14:textId="77777777">
            <w:pPr>
              <w:spacing w:after="0" w:line="240" w:lineRule="auto"/>
              <w:rPr>
                <w:rFonts w:eastAsia="Times New Roman"/>
                <w:b/>
                <w:bCs/>
                <w:sz w:val="18"/>
                <w:szCs w:val="18"/>
                <w:lang w:eastAsia="da-DK"/>
              </w:rPr>
            </w:pPr>
          </w:p>
        </w:tc>
        <w:tc>
          <w:tcPr>
            <w:tcW w:w="811" w:type="dxa"/>
            <w:shd w:val="clear" w:color="auto" w:fill="F2F2F2" w:themeFill="background1" w:themeFillShade="F2"/>
          </w:tcPr>
          <w:p w:rsidRPr="00E97862" w:rsidR="00FB4AF2" w:rsidP="6B8F6292" w:rsidRDefault="28E23212" w14:paraId="3FCAE115"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6B8F6292" w:rsidRDefault="28E23212" w14:paraId="0DD52CB3"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00FB4AF2" w:rsidP="6B8F6292" w:rsidRDefault="28E23212" w14:paraId="07A25066"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6B8F6292" w:rsidRDefault="79C9609C" w14:paraId="4DA2B9CD" w14:textId="54E92895">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6B8F6292" w:rsidP="6B8F6292" w:rsidRDefault="6B8F6292" w14:paraId="0F579C4A" w14:textId="77777777">
            <w:pPr>
              <w:spacing w:after="0" w:line="240" w:lineRule="auto"/>
              <w:rPr>
                <w:rFonts w:eastAsia="Times New Roman"/>
                <w:sz w:val="18"/>
                <w:szCs w:val="18"/>
                <w:lang w:eastAsia="da-DK"/>
              </w:rPr>
            </w:pPr>
          </w:p>
        </w:tc>
      </w:tr>
      <w:tr w:rsidRPr="00E97862" w:rsidR="00E97862" w:rsidTr="3421F9B9" w14:paraId="41AAB973" w14:textId="77777777">
        <w:trPr>
          <w:trHeight w:val="300"/>
        </w:trPr>
        <w:tc>
          <w:tcPr>
            <w:tcW w:w="1571" w:type="dxa"/>
            <w:gridSpan w:val="2"/>
            <w:shd w:val="clear" w:color="auto" w:fill="F2F2F2" w:themeFill="background1" w:themeFillShade="F2"/>
          </w:tcPr>
          <w:p w:rsidRPr="00E97862" w:rsidR="00FB4AF2" w:rsidP="6B8F6292" w:rsidRDefault="28E23212" w14:paraId="566B300F"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6B8F6292" w:rsidP="6B8F6292" w:rsidRDefault="117482A0" w14:paraId="58F68644" w14:textId="21ED46E3">
            <w:pPr>
              <w:spacing w:after="0" w:line="240" w:lineRule="auto"/>
              <w:rPr>
                <w:rFonts w:eastAsia="Times New Roman"/>
                <w:b/>
                <w:bCs/>
                <w:sz w:val="20"/>
                <w:szCs w:val="20"/>
                <w:lang w:eastAsia="da-DK"/>
              </w:rPr>
            </w:pPr>
            <w:r w:rsidRPr="00E97862">
              <w:rPr>
                <w:rFonts w:eastAsia="Times New Roman"/>
                <w:b/>
                <w:bCs/>
                <w:sz w:val="20"/>
                <w:szCs w:val="20"/>
                <w:lang w:eastAsia="da-DK"/>
              </w:rPr>
              <w:t xml:space="preserve">Angivelse af at </w:t>
            </w:r>
            <w:r w:rsidRPr="00E97862" w:rsidR="3F265B37">
              <w:rPr>
                <w:rFonts w:eastAsia="Times New Roman"/>
                <w:b/>
                <w:bCs/>
                <w:sz w:val="20"/>
                <w:szCs w:val="20"/>
                <w:lang w:eastAsia="da-DK"/>
              </w:rPr>
              <w:t xml:space="preserve">Løsningen </w:t>
            </w:r>
            <w:r w:rsidRPr="00E97862">
              <w:rPr>
                <w:rFonts w:eastAsia="Times New Roman"/>
                <w:b/>
                <w:bCs/>
                <w:sz w:val="20"/>
                <w:szCs w:val="20"/>
                <w:lang w:eastAsia="da-DK"/>
              </w:rPr>
              <w:t xml:space="preserve">arbejder med at hente data i </w:t>
            </w:r>
            <w:r w:rsidRPr="00E97862" w:rsidR="3F265B37">
              <w:rPr>
                <w:rFonts w:eastAsia="Times New Roman"/>
                <w:b/>
                <w:bCs/>
                <w:sz w:val="20"/>
                <w:szCs w:val="20"/>
                <w:lang w:eastAsia="da-DK"/>
              </w:rPr>
              <w:t>App</w:t>
            </w:r>
          </w:p>
          <w:p w:rsidRPr="00E97862" w:rsidR="6B8F6292" w:rsidP="6B8F6292" w:rsidRDefault="6B8F6292" w14:paraId="677CFA17" w14:textId="4694CE27">
            <w:pPr>
              <w:spacing w:after="0" w:line="240" w:lineRule="auto"/>
              <w:rPr>
                <w:rFonts w:eastAsia="Times New Roman"/>
                <w:b/>
                <w:bCs/>
                <w:sz w:val="20"/>
                <w:szCs w:val="20"/>
                <w:lang w:eastAsia="da-DK"/>
              </w:rPr>
            </w:pPr>
          </w:p>
          <w:p w:rsidRPr="00E97862" w:rsidR="000B53C0" w:rsidP="34DEC7FD" w:rsidRDefault="7AB3D99C" w14:paraId="15FBCD8A" w14:textId="3868A009">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0B53C0" w:rsidP="000B53C0" w:rsidRDefault="543241DC" w14:paraId="013A92D7" w14:textId="078588DF">
            <w:pPr>
              <w:spacing w:after="0" w:line="240" w:lineRule="auto"/>
              <w:rPr>
                <w:rFonts w:eastAsia="Times New Roman"/>
                <w:sz w:val="18"/>
                <w:szCs w:val="18"/>
                <w:lang w:eastAsia="da-DK"/>
              </w:rPr>
            </w:pPr>
            <w:r w:rsidRPr="00E97862">
              <w:rPr>
                <w:rFonts w:eastAsia="Times New Roman"/>
                <w:sz w:val="18"/>
                <w:szCs w:val="18"/>
                <w:lang w:eastAsia="da-DK"/>
              </w:rPr>
              <w:t>Kunden ønsker tilbudt en Løsning, hvor Løsningen ved en svartid der overstiger 1 sekund angiver</w:t>
            </w:r>
            <w:r w:rsidRPr="00E97862" w:rsidR="5259BDFD">
              <w:rPr>
                <w:rFonts w:eastAsia="Times New Roman"/>
                <w:sz w:val="18"/>
                <w:szCs w:val="18"/>
                <w:lang w:eastAsia="da-DK"/>
              </w:rPr>
              <w:t>,</w:t>
            </w:r>
            <w:r w:rsidRPr="00E97862">
              <w:rPr>
                <w:rFonts w:eastAsia="Times New Roman"/>
                <w:sz w:val="18"/>
                <w:szCs w:val="18"/>
                <w:lang w:eastAsia="da-DK"/>
              </w:rPr>
              <w:t xml:space="preserve"> at Løsningen arbejder og der derfor kan være ventetid. Ventetiden ønskes grafisk illustreret og</w:t>
            </w:r>
            <w:r w:rsidRPr="00E97862" w:rsidR="5259BDFD">
              <w:rPr>
                <w:rFonts w:eastAsia="Times New Roman"/>
                <w:sz w:val="18"/>
                <w:szCs w:val="18"/>
                <w:lang w:eastAsia="da-DK"/>
              </w:rPr>
              <w:t xml:space="preserve"> bl.a.</w:t>
            </w:r>
            <w:r w:rsidRPr="00E97862">
              <w:rPr>
                <w:rFonts w:eastAsia="Times New Roman"/>
                <w:sz w:val="18"/>
                <w:szCs w:val="18"/>
                <w:lang w:eastAsia="da-DK"/>
              </w:rPr>
              <w:t xml:space="preserve"> angive ventetid i forbindelse med </w:t>
            </w:r>
            <w:r w:rsidRPr="00E97862" w:rsidR="5259BDFD">
              <w:rPr>
                <w:rFonts w:eastAsia="Times New Roman"/>
                <w:sz w:val="18"/>
                <w:szCs w:val="18"/>
                <w:lang w:eastAsia="da-DK"/>
              </w:rPr>
              <w:t>at</w:t>
            </w:r>
            <w:r w:rsidRPr="00E97862">
              <w:rPr>
                <w:rFonts w:eastAsia="Times New Roman"/>
                <w:sz w:val="18"/>
                <w:szCs w:val="18"/>
                <w:lang w:eastAsia="da-DK"/>
              </w:rPr>
              <w:t xml:space="preserve"> </w:t>
            </w:r>
            <w:r w:rsidRPr="00E97862" w:rsidR="5259BDFD">
              <w:rPr>
                <w:rFonts w:eastAsia="Times New Roman"/>
                <w:sz w:val="18"/>
                <w:szCs w:val="18"/>
                <w:lang w:eastAsia="da-DK"/>
              </w:rPr>
              <w:t>B</w:t>
            </w:r>
            <w:r w:rsidRPr="00E97862">
              <w:rPr>
                <w:rFonts w:eastAsia="Times New Roman"/>
                <w:sz w:val="18"/>
                <w:szCs w:val="18"/>
                <w:lang w:eastAsia="da-DK"/>
              </w:rPr>
              <w:t>ruger logger ind, opretter data etc.</w:t>
            </w:r>
          </w:p>
          <w:p w:rsidRPr="00E97862" w:rsidR="000B53C0" w:rsidP="000B53C0" w:rsidRDefault="000B53C0" w14:paraId="3F1FEA6B" w14:textId="77777777">
            <w:pPr>
              <w:spacing w:after="0" w:line="240" w:lineRule="auto"/>
              <w:rPr>
                <w:rFonts w:eastAsia="Times New Roman"/>
                <w:sz w:val="18"/>
                <w:szCs w:val="18"/>
                <w:lang w:eastAsia="da-DK"/>
              </w:rPr>
            </w:pPr>
          </w:p>
          <w:p w:rsidRPr="00E97862" w:rsidR="000B53C0" w:rsidP="34DEC7FD" w:rsidRDefault="543241DC" w14:paraId="4670DA12"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6B8F6292" w:rsidP="34DEC7FD" w:rsidRDefault="5259BDFD" w14:paraId="63388F2E" w14:textId="7FE5D559">
            <w:pPr>
              <w:spacing w:after="0" w:line="240" w:lineRule="auto"/>
              <w:rPr>
                <w:rFonts w:eastAsia="Times New Roman"/>
                <w:i/>
                <w:iCs/>
                <w:sz w:val="18"/>
                <w:szCs w:val="18"/>
                <w:lang w:eastAsia="da-DK"/>
              </w:rPr>
            </w:pPr>
            <w:r w:rsidRPr="00E97862">
              <w:rPr>
                <w:rFonts w:eastAsia="Times New Roman"/>
                <w:i/>
                <w:iCs/>
                <w:sz w:val="18"/>
                <w:szCs w:val="18"/>
                <w:lang w:eastAsia="da-DK"/>
              </w:rPr>
              <w:t>Leverandøren</w:t>
            </w:r>
            <w:r w:rsidRPr="00E97862" w:rsidR="543241DC">
              <w:rPr>
                <w:rFonts w:eastAsia="Times New Roman"/>
                <w:i/>
                <w:iCs/>
                <w:sz w:val="18"/>
                <w:szCs w:val="18"/>
                <w:lang w:eastAsia="da-DK"/>
              </w:rPr>
              <w:t xml:space="preserve"> bedes beskrive det tilbudte, herunder illustrere det tilbudte i form af skærmbilleder mv.</w:t>
            </w:r>
          </w:p>
          <w:p w:rsidRPr="00E97862" w:rsidR="6B8F6292" w:rsidP="34DEC7FD" w:rsidRDefault="6B8F6292" w14:paraId="3D861485" w14:textId="2772CC7C">
            <w:pPr>
              <w:spacing w:after="0" w:line="240" w:lineRule="auto"/>
              <w:rPr>
                <w:rFonts w:eastAsia="Times New Roman"/>
                <w:sz w:val="18"/>
                <w:szCs w:val="18"/>
                <w:lang w:eastAsia="da-DK"/>
              </w:rPr>
            </w:pPr>
          </w:p>
        </w:tc>
      </w:tr>
      <w:tr w:rsidRPr="00E97862" w:rsidR="00E97862" w:rsidTr="3421F9B9" w14:paraId="3A36B5FC" w14:textId="77777777">
        <w:trPr>
          <w:trHeight w:val="902"/>
        </w:trPr>
        <w:tc>
          <w:tcPr>
            <w:tcW w:w="1571" w:type="dxa"/>
            <w:gridSpan w:val="2"/>
            <w:shd w:val="clear" w:color="auto" w:fill="F2F2F2" w:themeFill="background1" w:themeFillShade="F2"/>
          </w:tcPr>
          <w:p w:rsidRPr="00E97862" w:rsidR="00FB4AF2" w:rsidP="6B8F6292" w:rsidRDefault="28E23212" w14:paraId="59C94D83"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00FB4AF2" w:rsidP="5891DE36" w:rsidRDefault="28E23212" w14:paraId="1E5BAB69"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6B8F6292" w:rsidRDefault="549974E9" w14:paraId="74491490" w14:textId="0F927874"/>
    <w:p w:rsidRPr="00E97862" w:rsidR="00104D0B" w:rsidP="3421F9B9" w:rsidRDefault="05BE0F1D" w14:paraId="6D2D8DE2" w14:textId="29F05A6A">
      <w:pPr>
        <w:pStyle w:val="Overskrift1"/>
        <w:numPr>
          <w:ilvl w:val="0"/>
          <w:numId w:val="12"/>
        </w:numPr>
        <w:ind w:left="709" w:hanging="709"/>
        <w:rPr>
          <w:rFonts w:asciiTheme="minorHAnsi" w:hAnsiTheme="minorHAnsi" w:cstheme="minorBidi"/>
          <w:sz w:val="24"/>
          <w:szCs w:val="24"/>
          <w:u w:val="none"/>
        </w:rPr>
      </w:pPr>
      <w:bookmarkStart w:name="_Toc1242341538" w:id="138"/>
      <w:bookmarkStart w:name="_Toc432591314" w:id="139"/>
      <w:bookmarkStart w:name="_Toc576339531" w:id="140"/>
      <w:bookmarkStart w:name="_Toc1766112095" w:id="141"/>
      <w:bookmarkStart w:name="_Toc1191208625" w:id="142"/>
      <w:bookmarkStart w:name="_Toc1404540250" w:id="143"/>
      <w:bookmarkStart w:name="_Toc1957502612" w:id="144"/>
      <w:bookmarkStart w:name="_Ref100750714" w:id="145"/>
      <w:bookmarkStart w:name="_Toc103542579" w:id="146"/>
      <w:r w:rsidRPr="3421F9B9">
        <w:rPr>
          <w:rFonts w:asciiTheme="minorHAnsi" w:hAnsiTheme="minorHAnsi" w:cstheme="minorBidi"/>
          <w:sz w:val="24"/>
          <w:szCs w:val="24"/>
          <w:u w:val="none"/>
        </w:rPr>
        <w:t xml:space="preserve">Non-funktionelle </w:t>
      </w:r>
      <w:r w:rsidRPr="3421F9B9" w:rsidR="1C73A66E">
        <w:rPr>
          <w:rFonts w:asciiTheme="minorHAnsi" w:hAnsiTheme="minorHAnsi" w:cstheme="minorBidi"/>
          <w:sz w:val="24"/>
          <w:szCs w:val="24"/>
          <w:u w:val="none"/>
        </w:rPr>
        <w:t>krav</w:t>
      </w:r>
      <w:bookmarkEnd w:id="138"/>
      <w:bookmarkEnd w:id="139"/>
      <w:bookmarkEnd w:id="140"/>
      <w:bookmarkEnd w:id="141"/>
      <w:bookmarkEnd w:id="142"/>
      <w:bookmarkEnd w:id="143"/>
      <w:bookmarkEnd w:id="144"/>
      <w:r w:rsidRPr="3421F9B9" w:rsidR="00833554">
        <w:rPr>
          <w:rFonts w:asciiTheme="minorHAnsi" w:hAnsiTheme="minorHAnsi" w:cstheme="minorBidi"/>
          <w:sz w:val="24"/>
          <w:szCs w:val="24"/>
          <w:u w:val="none"/>
        </w:rPr>
        <w:t xml:space="preserve"> til Løsningen</w:t>
      </w:r>
      <w:bookmarkEnd w:id="145"/>
      <w:bookmarkEnd w:id="146"/>
    </w:p>
    <w:p w:rsidRPr="00B767A7" w:rsidR="00FB4AF2" w:rsidP="00B767A7" w:rsidRDefault="36E1F9CE" w14:paraId="63B7C5D6" w14:textId="75676587">
      <w:pPr>
        <w:spacing w:line="257" w:lineRule="auto"/>
        <w:rPr>
          <w:rFonts w:ascii="Calibri" w:hAnsi="Calibri" w:eastAsia="Calibri" w:cs="Calibri"/>
          <w:sz w:val="20"/>
          <w:szCs w:val="20"/>
        </w:rPr>
      </w:pPr>
      <w:r w:rsidRPr="00B767A7">
        <w:rPr>
          <w:rFonts w:ascii="Calibri" w:hAnsi="Calibri" w:eastAsia="Calibri" w:cs="Calibri"/>
          <w:sz w:val="20"/>
          <w:szCs w:val="20"/>
        </w:rPr>
        <w:t xml:space="preserve">For at Løsningen kan levere den service, </w:t>
      </w:r>
      <w:r w:rsidRPr="00B767A7" w:rsidR="250285F6">
        <w:rPr>
          <w:rFonts w:ascii="Calibri" w:hAnsi="Calibri" w:eastAsia="Calibri" w:cs="Calibri"/>
          <w:sz w:val="20"/>
          <w:szCs w:val="20"/>
        </w:rPr>
        <w:t xml:space="preserve">Bruger og Borger </w:t>
      </w:r>
      <w:r w:rsidRPr="00B767A7">
        <w:rPr>
          <w:rFonts w:ascii="Calibri" w:hAnsi="Calibri" w:eastAsia="Calibri" w:cs="Calibri"/>
          <w:sz w:val="20"/>
          <w:szCs w:val="20"/>
        </w:rPr>
        <w:t xml:space="preserve">har behov for, er det nødvendigt at stille en række tekniske krav, som blandt andet skal sikre, at Løsningen kan integreres i et eksisterende </w:t>
      </w:r>
      <w:r w:rsidRPr="00B767A7" w:rsidR="3DA43313">
        <w:rPr>
          <w:rFonts w:ascii="Calibri" w:hAnsi="Calibri" w:eastAsia="Calibri" w:cs="Calibri"/>
          <w:sz w:val="20"/>
          <w:szCs w:val="20"/>
        </w:rPr>
        <w:t>it</w:t>
      </w:r>
      <w:r w:rsidRPr="00B767A7">
        <w:rPr>
          <w:rFonts w:ascii="Calibri" w:hAnsi="Calibri" w:eastAsia="Calibri" w:cs="Calibri"/>
          <w:sz w:val="20"/>
          <w:szCs w:val="20"/>
        </w:rPr>
        <w:t xml:space="preserve">-landskab baseret på en række principper og standarder. Denne type krav kaldes </w:t>
      </w:r>
      <w:r w:rsidRPr="00B767A7" w:rsidR="3DA43313">
        <w:rPr>
          <w:rFonts w:ascii="Calibri" w:hAnsi="Calibri" w:eastAsia="Calibri" w:cs="Calibri"/>
          <w:sz w:val="20"/>
          <w:szCs w:val="20"/>
        </w:rPr>
        <w:t>non</w:t>
      </w:r>
      <w:r w:rsidRPr="00B767A7">
        <w:rPr>
          <w:rFonts w:ascii="Calibri" w:hAnsi="Calibri" w:eastAsia="Calibri" w:cs="Calibri"/>
          <w:sz w:val="20"/>
          <w:szCs w:val="20"/>
        </w:rPr>
        <w:t xml:space="preserve">-funktionelle krav, idet de ikke direkte relaterer sig til </w:t>
      </w:r>
      <w:r w:rsidRPr="00B767A7" w:rsidR="250285F6">
        <w:rPr>
          <w:rFonts w:ascii="Calibri" w:hAnsi="Calibri" w:eastAsia="Calibri" w:cs="Calibri"/>
          <w:sz w:val="20"/>
          <w:szCs w:val="20"/>
        </w:rPr>
        <w:t xml:space="preserve">Brugerens </w:t>
      </w:r>
      <w:r w:rsidRPr="00B767A7">
        <w:rPr>
          <w:rFonts w:ascii="Calibri" w:hAnsi="Calibri" w:eastAsia="Calibri" w:cs="Calibri"/>
          <w:sz w:val="20"/>
          <w:szCs w:val="20"/>
        </w:rPr>
        <w:t xml:space="preserve">forretningsmæssige behov, men beskæftiger sig med Løsningens servicemæssige kvalitet. De </w:t>
      </w:r>
      <w:r w:rsidRPr="00B767A7" w:rsidR="3DA43313">
        <w:rPr>
          <w:rFonts w:ascii="Calibri" w:hAnsi="Calibri" w:eastAsia="Calibri" w:cs="Calibri"/>
          <w:sz w:val="20"/>
          <w:szCs w:val="20"/>
        </w:rPr>
        <w:t>non</w:t>
      </w:r>
      <w:r w:rsidRPr="00B767A7">
        <w:rPr>
          <w:rFonts w:ascii="Calibri" w:hAnsi="Calibri" w:eastAsia="Calibri" w:cs="Calibri"/>
          <w:sz w:val="20"/>
          <w:szCs w:val="20"/>
        </w:rPr>
        <w:t>-funktionelle krav ønskes således at understøtte de funktionelle krav beskrevet i afsnit i afsnit</w:t>
      </w:r>
      <w:r w:rsidRPr="00B767A7" w:rsidR="6E590511">
        <w:rPr>
          <w:rFonts w:ascii="Calibri" w:hAnsi="Calibri" w:eastAsia="Calibri" w:cs="Calibri"/>
          <w:sz w:val="20"/>
          <w:szCs w:val="20"/>
        </w:rPr>
        <w:t xml:space="preserve"> </w:t>
      </w:r>
      <w:r w:rsidRPr="00B767A7" w:rsidR="00833554">
        <w:rPr>
          <w:rFonts w:ascii="Calibri" w:hAnsi="Calibri" w:eastAsia="Calibri" w:cs="Calibri"/>
          <w:sz w:val="20"/>
          <w:szCs w:val="20"/>
        </w:rPr>
        <w:fldChar w:fldCharType="begin"/>
      </w:r>
      <w:r w:rsidRPr="00B767A7" w:rsidR="00833554">
        <w:rPr>
          <w:rFonts w:ascii="Calibri" w:hAnsi="Calibri" w:eastAsia="Calibri" w:cs="Calibri"/>
          <w:sz w:val="20"/>
          <w:szCs w:val="20"/>
        </w:rPr>
        <w:instrText xml:space="preserve"> REF _Ref100750681 \r \h </w:instrText>
      </w:r>
      <w:r w:rsidRPr="00B767A7" w:rsidR="00833554">
        <w:rPr>
          <w:rFonts w:ascii="Calibri" w:hAnsi="Calibri" w:eastAsia="Calibri" w:cs="Calibri"/>
          <w:sz w:val="20"/>
          <w:szCs w:val="20"/>
        </w:rPr>
      </w:r>
      <w:r w:rsidRPr="00B767A7" w:rsidR="00833554">
        <w:rPr>
          <w:rFonts w:ascii="Calibri" w:hAnsi="Calibri" w:eastAsia="Calibri" w:cs="Calibri"/>
          <w:sz w:val="20"/>
          <w:szCs w:val="20"/>
        </w:rPr>
        <w:fldChar w:fldCharType="separate"/>
      </w:r>
      <w:r w:rsidRPr="00B767A7" w:rsidR="6E590511">
        <w:rPr>
          <w:rFonts w:ascii="Calibri" w:hAnsi="Calibri" w:eastAsia="Calibri" w:cs="Calibri"/>
          <w:sz w:val="20"/>
          <w:szCs w:val="20"/>
        </w:rPr>
        <w:t>5</w:t>
      </w:r>
      <w:r w:rsidRPr="00B767A7" w:rsidR="00833554">
        <w:rPr>
          <w:rFonts w:ascii="Calibri" w:hAnsi="Calibri" w:eastAsia="Calibri" w:cs="Calibri"/>
          <w:sz w:val="20"/>
          <w:szCs w:val="20"/>
        </w:rPr>
        <w:fldChar w:fldCharType="end"/>
      </w:r>
      <w:r w:rsidRPr="00B767A7" w:rsidR="6E590511">
        <w:rPr>
          <w:rFonts w:ascii="Calibri" w:hAnsi="Calibri" w:eastAsia="Calibri" w:cs="Calibri"/>
          <w:sz w:val="20"/>
          <w:szCs w:val="20"/>
        </w:rPr>
        <w:t xml:space="preserve"> ovenfor</w:t>
      </w:r>
      <w:r w:rsidRPr="00B767A7">
        <w:rPr>
          <w:rFonts w:ascii="Calibri" w:hAnsi="Calibri" w:eastAsia="Calibri" w:cs="Calibri"/>
          <w:sz w:val="20"/>
          <w:szCs w:val="20"/>
        </w:rPr>
        <w:t>, og koblingen hertil sker gennem Løsningens arkitektur, integrationer og brugervenlighed, som beskrives i</w:t>
      </w:r>
      <w:r w:rsidRPr="00B767A7" w:rsidR="578ED25D">
        <w:rPr>
          <w:rFonts w:ascii="Calibri" w:hAnsi="Calibri" w:eastAsia="Calibri" w:cs="Calibri"/>
          <w:sz w:val="20"/>
          <w:szCs w:val="20"/>
        </w:rPr>
        <w:t xml:space="preserve"> dette</w:t>
      </w:r>
      <w:r w:rsidRPr="00B767A7">
        <w:rPr>
          <w:rFonts w:ascii="Calibri" w:hAnsi="Calibri" w:eastAsia="Calibri" w:cs="Calibri"/>
          <w:sz w:val="20"/>
          <w:szCs w:val="20"/>
        </w:rPr>
        <w:t xml:space="preserve"> afsnit</w:t>
      </w:r>
      <w:r w:rsidRPr="00B767A7" w:rsidR="578ED25D">
        <w:rPr>
          <w:rFonts w:ascii="Calibri" w:hAnsi="Calibri" w:eastAsia="Calibri" w:cs="Calibri"/>
          <w:sz w:val="20"/>
          <w:szCs w:val="20"/>
        </w:rPr>
        <w:t xml:space="preserve"> </w:t>
      </w:r>
      <w:r w:rsidRPr="00B767A7" w:rsidR="32BC6618">
        <w:rPr>
          <w:rFonts w:ascii="Calibri" w:hAnsi="Calibri" w:eastAsia="Calibri" w:cs="Calibri"/>
          <w:sz w:val="20"/>
          <w:szCs w:val="20"/>
        </w:rPr>
        <w:fldChar w:fldCharType="begin"/>
      </w:r>
      <w:r w:rsidRPr="00B767A7" w:rsidR="32BC6618">
        <w:rPr>
          <w:rFonts w:ascii="Calibri" w:hAnsi="Calibri" w:eastAsia="Calibri" w:cs="Calibri"/>
          <w:sz w:val="20"/>
          <w:szCs w:val="20"/>
        </w:rPr>
        <w:instrText xml:space="preserve"> REF _Ref100750714 \r \h </w:instrText>
      </w:r>
      <w:r w:rsidRPr="00B767A7" w:rsidR="32BC6618">
        <w:rPr>
          <w:rFonts w:ascii="Calibri" w:hAnsi="Calibri" w:eastAsia="Calibri" w:cs="Calibri"/>
          <w:sz w:val="20"/>
          <w:szCs w:val="20"/>
        </w:rPr>
      </w:r>
      <w:r w:rsidRPr="00B767A7" w:rsidR="32BC6618">
        <w:rPr>
          <w:rFonts w:ascii="Calibri" w:hAnsi="Calibri" w:eastAsia="Calibri" w:cs="Calibri"/>
          <w:sz w:val="20"/>
          <w:szCs w:val="20"/>
        </w:rPr>
        <w:fldChar w:fldCharType="separate"/>
      </w:r>
      <w:r w:rsidRPr="00B767A7" w:rsidR="578ED25D">
        <w:rPr>
          <w:rFonts w:ascii="Calibri" w:hAnsi="Calibri" w:eastAsia="Calibri" w:cs="Calibri"/>
          <w:sz w:val="20"/>
          <w:szCs w:val="20"/>
        </w:rPr>
        <w:t>6</w:t>
      </w:r>
      <w:r w:rsidRPr="00B767A7" w:rsidR="32BC6618">
        <w:rPr>
          <w:rFonts w:ascii="Calibri" w:hAnsi="Calibri" w:eastAsia="Calibri" w:cs="Calibri"/>
          <w:sz w:val="20"/>
          <w:szCs w:val="20"/>
        </w:rPr>
        <w:fldChar w:fldCharType="end"/>
      </w:r>
      <w:r w:rsidRPr="00B767A7">
        <w:rPr>
          <w:rFonts w:ascii="Calibri" w:hAnsi="Calibri" w:eastAsia="Calibri" w:cs="Calibri"/>
          <w:sz w:val="20"/>
          <w:szCs w:val="20"/>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981"/>
        <w:gridCol w:w="811"/>
        <w:gridCol w:w="720"/>
        <w:gridCol w:w="1629"/>
        <w:gridCol w:w="1541"/>
      </w:tblGrid>
      <w:tr w:rsidRPr="00E97862" w:rsidR="00E97862" w:rsidTr="409E5ADA" w14:paraId="3AA24259" w14:textId="77777777">
        <w:trPr>
          <w:trHeight w:val="300"/>
        </w:trPr>
        <w:tc>
          <w:tcPr>
            <w:tcW w:w="720" w:type="dxa"/>
            <w:shd w:val="clear" w:color="auto" w:fill="F2F2F2" w:themeFill="background1" w:themeFillShade="F2"/>
          </w:tcPr>
          <w:p w:rsidRPr="00E97862" w:rsidR="1C5CC095" w:rsidP="32BC6618" w:rsidRDefault="1C5CC095" w14:paraId="756D8F2B" w14:textId="3C770693">
            <w:pPr>
              <w:spacing w:after="0" w:line="240" w:lineRule="auto"/>
              <w:rPr>
                <w:rFonts w:eastAsia="Times New Roman"/>
                <w:sz w:val="18"/>
                <w:szCs w:val="18"/>
                <w:lang w:eastAsia="da-DK"/>
              </w:rPr>
            </w:pPr>
            <w:r w:rsidRPr="00E97862">
              <w:rPr>
                <w:rFonts w:eastAsia="Times New Roman"/>
                <w:sz w:val="18"/>
                <w:szCs w:val="18"/>
                <w:lang w:eastAsia="da-DK"/>
              </w:rPr>
              <w:t xml:space="preserve">Krav-id: </w:t>
            </w:r>
          </w:p>
        </w:tc>
        <w:tc>
          <w:tcPr>
            <w:tcW w:w="851" w:type="dxa"/>
            <w:shd w:val="clear" w:color="auto" w:fill="auto"/>
          </w:tcPr>
          <w:p w:rsidRPr="00E97862" w:rsidR="2DC71DCB" w:rsidP="32BC6618" w:rsidRDefault="2DC71DCB" w14:paraId="246E4FA2" w14:textId="760FAC21">
            <w:pPr>
              <w:spacing w:after="0" w:line="240" w:lineRule="auto"/>
              <w:rPr>
                <w:rFonts w:eastAsia="Times New Roman"/>
                <w:b/>
                <w:bCs/>
                <w:sz w:val="18"/>
                <w:szCs w:val="18"/>
                <w:lang w:eastAsia="da-DK"/>
              </w:rPr>
            </w:pPr>
            <w:r w:rsidRPr="00E97862">
              <w:rPr>
                <w:rFonts w:eastAsia="Times New Roman"/>
                <w:b/>
                <w:bCs/>
                <w:sz w:val="18"/>
                <w:szCs w:val="18"/>
                <w:lang w:eastAsia="da-DK"/>
              </w:rPr>
              <w:t>3.01</w:t>
            </w:r>
          </w:p>
        </w:tc>
        <w:tc>
          <w:tcPr>
            <w:tcW w:w="1190" w:type="dxa"/>
            <w:shd w:val="clear" w:color="auto" w:fill="F2F2F2" w:themeFill="background1" w:themeFillShade="F2"/>
          </w:tcPr>
          <w:p w:rsidRPr="00E97862" w:rsidR="1C5CC095" w:rsidP="32BC6618" w:rsidRDefault="1C5CC095" w14:paraId="3F00F17C"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981" w:type="dxa"/>
            <w:shd w:val="clear" w:color="auto" w:fill="auto"/>
          </w:tcPr>
          <w:p w:rsidRPr="00E97862" w:rsidR="5BFC8489" w:rsidP="32BC6618" w:rsidRDefault="5BFC8489" w14:paraId="33A9BB39" w14:textId="2ACAF894">
            <w:pPr>
              <w:spacing w:after="0" w:line="240" w:lineRule="auto"/>
              <w:rPr>
                <w:rFonts w:eastAsia="Times New Roman"/>
                <w:b/>
                <w:bCs/>
                <w:sz w:val="18"/>
                <w:szCs w:val="18"/>
                <w:lang w:eastAsia="da-DK"/>
              </w:rPr>
            </w:pPr>
            <w:r w:rsidRPr="00E97862">
              <w:rPr>
                <w:rFonts w:eastAsia="Times New Roman"/>
                <w:b/>
                <w:bCs/>
                <w:sz w:val="18"/>
                <w:szCs w:val="18"/>
                <w:lang w:eastAsia="da-DK"/>
              </w:rPr>
              <w:t>MK</w:t>
            </w:r>
          </w:p>
          <w:p w:rsidRPr="00E97862" w:rsidR="32BC6618" w:rsidP="32BC6618" w:rsidRDefault="32BC6618" w14:paraId="45602D10" w14:textId="686F53C9">
            <w:pPr>
              <w:spacing w:after="0" w:line="240" w:lineRule="auto"/>
              <w:rPr>
                <w:rFonts w:eastAsia="Times New Roman"/>
                <w:b/>
                <w:bCs/>
                <w:sz w:val="18"/>
                <w:szCs w:val="18"/>
                <w:lang w:eastAsia="da-DK"/>
              </w:rPr>
            </w:pPr>
          </w:p>
        </w:tc>
        <w:tc>
          <w:tcPr>
            <w:tcW w:w="811" w:type="dxa"/>
            <w:shd w:val="clear" w:color="auto" w:fill="F2F2F2" w:themeFill="background1" w:themeFillShade="F2"/>
          </w:tcPr>
          <w:p w:rsidRPr="00E97862" w:rsidR="1C5CC095" w:rsidP="32BC6618" w:rsidRDefault="1C5CC095" w14:paraId="37910D78"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1C5CC095" w:rsidP="32BC6618" w:rsidRDefault="1C5CC095" w14:paraId="46B31BB1"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1C5CC095" w:rsidP="32BC6618" w:rsidRDefault="1C5CC095" w14:paraId="1DB76916"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2DC71DCB" w:rsidP="32BC6618" w:rsidRDefault="43A21731" w14:paraId="518F28FB" w14:textId="05794DA5">
            <w:pPr>
              <w:spacing w:after="0" w:line="240" w:lineRule="auto"/>
              <w:rPr>
                <w:rFonts w:eastAsia="Times New Roman"/>
                <w:b/>
                <w:bCs/>
                <w:sz w:val="18"/>
                <w:szCs w:val="18"/>
                <w:lang w:eastAsia="da-DK"/>
              </w:rPr>
            </w:pPr>
            <w:r w:rsidRPr="3421F9B9">
              <w:rPr>
                <w:rFonts w:eastAsia="Times New Roman"/>
                <w:b/>
                <w:bCs/>
                <w:sz w:val="18"/>
                <w:szCs w:val="18"/>
                <w:lang w:eastAsia="da-DK"/>
              </w:rPr>
              <w:t>Mindstekrav</w:t>
            </w:r>
          </w:p>
          <w:p w:rsidRPr="00E97862" w:rsidR="32BC6618" w:rsidP="32BC6618" w:rsidRDefault="32BC6618" w14:paraId="14726B80" w14:textId="77777777">
            <w:pPr>
              <w:spacing w:after="0" w:line="240" w:lineRule="auto"/>
              <w:rPr>
                <w:rFonts w:eastAsia="Times New Roman"/>
                <w:sz w:val="18"/>
                <w:szCs w:val="18"/>
                <w:lang w:eastAsia="da-DK"/>
              </w:rPr>
            </w:pPr>
          </w:p>
        </w:tc>
      </w:tr>
      <w:tr w:rsidRPr="00E97862" w:rsidR="00E97862" w:rsidTr="409E5ADA" w14:paraId="51F82252" w14:textId="77777777">
        <w:trPr>
          <w:trHeight w:val="300"/>
        </w:trPr>
        <w:tc>
          <w:tcPr>
            <w:tcW w:w="1571" w:type="dxa"/>
            <w:gridSpan w:val="2"/>
            <w:shd w:val="clear" w:color="auto" w:fill="F2F2F2" w:themeFill="background1" w:themeFillShade="F2"/>
          </w:tcPr>
          <w:p w:rsidRPr="00E97862" w:rsidR="1C5CC095" w:rsidP="32BC6618" w:rsidRDefault="1C5CC095" w14:paraId="3E850F77"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872" w:type="dxa"/>
            <w:gridSpan w:val="6"/>
            <w:shd w:val="clear" w:color="auto" w:fill="auto"/>
          </w:tcPr>
          <w:p w:rsidRPr="00E97862" w:rsidR="7BD00A4F" w:rsidP="3421F9B9" w:rsidRDefault="71370E3D" w14:paraId="5659C445" w14:textId="141F31A7">
            <w:pPr>
              <w:spacing w:after="0" w:line="240" w:lineRule="auto"/>
              <w:rPr>
                <w:rFonts w:eastAsiaTheme="minorEastAsia"/>
                <w:b/>
                <w:bCs/>
                <w:sz w:val="20"/>
                <w:szCs w:val="20"/>
              </w:rPr>
            </w:pPr>
            <w:r w:rsidRPr="3421F9B9">
              <w:rPr>
                <w:rFonts w:eastAsiaTheme="minorEastAsia"/>
                <w:b/>
                <w:bCs/>
                <w:sz w:val="20"/>
                <w:szCs w:val="20"/>
              </w:rPr>
              <w:t>D</w:t>
            </w:r>
            <w:r w:rsidRPr="3421F9B9" w:rsidR="1D40C274">
              <w:rPr>
                <w:rFonts w:eastAsiaTheme="minorEastAsia"/>
                <w:b/>
                <w:bCs/>
                <w:sz w:val="20"/>
                <w:szCs w:val="20"/>
              </w:rPr>
              <w:t>evices</w:t>
            </w:r>
          </w:p>
          <w:p w:rsidRPr="00E97862" w:rsidR="32BC6618" w:rsidP="32BC6618" w:rsidRDefault="32BC6618" w14:paraId="68C204E3" w14:textId="77777777">
            <w:pPr>
              <w:spacing w:after="0" w:line="240" w:lineRule="auto"/>
              <w:rPr>
                <w:rFonts w:eastAsiaTheme="minorEastAsia"/>
                <w:b/>
                <w:bCs/>
                <w:i/>
                <w:iCs/>
                <w:sz w:val="18"/>
                <w:szCs w:val="18"/>
                <w:lang w:eastAsia="da-DK"/>
              </w:rPr>
            </w:pPr>
          </w:p>
          <w:p w:rsidRPr="00E97862" w:rsidR="2DC71DCB" w:rsidP="32BC6618" w:rsidRDefault="785B8171" w14:paraId="44808CA5" w14:textId="2D9A8822">
            <w:pPr>
              <w:spacing w:after="0" w:line="240" w:lineRule="auto"/>
              <w:rPr>
                <w:rFonts w:eastAsiaTheme="minorEastAsia"/>
                <w:b/>
                <w:bCs/>
                <w:i/>
                <w:iCs/>
                <w:sz w:val="18"/>
                <w:szCs w:val="18"/>
                <w:lang w:eastAsia="da-DK"/>
              </w:rPr>
            </w:pPr>
            <w:r w:rsidRPr="00E97862">
              <w:rPr>
                <w:rFonts w:eastAsiaTheme="minorEastAsia"/>
                <w:b/>
                <w:bCs/>
                <w:i/>
                <w:iCs/>
                <w:sz w:val="18"/>
                <w:szCs w:val="18"/>
                <w:lang w:eastAsia="da-DK"/>
              </w:rPr>
              <w:t>Beskrivelse af krav</w:t>
            </w:r>
          </w:p>
          <w:p w:rsidRPr="00E97862" w:rsidR="32BC6618" w:rsidP="3421F9B9" w:rsidRDefault="0109516C" w14:paraId="1AEC62B1" w14:textId="62B91256">
            <w:pPr>
              <w:spacing w:after="0" w:line="240" w:lineRule="auto"/>
              <w:rPr>
                <w:rFonts w:eastAsiaTheme="minorEastAsia"/>
                <w:sz w:val="18"/>
                <w:szCs w:val="18"/>
              </w:rPr>
            </w:pPr>
            <w:r w:rsidRPr="3421F9B9">
              <w:rPr>
                <w:rFonts w:eastAsiaTheme="minorEastAsia"/>
                <w:sz w:val="18"/>
                <w:szCs w:val="18"/>
              </w:rPr>
              <w:t xml:space="preserve">Løsningen skal kunne anvendes på </w:t>
            </w:r>
            <w:r w:rsidRPr="3421F9B9" w:rsidR="3B414975">
              <w:rPr>
                <w:rFonts w:eastAsiaTheme="minorEastAsia"/>
                <w:sz w:val="18"/>
                <w:szCs w:val="18"/>
              </w:rPr>
              <w:t xml:space="preserve">Kundens </w:t>
            </w:r>
            <w:r w:rsidRPr="3EE03BF0" w:rsidR="3936C238">
              <w:rPr>
                <w:rFonts w:eastAsiaTheme="minorEastAsia"/>
                <w:sz w:val="18"/>
                <w:szCs w:val="18"/>
              </w:rPr>
              <w:t>pc’er</w:t>
            </w:r>
            <w:r w:rsidRPr="3421F9B9">
              <w:rPr>
                <w:rFonts w:eastAsiaTheme="minorEastAsia"/>
                <w:sz w:val="18"/>
                <w:szCs w:val="18"/>
              </w:rPr>
              <w:t xml:space="preserve"> og</w:t>
            </w:r>
            <w:r w:rsidRPr="3421F9B9" w:rsidR="6E2798EE">
              <w:rPr>
                <w:rFonts w:eastAsiaTheme="minorEastAsia"/>
                <w:sz w:val="18"/>
                <w:szCs w:val="18"/>
              </w:rPr>
              <w:t xml:space="preserve"> </w:t>
            </w:r>
            <w:r w:rsidRPr="3421F9B9" w:rsidR="464F7705">
              <w:rPr>
                <w:rFonts w:eastAsiaTheme="minorEastAsia"/>
                <w:sz w:val="18"/>
                <w:szCs w:val="18"/>
              </w:rPr>
              <w:t>mobile enheder</w:t>
            </w:r>
            <w:r w:rsidRPr="3421F9B9" w:rsidR="3B414975">
              <w:rPr>
                <w:rFonts w:eastAsiaTheme="minorEastAsia"/>
                <w:sz w:val="18"/>
                <w:szCs w:val="18"/>
              </w:rPr>
              <w:t xml:space="preserve">, som angivet i </w:t>
            </w:r>
            <w:r w:rsidRPr="3421F9B9" w:rsidR="307F865C">
              <w:rPr>
                <w:rFonts w:eastAsiaTheme="minorEastAsia"/>
                <w:sz w:val="18"/>
                <w:szCs w:val="18"/>
              </w:rPr>
              <w:t xml:space="preserve">bilag </w:t>
            </w:r>
            <w:r w:rsidRPr="3421F9B9" w:rsidR="1DF78900">
              <w:rPr>
                <w:rFonts w:eastAsiaTheme="minorEastAsia"/>
                <w:sz w:val="18"/>
                <w:szCs w:val="18"/>
              </w:rPr>
              <w:t>2A</w:t>
            </w:r>
            <w:r w:rsidRPr="3EE03BF0" w:rsidR="6B6C261D">
              <w:rPr>
                <w:rFonts w:eastAsiaTheme="minorEastAsia"/>
                <w:sz w:val="18"/>
                <w:szCs w:val="18"/>
              </w:rPr>
              <w:t>.</w:t>
            </w:r>
            <w:r w:rsidRPr="3421F9B9" w:rsidR="1DF78900">
              <w:rPr>
                <w:rFonts w:eastAsiaTheme="minorEastAsia"/>
                <w:sz w:val="18"/>
                <w:szCs w:val="18"/>
              </w:rPr>
              <w:t xml:space="preserve"> Herudover skal Løsningen kunne anvendes på mobile enheder</w:t>
            </w:r>
            <w:r w:rsidRPr="3421F9B9" w:rsidR="0582DA3D">
              <w:rPr>
                <w:rFonts w:eastAsiaTheme="minorEastAsia"/>
                <w:sz w:val="18"/>
                <w:szCs w:val="18"/>
              </w:rPr>
              <w:t xml:space="preserve"> som understøtter følgende</w:t>
            </w:r>
            <w:r w:rsidRPr="3421F9B9" w:rsidR="464F7705">
              <w:rPr>
                <w:rFonts w:eastAsiaTheme="minorEastAsia"/>
                <w:sz w:val="18"/>
                <w:szCs w:val="18"/>
              </w:rPr>
              <w:t xml:space="preserve">: </w:t>
            </w:r>
          </w:p>
          <w:p w:rsidRPr="00E97862" w:rsidR="32BC6618" w:rsidP="409E5ADA" w:rsidRDefault="136BE8A1" w14:paraId="7A9E988D" w14:textId="6714BF81">
            <w:pPr>
              <w:pStyle w:val="Listeafsnit"/>
              <w:numPr>
                <w:ilvl w:val="0"/>
                <w:numId w:val="3"/>
              </w:numPr>
              <w:spacing w:after="0" w:line="240" w:lineRule="auto"/>
              <w:rPr>
                <w:rFonts w:eastAsiaTheme="minorEastAsia"/>
                <w:sz w:val="18"/>
                <w:szCs w:val="18"/>
              </w:rPr>
            </w:pPr>
            <w:r w:rsidRPr="409E5ADA">
              <w:rPr>
                <w:rFonts w:eastAsiaTheme="minorEastAsia"/>
                <w:sz w:val="18"/>
                <w:szCs w:val="18"/>
              </w:rPr>
              <w:t xml:space="preserve">Android med </w:t>
            </w:r>
            <w:r w:rsidRPr="409E5ADA" w:rsidR="07CB5079">
              <w:rPr>
                <w:rFonts w:eastAsiaTheme="minorEastAsia"/>
                <w:sz w:val="18"/>
                <w:szCs w:val="18"/>
              </w:rPr>
              <w:t>de</w:t>
            </w:r>
            <w:r w:rsidRPr="409E5ADA" w:rsidR="0603BF28">
              <w:rPr>
                <w:rFonts w:eastAsiaTheme="minorEastAsia"/>
                <w:sz w:val="18"/>
                <w:szCs w:val="18"/>
              </w:rPr>
              <w:t>n</w:t>
            </w:r>
            <w:r w:rsidRPr="409E5ADA" w:rsidR="07CB5079">
              <w:rPr>
                <w:rFonts w:eastAsiaTheme="minorEastAsia"/>
                <w:sz w:val="18"/>
                <w:szCs w:val="18"/>
              </w:rPr>
              <w:t xml:space="preserve"> nyeste tilgængelige</w:t>
            </w:r>
            <w:r w:rsidRPr="409E5ADA" w:rsidR="17E42D24">
              <w:rPr>
                <w:rFonts w:eastAsiaTheme="minorEastAsia"/>
                <w:sz w:val="18"/>
                <w:szCs w:val="18"/>
              </w:rPr>
              <w:t xml:space="preserve"> </w:t>
            </w:r>
            <w:r w:rsidRPr="409E5ADA">
              <w:rPr>
                <w:rFonts w:eastAsiaTheme="minorEastAsia"/>
                <w:sz w:val="18"/>
                <w:szCs w:val="18"/>
              </w:rPr>
              <w:t>softwareversion</w:t>
            </w:r>
            <w:r w:rsidRPr="409E5ADA" w:rsidR="6E6ECEFE">
              <w:rPr>
                <w:rFonts w:eastAsiaTheme="minorEastAsia"/>
                <w:sz w:val="18"/>
                <w:szCs w:val="18"/>
              </w:rPr>
              <w:t xml:space="preserve"> eller en af de 3 seneste hovedversioner af </w:t>
            </w:r>
            <w:r w:rsidRPr="409E5ADA" w:rsidR="464C44B5">
              <w:rPr>
                <w:rFonts w:eastAsiaTheme="minorEastAsia"/>
                <w:sz w:val="18"/>
                <w:szCs w:val="18"/>
              </w:rPr>
              <w:t xml:space="preserve">styresystemet. </w:t>
            </w:r>
          </w:p>
          <w:p w:rsidRPr="00E97862" w:rsidR="32BC6618" w:rsidP="409E5ADA" w:rsidRDefault="136BE8A1" w14:paraId="7DABA7DD" w14:textId="7FA45690">
            <w:pPr>
              <w:pStyle w:val="Listeafsnit"/>
              <w:numPr>
                <w:ilvl w:val="0"/>
                <w:numId w:val="3"/>
              </w:numPr>
              <w:spacing w:after="0" w:line="240" w:lineRule="auto"/>
              <w:rPr>
                <w:rFonts w:eastAsiaTheme="minorEastAsia"/>
                <w:sz w:val="18"/>
                <w:szCs w:val="18"/>
              </w:rPr>
            </w:pPr>
            <w:r w:rsidRPr="409E5ADA">
              <w:rPr>
                <w:rFonts w:eastAsiaTheme="minorEastAsia"/>
                <w:sz w:val="18"/>
                <w:szCs w:val="18"/>
              </w:rPr>
              <w:t xml:space="preserve">iOS med </w:t>
            </w:r>
            <w:r w:rsidRPr="409E5ADA" w:rsidR="6F79A839">
              <w:rPr>
                <w:rFonts w:eastAsiaTheme="minorEastAsia"/>
                <w:sz w:val="18"/>
                <w:szCs w:val="18"/>
              </w:rPr>
              <w:t xml:space="preserve">den nyeste tilgængelige </w:t>
            </w:r>
            <w:r w:rsidRPr="409E5ADA">
              <w:rPr>
                <w:rFonts w:eastAsiaTheme="minorEastAsia"/>
                <w:sz w:val="18"/>
                <w:szCs w:val="18"/>
              </w:rPr>
              <w:t xml:space="preserve">softwareversion </w:t>
            </w:r>
            <w:r w:rsidRPr="409E5ADA" w:rsidR="478473F1">
              <w:rPr>
                <w:rFonts w:eastAsiaTheme="minorEastAsia"/>
                <w:sz w:val="18"/>
                <w:szCs w:val="18"/>
              </w:rPr>
              <w:t xml:space="preserve">eller en af de 3 seneste hovedversioner af styresystemet. </w:t>
            </w:r>
          </w:p>
          <w:p w:rsidRPr="00E97862" w:rsidR="32BC6618" w:rsidP="34DEC7FD" w:rsidRDefault="32BC6618" w14:paraId="178B2FD2" w14:textId="3C437504">
            <w:pPr>
              <w:spacing w:after="0" w:line="240" w:lineRule="auto"/>
              <w:rPr>
                <w:rFonts w:eastAsia="Times New Roman"/>
                <w:sz w:val="18"/>
                <w:szCs w:val="18"/>
                <w:lang w:eastAsia="da-DK"/>
              </w:rPr>
            </w:pPr>
          </w:p>
        </w:tc>
      </w:tr>
      <w:tr w:rsidRPr="00E97862" w:rsidR="00E97862" w:rsidTr="409E5ADA" w14:paraId="72F7A87B" w14:textId="77777777">
        <w:trPr>
          <w:trHeight w:val="902"/>
        </w:trPr>
        <w:tc>
          <w:tcPr>
            <w:tcW w:w="1571" w:type="dxa"/>
            <w:gridSpan w:val="2"/>
            <w:shd w:val="clear" w:color="auto" w:fill="F2F2F2" w:themeFill="background1" w:themeFillShade="F2"/>
          </w:tcPr>
          <w:p w:rsidRPr="00E97862" w:rsidR="1C5CC095" w:rsidP="32BC6618" w:rsidRDefault="1C5CC095" w14:paraId="60A087DB"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872" w:type="dxa"/>
            <w:gridSpan w:val="6"/>
            <w:shd w:val="clear" w:color="auto" w:fill="F2F2F2" w:themeFill="background1" w:themeFillShade="F2"/>
          </w:tcPr>
          <w:p w:rsidRPr="00E97862" w:rsidR="1C5CC095" w:rsidP="0109516C" w:rsidRDefault="3E870830" w14:paraId="690D97E6" w14:textId="699F4E26">
            <w:pPr>
              <w:spacing w:after="0" w:line="240" w:lineRule="auto"/>
              <w:rPr>
                <w:rFonts w:eastAsia="Times New Roman"/>
                <w:i/>
                <w:iCs/>
                <w:sz w:val="18"/>
                <w:szCs w:val="18"/>
                <w:lang w:eastAsia="da-DK"/>
              </w:rPr>
            </w:pPr>
            <w:r w:rsidRPr="00E97862">
              <w:rPr>
                <w:rFonts w:eastAsia="Times New Roman"/>
                <w:sz w:val="18"/>
                <w:szCs w:val="18"/>
                <w:lang w:eastAsia="da-DK"/>
              </w:rPr>
              <w:t> </w:t>
            </w:r>
          </w:p>
        </w:tc>
      </w:tr>
    </w:tbl>
    <w:p w:rsidRPr="00E97862" w:rsidR="549974E9" w:rsidP="32BC6618" w:rsidRDefault="549974E9" w14:paraId="13EF1CB1" w14:textId="7F8E16A9"/>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7DDE9FFC" w14:textId="77777777">
        <w:trPr>
          <w:trHeight w:val="300"/>
        </w:trPr>
        <w:tc>
          <w:tcPr>
            <w:tcW w:w="720" w:type="dxa"/>
            <w:shd w:val="clear" w:color="auto" w:fill="F2F2F2" w:themeFill="background1" w:themeFillShade="F2"/>
          </w:tcPr>
          <w:p w:rsidRPr="00E97862" w:rsidR="7BF83ED8" w:rsidP="32BC6618" w:rsidRDefault="7BF83ED8" w14:paraId="5A6E4E61"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4C627A79" w:rsidP="32BC6618" w:rsidRDefault="4C627A79" w14:paraId="62F8FC94" w14:textId="231237F2">
            <w:pPr>
              <w:spacing w:after="0" w:line="240" w:lineRule="auto"/>
              <w:rPr>
                <w:rFonts w:eastAsia="Times New Roman"/>
                <w:b/>
                <w:bCs/>
                <w:sz w:val="18"/>
                <w:szCs w:val="18"/>
                <w:lang w:eastAsia="da-DK"/>
              </w:rPr>
            </w:pPr>
            <w:r w:rsidRPr="00E97862">
              <w:rPr>
                <w:rFonts w:eastAsia="Times New Roman"/>
                <w:b/>
                <w:bCs/>
                <w:sz w:val="18"/>
                <w:szCs w:val="18"/>
                <w:lang w:eastAsia="da-DK"/>
              </w:rPr>
              <w:t>3.02</w:t>
            </w:r>
          </w:p>
          <w:p w:rsidRPr="00E97862" w:rsidR="32BC6618" w:rsidP="32BC6618" w:rsidRDefault="32BC6618" w14:paraId="7A25AE41" w14:textId="77777777">
            <w:pPr>
              <w:spacing w:after="0" w:line="240" w:lineRule="auto"/>
              <w:rPr>
                <w:rFonts w:eastAsia="Times New Roman"/>
                <w:sz w:val="18"/>
                <w:szCs w:val="18"/>
                <w:lang w:eastAsia="da-DK"/>
              </w:rPr>
            </w:pPr>
          </w:p>
        </w:tc>
        <w:tc>
          <w:tcPr>
            <w:tcW w:w="1190" w:type="dxa"/>
            <w:shd w:val="clear" w:color="auto" w:fill="F2F2F2" w:themeFill="background1" w:themeFillShade="F2"/>
          </w:tcPr>
          <w:p w:rsidRPr="00E97862" w:rsidR="7BF83ED8" w:rsidP="32BC6618" w:rsidRDefault="7BF83ED8" w14:paraId="3ADD2BF0"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4C627A79" w:rsidP="32BC6618" w:rsidRDefault="23C30F69" w14:paraId="4A0C316F" w14:textId="78832152">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811" w:type="dxa"/>
            <w:shd w:val="clear" w:color="auto" w:fill="F2F2F2" w:themeFill="background1" w:themeFillShade="F2"/>
          </w:tcPr>
          <w:p w:rsidRPr="00E97862" w:rsidR="7BF83ED8" w:rsidP="32BC6618" w:rsidRDefault="7BF83ED8" w14:paraId="4C786A09"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7BF83ED8" w:rsidP="32BC6618" w:rsidRDefault="7BF83ED8" w14:paraId="176C1EEE"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7BF83ED8" w:rsidP="32BC6618" w:rsidRDefault="7BF83ED8" w14:paraId="4C2D47A1"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7BF83ED8" w:rsidP="32BC6618" w:rsidRDefault="6FF3B949" w14:paraId="5D27BF33" w14:textId="7D5BF5D2">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32BC6618" w:rsidP="32BC6618" w:rsidRDefault="32BC6618" w14:paraId="60FF4334" w14:textId="77777777">
            <w:pPr>
              <w:spacing w:after="0" w:line="240" w:lineRule="auto"/>
              <w:rPr>
                <w:rFonts w:eastAsia="Times New Roman"/>
                <w:sz w:val="18"/>
                <w:szCs w:val="18"/>
                <w:lang w:eastAsia="da-DK"/>
              </w:rPr>
            </w:pPr>
          </w:p>
        </w:tc>
      </w:tr>
      <w:tr w:rsidRPr="00E97862" w:rsidR="00E97862" w:rsidTr="3421F9B9" w14:paraId="248A9784" w14:textId="77777777">
        <w:trPr>
          <w:trHeight w:val="300"/>
        </w:trPr>
        <w:tc>
          <w:tcPr>
            <w:tcW w:w="1571" w:type="dxa"/>
            <w:gridSpan w:val="2"/>
            <w:shd w:val="clear" w:color="auto" w:fill="F2F2F2" w:themeFill="background1" w:themeFillShade="F2"/>
          </w:tcPr>
          <w:p w:rsidRPr="00E97862" w:rsidR="7BF83ED8" w:rsidP="32BC6618" w:rsidRDefault="7BF83ED8" w14:paraId="4B5C65CE"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5B0E17" w:rsidR="32BC6618" w:rsidP="5A1F376A" w:rsidRDefault="6AA74DE6" w14:paraId="658F9601" w14:textId="754C8B74">
            <w:pPr>
              <w:spacing w:line="240" w:lineRule="auto"/>
              <w:rPr>
                <w:rFonts w:ascii="Calibri" w:hAnsi="Calibri" w:eastAsia="Calibri" w:cs="Calibri"/>
                <w:color w:val="000000" w:themeColor="text1"/>
                <w:sz w:val="20"/>
                <w:szCs w:val="20"/>
              </w:rPr>
            </w:pPr>
            <w:r w:rsidRPr="5A1F376A">
              <w:rPr>
                <w:rFonts w:ascii="Calibri" w:hAnsi="Calibri" w:eastAsia="Calibri" w:cs="Calibri"/>
                <w:b/>
                <w:color w:val="000000" w:themeColor="text1"/>
                <w:sz w:val="20"/>
                <w:szCs w:val="20"/>
              </w:rPr>
              <w:t xml:space="preserve">Administrationssystem og </w:t>
            </w:r>
            <w:r w:rsidRPr="5A1F376A" w:rsidR="4F0A5D2F">
              <w:rPr>
                <w:rFonts w:ascii="Calibri" w:hAnsi="Calibri" w:eastAsia="Calibri" w:cs="Calibri"/>
                <w:b/>
                <w:color w:val="000000" w:themeColor="text1"/>
                <w:sz w:val="20"/>
                <w:szCs w:val="20"/>
              </w:rPr>
              <w:t>A</w:t>
            </w:r>
            <w:r w:rsidRPr="5A1F376A">
              <w:rPr>
                <w:rFonts w:ascii="Calibri" w:hAnsi="Calibri" w:eastAsia="Calibri" w:cs="Calibri"/>
                <w:b/>
                <w:color w:val="000000" w:themeColor="text1"/>
                <w:sz w:val="20"/>
                <w:szCs w:val="20"/>
              </w:rPr>
              <w:t>pp</w:t>
            </w:r>
            <w:r w:rsidRPr="5A1F376A" w:rsidR="0109516C">
              <w:rPr>
                <w:rFonts w:ascii="Calibri" w:hAnsi="Calibri" w:eastAsia="Calibri" w:cs="Calibri"/>
                <w:b/>
                <w:color w:val="000000" w:themeColor="text1"/>
                <w:sz w:val="20"/>
                <w:szCs w:val="20"/>
              </w:rPr>
              <w:t xml:space="preserve"> </w:t>
            </w:r>
            <w:r w:rsidRPr="3EE03BF0" w:rsidR="7FC82C61">
              <w:rPr>
                <w:rFonts w:ascii="Calibri" w:hAnsi="Calibri" w:eastAsia="Calibri" w:cs="Calibri"/>
                <w:b/>
                <w:bCs/>
                <w:color w:val="000000" w:themeColor="text1"/>
                <w:sz w:val="20"/>
                <w:szCs w:val="20"/>
              </w:rPr>
              <w:t>–</w:t>
            </w:r>
            <w:r w:rsidRPr="5A1F376A" w:rsidR="0109516C">
              <w:rPr>
                <w:rFonts w:ascii="Calibri" w:hAnsi="Calibri" w:eastAsia="Calibri" w:cs="Calibri"/>
                <w:b/>
                <w:color w:val="000000" w:themeColor="text1"/>
                <w:sz w:val="20"/>
                <w:szCs w:val="20"/>
              </w:rPr>
              <w:t xml:space="preserve"> </w:t>
            </w:r>
            <w:r w:rsidRPr="5A1F376A" w:rsidR="0D26705B">
              <w:rPr>
                <w:rFonts w:ascii="Calibri" w:hAnsi="Calibri" w:eastAsia="Calibri" w:cs="Calibri"/>
                <w:b/>
                <w:color w:val="000000" w:themeColor="text1"/>
                <w:sz w:val="20"/>
                <w:szCs w:val="20"/>
              </w:rPr>
              <w:t>A</w:t>
            </w:r>
            <w:r w:rsidRPr="5A1F376A">
              <w:rPr>
                <w:rFonts w:ascii="Calibri" w:hAnsi="Calibri" w:eastAsia="Calibri" w:cs="Calibri"/>
                <w:b/>
                <w:color w:val="000000" w:themeColor="text1"/>
                <w:sz w:val="20"/>
                <w:szCs w:val="20"/>
              </w:rPr>
              <w:t>dgangsstyring</w:t>
            </w:r>
          </w:p>
          <w:p w:rsidR="3EE03BF0" w:rsidP="3EE03BF0" w:rsidRDefault="3EE03BF0" w14:paraId="36DD43AF" w14:textId="5280F1A7">
            <w:pPr>
              <w:spacing w:line="240" w:lineRule="auto"/>
              <w:rPr>
                <w:rFonts w:ascii="Calibri" w:hAnsi="Calibri" w:eastAsia="Calibri" w:cs="Calibri"/>
                <w:b/>
                <w:bCs/>
                <w:color w:val="000000" w:themeColor="text1"/>
                <w:sz w:val="20"/>
                <w:szCs w:val="20"/>
              </w:rPr>
            </w:pPr>
          </w:p>
          <w:p w:rsidR="7BF83ED8" w:rsidP="5A1F376A" w:rsidRDefault="0F971532" w14:paraId="3D796CEB" w14:textId="7CDE66C2">
            <w:pPr>
              <w:spacing w:line="240" w:lineRule="auto"/>
              <w:rPr>
                <w:rFonts w:ascii="Calibri" w:hAnsi="Calibri" w:eastAsia="Calibri" w:cs="Calibri"/>
                <w:color w:val="000000" w:themeColor="text1"/>
                <w:sz w:val="18"/>
                <w:szCs w:val="18"/>
              </w:rPr>
            </w:pPr>
            <w:r w:rsidRPr="5A1F376A">
              <w:rPr>
                <w:rFonts w:ascii="Calibri" w:hAnsi="Calibri" w:eastAsia="Calibri" w:cs="Calibri"/>
                <w:b/>
                <w:i/>
                <w:color w:val="000000" w:themeColor="text1"/>
                <w:sz w:val="18"/>
                <w:szCs w:val="18"/>
              </w:rPr>
              <w:t>Beskrivelse af krav</w:t>
            </w:r>
          </w:p>
          <w:p w:rsidR="7BF83ED8" w:rsidP="5A1F376A" w:rsidRDefault="70DDFFC1" w14:paraId="45B5F939" w14:textId="20F55973">
            <w:pPr>
              <w:spacing w:line="240" w:lineRule="auto"/>
              <w:rPr>
                <w:rFonts w:ascii="Calibri" w:hAnsi="Calibri" w:eastAsia="Calibri" w:cs="Calibri"/>
                <w:color w:val="000000" w:themeColor="text1"/>
                <w:sz w:val="18"/>
                <w:szCs w:val="18"/>
              </w:rPr>
            </w:pPr>
            <w:r w:rsidRPr="5A1F376A">
              <w:rPr>
                <w:rFonts w:ascii="Calibri" w:hAnsi="Calibri" w:eastAsia="Calibri" w:cs="Calibri"/>
                <w:color w:val="000000" w:themeColor="text1"/>
                <w:sz w:val="18"/>
                <w:szCs w:val="18"/>
              </w:rPr>
              <w:t xml:space="preserve">Kunden ønsker en </w:t>
            </w:r>
            <w:r w:rsidRPr="5A1F376A" w:rsidR="0D26705B">
              <w:rPr>
                <w:rFonts w:ascii="Calibri" w:hAnsi="Calibri" w:eastAsia="Calibri" w:cs="Calibri"/>
                <w:color w:val="000000" w:themeColor="text1"/>
                <w:sz w:val="18"/>
                <w:szCs w:val="18"/>
              </w:rPr>
              <w:t>L</w:t>
            </w:r>
            <w:r w:rsidRPr="5A1F376A" w:rsidR="0D26705B">
              <w:rPr>
                <w:rFonts w:ascii="Segoe UI" w:hAnsi="Segoe UI" w:eastAsia="Segoe UI" w:cs="Segoe UI"/>
                <w:color w:val="000000" w:themeColor="text1"/>
                <w:sz w:val="18"/>
                <w:szCs w:val="18"/>
              </w:rPr>
              <w:t>øsning</w:t>
            </w:r>
            <w:r w:rsidRPr="5A1F376A">
              <w:rPr>
                <w:rFonts w:ascii="Calibri" w:hAnsi="Calibri" w:eastAsia="Calibri" w:cs="Calibri"/>
                <w:color w:val="000000" w:themeColor="text1"/>
                <w:sz w:val="18"/>
                <w:szCs w:val="18"/>
              </w:rPr>
              <w:t xml:space="preserve">, </w:t>
            </w:r>
            <w:r w:rsidRPr="5A1F376A" w:rsidR="3ADBBA8F">
              <w:rPr>
                <w:rFonts w:ascii="Calibri" w:hAnsi="Calibri" w:eastAsia="Calibri" w:cs="Calibri"/>
                <w:color w:val="000000" w:themeColor="text1"/>
                <w:sz w:val="18"/>
                <w:szCs w:val="18"/>
              </w:rPr>
              <w:t>der</w:t>
            </w:r>
            <w:r w:rsidRPr="5A1F376A" w:rsidR="0D26705B">
              <w:rPr>
                <w:rFonts w:ascii="Calibri" w:hAnsi="Calibri" w:eastAsia="Calibri" w:cs="Calibri"/>
                <w:color w:val="000000" w:themeColor="text1"/>
                <w:sz w:val="18"/>
                <w:szCs w:val="18"/>
              </w:rPr>
              <w:t xml:space="preserve"> enten anvende</w:t>
            </w:r>
            <w:r w:rsidRPr="5A1F376A" w:rsidR="3ADBBA8F">
              <w:rPr>
                <w:rFonts w:ascii="Calibri" w:hAnsi="Calibri" w:eastAsia="Calibri" w:cs="Calibri"/>
                <w:color w:val="000000" w:themeColor="text1"/>
                <w:sz w:val="18"/>
                <w:szCs w:val="18"/>
              </w:rPr>
              <w:t>r</w:t>
            </w:r>
            <w:r w:rsidRPr="5A1F376A" w:rsidR="0D26705B">
              <w:rPr>
                <w:rFonts w:ascii="Calibri" w:hAnsi="Calibri" w:eastAsia="Calibri" w:cs="Calibri"/>
                <w:color w:val="000000" w:themeColor="text1"/>
                <w:sz w:val="18"/>
                <w:szCs w:val="18"/>
              </w:rPr>
              <w:t xml:space="preserve"> context handler og den fælleskommunale adgangsstyring eller Azure IdP til implementering af adgangsstyring.</w:t>
            </w:r>
          </w:p>
          <w:p w:rsidR="5A1F376A" w:rsidP="5A1F376A" w:rsidRDefault="5A1F376A" w14:paraId="0BED6A0B" w14:textId="1F23A45D">
            <w:pPr>
              <w:spacing w:line="240" w:lineRule="auto"/>
              <w:rPr>
                <w:rFonts w:ascii="Calibri" w:hAnsi="Calibri" w:eastAsia="Calibri" w:cs="Calibri"/>
                <w:color w:val="000000" w:themeColor="text1"/>
                <w:sz w:val="18"/>
                <w:szCs w:val="18"/>
              </w:rPr>
            </w:pPr>
            <w:r w:rsidRPr="5A1F376A">
              <w:rPr>
                <w:rFonts w:ascii="Calibri" w:hAnsi="Calibri" w:eastAsia="Calibri" w:cs="Calibri"/>
                <w:color w:val="000000" w:themeColor="text1"/>
                <w:sz w:val="18"/>
                <w:szCs w:val="18"/>
              </w:rPr>
              <w:t>Azure IdP er Kundens Azure-baserede føderationsløsning og er ikke at forveksle med Microsofts Azure AD-loginfunktioner via Enterprise Applications.</w:t>
            </w:r>
          </w:p>
          <w:p w:rsidR="3EE03BF0" w:rsidP="3EE03BF0" w:rsidRDefault="3EE03BF0" w14:paraId="373C4AF5" w14:textId="397BC9DA">
            <w:pPr>
              <w:spacing w:line="240" w:lineRule="auto"/>
              <w:rPr>
                <w:rFonts w:ascii="Calibri" w:hAnsi="Calibri" w:eastAsia="Calibri" w:cs="Calibri"/>
                <w:color w:val="000000" w:themeColor="text1"/>
                <w:sz w:val="18"/>
                <w:szCs w:val="18"/>
              </w:rPr>
            </w:pPr>
          </w:p>
          <w:p w:rsidR="7BF83ED8" w:rsidP="5A1F376A" w:rsidRDefault="59F95B3D" w14:paraId="7B9635D0" w14:textId="30BCCE11">
            <w:pPr>
              <w:spacing w:line="240" w:lineRule="auto"/>
              <w:rPr>
                <w:rFonts w:ascii="Calibri" w:hAnsi="Calibri" w:eastAsia="Calibri" w:cs="Calibri"/>
                <w:color w:val="000000" w:themeColor="text1"/>
                <w:sz w:val="18"/>
                <w:szCs w:val="18"/>
              </w:rPr>
            </w:pPr>
            <w:r w:rsidRPr="5A1F376A">
              <w:rPr>
                <w:rFonts w:ascii="Calibri" w:hAnsi="Calibri" w:eastAsia="Calibri" w:cs="Calibri"/>
                <w:b/>
                <w:i/>
                <w:color w:val="000000" w:themeColor="text1"/>
                <w:sz w:val="18"/>
                <w:szCs w:val="18"/>
              </w:rPr>
              <w:t>Beskrivelse af forventninger til Leverandørens besvarelse</w:t>
            </w:r>
          </w:p>
          <w:p w:rsidR="4C627A79" w:rsidP="5A1F376A" w:rsidRDefault="771D4CF4" w14:paraId="47A10518" w14:textId="354C5FC0">
            <w:pPr>
              <w:spacing w:line="240" w:lineRule="auto"/>
              <w:rPr>
                <w:rFonts w:ascii="Calibri" w:hAnsi="Calibri" w:eastAsia="Calibri" w:cs="Calibri"/>
                <w:color w:val="000000" w:themeColor="text1"/>
                <w:sz w:val="18"/>
                <w:szCs w:val="18"/>
              </w:rPr>
            </w:pPr>
            <w:r w:rsidRPr="5A1F376A">
              <w:rPr>
                <w:rFonts w:ascii="Calibri" w:hAnsi="Calibri" w:eastAsia="Calibri" w:cs="Calibri"/>
                <w:i/>
                <w:color w:val="000000" w:themeColor="text1"/>
                <w:sz w:val="18"/>
                <w:szCs w:val="18"/>
              </w:rPr>
              <w:t xml:space="preserve">Leverandøren </w:t>
            </w:r>
            <w:r w:rsidRPr="5A1F376A" w:rsidR="21751297">
              <w:rPr>
                <w:rFonts w:ascii="Calibri" w:hAnsi="Calibri" w:eastAsia="Calibri" w:cs="Calibri"/>
                <w:i/>
                <w:color w:val="000000" w:themeColor="text1"/>
                <w:sz w:val="18"/>
                <w:szCs w:val="18"/>
              </w:rPr>
              <w:t xml:space="preserve">bedes </w:t>
            </w:r>
            <w:r w:rsidRPr="5A1F376A" w:rsidR="2B652F7E">
              <w:rPr>
                <w:rFonts w:ascii="Calibri" w:hAnsi="Calibri" w:eastAsia="Calibri" w:cs="Calibri"/>
                <w:i/>
                <w:color w:val="000000" w:themeColor="text1"/>
                <w:sz w:val="18"/>
                <w:szCs w:val="18"/>
              </w:rPr>
              <w:t xml:space="preserve">beskrive </w:t>
            </w:r>
            <w:r w:rsidRPr="5A1F376A">
              <w:rPr>
                <w:rFonts w:ascii="Calibri" w:hAnsi="Calibri" w:eastAsia="Calibri" w:cs="Calibri"/>
                <w:i/>
                <w:color w:val="000000" w:themeColor="text1"/>
                <w:sz w:val="18"/>
                <w:szCs w:val="18"/>
              </w:rPr>
              <w:t>det tilbudte</w:t>
            </w:r>
            <w:r w:rsidRPr="5A1F376A" w:rsidR="21751297">
              <w:rPr>
                <w:rFonts w:ascii="Calibri" w:hAnsi="Calibri" w:eastAsia="Calibri" w:cs="Calibri"/>
                <w:i/>
                <w:color w:val="000000" w:themeColor="text1"/>
                <w:sz w:val="18"/>
                <w:szCs w:val="18"/>
              </w:rPr>
              <w:t xml:space="preserve">, </w:t>
            </w:r>
            <w:r w:rsidRPr="5A1F376A">
              <w:rPr>
                <w:rFonts w:ascii="Calibri" w:hAnsi="Calibri" w:eastAsia="Calibri" w:cs="Calibri"/>
                <w:i/>
                <w:color w:val="000000" w:themeColor="text1"/>
                <w:sz w:val="18"/>
                <w:szCs w:val="18"/>
              </w:rPr>
              <w:t xml:space="preserve">herunder </w:t>
            </w:r>
            <w:r w:rsidRPr="5A1F376A" w:rsidR="7ABB44BB">
              <w:rPr>
                <w:rFonts w:ascii="Calibri" w:hAnsi="Calibri" w:eastAsia="Calibri" w:cs="Calibri"/>
                <w:i/>
                <w:color w:val="000000" w:themeColor="text1"/>
                <w:sz w:val="18"/>
                <w:szCs w:val="18"/>
              </w:rPr>
              <w:t>bedes Leverandøren beskrive, hvilken af de to metoder for adgangsstyring, der tilbydes.</w:t>
            </w:r>
          </w:p>
          <w:p w:rsidRPr="00E97862" w:rsidR="32BC6618" w:rsidP="32BC6618" w:rsidRDefault="32BC6618" w14:paraId="52ABD7B5" w14:textId="77777777">
            <w:pPr>
              <w:spacing w:after="0" w:line="240" w:lineRule="auto"/>
              <w:rPr>
                <w:rFonts w:eastAsia="Times New Roman"/>
                <w:b/>
                <w:bCs/>
                <w:sz w:val="18"/>
                <w:szCs w:val="18"/>
                <w:lang w:eastAsia="da-DK"/>
              </w:rPr>
            </w:pPr>
          </w:p>
        </w:tc>
      </w:tr>
      <w:tr w:rsidRPr="00E97862" w:rsidR="00E97862" w:rsidTr="3421F9B9" w14:paraId="5EAE82C4" w14:textId="77777777">
        <w:trPr>
          <w:trHeight w:val="902"/>
        </w:trPr>
        <w:tc>
          <w:tcPr>
            <w:tcW w:w="1571" w:type="dxa"/>
            <w:gridSpan w:val="2"/>
            <w:shd w:val="clear" w:color="auto" w:fill="F2F2F2" w:themeFill="background1" w:themeFillShade="F2"/>
          </w:tcPr>
          <w:p w:rsidRPr="00E97862" w:rsidR="7BF83ED8" w:rsidP="32BC6618" w:rsidRDefault="7BF83ED8" w14:paraId="5021AD54"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7BF83ED8" w:rsidP="32BC6618" w:rsidRDefault="7BF83ED8" w14:paraId="2F7F91D6" w14:textId="7728AE4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p w:rsidRPr="00E97862" w:rsidR="32BC6618" w:rsidP="32BC6618" w:rsidRDefault="32BC6618" w14:paraId="1A69543D" w14:textId="7728AE47">
            <w:pPr>
              <w:spacing w:after="0" w:line="240" w:lineRule="auto"/>
              <w:rPr>
                <w:rFonts w:eastAsia="Times New Roman"/>
                <w:i/>
                <w:iCs/>
                <w:sz w:val="18"/>
                <w:szCs w:val="18"/>
                <w:lang w:eastAsia="da-DK"/>
              </w:rPr>
            </w:pPr>
          </w:p>
          <w:p w:rsidRPr="00E97862" w:rsidR="32BC6618" w:rsidP="32BC6618" w:rsidRDefault="32BC6618" w14:paraId="22CABCF3" w14:textId="2A922137">
            <w:pPr>
              <w:spacing w:after="0" w:line="240" w:lineRule="auto"/>
              <w:rPr>
                <w:rFonts w:eastAsia="Times New Roman"/>
                <w:i/>
                <w:iCs/>
                <w:sz w:val="18"/>
                <w:szCs w:val="18"/>
                <w:lang w:eastAsia="da-DK"/>
              </w:rPr>
            </w:pPr>
          </w:p>
        </w:tc>
      </w:tr>
    </w:tbl>
    <w:p w:rsidR="0109516C" w:rsidP="0109516C" w:rsidRDefault="0109516C" w14:paraId="4ABFD1D4" w14:textId="4D999876">
      <w:pPr>
        <w:keepN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D10D46" w:rsidTr="3421F9B9" w14:paraId="21E20F69" w14:textId="77777777">
        <w:trPr>
          <w:trHeight w:val="300"/>
        </w:trPr>
        <w:tc>
          <w:tcPr>
            <w:tcW w:w="720" w:type="dxa"/>
            <w:shd w:val="clear" w:color="auto" w:fill="F2F2F2" w:themeFill="background1" w:themeFillShade="F2"/>
          </w:tcPr>
          <w:p w:rsidRPr="00E97862" w:rsidR="00D10D46" w:rsidP="00CB54A5" w:rsidRDefault="12D68704" w14:paraId="36C78138" w14:textId="77777777">
            <w:pPr>
              <w:spacing w:after="0" w:line="240" w:lineRule="auto"/>
              <w:rPr>
                <w:rFonts w:eastAsia="Times New Roman"/>
                <w:sz w:val="18"/>
                <w:szCs w:val="18"/>
                <w:lang w:eastAsia="da-DK"/>
              </w:rPr>
            </w:pPr>
            <w:r w:rsidRPr="3421F9B9">
              <w:rPr>
                <w:rFonts w:eastAsia="Times New Roman"/>
                <w:sz w:val="18"/>
                <w:szCs w:val="18"/>
                <w:lang w:eastAsia="da-DK"/>
              </w:rPr>
              <w:t>Krav-id:</w:t>
            </w:r>
          </w:p>
        </w:tc>
        <w:tc>
          <w:tcPr>
            <w:tcW w:w="851" w:type="dxa"/>
            <w:shd w:val="clear" w:color="auto" w:fill="auto"/>
          </w:tcPr>
          <w:p w:rsidRPr="00E97862" w:rsidR="00D10D46" w:rsidP="00CB54A5" w:rsidRDefault="12D68704" w14:paraId="1EB51FC1" w14:textId="487C8558">
            <w:pPr>
              <w:spacing w:after="0" w:line="240" w:lineRule="auto"/>
              <w:rPr>
                <w:rFonts w:eastAsia="Times New Roman"/>
                <w:b/>
                <w:bCs/>
                <w:sz w:val="18"/>
                <w:szCs w:val="18"/>
                <w:lang w:eastAsia="da-DK"/>
              </w:rPr>
            </w:pPr>
            <w:r w:rsidRPr="3421F9B9">
              <w:rPr>
                <w:rFonts w:eastAsia="Times New Roman"/>
                <w:b/>
                <w:bCs/>
                <w:sz w:val="18"/>
                <w:szCs w:val="18"/>
                <w:lang w:eastAsia="da-DK"/>
              </w:rPr>
              <w:t>3.0</w:t>
            </w:r>
            <w:r w:rsidRPr="3421F9B9" w:rsidR="005A9B6B">
              <w:rPr>
                <w:rFonts w:eastAsia="Times New Roman"/>
                <w:b/>
                <w:bCs/>
                <w:sz w:val="18"/>
                <w:szCs w:val="18"/>
                <w:lang w:eastAsia="da-DK"/>
              </w:rPr>
              <w:t>3</w:t>
            </w:r>
          </w:p>
          <w:p w:rsidRPr="00E97862" w:rsidR="00D10D46" w:rsidP="00CB54A5" w:rsidRDefault="00D10D46" w14:paraId="259003DC" w14:textId="77777777">
            <w:pPr>
              <w:spacing w:after="0" w:line="240" w:lineRule="auto"/>
              <w:rPr>
                <w:rFonts w:eastAsia="Times New Roman"/>
                <w:sz w:val="18"/>
                <w:szCs w:val="18"/>
                <w:lang w:eastAsia="da-DK"/>
              </w:rPr>
            </w:pPr>
          </w:p>
        </w:tc>
        <w:tc>
          <w:tcPr>
            <w:tcW w:w="1190" w:type="dxa"/>
            <w:shd w:val="clear" w:color="auto" w:fill="F2F2F2" w:themeFill="background1" w:themeFillShade="F2"/>
          </w:tcPr>
          <w:p w:rsidRPr="00E97862" w:rsidR="00D10D46" w:rsidP="00CB54A5" w:rsidRDefault="12D68704" w14:paraId="20F0D31C" w14:textId="77777777">
            <w:pPr>
              <w:spacing w:after="0" w:line="240" w:lineRule="auto"/>
              <w:rPr>
                <w:rFonts w:eastAsia="Times New Roman"/>
                <w:sz w:val="18"/>
                <w:szCs w:val="18"/>
                <w:lang w:eastAsia="da-DK"/>
              </w:rPr>
            </w:pPr>
            <w:r w:rsidRPr="3421F9B9">
              <w:rPr>
                <w:rFonts w:eastAsia="Times New Roman"/>
                <w:sz w:val="18"/>
                <w:szCs w:val="18"/>
                <w:lang w:eastAsia="da-DK"/>
              </w:rPr>
              <w:t>Kravkategori:</w:t>
            </w:r>
          </w:p>
        </w:tc>
        <w:tc>
          <w:tcPr>
            <w:tcW w:w="851" w:type="dxa"/>
            <w:shd w:val="clear" w:color="auto" w:fill="auto"/>
          </w:tcPr>
          <w:p w:rsidRPr="00E97862" w:rsidR="00D10D46" w:rsidP="00CB54A5" w:rsidRDefault="12D68704" w14:paraId="51DF97E3" w14:textId="77777777">
            <w:pPr>
              <w:spacing w:after="0" w:line="240" w:lineRule="auto"/>
              <w:rPr>
                <w:rFonts w:eastAsia="Times New Roman"/>
                <w:b/>
                <w:bCs/>
                <w:sz w:val="18"/>
                <w:szCs w:val="18"/>
                <w:lang w:eastAsia="da-DK"/>
              </w:rPr>
            </w:pPr>
            <w:r w:rsidRPr="3421F9B9">
              <w:rPr>
                <w:rFonts w:eastAsia="Times New Roman"/>
                <w:b/>
                <w:bCs/>
                <w:sz w:val="18"/>
                <w:szCs w:val="18"/>
                <w:lang w:eastAsia="da-DK"/>
              </w:rPr>
              <w:t>EK</w:t>
            </w:r>
          </w:p>
        </w:tc>
        <w:tc>
          <w:tcPr>
            <w:tcW w:w="811" w:type="dxa"/>
            <w:shd w:val="clear" w:color="auto" w:fill="F2F2F2" w:themeFill="background1" w:themeFillShade="F2"/>
          </w:tcPr>
          <w:p w:rsidRPr="00E97862" w:rsidR="00D10D46" w:rsidP="00CB54A5" w:rsidRDefault="12D68704" w14:paraId="09D2BA95" w14:textId="77777777">
            <w:pPr>
              <w:spacing w:after="0" w:line="240" w:lineRule="auto"/>
              <w:rPr>
                <w:rFonts w:eastAsia="Times New Roman"/>
                <w:sz w:val="18"/>
                <w:szCs w:val="18"/>
                <w:lang w:eastAsia="da-DK"/>
              </w:rPr>
            </w:pPr>
            <w:r w:rsidRPr="3421F9B9">
              <w:rPr>
                <w:rFonts w:eastAsia="Times New Roman"/>
                <w:sz w:val="18"/>
                <w:szCs w:val="18"/>
                <w:lang w:eastAsia="da-DK"/>
              </w:rPr>
              <w:t>Opfyldt:</w:t>
            </w:r>
          </w:p>
        </w:tc>
        <w:tc>
          <w:tcPr>
            <w:tcW w:w="720" w:type="dxa"/>
            <w:shd w:val="clear" w:color="auto" w:fill="FFFF00"/>
          </w:tcPr>
          <w:p w:rsidRPr="00E97862" w:rsidR="00D10D46" w:rsidP="00CB54A5" w:rsidRDefault="12D68704" w14:paraId="744C94CE" w14:textId="77777777">
            <w:pPr>
              <w:spacing w:after="0" w:line="240" w:lineRule="auto"/>
              <w:rPr>
                <w:rFonts w:eastAsia="Times New Roman"/>
                <w:sz w:val="18"/>
                <w:szCs w:val="18"/>
                <w:lang w:eastAsia="da-DK"/>
              </w:rPr>
            </w:pPr>
            <w:r w:rsidRPr="3421F9B9">
              <w:rPr>
                <w:rFonts w:eastAsia="Times New Roman"/>
                <w:sz w:val="18"/>
                <w:szCs w:val="18"/>
                <w:lang w:eastAsia="da-DK"/>
              </w:rPr>
              <w:t> </w:t>
            </w:r>
          </w:p>
        </w:tc>
        <w:tc>
          <w:tcPr>
            <w:tcW w:w="1629" w:type="dxa"/>
            <w:shd w:val="clear" w:color="auto" w:fill="F2F2F2" w:themeFill="background1" w:themeFillShade="F2"/>
          </w:tcPr>
          <w:p w:rsidRPr="00E97862" w:rsidR="00D10D46" w:rsidP="00CB54A5" w:rsidRDefault="12D68704" w14:paraId="38F5A942" w14:textId="77777777">
            <w:pPr>
              <w:spacing w:after="0" w:line="240" w:lineRule="auto"/>
              <w:rPr>
                <w:rFonts w:eastAsia="Times New Roman"/>
                <w:sz w:val="18"/>
                <w:szCs w:val="18"/>
                <w:lang w:eastAsia="da-DK"/>
              </w:rPr>
            </w:pPr>
            <w:r w:rsidRPr="3421F9B9">
              <w:rPr>
                <w:rFonts w:eastAsia="Times New Roman"/>
                <w:sz w:val="18"/>
                <w:szCs w:val="18"/>
                <w:lang w:eastAsia="da-DK"/>
              </w:rPr>
              <w:t>Evalueringskriterie:</w:t>
            </w:r>
          </w:p>
        </w:tc>
        <w:tc>
          <w:tcPr>
            <w:tcW w:w="1541" w:type="dxa"/>
            <w:shd w:val="clear" w:color="auto" w:fill="auto"/>
          </w:tcPr>
          <w:p w:rsidRPr="00E97862" w:rsidR="00D10D46" w:rsidP="00CB54A5" w:rsidRDefault="12D68704" w14:paraId="436B1DB8" w14:textId="77777777">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D10D46" w:rsidP="00CB54A5" w:rsidRDefault="00D10D46" w14:paraId="7F600663" w14:textId="77777777">
            <w:pPr>
              <w:spacing w:after="0" w:line="240" w:lineRule="auto"/>
              <w:rPr>
                <w:rFonts w:eastAsia="Times New Roman"/>
                <w:sz w:val="18"/>
                <w:szCs w:val="18"/>
                <w:lang w:eastAsia="da-DK"/>
              </w:rPr>
            </w:pPr>
          </w:p>
        </w:tc>
      </w:tr>
      <w:tr w:rsidRPr="00E97862" w:rsidR="00D10D46" w:rsidTr="3421F9B9" w14:paraId="0D0C2EC4" w14:textId="77777777">
        <w:trPr>
          <w:trHeight w:val="300"/>
        </w:trPr>
        <w:tc>
          <w:tcPr>
            <w:tcW w:w="1571" w:type="dxa"/>
            <w:gridSpan w:val="2"/>
            <w:shd w:val="clear" w:color="auto" w:fill="F2F2F2" w:themeFill="background1" w:themeFillShade="F2"/>
          </w:tcPr>
          <w:p w:rsidRPr="00E97862" w:rsidR="00D10D46" w:rsidP="00CB54A5" w:rsidRDefault="12D68704" w14:paraId="7875E3F7" w14:textId="77777777">
            <w:pPr>
              <w:spacing w:after="0" w:line="240" w:lineRule="auto"/>
              <w:rPr>
                <w:rFonts w:eastAsia="Times New Roman"/>
                <w:sz w:val="18"/>
                <w:szCs w:val="18"/>
                <w:lang w:eastAsia="da-DK"/>
              </w:rPr>
            </w:pPr>
            <w:r w:rsidRPr="3421F9B9">
              <w:rPr>
                <w:rFonts w:eastAsia="Times New Roman"/>
                <w:sz w:val="18"/>
                <w:szCs w:val="18"/>
                <w:lang w:eastAsia="da-DK"/>
              </w:rPr>
              <w:t>Ordregivers krav:</w:t>
            </w:r>
          </w:p>
        </w:tc>
        <w:tc>
          <w:tcPr>
            <w:tcW w:w="6742" w:type="dxa"/>
            <w:gridSpan w:val="6"/>
            <w:shd w:val="clear" w:color="auto" w:fill="auto"/>
          </w:tcPr>
          <w:p w:rsidRPr="005B0E17" w:rsidR="00D10D46" w:rsidP="5A1F376A" w:rsidRDefault="12D68704" w14:paraId="1E47BBA8" w14:textId="54793310">
            <w:pPr>
              <w:spacing w:line="240" w:lineRule="auto"/>
              <w:rPr>
                <w:rFonts w:ascii="Calibri" w:hAnsi="Calibri" w:eastAsia="Calibri" w:cs="Calibri"/>
                <w:color w:val="000000" w:themeColor="text1"/>
                <w:sz w:val="20"/>
                <w:szCs w:val="20"/>
              </w:rPr>
            </w:pPr>
            <w:r w:rsidRPr="5A1F376A">
              <w:rPr>
                <w:rFonts w:ascii="Calibri" w:hAnsi="Calibri" w:eastAsia="Calibri" w:cs="Calibri"/>
                <w:b/>
                <w:color w:val="000000" w:themeColor="text1"/>
                <w:sz w:val="20"/>
                <w:szCs w:val="20"/>
              </w:rPr>
              <w:t xml:space="preserve">Administrationssystem og </w:t>
            </w:r>
            <w:r w:rsidRPr="5A1F376A" w:rsidR="4F0A5D2F">
              <w:rPr>
                <w:rFonts w:ascii="Calibri" w:hAnsi="Calibri" w:eastAsia="Calibri" w:cs="Calibri"/>
                <w:b/>
                <w:color w:val="000000" w:themeColor="text1"/>
                <w:sz w:val="20"/>
                <w:szCs w:val="20"/>
              </w:rPr>
              <w:t>A</w:t>
            </w:r>
            <w:r w:rsidRPr="5A1F376A">
              <w:rPr>
                <w:rFonts w:ascii="Calibri" w:hAnsi="Calibri" w:eastAsia="Calibri" w:cs="Calibri"/>
                <w:b/>
                <w:color w:val="000000" w:themeColor="text1"/>
                <w:sz w:val="20"/>
                <w:szCs w:val="20"/>
              </w:rPr>
              <w:t xml:space="preserve">pp - </w:t>
            </w:r>
            <w:r w:rsidRPr="5A1F376A" w:rsidR="330D2736">
              <w:rPr>
                <w:rFonts w:ascii="Calibri" w:hAnsi="Calibri" w:eastAsia="Calibri" w:cs="Calibri"/>
                <w:b/>
                <w:color w:val="000000" w:themeColor="text1"/>
                <w:sz w:val="20"/>
                <w:szCs w:val="20"/>
              </w:rPr>
              <w:t>Adgangs- og rettighedsstyring</w:t>
            </w:r>
          </w:p>
          <w:p w:rsidR="3EE03BF0" w:rsidP="3EE03BF0" w:rsidRDefault="3EE03BF0" w14:paraId="695B3F73" w14:textId="61DF80A0">
            <w:pPr>
              <w:spacing w:line="240" w:lineRule="auto"/>
              <w:rPr>
                <w:rFonts w:ascii="Calibri" w:hAnsi="Calibri" w:eastAsia="Calibri" w:cs="Calibri"/>
                <w:b/>
                <w:bCs/>
                <w:color w:val="000000" w:themeColor="text1"/>
                <w:sz w:val="20"/>
                <w:szCs w:val="20"/>
              </w:rPr>
            </w:pPr>
          </w:p>
          <w:p w:rsidR="00D10D46" w:rsidP="5A1F376A" w:rsidRDefault="12D68704" w14:paraId="6FD3E8C5" w14:textId="358FB369">
            <w:pPr>
              <w:spacing w:line="240" w:lineRule="auto"/>
              <w:rPr>
                <w:rFonts w:ascii="Calibri" w:hAnsi="Calibri" w:eastAsia="Calibri" w:cs="Calibri"/>
                <w:color w:val="000000" w:themeColor="text1"/>
                <w:sz w:val="18"/>
                <w:szCs w:val="18"/>
              </w:rPr>
            </w:pPr>
            <w:r w:rsidRPr="5A1F376A">
              <w:rPr>
                <w:rFonts w:ascii="Calibri" w:hAnsi="Calibri" w:eastAsia="Calibri" w:cs="Calibri"/>
                <w:b/>
                <w:i/>
                <w:color w:val="000000" w:themeColor="text1"/>
                <w:sz w:val="18"/>
                <w:szCs w:val="18"/>
              </w:rPr>
              <w:t>Beskrivelse af krav</w:t>
            </w:r>
          </w:p>
          <w:p w:rsidR="5A1F376A" w:rsidP="5A1F376A" w:rsidRDefault="5A1F376A" w14:paraId="5790477F" w14:textId="4EE03279">
            <w:pPr>
              <w:spacing w:line="240" w:lineRule="auto"/>
              <w:rPr>
                <w:rFonts w:eastAsiaTheme="minorEastAsia"/>
                <w:color w:val="000000" w:themeColor="text1"/>
                <w:sz w:val="18"/>
                <w:szCs w:val="18"/>
              </w:rPr>
            </w:pPr>
            <w:r w:rsidRPr="3EE03BF0">
              <w:rPr>
                <w:rFonts w:eastAsiaTheme="minorEastAsia"/>
                <w:color w:val="000000" w:themeColor="text1"/>
                <w:sz w:val="18"/>
                <w:szCs w:val="18"/>
              </w:rPr>
              <w:t>Kunden ønsker tilbudt en Løsning, hvor adgang til Løsningen</w:t>
            </w:r>
            <w:r w:rsidRPr="3EE03BF0">
              <w:rPr>
                <w:rFonts w:eastAsiaTheme="minorEastAsia"/>
                <w:color w:val="D13438"/>
                <w:sz w:val="18"/>
                <w:szCs w:val="18"/>
                <w:u w:val="single"/>
              </w:rPr>
              <w:t xml:space="preserve"> </w:t>
            </w:r>
            <w:r w:rsidRPr="3EE03BF0">
              <w:rPr>
                <w:rFonts w:eastAsiaTheme="minorEastAsia"/>
                <w:color w:val="000000" w:themeColor="text1"/>
                <w:sz w:val="18"/>
                <w:szCs w:val="18"/>
              </w:rPr>
              <w:t>baserer sig på en Azure AD-konto i Kundens Azure-tenant.</w:t>
            </w:r>
          </w:p>
          <w:p w:rsidR="002151AC" w:rsidP="5A1F376A" w:rsidRDefault="5A1F376A" w14:paraId="5251D9A8" w14:textId="6592387B">
            <w:pPr>
              <w:spacing w:line="240" w:lineRule="auto"/>
              <w:rPr>
                <w:rFonts w:eastAsiaTheme="minorEastAsia"/>
                <w:color w:val="000000" w:themeColor="text1"/>
                <w:sz w:val="18"/>
                <w:szCs w:val="18"/>
              </w:rPr>
            </w:pPr>
            <w:r w:rsidRPr="3EE03BF0">
              <w:rPr>
                <w:rFonts w:eastAsiaTheme="minorEastAsia"/>
                <w:color w:val="000000" w:themeColor="text1"/>
                <w:sz w:val="18"/>
                <w:szCs w:val="18"/>
              </w:rPr>
              <w:t xml:space="preserve">Rettighedsstyring ønskes baseret på en Brugers medlemskab af en Azure AD-gruppe. </w:t>
            </w:r>
          </w:p>
          <w:p w:rsidR="002151AC" w:rsidP="5A1F376A" w:rsidRDefault="330D2736" w14:paraId="3E7655E8" w14:textId="62C4F713">
            <w:pPr>
              <w:spacing w:line="240" w:lineRule="auto"/>
              <w:rPr>
                <w:rFonts w:eastAsiaTheme="minorEastAsia"/>
                <w:color w:val="000000" w:themeColor="text1"/>
                <w:sz w:val="18"/>
                <w:szCs w:val="18"/>
              </w:rPr>
            </w:pPr>
            <w:r w:rsidRPr="3EE03BF0">
              <w:rPr>
                <w:rFonts w:eastAsiaTheme="minorEastAsia"/>
                <w:color w:val="000000" w:themeColor="text1"/>
                <w:sz w:val="18"/>
                <w:szCs w:val="18"/>
              </w:rPr>
              <w:t>Rettigheden sende</w:t>
            </w:r>
            <w:r w:rsidRPr="3EE03BF0" w:rsidR="757ADA85">
              <w:rPr>
                <w:rFonts w:eastAsiaTheme="minorEastAsia"/>
                <w:color w:val="000000" w:themeColor="text1"/>
                <w:sz w:val="18"/>
                <w:szCs w:val="18"/>
              </w:rPr>
              <w:t>s</w:t>
            </w:r>
            <w:r w:rsidRPr="3EE03BF0">
              <w:rPr>
                <w:rFonts w:eastAsiaTheme="minorEastAsia"/>
                <w:color w:val="000000" w:themeColor="text1"/>
                <w:sz w:val="18"/>
                <w:szCs w:val="18"/>
              </w:rPr>
              <w:t xml:space="preserve"> til </w:t>
            </w:r>
            <w:r w:rsidRPr="3EE03BF0" w:rsidR="757ADA85">
              <w:rPr>
                <w:rFonts w:eastAsiaTheme="minorEastAsia"/>
                <w:color w:val="000000" w:themeColor="text1"/>
                <w:sz w:val="18"/>
                <w:szCs w:val="18"/>
              </w:rPr>
              <w:t>L</w:t>
            </w:r>
            <w:r w:rsidRPr="3EE03BF0">
              <w:rPr>
                <w:rFonts w:eastAsiaTheme="minorEastAsia"/>
                <w:color w:val="000000" w:themeColor="text1"/>
                <w:sz w:val="18"/>
                <w:szCs w:val="18"/>
              </w:rPr>
              <w:t>øsningen som en claim i en token i forbindelse med login.</w:t>
            </w:r>
          </w:p>
          <w:p w:rsidR="002151AC" w:rsidP="5A1F376A" w:rsidRDefault="330D2736" w14:paraId="29D75B8B" w14:textId="70711FF5">
            <w:pPr>
              <w:spacing w:line="240" w:lineRule="auto"/>
              <w:rPr>
                <w:rFonts w:eastAsiaTheme="minorEastAsia"/>
                <w:color w:val="000000" w:themeColor="text1"/>
                <w:sz w:val="18"/>
                <w:szCs w:val="18"/>
              </w:rPr>
            </w:pPr>
            <w:r w:rsidRPr="3EE03BF0">
              <w:rPr>
                <w:rFonts w:eastAsiaTheme="minorEastAsia"/>
                <w:color w:val="000000" w:themeColor="text1"/>
                <w:sz w:val="18"/>
                <w:szCs w:val="18"/>
              </w:rPr>
              <w:t xml:space="preserve">Rettigheder </w:t>
            </w:r>
            <w:r w:rsidRPr="3EE03BF0" w:rsidR="5EAB01BC">
              <w:rPr>
                <w:rFonts w:eastAsiaTheme="minorEastAsia"/>
                <w:color w:val="000000" w:themeColor="text1"/>
                <w:sz w:val="18"/>
                <w:szCs w:val="18"/>
              </w:rPr>
              <w:t>ønskes</w:t>
            </w:r>
            <w:r w:rsidRPr="3EE03BF0">
              <w:rPr>
                <w:rFonts w:eastAsiaTheme="minorEastAsia"/>
                <w:color w:val="000000" w:themeColor="text1"/>
                <w:sz w:val="18"/>
                <w:szCs w:val="18"/>
              </w:rPr>
              <w:t xml:space="preserve"> ikke </w:t>
            </w:r>
            <w:r w:rsidRPr="3EE03BF0" w:rsidR="5EAB01BC">
              <w:rPr>
                <w:rFonts w:eastAsiaTheme="minorEastAsia"/>
                <w:color w:val="000000" w:themeColor="text1"/>
                <w:sz w:val="18"/>
                <w:szCs w:val="18"/>
              </w:rPr>
              <w:t xml:space="preserve">at </w:t>
            </w:r>
            <w:r w:rsidRPr="3EE03BF0">
              <w:rPr>
                <w:rFonts w:eastAsiaTheme="minorEastAsia"/>
                <w:color w:val="000000" w:themeColor="text1"/>
                <w:sz w:val="18"/>
                <w:szCs w:val="18"/>
              </w:rPr>
              <w:t xml:space="preserve">kunne tildeles direkte i </w:t>
            </w:r>
            <w:r w:rsidRPr="3EE03BF0" w:rsidR="757ADA85">
              <w:rPr>
                <w:rFonts w:eastAsiaTheme="minorEastAsia"/>
                <w:color w:val="000000" w:themeColor="text1"/>
                <w:sz w:val="18"/>
                <w:szCs w:val="18"/>
              </w:rPr>
              <w:t>L</w:t>
            </w:r>
            <w:r w:rsidRPr="3EE03BF0">
              <w:rPr>
                <w:rFonts w:eastAsiaTheme="minorEastAsia"/>
                <w:color w:val="000000" w:themeColor="text1"/>
                <w:sz w:val="18"/>
                <w:szCs w:val="18"/>
              </w:rPr>
              <w:t xml:space="preserve">øsningen, men </w:t>
            </w:r>
            <w:r w:rsidRPr="3EE03BF0" w:rsidR="3437F13B">
              <w:rPr>
                <w:rFonts w:eastAsiaTheme="minorEastAsia"/>
                <w:color w:val="000000" w:themeColor="text1"/>
                <w:sz w:val="18"/>
                <w:szCs w:val="18"/>
              </w:rPr>
              <w:t>ønskes tildelt</w:t>
            </w:r>
            <w:r w:rsidRPr="3EE03BF0">
              <w:rPr>
                <w:rFonts w:eastAsiaTheme="minorEastAsia"/>
                <w:color w:val="000000" w:themeColor="text1"/>
                <w:sz w:val="18"/>
                <w:szCs w:val="18"/>
              </w:rPr>
              <w:t xml:space="preserve"> via claims.</w:t>
            </w:r>
          </w:p>
          <w:p w:rsidR="00D10D46" w:rsidP="5A1F376A" w:rsidRDefault="330D2736" w14:paraId="092B7B35" w14:textId="023C72B7">
            <w:pPr>
              <w:spacing w:line="240" w:lineRule="auto"/>
              <w:rPr>
                <w:rFonts w:eastAsiaTheme="minorEastAsia"/>
                <w:color w:val="000000" w:themeColor="text1"/>
                <w:sz w:val="18"/>
                <w:szCs w:val="18"/>
              </w:rPr>
            </w:pPr>
            <w:r w:rsidRPr="3EE03BF0">
              <w:rPr>
                <w:rFonts w:eastAsiaTheme="minorEastAsia"/>
                <w:color w:val="000000" w:themeColor="text1"/>
                <w:sz w:val="18"/>
                <w:szCs w:val="18"/>
              </w:rPr>
              <w:t xml:space="preserve">Claims </w:t>
            </w:r>
            <w:r w:rsidRPr="3EE03BF0" w:rsidR="5EAB01BC">
              <w:rPr>
                <w:rFonts w:eastAsiaTheme="minorEastAsia"/>
                <w:color w:val="000000" w:themeColor="text1"/>
                <w:sz w:val="18"/>
                <w:szCs w:val="18"/>
              </w:rPr>
              <w:t>ønskes</w:t>
            </w:r>
            <w:r w:rsidRPr="3EE03BF0">
              <w:rPr>
                <w:rFonts w:eastAsiaTheme="minorEastAsia"/>
                <w:color w:val="000000" w:themeColor="text1"/>
                <w:sz w:val="18"/>
                <w:szCs w:val="18"/>
              </w:rPr>
              <w:t xml:space="preserve"> udveksle</w:t>
            </w:r>
            <w:r w:rsidRPr="3EE03BF0" w:rsidR="5EAB01BC">
              <w:rPr>
                <w:rFonts w:eastAsiaTheme="minorEastAsia"/>
                <w:color w:val="000000" w:themeColor="text1"/>
                <w:sz w:val="18"/>
                <w:szCs w:val="18"/>
              </w:rPr>
              <w:t>t</w:t>
            </w:r>
            <w:r w:rsidRPr="3EE03BF0">
              <w:rPr>
                <w:rFonts w:eastAsiaTheme="minorEastAsia"/>
                <w:color w:val="000000" w:themeColor="text1"/>
                <w:sz w:val="18"/>
                <w:szCs w:val="18"/>
              </w:rPr>
              <w:t xml:space="preserve"> via SAML 2.0- eller OIDC-protokollen</w:t>
            </w:r>
            <w:r w:rsidRPr="3EE03BF0" w:rsidR="6299DB6C">
              <w:rPr>
                <w:rFonts w:eastAsiaTheme="minorEastAsia"/>
                <w:color w:val="000000" w:themeColor="text1"/>
                <w:sz w:val="18"/>
                <w:szCs w:val="18"/>
              </w:rPr>
              <w:t xml:space="preserve"> med Kundens Azure IdP</w:t>
            </w:r>
            <w:r w:rsidRPr="3EE03BF0">
              <w:rPr>
                <w:rFonts w:eastAsiaTheme="minorEastAsia"/>
                <w:color w:val="000000" w:themeColor="text1"/>
                <w:sz w:val="18"/>
                <w:szCs w:val="18"/>
              </w:rPr>
              <w:t>.</w:t>
            </w:r>
          </w:p>
          <w:p w:rsidR="3EE03BF0" w:rsidP="3EE03BF0" w:rsidRDefault="3EE03BF0" w14:paraId="5D32BED9" w14:textId="35F19659">
            <w:pPr>
              <w:spacing w:line="240" w:lineRule="auto"/>
              <w:rPr>
                <w:rFonts w:ascii="Calibri" w:hAnsi="Calibri" w:eastAsia="Calibri" w:cs="Calibri"/>
                <w:color w:val="000000" w:themeColor="text1"/>
                <w:sz w:val="18"/>
                <w:szCs w:val="18"/>
              </w:rPr>
            </w:pPr>
          </w:p>
          <w:p w:rsidR="00D10D46" w:rsidP="5A1F376A" w:rsidRDefault="12D68704" w14:paraId="18DD9368" w14:textId="654EEADA">
            <w:pPr>
              <w:spacing w:line="240" w:lineRule="auto"/>
              <w:rPr>
                <w:rFonts w:ascii="Calibri" w:hAnsi="Calibri" w:eastAsia="Calibri" w:cs="Calibri"/>
                <w:color w:val="000000" w:themeColor="text1"/>
                <w:sz w:val="18"/>
                <w:szCs w:val="18"/>
              </w:rPr>
            </w:pPr>
            <w:r w:rsidRPr="5A1F376A">
              <w:rPr>
                <w:rFonts w:ascii="Calibri" w:hAnsi="Calibri" w:eastAsia="Calibri" w:cs="Calibri"/>
                <w:b/>
                <w:i/>
                <w:color w:val="000000" w:themeColor="text1"/>
                <w:sz w:val="18"/>
                <w:szCs w:val="18"/>
              </w:rPr>
              <w:t>Beskrivelse af forventninger til Leverandørens besvarelse</w:t>
            </w:r>
          </w:p>
          <w:p w:rsidR="00D10D46" w:rsidP="5A1F376A" w:rsidRDefault="12D68704" w14:paraId="342BEA60" w14:textId="515E9970">
            <w:pPr>
              <w:spacing w:line="240" w:lineRule="auto"/>
              <w:rPr>
                <w:rFonts w:ascii="Calibri" w:hAnsi="Calibri" w:eastAsia="Calibri" w:cs="Calibri"/>
                <w:color w:val="000000" w:themeColor="text1"/>
                <w:sz w:val="18"/>
                <w:szCs w:val="18"/>
              </w:rPr>
            </w:pPr>
            <w:r w:rsidRPr="5A1F376A">
              <w:rPr>
                <w:rFonts w:ascii="Calibri" w:hAnsi="Calibri" w:eastAsia="Calibri" w:cs="Calibri"/>
                <w:i/>
                <w:color w:val="000000" w:themeColor="text1"/>
                <w:sz w:val="18"/>
                <w:szCs w:val="18"/>
              </w:rPr>
              <w:t>Leverandøren bedes beskrive det tilbudte.</w:t>
            </w:r>
          </w:p>
          <w:p w:rsidRPr="00E97862" w:rsidR="00D10D46" w:rsidP="00CB54A5" w:rsidRDefault="00D10D46" w14:paraId="68367AA6" w14:textId="77777777">
            <w:pPr>
              <w:spacing w:after="0" w:line="240" w:lineRule="auto"/>
              <w:rPr>
                <w:rFonts w:eastAsia="Times New Roman"/>
                <w:b/>
                <w:bCs/>
                <w:sz w:val="18"/>
                <w:szCs w:val="18"/>
                <w:lang w:eastAsia="da-DK"/>
              </w:rPr>
            </w:pPr>
          </w:p>
        </w:tc>
      </w:tr>
      <w:tr w:rsidRPr="00E97862" w:rsidR="00D10D46" w:rsidTr="3421F9B9" w14:paraId="19211E09" w14:textId="77777777">
        <w:trPr>
          <w:trHeight w:val="902"/>
        </w:trPr>
        <w:tc>
          <w:tcPr>
            <w:tcW w:w="1571" w:type="dxa"/>
            <w:gridSpan w:val="2"/>
            <w:shd w:val="clear" w:color="auto" w:fill="F2F2F2" w:themeFill="background1" w:themeFillShade="F2"/>
          </w:tcPr>
          <w:p w:rsidRPr="00E97862" w:rsidR="00D10D46" w:rsidP="00CB54A5" w:rsidRDefault="12D68704" w14:paraId="276ABD5E" w14:textId="77777777">
            <w:pPr>
              <w:spacing w:after="0" w:line="240" w:lineRule="auto"/>
              <w:rPr>
                <w:rFonts w:eastAsia="Times New Roman"/>
                <w:sz w:val="18"/>
                <w:szCs w:val="18"/>
                <w:lang w:eastAsia="da-DK"/>
              </w:rPr>
            </w:pPr>
            <w:r w:rsidRPr="3421F9B9">
              <w:rPr>
                <w:rFonts w:eastAsia="Times New Roman"/>
                <w:sz w:val="18"/>
                <w:szCs w:val="18"/>
                <w:lang w:eastAsia="da-DK"/>
              </w:rPr>
              <w:t>Leverandørens svar:</w:t>
            </w:r>
          </w:p>
        </w:tc>
        <w:tc>
          <w:tcPr>
            <w:tcW w:w="6742" w:type="dxa"/>
            <w:gridSpan w:val="6"/>
            <w:shd w:val="clear" w:color="auto" w:fill="FFFF00"/>
          </w:tcPr>
          <w:p w:rsidRPr="00E97862" w:rsidR="00D10D46" w:rsidP="3421F9B9" w:rsidRDefault="12D68704" w14:paraId="44EF8069" w14:textId="77777777">
            <w:pPr>
              <w:spacing w:after="0" w:line="240" w:lineRule="auto"/>
              <w:rPr>
                <w:rFonts w:eastAsia="Times New Roman"/>
                <w:i/>
                <w:iCs/>
                <w:sz w:val="18"/>
                <w:szCs w:val="18"/>
                <w:lang w:eastAsia="da-DK"/>
              </w:rPr>
            </w:pPr>
            <w:r w:rsidRPr="3421F9B9">
              <w:rPr>
                <w:rFonts w:eastAsia="Times New Roman"/>
                <w:sz w:val="18"/>
                <w:szCs w:val="18"/>
                <w:lang w:eastAsia="da-DK"/>
              </w:rPr>
              <w:t> </w:t>
            </w:r>
            <w:r w:rsidRPr="3421F9B9">
              <w:rPr>
                <w:rFonts w:eastAsia="Times New Roman"/>
                <w:i/>
                <w:iCs/>
                <w:sz w:val="18"/>
                <w:szCs w:val="18"/>
                <w:lang w:eastAsia="da-DK"/>
              </w:rPr>
              <w:t>Leverandørens løsningsforslag</w:t>
            </w:r>
          </w:p>
          <w:p w:rsidRPr="00E97862" w:rsidR="00D10D46" w:rsidP="3421F9B9" w:rsidRDefault="00D10D46" w14:paraId="331E1E01" w14:textId="77777777">
            <w:pPr>
              <w:spacing w:after="0" w:line="240" w:lineRule="auto"/>
              <w:rPr>
                <w:rFonts w:eastAsia="Times New Roman"/>
                <w:i/>
                <w:iCs/>
                <w:sz w:val="18"/>
                <w:szCs w:val="18"/>
                <w:lang w:eastAsia="da-DK"/>
              </w:rPr>
            </w:pPr>
          </w:p>
          <w:p w:rsidRPr="00E97862" w:rsidR="00D10D46" w:rsidP="3421F9B9" w:rsidRDefault="00D10D46" w14:paraId="2571C862" w14:textId="77777777">
            <w:pPr>
              <w:spacing w:after="0" w:line="240" w:lineRule="auto"/>
              <w:rPr>
                <w:rFonts w:eastAsia="Times New Roman"/>
                <w:i/>
                <w:iCs/>
                <w:sz w:val="18"/>
                <w:szCs w:val="18"/>
                <w:lang w:eastAsia="da-DK"/>
              </w:rPr>
            </w:pPr>
          </w:p>
        </w:tc>
      </w:tr>
    </w:tbl>
    <w:p w:rsidR="00D10D46" w:rsidP="0109516C" w:rsidRDefault="00D10D46" w14:paraId="17B147B1" w14:textId="77777777">
      <w:pPr>
        <w:keepN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D10D46" w:rsidTr="3421F9B9" w14:paraId="593B4468" w14:textId="77777777">
        <w:trPr>
          <w:trHeight w:val="300"/>
        </w:trPr>
        <w:tc>
          <w:tcPr>
            <w:tcW w:w="720" w:type="dxa"/>
            <w:shd w:val="clear" w:color="auto" w:fill="F2F2F2" w:themeFill="background1" w:themeFillShade="F2"/>
          </w:tcPr>
          <w:p w:rsidRPr="00E97862" w:rsidR="00D10D46" w:rsidP="00CB54A5" w:rsidRDefault="12D68704" w14:paraId="1976A9EB" w14:textId="77777777">
            <w:pPr>
              <w:spacing w:after="0" w:line="240" w:lineRule="auto"/>
              <w:rPr>
                <w:rFonts w:eastAsia="Times New Roman"/>
                <w:sz w:val="18"/>
                <w:szCs w:val="18"/>
                <w:lang w:eastAsia="da-DK"/>
              </w:rPr>
            </w:pPr>
            <w:r w:rsidRPr="3421F9B9">
              <w:rPr>
                <w:rFonts w:eastAsia="Times New Roman"/>
                <w:sz w:val="18"/>
                <w:szCs w:val="18"/>
                <w:lang w:eastAsia="da-DK"/>
              </w:rPr>
              <w:t>Krav-id:</w:t>
            </w:r>
          </w:p>
        </w:tc>
        <w:tc>
          <w:tcPr>
            <w:tcW w:w="851" w:type="dxa"/>
            <w:shd w:val="clear" w:color="auto" w:fill="auto"/>
          </w:tcPr>
          <w:p w:rsidRPr="00E97862" w:rsidR="00D10D46" w:rsidP="00CB54A5" w:rsidRDefault="12D68704" w14:paraId="7861564A" w14:textId="66C0E847">
            <w:pPr>
              <w:spacing w:after="0" w:line="240" w:lineRule="auto"/>
              <w:rPr>
                <w:rFonts w:eastAsia="Times New Roman"/>
                <w:b/>
                <w:bCs/>
                <w:sz w:val="18"/>
                <w:szCs w:val="18"/>
                <w:lang w:eastAsia="da-DK"/>
              </w:rPr>
            </w:pPr>
            <w:r w:rsidRPr="3421F9B9">
              <w:rPr>
                <w:rFonts w:eastAsia="Times New Roman"/>
                <w:b/>
                <w:bCs/>
                <w:sz w:val="18"/>
                <w:szCs w:val="18"/>
                <w:lang w:eastAsia="da-DK"/>
              </w:rPr>
              <w:t>3.0</w:t>
            </w:r>
            <w:r w:rsidRPr="3421F9B9" w:rsidR="005A9B6B">
              <w:rPr>
                <w:rFonts w:eastAsia="Times New Roman"/>
                <w:b/>
                <w:bCs/>
                <w:sz w:val="18"/>
                <w:szCs w:val="18"/>
                <w:lang w:eastAsia="da-DK"/>
              </w:rPr>
              <w:t>4</w:t>
            </w:r>
          </w:p>
          <w:p w:rsidRPr="00E97862" w:rsidR="00D10D46" w:rsidP="00CB54A5" w:rsidRDefault="00D10D46" w14:paraId="49383E62" w14:textId="77777777">
            <w:pPr>
              <w:spacing w:after="0" w:line="240" w:lineRule="auto"/>
              <w:rPr>
                <w:rFonts w:eastAsia="Times New Roman"/>
                <w:sz w:val="18"/>
                <w:szCs w:val="18"/>
                <w:lang w:eastAsia="da-DK"/>
              </w:rPr>
            </w:pPr>
          </w:p>
        </w:tc>
        <w:tc>
          <w:tcPr>
            <w:tcW w:w="1190" w:type="dxa"/>
            <w:shd w:val="clear" w:color="auto" w:fill="F2F2F2" w:themeFill="background1" w:themeFillShade="F2"/>
          </w:tcPr>
          <w:p w:rsidRPr="00E97862" w:rsidR="00D10D46" w:rsidP="00CB54A5" w:rsidRDefault="12D68704" w14:paraId="0DBE05DA" w14:textId="77777777">
            <w:pPr>
              <w:spacing w:after="0" w:line="240" w:lineRule="auto"/>
              <w:rPr>
                <w:rFonts w:eastAsia="Times New Roman"/>
                <w:sz w:val="18"/>
                <w:szCs w:val="18"/>
                <w:lang w:eastAsia="da-DK"/>
              </w:rPr>
            </w:pPr>
            <w:r w:rsidRPr="3421F9B9">
              <w:rPr>
                <w:rFonts w:eastAsia="Times New Roman"/>
                <w:sz w:val="18"/>
                <w:szCs w:val="18"/>
                <w:lang w:eastAsia="da-DK"/>
              </w:rPr>
              <w:t>Kravkategori:</w:t>
            </w:r>
          </w:p>
        </w:tc>
        <w:tc>
          <w:tcPr>
            <w:tcW w:w="851" w:type="dxa"/>
            <w:shd w:val="clear" w:color="auto" w:fill="auto"/>
          </w:tcPr>
          <w:p w:rsidRPr="00E97862" w:rsidR="00D10D46" w:rsidP="00CB54A5" w:rsidRDefault="12D68704" w14:paraId="4DF34447" w14:textId="77777777">
            <w:pPr>
              <w:spacing w:after="0" w:line="240" w:lineRule="auto"/>
              <w:rPr>
                <w:rFonts w:eastAsia="Times New Roman"/>
                <w:b/>
                <w:bCs/>
                <w:sz w:val="18"/>
                <w:szCs w:val="18"/>
                <w:lang w:eastAsia="da-DK"/>
              </w:rPr>
            </w:pPr>
            <w:r w:rsidRPr="3421F9B9">
              <w:rPr>
                <w:rFonts w:eastAsia="Times New Roman"/>
                <w:b/>
                <w:bCs/>
                <w:sz w:val="18"/>
                <w:szCs w:val="18"/>
                <w:lang w:eastAsia="da-DK"/>
              </w:rPr>
              <w:t>EK</w:t>
            </w:r>
          </w:p>
        </w:tc>
        <w:tc>
          <w:tcPr>
            <w:tcW w:w="811" w:type="dxa"/>
            <w:shd w:val="clear" w:color="auto" w:fill="F2F2F2" w:themeFill="background1" w:themeFillShade="F2"/>
          </w:tcPr>
          <w:p w:rsidRPr="00E97862" w:rsidR="00D10D46" w:rsidP="00CB54A5" w:rsidRDefault="12D68704" w14:paraId="088F2798" w14:textId="77777777">
            <w:pPr>
              <w:spacing w:after="0" w:line="240" w:lineRule="auto"/>
              <w:rPr>
                <w:rFonts w:eastAsia="Times New Roman"/>
                <w:sz w:val="18"/>
                <w:szCs w:val="18"/>
                <w:lang w:eastAsia="da-DK"/>
              </w:rPr>
            </w:pPr>
            <w:r w:rsidRPr="3421F9B9">
              <w:rPr>
                <w:rFonts w:eastAsia="Times New Roman"/>
                <w:sz w:val="18"/>
                <w:szCs w:val="18"/>
                <w:lang w:eastAsia="da-DK"/>
              </w:rPr>
              <w:t>Opfyldt:</w:t>
            </w:r>
          </w:p>
        </w:tc>
        <w:tc>
          <w:tcPr>
            <w:tcW w:w="720" w:type="dxa"/>
            <w:shd w:val="clear" w:color="auto" w:fill="FFFF00"/>
          </w:tcPr>
          <w:p w:rsidRPr="00E97862" w:rsidR="00D10D46" w:rsidP="00CB54A5" w:rsidRDefault="12D68704" w14:paraId="76EEB6DA" w14:textId="77777777">
            <w:pPr>
              <w:spacing w:after="0" w:line="240" w:lineRule="auto"/>
              <w:rPr>
                <w:rFonts w:eastAsia="Times New Roman"/>
                <w:sz w:val="18"/>
                <w:szCs w:val="18"/>
                <w:lang w:eastAsia="da-DK"/>
              </w:rPr>
            </w:pPr>
            <w:r w:rsidRPr="3421F9B9">
              <w:rPr>
                <w:rFonts w:eastAsia="Times New Roman"/>
                <w:sz w:val="18"/>
                <w:szCs w:val="18"/>
                <w:lang w:eastAsia="da-DK"/>
              </w:rPr>
              <w:t> </w:t>
            </w:r>
          </w:p>
        </w:tc>
        <w:tc>
          <w:tcPr>
            <w:tcW w:w="1629" w:type="dxa"/>
            <w:shd w:val="clear" w:color="auto" w:fill="F2F2F2" w:themeFill="background1" w:themeFillShade="F2"/>
          </w:tcPr>
          <w:p w:rsidRPr="00E97862" w:rsidR="00D10D46" w:rsidP="00CB54A5" w:rsidRDefault="12D68704" w14:paraId="3EE9B1B8" w14:textId="77777777">
            <w:pPr>
              <w:spacing w:after="0" w:line="240" w:lineRule="auto"/>
              <w:rPr>
                <w:rFonts w:eastAsia="Times New Roman"/>
                <w:sz w:val="18"/>
                <w:szCs w:val="18"/>
                <w:lang w:eastAsia="da-DK"/>
              </w:rPr>
            </w:pPr>
            <w:r w:rsidRPr="3421F9B9">
              <w:rPr>
                <w:rFonts w:eastAsia="Times New Roman"/>
                <w:sz w:val="18"/>
                <w:szCs w:val="18"/>
                <w:lang w:eastAsia="da-DK"/>
              </w:rPr>
              <w:t>Evalueringskriterie:</w:t>
            </w:r>
          </w:p>
        </w:tc>
        <w:tc>
          <w:tcPr>
            <w:tcW w:w="1541" w:type="dxa"/>
            <w:shd w:val="clear" w:color="auto" w:fill="auto"/>
          </w:tcPr>
          <w:p w:rsidRPr="00E97862" w:rsidR="00D10D46" w:rsidP="00CB54A5" w:rsidRDefault="12D68704" w14:paraId="2653C8AC" w14:textId="77777777">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0D10D46" w:rsidP="00CB54A5" w:rsidRDefault="00D10D46" w14:paraId="77462661" w14:textId="77777777">
            <w:pPr>
              <w:spacing w:after="0" w:line="240" w:lineRule="auto"/>
              <w:rPr>
                <w:rFonts w:eastAsia="Times New Roman"/>
                <w:sz w:val="18"/>
                <w:szCs w:val="18"/>
                <w:lang w:eastAsia="da-DK"/>
              </w:rPr>
            </w:pPr>
          </w:p>
        </w:tc>
      </w:tr>
      <w:tr w:rsidRPr="00E97862" w:rsidR="00D10D46" w:rsidTr="3421F9B9" w14:paraId="4BC86DE9" w14:textId="77777777">
        <w:trPr>
          <w:trHeight w:val="300"/>
        </w:trPr>
        <w:tc>
          <w:tcPr>
            <w:tcW w:w="1571" w:type="dxa"/>
            <w:gridSpan w:val="2"/>
            <w:shd w:val="clear" w:color="auto" w:fill="F2F2F2" w:themeFill="background1" w:themeFillShade="F2"/>
          </w:tcPr>
          <w:p w:rsidRPr="00E97862" w:rsidR="00D10D46" w:rsidP="00CB54A5" w:rsidRDefault="12D68704" w14:paraId="51BC3CA5" w14:textId="77777777">
            <w:pPr>
              <w:spacing w:after="0" w:line="240" w:lineRule="auto"/>
              <w:rPr>
                <w:rFonts w:eastAsia="Times New Roman"/>
                <w:sz w:val="18"/>
                <w:szCs w:val="18"/>
                <w:lang w:eastAsia="da-DK"/>
              </w:rPr>
            </w:pPr>
            <w:r w:rsidRPr="3421F9B9">
              <w:rPr>
                <w:rFonts w:eastAsia="Times New Roman"/>
                <w:sz w:val="18"/>
                <w:szCs w:val="18"/>
                <w:lang w:eastAsia="da-DK"/>
              </w:rPr>
              <w:t>Ordregivers krav:</w:t>
            </w:r>
          </w:p>
        </w:tc>
        <w:tc>
          <w:tcPr>
            <w:tcW w:w="6742" w:type="dxa"/>
            <w:gridSpan w:val="6"/>
            <w:shd w:val="clear" w:color="auto" w:fill="auto"/>
          </w:tcPr>
          <w:p w:rsidRPr="00E97862" w:rsidR="00D10D46" w:rsidP="00CB54A5" w:rsidRDefault="12D68704" w14:paraId="1801A0F8" w14:textId="36633842">
            <w:pPr>
              <w:spacing w:after="0" w:line="240" w:lineRule="auto"/>
              <w:rPr>
                <w:rFonts w:ascii="Calibri" w:hAnsi="Calibri" w:eastAsia="Calibri" w:cs="Calibri"/>
                <w:color w:val="000000" w:themeColor="text1"/>
                <w:sz w:val="20"/>
                <w:szCs w:val="20"/>
              </w:rPr>
            </w:pPr>
            <w:r w:rsidRPr="5A1F376A">
              <w:rPr>
                <w:rFonts w:ascii="Calibri" w:hAnsi="Calibri" w:eastAsia="Calibri" w:cs="Calibri"/>
                <w:b/>
                <w:color w:val="000000" w:themeColor="text1"/>
                <w:sz w:val="20"/>
                <w:szCs w:val="20"/>
              </w:rPr>
              <w:t xml:space="preserve">Administrationssystem og </w:t>
            </w:r>
            <w:r w:rsidRPr="5A1F376A" w:rsidR="4F0A5D2F">
              <w:rPr>
                <w:rFonts w:ascii="Calibri" w:hAnsi="Calibri" w:eastAsia="Calibri" w:cs="Calibri"/>
                <w:b/>
                <w:color w:val="000000" w:themeColor="text1"/>
                <w:sz w:val="20"/>
                <w:szCs w:val="20"/>
              </w:rPr>
              <w:t>A</w:t>
            </w:r>
            <w:r w:rsidRPr="5A1F376A">
              <w:rPr>
                <w:rFonts w:ascii="Calibri" w:hAnsi="Calibri" w:eastAsia="Calibri" w:cs="Calibri"/>
                <w:b/>
                <w:color w:val="000000" w:themeColor="text1"/>
                <w:sz w:val="20"/>
                <w:szCs w:val="20"/>
              </w:rPr>
              <w:t xml:space="preserve">pp - </w:t>
            </w:r>
            <w:r w:rsidRPr="5A1F376A" w:rsidR="421CC7ED">
              <w:rPr>
                <w:rFonts w:ascii="Calibri" w:hAnsi="Calibri" w:eastAsia="Calibri" w:cs="Calibri"/>
                <w:b/>
                <w:color w:val="000000" w:themeColor="text1"/>
                <w:sz w:val="20"/>
                <w:szCs w:val="20"/>
              </w:rPr>
              <w:t>Dataintegration til Azure og O365</w:t>
            </w:r>
            <w:r w:rsidRPr="5A1F376A">
              <w:rPr>
                <w:rFonts w:ascii="Calibri" w:hAnsi="Calibri" w:eastAsia="Calibri" w:cs="Calibri"/>
                <w:b/>
                <w:color w:val="000000" w:themeColor="text1"/>
                <w:sz w:val="20"/>
                <w:szCs w:val="20"/>
              </w:rPr>
              <w:t xml:space="preserve"> </w:t>
            </w:r>
          </w:p>
          <w:p w:rsidRPr="00E97862" w:rsidR="00D10D46" w:rsidP="00CB54A5" w:rsidRDefault="00D10D46" w14:paraId="12B3FC4B" w14:textId="342DD34F">
            <w:pPr>
              <w:spacing w:after="0" w:line="240" w:lineRule="auto"/>
              <w:rPr>
                <w:rFonts w:ascii="Calibri" w:hAnsi="Calibri" w:eastAsia="Calibri" w:cs="Calibri"/>
                <w:color w:val="000000" w:themeColor="text1"/>
                <w:sz w:val="18"/>
                <w:szCs w:val="18"/>
              </w:rPr>
            </w:pPr>
          </w:p>
          <w:p w:rsidRPr="00E97862" w:rsidR="00D10D46" w:rsidP="3421F9B9" w:rsidRDefault="12D68704" w14:paraId="0D9F3BFB" w14:textId="12498392">
            <w:pPr>
              <w:spacing w:after="0" w:line="240" w:lineRule="auto"/>
              <w:rPr>
                <w:rFonts w:ascii="Calibri" w:hAnsi="Calibri" w:eastAsia="Calibri" w:cs="Calibri"/>
                <w:color w:val="000000" w:themeColor="text1"/>
                <w:sz w:val="18"/>
                <w:szCs w:val="18"/>
              </w:rPr>
            </w:pPr>
            <w:r w:rsidRPr="5A1F376A">
              <w:rPr>
                <w:rFonts w:ascii="Calibri" w:hAnsi="Calibri" w:eastAsia="Calibri" w:cs="Calibri"/>
                <w:b/>
                <w:i/>
                <w:color w:val="000000" w:themeColor="text1"/>
                <w:sz w:val="18"/>
                <w:szCs w:val="18"/>
              </w:rPr>
              <w:t>Beskrivelse af krav</w:t>
            </w:r>
          </w:p>
          <w:p w:rsidRPr="00E97862" w:rsidR="00D10D46" w:rsidP="5A1F376A" w:rsidRDefault="5A1F376A" w14:paraId="6D93468D" w14:textId="583D0E2E">
            <w:pPr>
              <w:spacing w:after="0" w:line="240" w:lineRule="auto"/>
              <w:rPr>
                <w:rFonts w:ascii="Calibri" w:hAnsi="Calibri" w:eastAsia="Calibri" w:cs="Calibri"/>
                <w:color w:val="000000" w:themeColor="text1"/>
                <w:sz w:val="18"/>
                <w:szCs w:val="18"/>
              </w:rPr>
            </w:pPr>
            <w:r w:rsidRPr="5A1F376A">
              <w:rPr>
                <w:rFonts w:ascii="Calibri" w:hAnsi="Calibri" w:eastAsia="Calibri" w:cs="Calibri"/>
                <w:color w:val="000000" w:themeColor="text1"/>
                <w:sz w:val="18"/>
                <w:szCs w:val="18"/>
              </w:rPr>
              <w:t xml:space="preserve">I forbindelse med dataintegration til Azure og Office365 backend – herunder men ikke begrænset til, SharePoint Online, Teams/Skype4Business og Exchange Online – </w:t>
            </w:r>
            <w:r w:rsidRPr="5A1F376A">
              <w:rPr>
                <w:rFonts w:ascii="Segoe UI" w:hAnsi="Segoe UI" w:eastAsia="Segoe UI" w:cs="Segoe UI"/>
                <w:color w:val="000000" w:themeColor="text1"/>
                <w:sz w:val="18"/>
                <w:szCs w:val="18"/>
              </w:rPr>
              <w:t>ønsker Kunden</w:t>
            </w:r>
            <w:r w:rsidRPr="5A1F376A">
              <w:rPr>
                <w:rFonts w:ascii="Calibri" w:hAnsi="Calibri" w:eastAsia="Calibri" w:cs="Calibri"/>
                <w:color w:val="000000" w:themeColor="text1"/>
                <w:sz w:val="18"/>
                <w:szCs w:val="18"/>
              </w:rPr>
              <w:t xml:space="preserve"> tilbudt en Løsning, som anvender følgende teknologier og standarder:</w:t>
            </w:r>
          </w:p>
          <w:p w:rsidRPr="00E97862" w:rsidR="00516D75" w:rsidP="009C3879" w:rsidRDefault="00516D75" w14:paraId="4F29D312" w14:textId="2F88D265">
            <w:pPr>
              <w:spacing w:after="0" w:line="240" w:lineRule="auto"/>
              <w:rPr>
                <w:rFonts w:ascii="Calibri" w:hAnsi="Calibri" w:eastAsia="Calibri" w:cs="Calibri"/>
                <w:color w:val="000000" w:themeColor="text1"/>
                <w:sz w:val="18"/>
                <w:szCs w:val="18"/>
              </w:rPr>
            </w:pPr>
          </w:p>
          <w:p w:rsidRPr="00E97862" w:rsidR="009C3879" w:rsidP="5A1F376A" w:rsidRDefault="4F0A5D2F" w14:paraId="0099DEC7" w14:textId="76284473">
            <w:pPr>
              <w:pStyle w:val="Listeafsnit"/>
              <w:numPr>
                <w:ilvl w:val="0"/>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Microsoft Graph API</w:t>
            </w:r>
          </w:p>
          <w:p w:rsidRPr="00E97862" w:rsidR="00D10D46" w:rsidP="5A1F376A" w:rsidRDefault="5A1F376A" w14:paraId="44600014" w14:textId="76472C85">
            <w:pPr>
              <w:pStyle w:val="Listeafsnit"/>
              <w:numPr>
                <w:ilvl w:val="0"/>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Integrationer fra Løsningen til Microsoft backend ønskes rettighedsstyret via App Registrations i Azure.</w:t>
            </w:r>
          </w:p>
          <w:p w:rsidRPr="00E97862" w:rsidR="00D10D46" w:rsidP="5A1F376A" w:rsidRDefault="5A1F376A" w14:paraId="1F8DD9A1" w14:textId="332CC0DA">
            <w:pPr>
              <w:pStyle w:val="Listeafsnit"/>
              <w:numPr>
                <w:ilvl w:val="0"/>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 xml:space="preserve"> API Permissions til App Registrations ønskes begrænset til de specifikke relevante ressourcer, data ligger i. </w:t>
            </w:r>
          </w:p>
          <w:p w:rsidRPr="00E97862" w:rsidR="00D10D46" w:rsidP="5A1F376A" w:rsidRDefault="5A1F376A" w14:paraId="3C5F51B9" w14:textId="17D5D256">
            <w:pPr>
              <w:spacing w:after="0" w:line="240" w:lineRule="auto"/>
              <w:rPr>
                <w:rFonts w:ascii="Calibri" w:hAnsi="Calibri" w:eastAsia="Calibri" w:cs="Calibri"/>
                <w:color w:val="000000" w:themeColor="text1"/>
                <w:sz w:val="18"/>
                <w:szCs w:val="18"/>
              </w:rPr>
            </w:pPr>
            <w:r w:rsidRPr="5A1F376A">
              <w:rPr>
                <w:rFonts w:ascii="Calibri" w:hAnsi="Calibri" w:eastAsia="Calibri" w:cs="Calibri"/>
                <w:color w:val="000000" w:themeColor="text1"/>
                <w:sz w:val="18"/>
                <w:szCs w:val="18"/>
              </w:rPr>
              <w:t xml:space="preserve">Løsningens adgang til slutbrugerdata </w:t>
            </w:r>
            <w:r w:rsidRPr="5A1F376A">
              <w:rPr>
                <w:rFonts w:ascii="Segoe UI" w:hAnsi="Segoe UI" w:eastAsia="Segoe UI" w:cs="Segoe UI"/>
                <w:color w:val="000000" w:themeColor="text1"/>
                <w:sz w:val="18"/>
                <w:szCs w:val="18"/>
              </w:rPr>
              <w:t>ønskes</w:t>
            </w:r>
            <w:r w:rsidRPr="5A1F376A">
              <w:rPr>
                <w:rFonts w:ascii="Calibri" w:hAnsi="Calibri" w:eastAsia="Calibri" w:cs="Calibri"/>
                <w:color w:val="000000" w:themeColor="text1"/>
                <w:sz w:val="18"/>
                <w:szCs w:val="18"/>
              </w:rPr>
              <w:t xml:space="preserve"> at afspejle slutbrugerens rettigheder til at tilgå de pågældende data. Der må derfor ikke gives adgang til en slutbrugers data uden slutbrugerens credentials.</w:t>
            </w:r>
          </w:p>
          <w:p w:rsidRPr="00E97862" w:rsidR="00D10D46" w:rsidP="5A1F376A" w:rsidRDefault="00D10D46" w14:paraId="58EEF5AC" w14:textId="410C6473">
            <w:pPr>
              <w:spacing w:after="0" w:line="240" w:lineRule="auto"/>
              <w:rPr>
                <w:rFonts w:ascii="Calibri" w:hAnsi="Calibri" w:eastAsia="Calibri" w:cs="Calibri"/>
                <w:color w:val="000000" w:themeColor="text1"/>
                <w:sz w:val="18"/>
                <w:szCs w:val="18"/>
              </w:rPr>
            </w:pPr>
          </w:p>
          <w:p w:rsidRPr="00E97862" w:rsidR="00D10D46" w:rsidP="5A1F376A" w:rsidRDefault="5A1F376A" w14:paraId="37B1A34D" w14:textId="5FEF798E">
            <w:pPr>
              <w:spacing w:after="0" w:line="240" w:lineRule="auto"/>
              <w:rPr>
                <w:rFonts w:ascii="Calibri" w:hAnsi="Calibri" w:eastAsia="Calibri" w:cs="Calibri"/>
                <w:color w:val="000000" w:themeColor="text1"/>
                <w:sz w:val="18"/>
                <w:szCs w:val="18"/>
              </w:rPr>
            </w:pPr>
            <w:r w:rsidRPr="5A1F376A">
              <w:rPr>
                <w:rFonts w:ascii="Calibri" w:hAnsi="Calibri" w:eastAsia="Calibri" w:cs="Calibri"/>
                <w:color w:val="000000" w:themeColor="text1"/>
                <w:sz w:val="18"/>
                <w:szCs w:val="18"/>
              </w:rPr>
              <w:t>Løsningens adgang til andre typer af data ønskes afgrænset til kun at omfatte relevante data.</w:t>
            </w:r>
          </w:p>
          <w:p w:rsidRPr="00E97862" w:rsidR="00D10D46" w:rsidP="5A1F376A" w:rsidRDefault="00D10D46" w14:paraId="57EA7A50" w14:textId="1BCB0EC7">
            <w:pPr>
              <w:spacing w:after="0" w:line="240" w:lineRule="auto"/>
              <w:rPr>
                <w:rFonts w:ascii="Calibri" w:hAnsi="Calibri" w:eastAsia="Calibri" w:cs="Calibri"/>
                <w:color w:val="000000" w:themeColor="text1"/>
                <w:sz w:val="18"/>
                <w:szCs w:val="18"/>
              </w:rPr>
            </w:pPr>
          </w:p>
          <w:p w:rsidRPr="00E97862" w:rsidR="009C3879" w:rsidP="009C3879" w:rsidRDefault="4F0A5D2F" w14:paraId="0C1DFC3A" w14:textId="77872C4D">
            <w:pPr>
              <w:spacing w:after="0" w:line="240" w:lineRule="auto"/>
              <w:rPr>
                <w:rFonts w:ascii="Calibri" w:hAnsi="Calibri" w:eastAsia="Calibri" w:cs="Calibri"/>
                <w:color w:val="000000" w:themeColor="text1"/>
                <w:sz w:val="18"/>
                <w:szCs w:val="18"/>
              </w:rPr>
            </w:pPr>
            <w:r w:rsidRPr="5A1F376A">
              <w:rPr>
                <w:rFonts w:ascii="Calibri" w:hAnsi="Calibri" w:eastAsia="Calibri" w:cs="Calibri"/>
                <w:color w:val="000000" w:themeColor="text1"/>
                <w:sz w:val="18"/>
                <w:szCs w:val="18"/>
              </w:rPr>
              <w:t xml:space="preserve">Nedenstående er et eksempel på applikationsadgang, som </w:t>
            </w:r>
            <w:r w:rsidRPr="5A1F376A">
              <w:rPr>
                <w:rFonts w:ascii="Calibri" w:hAnsi="Calibri" w:eastAsia="Calibri" w:cs="Calibri"/>
                <w:color w:val="000000" w:themeColor="text1"/>
                <w:sz w:val="18"/>
                <w:szCs w:val="18"/>
                <w:u w:val="single"/>
              </w:rPr>
              <w:t>ikke</w:t>
            </w:r>
            <w:r w:rsidRPr="5A1F376A">
              <w:rPr>
                <w:rFonts w:ascii="Calibri" w:hAnsi="Calibri" w:eastAsia="Calibri" w:cs="Calibri"/>
                <w:color w:val="000000" w:themeColor="text1"/>
                <w:sz w:val="18"/>
                <w:szCs w:val="18"/>
              </w:rPr>
              <w:t xml:space="preserve"> </w:t>
            </w:r>
            <w:r w:rsidRPr="5A1F376A" w:rsidR="6D9F56E6">
              <w:rPr>
                <w:rFonts w:ascii="Segoe UI" w:hAnsi="Segoe UI" w:eastAsia="Segoe UI" w:cs="Segoe UI"/>
                <w:color w:val="000000" w:themeColor="text1"/>
                <w:sz w:val="18"/>
                <w:szCs w:val="18"/>
              </w:rPr>
              <w:t>ønskes tilbudt</w:t>
            </w:r>
            <w:r w:rsidRPr="5A1F376A">
              <w:rPr>
                <w:rFonts w:ascii="Calibri" w:hAnsi="Calibri" w:eastAsia="Calibri" w:cs="Calibri"/>
                <w:color w:val="000000" w:themeColor="text1"/>
                <w:sz w:val="18"/>
                <w:szCs w:val="18"/>
              </w:rPr>
              <w:t>, til slutbrugerens data:</w:t>
            </w:r>
          </w:p>
          <w:p w:rsidRPr="00E97862" w:rsidR="00B860B3" w:rsidP="009C3879" w:rsidRDefault="00B860B3" w14:paraId="7483053D" w14:textId="69EAF0C2">
            <w:pPr>
              <w:spacing w:after="0" w:line="240" w:lineRule="auto"/>
              <w:rPr>
                <w:rFonts w:ascii="Calibri" w:hAnsi="Calibri" w:eastAsia="Calibri" w:cs="Calibri"/>
                <w:color w:val="000000" w:themeColor="text1"/>
                <w:sz w:val="18"/>
                <w:szCs w:val="18"/>
              </w:rPr>
            </w:pPr>
          </w:p>
          <w:p w:rsidRPr="00E97862" w:rsidR="009C3879" w:rsidP="5A1F376A" w:rsidRDefault="4F0A5D2F" w14:paraId="50F18B93" w14:textId="5482F433">
            <w:pPr>
              <w:pStyle w:val="Listeafsnit"/>
              <w:numPr>
                <w:ilvl w:val="0"/>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Application Impersonation til slutbrugeres Exchange Mailboxes via en ServiceAccount.</w:t>
            </w:r>
          </w:p>
          <w:p w:rsidRPr="00E97862" w:rsidR="00D10D46" w:rsidP="5A1F376A" w:rsidRDefault="5A1F376A" w14:paraId="3B5630F8" w14:textId="26513F65">
            <w:pPr>
              <w:pStyle w:val="Listeafsnit"/>
              <w:numPr>
                <w:ilvl w:val="0"/>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Application Permission via Azure Application Registration eller Enterprise Application, hvor permissionset baserer sig på:</w:t>
            </w:r>
          </w:p>
          <w:p w:rsidRPr="00E97862" w:rsidR="009C3879" w:rsidP="5A1F376A" w:rsidRDefault="4F0A5D2F" w14:paraId="50265800" w14:textId="264B89D6">
            <w:pPr>
              <w:pStyle w:val="Listeafsnit"/>
              <w:numPr>
                <w:ilvl w:val="1"/>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Read.ALL</w:t>
            </w:r>
          </w:p>
          <w:p w:rsidRPr="00E97862" w:rsidR="009C3879" w:rsidP="5A1F376A" w:rsidRDefault="4F0A5D2F" w14:paraId="54A46CA0" w14:textId="13810263">
            <w:pPr>
              <w:pStyle w:val="Listeafsnit"/>
              <w:numPr>
                <w:ilvl w:val="1"/>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ReadWrite.ALL</w:t>
            </w:r>
          </w:p>
          <w:p w:rsidRPr="00E97862" w:rsidR="00D10D46" w:rsidP="5A1F376A" w:rsidRDefault="4F0A5D2F" w14:paraId="095A085A" w14:textId="0C128AEC">
            <w:pPr>
              <w:pStyle w:val="Listeafsnit"/>
              <w:numPr>
                <w:ilvl w:val="1"/>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Alt, der giver adgang til en slutbrugers data uden slutbrugerens credentials.</w:t>
            </w:r>
          </w:p>
          <w:p w:rsidRPr="00E97862" w:rsidR="00D10D46" w:rsidP="5A1F376A" w:rsidRDefault="5A1F376A" w14:paraId="38DB60B8" w14:textId="1D00DE5A">
            <w:pPr>
              <w:pStyle w:val="Listeafsnit"/>
              <w:numPr>
                <w:ilvl w:val="0"/>
                <w:numId w:val="39"/>
              </w:numPr>
              <w:tabs>
                <w:tab w:val="num" w:pos="360"/>
              </w:tabs>
              <w:spacing w:after="0"/>
              <w:rPr>
                <w:rFonts w:eastAsiaTheme="minorEastAsia"/>
                <w:color w:val="000000" w:themeColor="text1"/>
                <w:sz w:val="18"/>
                <w:szCs w:val="18"/>
              </w:rPr>
            </w:pPr>
            <w:r w:rsidRPr="5A1F376A">
              <w:rPr>
                <w:rFonts w:ascii="Calibri" w:hAnsi="Calibri" w:eastAsia="Calibri" w:cs="Calibri"/>
                <w:color w:val="000000" w:themeColor="text1"/>
                <w:sz w:val="18"/>
                <w:szCs w:val="18"/>
              </w:rPr>
              <w:t>Application Permission via Azure Application Registration eller Enterprise Application, hvor der gives adgang til mere end relevante data.</w:t>
            </w:r>
          </w:p>
          <w:p w:rsidRPr="00E97862" w:rsidR="00B860B3" w:rsidP="009C3879" w:rsidRDefault="00B860B3" w14:paraId="1D0871E9" w14:textId="28BE7133">
            <w:pPr>
              <w:spacing w:after="0" w:line="240" w:lineRule="auto"/>
              <w:rPr>
                <w:rFonts w:ascii="Calibri" w:hAnsi="Calibri" w:eastAsia="Calibri" w:cs="Calibri"/>
                <w:color w:val="000000" w:themeColor="text1"/>
                <w:sz w:val="18"/>
                <w:szCs w:val="18"/>
              </w:rPr>
            </w:pPr>
          </w:p>
          <w:p w:rsidRPr="00E97862" w:rsidR="00D10D46" w:rsidP="3421F9B9" w:rsidRDefault="12D68704" w14:paraId="59785B20" w14:textId="7AD391C8">
            <w:pPr>
              <w:spacing w:after="0" w:line="240" w:lineRule="auto"/>
              <w:rPr>
                <w:rFonts w:ascii="Calibri" w:hAnsi="Calibri" w:eastAsia="Calibri" w:cs="Calibri"/>
                <w:color w:val="000000" w:themeColor="text1"/>
                <w:sz w:val="18"/>
                <w:szCs w:val="18"/>
              </w:rPr>
            </w:pPr>
            <w:r w:rsidRPr="5A1F376A">
              <w:rPr>
                <w:rFonts w:ascii="Calibri" w:hAnsi="Calibri" w:eastAsia="Calibri" w:cs="Calibri"/>
                <w:b/>
                <w:i/>
                <w:color w:val="000000" w:themeColor="text1"/>
                <w:sz w:val="18"/>
                <w:szCs w:val="18"/>
              </w:rPr>
              <w:t>Beskrivelse af forventninger til Leverandørens besvarelse</w:t>
            </w:r>
          </w:p>
          <w:p w:rsidRPr="00E97862" w:rsidR="00D10D46" w:rsidP="3421F9B9" w:rsidRDefault="12D68704" w14:paraId="752CA4B8" w14:textId="7196E518">
            <w:pPr>
              <w:spacing w:after="0" w:line="240" w:lineRule="auto"/>
              <w:rPr>
                <w:rFonts w:ascii="Calibri" w:hAnsi="Calibri" w:eastAsia="Calibri" w:cs="Calibri"/>
                <w:color w:val="000000" w:themeColor="text1"/>
                <w:sz w:val="18"/>
                <w:szCs w:val="18"/>
              </w:rPr>
            </w:pPr>
            <w:r w:rsidRPr="5A1F376A">
              <w:rPr>
                <w:rFonts w:ascii="Calibri" w:hAnsi="Calibri" w:eastAsia="Calibri" w:cs="Calibri"/>
                <w:i/>
                <w:color w:val="000000" w:themeColor="text1"/>
                <w:sz w:val="18"/>
                <w:szCs w:val="18"/>
              </w:rPr>
              <w:t>Leverandøren bedes beskrive det tilbudte</w:t>
            </w:r>
            <w:r w:rsidRPr="5A1F376A" w:rsidR="06A105BD">
              <w:rPr>
                <w:rFonts w:ascii="Calibri" w:hAnsi="Calibri" w:eastAsia="Calibri" w:cs="Calibri"/>
                <w:i/>
                <w:color w:val="000000" w:themeColor="text1"/>
                <w:sz w:val="18"/>
                <w:szCs w:val="18"/>
              </w:rPr>
              <w:t xml:space="preserve">, herunder </w:t>
            </w:r>
            <w:r w:rsidRPr="5A1F376A" w:rsidR="71BF79D5">
              <w:rPr>
                <w:rFonts w:ascii="Calibri" w:hAnsi="Calibri" w:eastAsia="Calibri" w:cs="Calibri"/>
                <w:i/>
                <w:color w:val="000000" w:themeColor="text1"/>
                <w:sz w:val="18"/>
                <w:szCs w:val="18"/>
              </w:rPr>
              <w:t>den tilbudte applikationsadgang</w:t>
            </w:r>
            <w:r w:rsidRPr="5A1F376A">
              <w:rPr>
                <w:rFonts w:ascii="Calibri" w:hAnsi="Calibri" w:eastAsia="Calibri" w:cs="Calibri"/>
                <w:i/>
                <w:color w:val="000000" w:themeColor="text1"/>
                <w:sz w:val="18"/>
                <w:szCs w:val="18"/>
              </w:rPr>
              <w:t>.</w:t>
            </w:r>
          </w:p>
          <w:p w:rsidRPr="00E97862" w:rsidR="00D10D46" w:rsidP="00CB54A5" w:rsidRDefault="00D10D46" w14:paraId="0D27D2A3" w14:textId="6141371E">
            <w:pPr>
              <w:spacing w:after="0" w:line="240" w:lineRule="auto"/>
              <w:rPr>
                <w:rFonts w:eastAsia="Times New Roman"/>
                <w:i/>
                <w:sz w:val="18"/>
                <w:szCs w:val="18"/>
                <w:lang w:eastAsia="da-DK"/>
              </w:rPr>
            </w:pPr>
          </w:p>
        </w:tc>
      </w:tr>
      <w:tr w:rsidRPr="00E97862" w:rsidR="00D10D46" w:rsidTr="3421F9B9" w14:paraId="52BBF3D8" w14:textId="77777777">
        <w:trPr>
          <w:trHeight w:val="902"/>
        </w:trPr>
        <w:tc>
          <w:tcPr>
            <w:tcW w:w="1571" w:type="dxa"/>
            <w:gridSpan w:val="2"/>
            <w:shd w:val="clear" w:color="auto" w:fill="F2F2F2" w:themeFill="background1" w:themeFillShade="F2"/>
          </w:tcPr>
          <w:p w:rsidRPr="00E97862" w:rsidR="00D10D46" w:rsidP="00CB54A5" w:rsidRDefault="12D68704" w14:paraId="632D7469" w14:textId="77777777">
            <w:pPr>
              <w:spacing w:after="0" w:line="240" w:lineRule="auto"/>
              <w:rPr>
                <w:rFonts w:eastAsia="Times New Roman"/>
                <w:sz w:val="18"/>
                <w:szCs w:val="18"/>
                <w:lang w:eastAsia="da-DK"/>
              </w:rPr>
            </w:pPr>
            <w:r w:rsidRPr="3421F9B9">
              <w:rPr>
                <w:rFonts w:eastAsia="Times New Roman"/>
                <w:sz w:val="18"/>
                <w:szCs w:val="18"/>
                <w:lang w:eastAsia="da-DK"/>
              </w:rPr>
              <w:t>Leverandørens svar:</w:t>
            </w:r>
          </w:p>
        </w:tc>
        <w:tc>
          <w:tcPr>
            <w:tcW w:w="6742" w:type="dxa"/>
            <w:gridSpan w:val="6"/>
            <w:shd w:val="clear" w:color="auto" w:fill="FFFF00"/>
          </w:tcPr>
          <w:p w:rsidRPr="00E97862" w:rsidR="00D10D46" w:rsidP="3421F9B9" w:rsidRDefault="12D68704" w14:paraId="61D7C825" w14:textId="77777777">
            <w:pPr>
              <w:spacing w:after="0" w:line="240" w:lineRule="auto"/>
              <w:rPr>
                <w:rFonts w:eastAsia="Times New Roman"/>
                <w:i/>
                <w:iCs/>
                <w:sz w:val="18"/>
                <w:szCs w:val="18"/>
                <w:lang w:eastAsia="da-DK"/>
              </w:rPr>
            </w:pPr>
            <w:r w:rsidRPr="3421F9B9">
              <w:rPr>
                <w:rFonts w:eastAsia="Times New Roman"/>
                <w:sz w:val="18"/>
                <w:szCs w:val="18"/>
                <w:lang w:eastAsia="da-DK"/>
              </w:rPr>
              <w:t> </w:t>
            </w:r>
            <w:r w:rsidRPr="3421F9B9">
              <w:rPr>
                <w:rFonts w:eastAsia="Times New Roman"/>
                <w:i/>
                <w:iCs/>
                <w:sz w:val="18"/>
                <w:szCs w:val="18"/>
                <w:lang w:eastAsia="da-DK"/>
              </w:rPr>
              <w:t>Leverandørens løsningsforslag</w:t>
            </w:r>
          </w:p>
          <w:p w:rsidRPr="00E97862" w:rsidR="00D10D46" w:rsidP="3421F9B9" w:rsidRDefault="00D10D46" w14:paraId="2E2611C7" w14:textId="77777777">
            <w:pPr>
              <w:spacing w:after="0" w:line="240" w:lineRule="auto"/>
              <w:rPr>
                <w:rFonts w:eastAsia="Times New Roman"/>
                <w:i/>
                <w:iCs/>
                <w:sz w:val="18"/>
                <w:szCs w:val="18"/>
                <w:lang w:eastAsia="da-DK"/>
              </w:rPr>
            </w:pPr>
          </w:p>
          <w:p w:rsidRPr="00E97862" w:rsidR="00D10D46" w:rsidP="3421F9B9" w:rsidRDefault="00D10D46" w14:paraId="0584CD13" w14:textId="77777777">
            <w:pPr>
              <w:spacing w:after="0" w:line="240" w:lineRule="auto"/>
              <w:rPr>
                <w:rFonts w:eastAsia="Times New Roman"/>
                <w:i/>
                <w:iCs/>
                <w:sz w:val="18"/>
                <w:szCs w:val="18"/>
                <w:lang w:eastAsia="da-DK"/>
              </w:rPr>
            </w:pPr>
          </w:p>
        </w:tc>
      </w:tr>
    </w:tbl>
    <w:p w:rsidRPr="00E97862" w:rsidR="00D10D46" w:rsidP="0109516C" w:rsidRDefault="00D10D46" w14:paraId="2B72E1C7" w14:textId="77777777">
      <w:pPr>
        <w:keepNext/>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4426D235" w14:textId="77777777">
        <w:trPr>
          <w:trHeight w:val="300"/>
        </w:trPr>
        <w:tc>
          <w:tcPr>
            <w:tcW w:w="720" w:type="dxa"/>
            <w:shd w:val="clear" w:color="auto" w:fill="F2F2F2" w:themeFill="background1" w:themeFillShade="F2"/>
          </w:tcPr>
          <w:p w:rsidRPr="00E97862" w:rsidR="7BF83ED8" w:rsidP="32BC6618" w:rsidRDefault="7BF83ED8" w14:paraId="29D41D3D"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32BC6618" w:rsidP="32BC6618" w:rsidRDefault="1CEA4157" w14:paraId="50F45568" w14:textId="6F0DFE9E">
            <w:pPr>
              <w:spacing w:after="0" w:line="240" w:lineRule="auto"/>
              <w:rPr>
                <w:rFonts w:eastAsia="Times New Roman"/>
                <w:b/>
                <w:bCs/>
                <w:sz w:val="18"/>
                <w:szCs w:val="18"/>
                <w:lang w:eastAsia="da-DK"/>
              </w:rPr>
            </w:pPr>
            <w:r w:rsidRPr="3421F9B9">
              <w:rPr>
                <w:rFonts w:eastAsia="Times New Roman"/>
                <w:b/>
                <w:bCs/>
                <w:sz w:val="18"/>
                <w:szCs w:val="18"/>
                <w:lang w:eastAsia="da-DK"/>
              </w:rPr>
              <w:t>3.</w:t>
            </w:r>
            <w:r w:rsidRPr="3421F9B9" w:rsidR="7DBA04A5">
              <w:rPr>
                <w:rFonts w:eastAsia="Times New Roman"/>
                <w:b/>
                <w:bCs/>
                <w:sz w:val="18"/>
                <w:szCs w:val="18"/>
                <w:lang w:eastAsia="da-DK"/>
              </w:rPr>
              <w:t>05</w:t>
            </w:r>
          </w:p>
          <w:p w:rsidRPr="00E97862" w:rsidR="32BC6618" w:rsidP="32BC6618" w:rsidRDefault="32BC6618" w14:paraId="7895FFE8" w14:textId="77777777">
            <w:pPr>
              <w:spacing w:after="0" w:line="240" w:lineRule="auto"/>
              <w:rPr>
                <w:rFonts w:eastAsia="Times New Roman"/>
                <w:sz w:val="18"/>
                <w:szCs w:val="18"/>
                <w:lang w:eastAsia="da-DK"/>
              </w:rPr>
            </w:pPr>
          </w:p>
        </w:tc>
        <w:tc>
          <w:tcPr>
            <w:tcW w:w="1190" w:type="dxa"/>
            <w:shd w:val="clear" w:color="auto" w:fill="F2F2F2" w:themeFill="background1" w:themeFillShade="F2"/>
          </w:tcPr>
          <w:p w:rsidRPr="00E97862" w:rsidR="7BF83ED8" w:rsidP="32BC6618" w:rsidRDefault="7BF83ED8" w14:paraId="43A9C8AA"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4C627A79" w:rsidP="32BC6618" w:rsidRDefault="7344D35C" w14:paraId="61CEC5F2" w14:textId="18550FC7">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811" w:type="dxa"/>
            <w:shd w:val="clear" w:color="auto" w:fill="F2F2F2" w:themeFill="background1" w:themeFillShade="F2"/>
          </w:tcPr>
          <w:p w:rsidRPr="00E97862" w:rsidR="7BF83ED8" w:rsidP="32BC6618" w:rsidRDefault="7BF83ED8" w14:paraId="741C7917"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7BF83ED8" w:rsidP="32BC6618" w:rsidRDefault="7BF83ED8" w14:paraId="4713D969"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7BF83ED8" w:rsidP="32BC6618" w:rsidRDefault="7BF83ED8" w14:paraId="675FEA44"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7BF83ED8" w:rsidP="32BC6618" w:rsidRDefault="6FF3B949" w14:paraId="747EEE80" w14:textId="4F610816">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32BC6618" w:rsidP="32BC6618" w:rsidRDefault="32BC6618" w14:paraId="5E543811" w14:textId="77777777">
            <w:pPr>
              <w:spacing w:after="0" w:line="240" w:lineRule="auto"/>
              <w:rPr>
                <w:rFonts w:eastAsia="Times New Roman"/>
                <w:sz w:val="18"/>
                <w:szCs w:val="18"/>
                <w:lang w:eastAsia="da-DK"/>
              </w:rPr>
            </w:pPr>
          </w:p>
        </w:tc>
      </w:tr>
      <w:tr w:rsidRPr="00E97862" w:rsidR="00E97862" w:rsidTr="3421F9B9" w14:paraId="7CD1E3A1" w14:textId="77777777">
        <w:trPr>
          <w:trHeight w:val="300"/>
        </w:trPr>
        <w:tc>
          <w:tcPr>
            <w:tcW w:w="1571" w:type="dxa"/>
            <w:gridSpan w:val="2"/>
            <w:shd w:val="clear" w:color="auto" w:fill="F2F2F2" w:themeFill="background1" w:themeFillShade="F2"/>
          </w:tcPr>
          <w:p w:rsidRPr="00E97862" w:rsidR="7BF83ED8" w:rsidP="32BC6618" w:rsidRDefault="7BF83ED8" w14:paraId="2A15E133"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42331651" w:rsidP="32BC6618" w:rsidRDefault="19F239FA" w14:paraId="706ADC0A" w14:textId="2AE261B7">
            <w:pPr>
              <w:spacing w:after="0" w:line="240" w:lineRule="auto"/>
              <w:rPr>
                <w:rFonts w:eastAsia="Times New Roman"/>
                <w:b/>
                <w:bCs/>
                <w:sz w:val="20"/>
                <w:szCs w:val="20"/>
                <w:lang w:eastAsia="da-DK"/>
              </w:rPr>
            </w:pPr>
            <w:r w:rsidRPr="00E97862">
              <w:rPr>
                <w:rFonts w:eastAsia="Times New Roman"/>
                <w:b/>
                <w:bCs/>
                <w:sz w:val="20"/>
                <w:szCs w:val="20"/>
                <w:lang w:eastAsia="da-DK"/>
              </w:rPr>
              <w:t xml:space="preserve">App - Bruger og adgangsstyring vedr. </w:t>
            </w:r>
            <w:r w:rsidRPr="00E97862" w:rsidR="556AF086">
              <w:rPr>
                <w:rFonts w:eastAsia="Times New Roman"/>
                <w:b/>
                <w:bCs/>
                <w:sz w:val="20"/>
                <w:szCs w:val="20"/>
                <w:lang w:eastAsia="da-DK"/>
              </w:rPr>
              <w:t xml:space="preserve">Borgere </w:t>
            </w:r>
          </w:p>
          <w:p w:rsidRPr="00E97862" w:rsidR="32BC6618" w:rsidP="32BC6618" w:rsidRDefault="32BC6618" w14:paraId="6C817D08" w14:textId="1EFD25A8">
            <w:pPr>
              <w:spacing w:after="0" w:line="240" w:lineRule="auto"/>
              <w:rPr>
                <w:rFonts w:eastAsia="Times New Roman"/>
                <w:b/>
                <w:bCs/>
                <w:sz w:val="18"/>
                <w:szCs w:val="18"/>
                <w:lang w:eastAsia="da-DK"/>
              </w:rPr>
            </w:pPr>
          </w:p>
          <w:p w:rsidRPr="00E97862" w:rsidR="7BF83ED8" w:rsidP="32BC6618" w:rsidRDefault="7BF83ED8" w14:paraId="07048E22" w14:textId="72280031">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194748EC" w:rsidP="32BC6618" w:rsidRDefault="422D6C69" w14:paraId="3C6A2B33" w14:textId="7B2DCCF0">
            <w:pPr>
              <w:spacing w:after="0" w:line="240" w:lineRule="auto"/>
              <w:rPr>
                <w:rFonts w:eastAsia="Times New Roman"/>
                <w:sz w:val="18"/>
                <w:szCs w:val="18"/>
                <w:lang w:eastAsia="da-DK"/>
              </w:rPr>
            </w:pPr>
            <w:r w:rsidRPr="3421F9B9">
              <w:rPr>
                <w:rFonts w:eastAsia="Times New Roman"/>
                <w:sz w:val="18"/>
                <w:szCs w:val="18"/>
                <w:lang w:eastAsia="da-DK"/>
              </w:rPr>
              <w:t>Kunden ønsker tilbudt en Løsning, som</w:t>
            </w:r>
            <w:r w:rsidRPr="3421F9B9" w:rsidR="55A8709A">
              <w:rPr>
                <w:rFonts w:eastAsia="Times New Roman"/>
                <w:sz w:val="18"/>
                <w:szCs w:val="18"/>
                <w:lang w:eastAsia="da-DK"/>
              </w:rPr>
              <w:t xml:space="preserve"> indeholde</w:t>
            </w:r>
            <w:r w:rsidRPr="3421F9B9">
              <w:rPr>
                <w:rFonts w:eastAsia="Times New Roman"/>
                <w:sz w:val="18"/>
                <w:szCs w:val="18"/>
                <w:lang w:eastAsia="da-DK"/>
              </w:rPr>
              <w:t>r</w:t>
            </w:r>
            <w:r w:rsidRPr="3421F9B9" w:rsidR="55A8709A">
              <w:rPr>
                <w:rFonts w:eastAsia="Times New Roman"/>
                <w:sz w:val="18"/>
                <w:szCs w:val="18"/>
                <w:lang w:eastAsia="da-DK"/>
              </w:rPr>
              <w:t xml:space="preserve"> en funktion til første log-in af </w:t>
            </w:r>
            <w:r w:rsidRPr="3421F9B9">
              <w:rPr>
                <w:rFonts w:eastAsia="Times New Roman"/>
                <w:sz w:val="18"/>
                <w:szCs w:val="18"/>
                <w:lang w:eastAsia="da-DK"/>
              </w:rPr>
              <w:t xml:space="preserve">Borgere </w:t>
            </w:r>
            <w:r w:rsidRPr="3421F9B9" w:rsidR="55A8709A">
              <w:rPr>
                <w:rFonts w:eastAsia="Times New Roman"/>
                <w:sz w:val="18"/>
                <w:szCs w:val="18"/>
                <w:lang w:eastAsia="da-DK"/>
              </w:rPr>
              <w:t xml:space="preserve">ved brug af et brugernavn og en adgangskode. Herefter er </w:t>
            </w:r>
            <w:r w:rsidRPr="3421F9B9">
              <w:rPr>
                <w:rFonts w:eastAsia="Times New Roman"/>
                <w:sz w:val="18"/>
                <w:szCs w:val="18"/>
                <w:lang w:eastAsia="da-DK"/>
              </w:rPr>
              <w:t xml:space="preserve">Borger </w:t>
            </w:r>
            <w:r w:rsidRPr="3421F9B9" w:rsidR="55A8709A">
              <w:rPr>
                <w:rFonts w:eastAsia="Times New Roman"/>
                <w:sz w:val="18"/>
                <w:szCs w:val="18"/>
                <w:lang w:eastAsia="da-DK"/>
              </w:rPr>
              <w:t>logget ind indtil der sker automatisk log-ud. Se krav 3.09. Første</w:t>
            </w:r>
            <w:r w:rsidRPr="3EE03BF0" w:rsidR="5435B2B5">
              <w:rPr>
                <w:rFonts w:eastAsia="Times New Roman"/>
                <w:sz w:val="18"/>
                <w:szCs w:val="18"/>
                <w:lang w:eastAsia="da-DK"/>
              </w:rPr>
              <w:t xml:space="preserve"> log-in for</w:t>
            </w:r>
            <w:r w:rsidRPr="3421F9B9" w:rsidR="55A8709A">
              <w:rPr>
                <w:rFonts w:eastAsia="Times New Roman"/>
                <w:sz w:val="18"/>
                <w:szCs w:val="18"/>
                <w:lang w:eastAsia="da-DK"/>
              </w:rPr>
              <w:t xml:space="preserve"> Borger fortages af </w:t>
            </w:r>
            <w:r w:rsidRPr="474C810B" w:rsidR="3D7A8E42">
              <w:rPr>
                <w:rFonts w:eastAsia="Times New Roman"/>
                <w:sz w:val="18"/>
                <w:szCs w:val="18"/>
                <w:lang w:eastAsia="da-DK"/>
              </w:rPr>
              <w:t xml:space="preserve">en Bruger. </w:t>
            </w:r>
          </w:p>
          <w:p w:rsidRPr="00E97862" w:rsidR="32BC6618" w:rsidP="32BC6618" w:rsidRDefault="32BC6618" w14:paraId="469B3EFC" w14:textId="195F4D1D">
            <w:pPr>
              <w:spacing w:after="0" w:line="240" w:lineRule="auto"/>
              <w:rPr>
                <w:rFonts w:eastAsia="Times New Roman"/>
                <w:sz w:val="18"/>
                <w:szCs w:val="18"/>
                <w:lang w:eastAsia="da-DK"/>
              </w:rPr>
            </w:pPr>
          </w:p>
          <w:p w:rsidRPr="00E97862" w:rsidR="7BF83ED8" w:rsidP="32BC6618" w:rsidRDefault="7BF83ED8" w14:paraId="1569CCC4" w14:textId="3E99056C">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4C627A79" w:rsidP="34DEC7FD" w:rsidRDefault="6CFBB1EC" w14:paraId="0660354E" w14:textId="3412ABE5">
            <w:pPr>
              <w:spacing w:after="0" w:line="240" w:lineRule="auto"/>
              <w:rPr>
                <w:rFonts w:eastAsia="Times New Roman"/>
                <w:i/>
                <w:sz w:val="18"/>
                <w:szCs w:val="18"/>
                <w:lang w:eastAsia="da-DK"/>
              </w:rPr>
            </w:pPr>
            <w:r w:rsidRPr="3EE03BF0">
              <w:rPr>
                <w:rFonts w:eastAsia="Times New Roman"/>
                <w:i/>
                <w:sz w:val="18"/>
                <w:szCs w:val="18"/>
                <w:lang w:eastAsia="da-DK"/>
              </w:rPr>
              <w:t xml:space="preserve">Leverandøren </w:t>
            </w:r>
            <w:r w:rsidRPr="3EE03BF0" w:rsidR="29D0A532">
              <w:rPr>
                <w:rFonts w:eastAsia="Times New Roman"/>
                <w:i/>
                <w:sz w:val="18"/>
                <w:szCs w:val="18"/>
                <w:lang w:eastAsia="da-DK"/>
              </w:rPr>
              <w:t xml:space="preserve">bedes </w:t>
            </w:r>
            <w:r w:rsidRPr="3EE03BF0">
              <w:rPr>
                <w:rFonts w:eastAsia="Times New Roman"/>
                <w:i/>
                <w:sz w:val="18"/>
                <w:szCs w:val="18"/>
                <w:lang w:eastAsia="da-DK"/>
              </w:rPr>
              <w:t>beskrive det tilbudte</w:t>
            </w:r>
            <w:r w:rsidRPr="3EE03BF0" w:rsidR="29D0A532">
              <w:rPr>
                <w:rFonts w:eastAsia="Times New Roman"/>
                <w:i/>
                <w:sz w:val="18"/>
                <w:szCs w:val="18"/>
                <w:lang w:eastAsia="da-DK"/>
              </w:rPr>
              <w:t xml:space="preserve">, </w:t>
            </w:r>
            <w:r w:rsidRPr="3EE03BF0">
              <w:rPr>
                <w:rFonts w:eastAsia="Times New Roman"/>
                <w:i/>
                <w:sz w:val="18"/>
                <w:szCs w:val="18"/>
                <w:lang w:eastAsia="da-DK"/>
              </w:rPr>
              <w:t xml:space="preserve">herunder </w:t>
            </w:r>
            <w:r w:rsidRPr="3EE03BF0" w:rsidR="29D0A532">
              <w:rPr>
                <w:rFonts w:eastAsia="Times New Roman"/>
                <w:i/>
                <w:sz w:val="18"/>
                <w:szCs w:val="18"/>
                <w:lang w:eastAsia="da-DK"/>
              </w:rPr>
              <w:t>hvordan første log-in kan administreres og hvordan det sikres</w:t>
            </w:r>
            <w:r w:rsidRPr="3EE03BF0">
              <w:rPr>
                <w:rFonts w:eastAsia="Times New Roman"/>
                <w:i/>
                <w:sz w:val="18"/>
                <w:szCs w:val="18"/>
                <w:lang w:eastAsia="da-DK"/>
              </w:rPr>
              <w:t>,</w:t>
            </w:r>
            <w:r w:rsidRPr="3EE03BF0" w:rsidR="29D0A532">
              <w:rPr>
                <w:rFonts w:eastAsia="Times New Roman"/>
                <w:i/>
                <w:sz w:val="18"/>
                <w:szCs w:val="18"/>
                <w:lang w:eastAsia="da-DK"/>
              </w:rPr>
              <w:t xml:space="preserve"> at der ikke lagres nogen form for data via </w:t>
            </w:r>
            <w:r w:rsidRPr="3EE03BF0" w:rsidR="50850D88">
              <w:rPr>
                <w:rFonts w:eastAsia="Times New Roman"/>
                <w:i/>
                <w:sz w:val="18"/>
                <w:szCs w:val="18"/>
                <w:lang w:eastAsia="da-DK"/>
              </w:rPr>
              <w:t xml:space="preserve">Appen </w:t>
            </w:r>
            <w:r w:rsidRPr="3EE03BF0" w:rsidR="29D0A532">
              <w:rPr>
                <w:rFonts w:eastAsia="Times New Roman"/>
                <w:i/>
                <w:sz w:val="18"/>
                <w:szCs w:val="18"/>
                <w:lang w:eastAsia="da-DK"/>
              </w:rPr>
              <w:t>med denne type adgangsprofil.</w:t>
            </w:r>
          </w:p>
          <w:p w:rsidRPr="00E97862" w:rsidR="4C627A79" w:rsidP="34DEC7FD" w:rsidRDefault="4C627A79" w14:paraId="02C399DA" w14:textId="25221CF8">
            <w:pPr>
              <w:spacing w:after="0" w:line="240" w:lineRule="auto"/>
              <w:rPr>
                <w:rFonts w:eastAsia="Times New Roman"/>
                <w:sz w:val="18"/>
                <w:szCs w:val="18"/>
                <w:lang w:eastAsia="da-DK"/>
              </w:rPr>
            </w:pPr>
          </w:p>
        </w:tc>
      </w:tr>
      <w:tr w:rsidRPr="00E97862" w:rsidR="00E97862" w:rsidTr="3421F9B9" w14:paraId="2F4CEF9C" w14:textId="77777777">
        <w:trPr>
          <w:trHeight w:val="902"/>
        </w:trPr>
        <w:tc>
          <w:tcPr>
            <w:tcW w:w="1571" w:type="dxa"/>
            <w:gridSpan w:val="2"/>
            <w:shd w:val="clear" w:color="auto" w:fill="F2F2F2" w:themeFill="background1" w:themeFillShade="F2"/>
          </w:tcPr>
          <w:p w:rsidRPr="00E97862" w:rsidR="7BF83ED8" w:rsidP="32BC6618" w:rsidRDefault="7BF83ED8" w14:paraId="79BAFC47"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7BF83ED8" w:rsidP="32BC6618" w:rsidRDefault="7BF83ED8" w14:paraId="3DF3E6BC" w14:textId="7728AE4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p w:rsidRPr="00E97862" w:rsidR="32BC6618" w:rsidP="32BC6618" w:rsidRDefault="32BC6618" w14:paraId="258976AD" w14:textId="7728AE47">
            <w:pPr>
              <w:spacing w:after="0" w:line="240" w:lineRule="auto"/>
              <w:rPr>
                <w:rFonts w:eastAsia="Times New Roman"/>
                <w:i/>
                <w:iCs/>
                <w:sz w:val="18"/>
                <w:szCs w:val="18"/>
                <w:lang w:eastAsia="da-DK"/>
              </w:rPr>
            </w:pPr>
          </w:p>
          <w:p w:rsidRPr="00E97862" w:rsidR="32BC6618" w:rsidP="32BC6618" w:rsidRDefault="32BC6618" w14:paraId="23B4F5F6" w14:textId="2A922137">
            <w:pPr>
              <w:spacing w:after="0" w:line="240" w:lineRule="auto"/>
              <w:rPr>
                <w:rFonts w:eastAsia="Times New Roman"/>
                <w:i/>
                <w:iCs/>
                <w:sz w:val="18"/>
                <w:szCs w:val="18"/>
                <w:lang w:eastAsia="da-DK"/>
              </w:rPr>
            </w:pPr>
          </w:p>
        </w:tc>
      </w:tr>
    </w:tbl>
    <w:p w:rsidRPr="00E97862" w:rsidR="549974E9" w:rsidP="32BC6618" w:rsidRDefault="549974E9" w14:paraId="4B3B3CB9" w14:textId="7765B56C"/>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0C4AD546" w14:textId="77777777">
        <w:trPr>
          <w:trHeight w:val="300"/>
        </w:trPr>
        <w:tc>
          <w:tcPr>
            <w:tcW w:w="720" w:type="dxa"/>
            <w:shd w:val="clear" w:color="auto" w:fill="F2F2F2" w:themeFill="background1" w:themeFillShade="F2"/>
          </w:tcPr>
          <w:p w:rsidRPr="00E97862" w:rsidR="7BF83ED8" w:rsidP="32BC6618" w:rsidRDefault="7BF83ED8" w14:paraId="504C50DE"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4C627A79" w:rsidP="32BC6618" w:rsidRDefault="51B6EFDD" w14:paraId="69CE24B1" w14:textId="1E83EC1B">
            <w:pPr>
              <w:spacing w:after="0" w:line="240" w:lineRule="auto"/>
              <w:rPr>
                <w:rFonts w:eastAsia="Times New Roman"/>
                <w:b/>
                <w:bCs/>
                <w:sz w:val="18"/>
                <w:szCs w:val="18"/>
                <w:lang w:eastAsia="da-DK"/>
              </w:rPr>
            </w:pPr>
            <w:r w:rsidRPr="3421F9B9">
              <w:rPr>
                <w:rFonts w:eastAsia="Times New Roman"/>
                <w:b/>
                <w:bCs/>
                <w:sz w:val="18"/>
                <w:szCs w:val="18"/>
                <w:lang w:eastAsia="da-DK"/>
              </w:rPr>
              <w:t>3.</w:t>
            </w:r>
            <w:r w:rsidRPr="3421F9B9" w:rsidR="7DBA04A5">
              <w:rPr>
                <w:rFonts w:eastAsia="Times New Roman"/>
                <w:b/>
                <w:bCs/>
                <w:sz w:val="18"/>
                <w:szCs w:val="18"/>
                <w:lang w:eastAsia="da-DK"/>
              </w:rPr>
              <w:t>06</w:t>
            </w:r>
          </w:p>
        </w:tc>
        <w:tc>
          <w:tcPr>
            <w:tcW w:w="1190" w:type="dxa"/>
            <w:shd w:val="clear" w:color="auto" w:fill="F2F2F2" w:themeFill="background1" w:themeFillShade="F2"/>
          </w:tcPr>
          <w:p w:rsidRPr="00E97862" w:rsidR="7BF83ED8" w:rsidP="32BC6618" w:rsidRDefault="7BF83ED8" w14:paraId="56261FD7"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4C627A79" w:rsidP="32BC6618" w:rsidRDefault="4C627A79" w14:paraId="5422EFBF" w14:textId="14A4FEC5">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811" w:type="dxa"/>
            <w:shd w:val="clear" w:color="auto" w:fill="F2F2F2" w:themeFill="background1" w:themeFillShade="F2"/>
          </w:tcPr>
          <w:p w:rsidRPr="00E97862" w:rsidR="7BF83ED8" w:rsidP="32BC6618" w:rsidRDefault="7BF83ED8" w14:paraId="293974F6"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7BF83ED8" w:rsidP="32BC6618" w:rsidRDefault="7BF83ED8" w14:paraId="64B43CEE"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7BF83ED8" w:rsidP="32BC6618" w:rsidRDefault="7BF83ED8" w14:paraId="7F5CCCCB"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7BF83ED8" w:rsidP="32BC6618" w:rsidRDefault="6FF3B949" w14:paraId="400DEACA" w14:textId="1A4EC605">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32BC6618" w:rsidP="32BC6618" w:rsidRDefault="32BC6618" w14:paraId="61FDC60F" w14:textId="77777777">
            <w:pPr>
              <w:spacing w:after="0" w:line="240" w:lineRule="auto"/>
              <w:rPr>
                <w:rFonts w:eastAsia="Times New Roman"/>
                <w:sz w:val="18"/>
                <w:szCs w:val="18"/>
                <w:lang w:eastAsia="da-DK"/>
              </w:rPr>
            </w:pPr>
          </w:p>
        </w:tc>
      </w:tr>
      <w:tr w:rsidRPr="00E97862" w:rsidR="00E97862" w:rsidTr="3421F9B9" w14:paraId="04FC3774" w14:textId="77777777">
        <w:trPr>
          <w:trHeight w:val="300"/>
        </w:trPr>
        <w:tc>
          <w:tcPr>
            <w:tcW w:w="1571" w:type="dxa"/>
            <w:gridSpan w:val="2"/>
            <w:shd w:val="clear" w:color="auto" w:fill="F2F2F2" w:themeFill="background1" w:themeFillShade="F2"/>
          </w:tcPr>
          <w:p w:rsidRPr="00E97862" w:rsidR="7BF83ED8" w:rsidP="32BC6618" w:rsidRDefault="7BF83ED8" w14:paraId="7D119722"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32BC6618" w:rsidP="32BC6618" w:rsidRDefault="36E1F9CE" w14:paraId="071B24D2" w14:textId="373329BE">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 xml:space="preserve">App </w:t>
            </w:r>
            <w:r w:rsidRPr="474C810B">
              <w:rPr>
                <w:rFonts w:ascii="Calibri" w:hAnsi="Calibri" w:eastAsia="Calibri" w:cs="Calibri"/>
                <w:b/>
                <w:bCs/>
                <w:sz w:val="20"/>
                <w:szCs w:val="20"/>
              </w:rPr>
              <w:t>–</w:t>
            </w:r>
            <w:r w:rsidRPr="00E97862">
              <w:rPr>
                <w:rFonts w:ascii="Calibri" w:hAnsi="Calibri" w:eastAsia="Calibri" w:cs="Calibri"/>
                <w:b/>
                <w:bCs/>
                <w:sz w:val="20"/>
                <w:szCs w:val="20"/>
              </w:rPr>
              <w:t xml:space="preserve"> Bruger</w:t>
            </w:r>
            <w:r w:rsidRPr="474C810B">
              <w:rPr>
                <w:rFonts w:ascii="Calibri" w:hAnsi="Calibri" w:eastAsia="Calibri" w:cs="Calibri"/>
                <w:b/>
                <w:bCs/>
                <w:sz w:val="20"/>
                <w:szCs w:val="20"/>
              </w:rPr>
              <w:t>-</w:t>
            </w:r>
            <w:r w:rsidRPr="00E97862">
              <w:rPr>
                <w:rFonts w:ascii="Calibri" w:hAnsi="Calibri" w:eastAsia="Calibri" w:cs="Calibri"/>
                <w:b/>
                <w:bCs/>
                <w:sz w:val="20"/>
                <w:szCs w:val="20"/>
              </w:rPr>
              <w:t xml:space="preserve"> og adgangsstyring vedr. </w:t>
            </w:r>
            <w:r w:rsidRPr="00E97862" w:rsidR="7654FA5A">
              <w:rPr>
                <w:rFonts w:ascii="Calibri" w:hAnsi="Calibri" w:eastAsia="Calibri" w:cs="Calibri"/>
                <w:b/>
                <w:bCs/>
                <w:sz w:val="20"/>
                <w:szCs w:val="20"/>
              </w:rPr>
              <w:t>Borgere med to-faktor-login</w:t>
            </w:r>
          </w:p>
          <w:p w:rsidRPr="00E97862" w:rsidR="32BC6618" w:rsidP="32BC6618" w:rsidRDefault="32BC6618" w14:paraId="407D053D" w14:textId="7E73AE28">
            <w:pPr>
              <w:spacing w:after="0" w:line="240" w:lineRule="auto"/>
              <w:rPr>
                <w:rFonts w:ascii="Calibri" w:hAnsi="Calibri" w:eastAsia="Calibri" w:cs="Calibri"/>
                <w:b/>
                <w:bCs/>
                <w:sz w:val="20"/>
                <w:szCs w:val="20"/>
              </w:rPr>
            </w:pPr>
          </w:p>
          <w:p w:rsidRPr="00E97862" w:rsidR="676E523A" w:rsidP="5891DE36" w:rsidRDefault="7143F916" w14:paraId="75942A64" w14:textId="507D7F5A">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32BC6618" w:rsidP="00582139" w:rsidRDefault="7654FA5A" w14:paraId="2C6A3A34" w14:textId="1CD8A2D8">
            <w:pPr>
              <w:rPr>
                <w:rFonts w:eastAsia="Times New Roman"/>
                <w:sz w:val="18"/>
                <w:szCs w:val="18"/>
                <w:lang w:eastAsia="da-DK"/>
              </w:rPr>
            </w:pPr>
            <w:r w:rsidRPr="00E97862">
              <w:rPr>
                <w:rFonts w:eastAsia="Times New Roman"/>
                <w:sz w:val="18"/>
                <w:szCs w:val="18"/>
                <w:lang w:eastAsia="da-DK"/>
              </w:rPr>
              <w:t xml:space="preserve">Kunden ønsker tilbudt en </w:t>
            </w:r>
            <w:r w:rsidRPr="00E97862" w:rsidR="737077C7">
              <w:rPr>
                <w:rFonts w:eastAsia="Times New Roman"/>
                <w:sz w:val="18"/>
                <w:szCs w:val="18"/>
                <w:lang w:eastAsia="da-DK"/>
              </w:rPr>
              <w:t>Løsning</w:t>
            </w:r>
            <w:r w:rsidRPr="00E97862">
              <w:rPr>
                <w:rFonts w:eastAsia="Times New Roman"/>
                <w:sz w:val="18"/>
                <w:szCs w:val="18"/>
                <w:lang w:eastAsia="da-DK"/>
              </w:rPr>
              <w:t xml:space="preserve">, som </w:t>
            </w:r>
            <w:r w:rsidRPr="00E97862" w:rsidR="737077C7">
              <w:rPr>
                <w:rFonts w:eastAsia="Times New Roman"/>
                <w:sz w:val="18"/>
                <w:szCs w:val="18"/>
                <w:lang w:eastAsia="da-DK"/>
              </w:rPr>
              <w:t>indeholde</w:t>
            </w:r>
            <w:r w:rsidRPr="00E97862">
              <w:rPr>
                <w:rFonts w:eastAsia="Times New Roman"/>
                <w:sz w:val="18"/>
                <w:szCs w:val="18"/>
                <w:lang w:eastAsia="da-DK"/>
              </w:rPr>
              <w:t>r</w:t>
            </w:r>
            <w:r w:rsidRPr="00E97862" w:rsidR="737077C7">
              <w:rPr>
                <w:rFonts w:eastAsia="Times New Roman"/>
                <w:sz w:val="18"/>
                <w:szCs w:val="18"/>
                <w:lang w:eastAsia="da-DK"/>
              </w:rPr>
              <w:t xml:space="preserve"> mulighed for to-faktor-login med Nem- login eller tilsvarende sikker to-faktor validering</w:t>
            </w:r>
            <w:r w:rsidRPr="00E97862">
              <w:rPr>
                <w:rFonts w:eastAsia="Times New Roman"/>
                <w:sz w:val="18"/>
                <w:szCs w:val="18"/>
                <w:lang w:eastAsia="da-DK"/>
              </w:rPr>
              <w:t>.</w:t>
            </w:r>
          </w:p>
          <w:p w:rsidRPr="00E97862" w:rsidR="676E523A" w:rsidP="32BC6618" w:rsidRDefault="34D90E57" w14:paraId="505156E0" w14:textId="1CCB5851">
            <w:pPr>
              <w:spacing w:after="0" w:line="240" w:lineRule="auto"/>
              <w:rPr>
                <w:rFonts w:eastAsia="Times New Roman"/>
                <w:sz w:val="18"/>
                <w:szCs w:val="18"/>
                <w:lang w:eastAsia="da-DK"/>
              </w:rPr>
            </w:pPr>
            <w:r w:rsidRPr="00E97862">
              <w:rPr>
                <w:rFonts w:eastAsia="Times New Roman"/>
                <w:sz w:val="18"/>
                <w:szCs w:val="18"/>
                <w:lang w:eastAsia="da-DK"/>
              </w:rPr>
              <w:t xml:space="preserve">Kunden ønsker </w:t>
            </w:r>
            <w:r w:rsidRPr="00E97862" w:rsidR="046DB5DD">
              <w:rPr>
                <w:rFonts w:eastAsia="Times New Roman"/>
                <w:sz w:val="18"/>
                <w:szCs w:val="18"/>
                <w:lang w:eastAsia="da-DK"/>
              </w:rPr>
              <w:t xml:space="preserve">desuden </w:t>
            </w:r>
            <w:r w:rsidRPr="00E97862">
              <w:rPr>
                <w:rFonts w:eastAsia="Times New Roman"/>
                <w:sz w:val="18"/>
                <w:szCs w:val="18"/>
                <w:lang w:eastAsia="da-DK"/>
              </w:rPr>
              <w:t xml:space="preserve">tilbudt en Løsning, som </w:t>
            </w:r>
            <w:r w:rsidRPr="00E97862" w:rsidR="046DB5DD">
              <w:rPr>
                <w:rFonts w:eastAsia="Times New Roman"/>
                <w:sz w:val="18"/>
                <w:szCs w:val="18"/>
                <w:lang w:eastAsia="da-DK"/>
              </w:rPr>
              <w:t>understøtter</w:t>
            </w:r>
            <w:r w:rsidRPr="00E97862" w:rsidR="737077C7">
              <w:rPr>
                <w:rFonts w:eastAsia="Times New Roman"/>
                <w:sz w:val="18"/>
                <w:szCs w:val="18"/>
                <w:lang w:eastAsia="da-DK"/>
              </w:rPr>
              <w:t xml:space="preserve"> at </w:t>
            </w:r>
            <w:r w:rsidRPr="00E97862" w:rsidR="046DB5DD">
              <w:rPr>
                <w:rFonts w:eastAsia="Times New Roman"/>
                <w:sz w:val="18"/>
                <w:szCs w:val="18"/>
                <w:lang w:eastAsia="da-DK"/>
              </w:rPr>
              <w:t xml:space="preserve">Borger </w:t>
            </w:r>
            <w:r w:rsidRPr="00E97862" w:rsidR="737077C7">
              <w:rPr>
                <w:rFonts w:eastAsia="Times New Roman"/>
                <w:sz w:val="18"/>
                <w:szCs w:val="18"/>
                <w:lang w:eastAsia="da-DK"/>
              </w:rPr>
              <w:t>kan besvare et opkald med et enkelt tryk på, f.eks. ”accepter opkald” eller ”Afvis opkald” – svarende til en grøn og en rød knap.</w:t>
            </w:r>
          </w:p>
          <w:p w:rsidRPr="00E97862" w:rsidR="32BC6618" w:rsidP="32BC6618" w:rsidRDefault="32BC6618" w14:paraId="4BEB887F" w14:textId="507D7F5A">
            <w:pPr>
              <w:spacing w:after="0" w:line="240" w:lineRule="auto"/>
              <w:rPr>
                <w:rFonts w:eastAsia="Times New Roman"/>
                <w:sz w:val="18"/>
                <w:szCs w:val="18"/>
                <w:lang w:eastAsia="da-DK"/>
              </w:rPr>
            </w:pPr>
          </w:p>
          <w:p w:rsidRPr="00E97862" w:rsidR="676E523A" w:rsidP="32BC6618" w:rsidRDefault="2992456A" w14:paraId="40FE06D9" w14:textId="53DC0A59">
            <w:pPr>
              <w:spacing w:after="0" w:line="240" w:lineRule="auto"/>
              <w:rPr>
                <w:rFonts w:eastAsia="Times New Roman"/>
                <w:sz w:val="18"/>
                <w:szCs w:val="18"/>
                <w:lang w:eastAsia="da-DK"/>
              </w:rPr>
            </w:pPr>
            <w:r w:rsidRPr="3421F9B9">
              <w:rPr>
                <w:rFonts w:eastAsia="Times New Roman"/>
                <w:sz w:val="18"/>
                <w:szCs w:val="18"/>
                <w:lang w:eastAsia="da-DK"/>
              </w:rPr>
              <w:t xml:space="preserve">Herudover ønsker Kunden tilbudt en Løsning, </w:t>
            </w:r>
            <w:r w:rsidRPr="3421F9B9" w:rsidR="66068CBE">
              <w:rPr>
                <w:rFonts w:eastAsia="Times New Roman"/>
                <w:sz w:val="18"/>
                <w:szCs w:val="18"/>
                <w:lang w:eastAsia="da-DK"/>
              </w:rPr>
              <w:t xml:space="preserve">som </w:t>
            </w:r>
            <w:r w:rsidRPr="3421F9B9" w:rsidR="057C6433">
              <w:rPr>
                <w:rFonts w:eastAsia="Times New Roman"/>
                <w:sz w:val="18"/>
                <w:szCs w:val="18"/>
                <w:lang w:eastAsia="da-DK"/>
              </w:rPr>
              <w:t>minimerer</w:t>
            </w:r>
            <w:r w:rsidRPr="3421F9B9" w:rsidR="66068CBE">
              <w:rPr>
                <w:rFonts w:eastAsia="Times New Roman"/>
                <w:sz w:val="18"/>
                <w:szCs w:val="18"/>
                <w:lang w:eastAsia="da-DK"/>
              </w:rPr>
              <w:t xml:space="preserve"> risikoen for, at </w:t>
            </w:r>
            <w:r w:rsidRPr="3421F9B9">
              <w:rPr>
                <w:rFonts w:eastAsia="Times New Roman"/>
                <w:sz w:val="18"/>
                <w:szCs w:val="18"/>
                <w:lang w:eastAsia="da-DK"/>
              </w:rPr>
              <w:t>Borger</w:t>
            </w:r>
            <w:r w:rsidRPr="3421F9B9" w:rsidR="66068CBE">
              <w:rPr>
                <w:rFonts w:eastAsia="Times New Roman"/>
                <w:sz w:val="18"/>
                <w:szCs w:val="18"/>
                <w:lang w:eastAsia="da-DK"/>
              </w:rPr>
              <w:t xml:space="preserve">en ved en fejl ”logger af” Løsningen. Dette kan f.eks. </w:t>
            </w:r>
            <w:r w:rsidRPr="3421F9B9" w:rsidR="057C6433">
              <w:rPr>
                <w:rFonts w:eastAsia="Times New Roman"/>
                <w:sz w:val="18"/>
                <w:szCs w:val="18"/>
                <w:lang w:eastAsia="da-DK"/>
              </w:rPr>
              <w:t xml:space="preserve">opstå, hvor Borgerne kan ”logge af” med et enkelt tryk på skærmen. </w:t>
            </w:r>
          </w:p>
          <w:p w:rsidRPr="00E97862" w:rsidR="32BC6618" w:rsidP="32BC6618" w:rsidRDefault="32BC6618" w14:paraId="53496DB7" w14:textId="507D7F5A">
            <w:pPr>
              <w:spacing w:after="0" w:line="240" w:lineRule="auto"/>
              <w:rPr>
                <w:rFonts w:eastAsia="Times New Roman"/>
                <w:sz w:val="18"/>
                <w:szCs w:val="18"/>
                <w:lang w:eastAsia="da-DK"/>
              </w:rPr>
            </w:pPr>
          </w:p>
          <w:p w:rsidRPr="00E97862" w:rsidR="32BC6618" w:rsidP="0109516C" w:rsidRDefault="0109516C" w14:paraId="18E33DE7" w14:textId="3D91D6ED">
            <w:pPr>
              <w:spacing w:after="0" w:line="240" w:lineRule="auto"/>
              <w:rPr>
                <w:rFonts w:eastAsia="Times New Roman"/>
                <w:sz w:val="18"/>
                <w:szCs w:val="18"/>
                <w:lang w:eastAsia="da-DK"/>
              </w:rPr>
            </w:pPr>
            <w:r w:rsidRPr="00E97862">
              <w:rPr>
                <w:rFonts w:eastAsia="Times New Roman"/>
                <w:sz w:val="18"/>
                <w:szCs w:val="18"/>
                <w:lang w:eastAsia="da-DK"/>
              </w:rPr>
              <w:t xml:space="preserve">Der ønskes </w:t>
            </w:r>
            <w:r w:rsidRPr="00E97862" w:rsidR="68C836E1">
              <w:rPr>
                <w:rFonts w:eastAsia="Times New Roman"/>
                <w:sz w:val="18"/>
                <w:szCs w:val="18"/>
                <w:lang w:eastAsia="da-DK"/>
              </w:rPr>
              <w:t>tilbudt en Løsning, som</w:t>
            </w:r>
            <w:r w:rsidRPr="00E97862" w:rsidR="737077C7">
              <w:rPr>
                <w:rFonts w:eastAsia="Times New Roman"/>
                <w:sz w:val="18"/>
                <w:szCs w:val="18"/>
                <w:lang w:eastAsia="da-DK"/>
              </w:rPr>
              <w:t xml:space="preserve"> indeholde</w:t>
            </w:r>
            <w:r w:rsidRPr="00E97862" w:rsidR="68C836E1">
              <w:rPr>
                <w:rFonts w:eastAsia="Times New Roman"/>
                <w:sz w:val="18"/>
                <w:szCs w:val="18"/>
                <w:lang w:eastAsia="da-DK"/>
              </w:rPr>
              <w:t>r</w:t>
            </w:r>
            <w:r w:rsidRPr="00E97862" w:rsidR="737077C7">
              <w:rPr>
                <w:rFonts w:eastAsia="Times New Roman"/>
                <w:sz w:val="18"/>
                <w:szCs w:val="18"/>
                <w:lang w:eastAsia="da-DK"/>
              </w:rPr>
              <w:t xml:space="preserve"> en mulighed for at </w:t>
            </w:r>
            <w:r w:rsidRPr="474C810B" w:rsidR="68439B6D">
              <w:rPr>
                <w:rFonts w:eastAsia="Times New Roman"/>
                <w:sz w:val="18"/>
                <w:szCs w:val="18"/>
                <w:lang w:eastAsia="da-DK"/>
              </w:rPr>
              <w:t>Brugere</w:t>
            </w:r>
            <w:r w:rsidRPr="00E97862" w:rsidR="737077C7">
              <w:rPr>
                <w:rFonts w:eastAsia="Times New Roman"/>
                <w:sz w:val="18"/>
                <w:szCs w:val="18"/>
                <w:lang w:eastAsia="da-DK"/>
              </w:rPr>
              <w:t xml:space="preserve"> kan afslutte </w:t>
            </w:r>
            <w:r w:rsidRPr="00E97862" w:rsidR="1ACC4FEB">
              <w:rPr>
                <w:rFonts w:eastAsia="Times New Roman"/>
                <w:sz w:val="18"/>
                <w:szCs w:val="18"/>
                <w:lang w:eastAsia="da-DK"/>
              </w:rPr>
              <w:t>Borgerne fra gruppeopkald.</w:t>
            </w:r>
          </w:p>
          <w:p w:rsidRPr="00E97862" w:rsidR="32BC6618" w:rsidP="32BC6618" w:rsidRDefault="32BC6618" w14:paraId="72C420C1" w14:textId="507D7F5A">
            <w:pPr>
              <w:spacing w:after="0" w:line="240" w:lineRule="auto"/>
              <w:rPr>
                <w:rFonts w:eastAsia="Times New Roman"/>
                <w:b/>
                <w:bCs/>
                <w:i/>
                <w:iCs/>
                <w:sz w:val="18"/>
                <w:szCs w:val="18"/>
                <w:lang w:eastAsia="da-DK"/>
              </w:rPr>
            </w:pPr>
          </w:p>
          <w:p w:rsidRPr="00E97862" w:rsidR="676E523A" w:rsidP="32BC6618" w:rsidRDefault="676E523A" w14:paraId="75AE5906" w14:textId="507D7F5A">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676E523A" w:rsidP="34DEC7FD" w:rsidRDefault="79ED7C9C" w14:paraId="1D11BBCC" w14:textId="6275D902">
            <w:pPr>
              <w:spacing w:after="0" w:line="240" w:lineRule="auto"/>
              <w:rPr>
                <w:rFonts w:eastAsiaTheme="minorEastAsia"/>
                <w:i/>
                <w:iCs/>
                <w:sz w:val="18"/>
                <w:szCs w:val="18"/>
                <w:lang w:eastAsia="da-DK"/>
              </w:rPr>
            </w:pPr>
            <w:r w:rsidRPr="00E97862">
              <w:rPr>
                <w:rFonts w:eastAsiaTheme="minorEastAsia"/>
                <w:i/>
                <w:iCs/>
                <w:sz w:val="18"/>
                <w:szCs w:val="18"/>
                <w:lang w:eastAsia="da-DK"/>
              </w:rPr>
              <w:t xml:space="preserve">Leverandøren </w:t>
            </w:r>
            <w:r w:rsidRPr="00E97862" w:rsidR="226999A7">
              <w:rPr>
                <w:rFonts w:eastAsiaTheme="minorEastAsia"/>
                <w:i/>
                <w:iCs/>
                <w:sz w:val="18"/>
                <w:szCs w:val="18"/>
                <w:lang w:eastAsia="da-DK"/>
              </w:rPr>
              <w:t xml:space="preserve">bedes </w:t>
            </w:r>
            <w:r w:rsidRPr="00E97862">
              <w:rPr>
                <w:rFonts w:eastAsiaTheme="minorEastAsia"/>
                <w:i/>
                <w:iCs/>
                <w:sz w:val="18"/>
                <w:szCs w:val="18"/>
                <w:lang w:eastAsia="da-DK"/>
              </w:rPr>
              <w:t xml:space="preserve">beskrive det tilbudte, herunder illustrere </w:t>
            </w:r>
            <w:r w:rsidRPr="00E97862" w:rsidR="226999A7">
              <w:rPr>
                <w:rFonts w:eastAsiaTheme="minorEastAsia"/>
                <w:i/>
                <w:iCs/>
                <w:sz w:val="18"/>
                <w:szCs w:val="18"/>
                <w:lang w:eastAsia="da-DK"/>
              </w:rPr>
              <w:t>muligheder</w:t>
            </w:r>
            <w:r w:rsidRPr="00E97862">
              <w:rPr>
                <w:rFonts w:eastAsiaTheme="minorEastAsia"/>
                <w:i/>
                <w:iCs/>
                <w:sz w:val="18"/>
                <w:szCs w:val="18"/>
                <w:lang w:eastAsia="da-DK"/>
              </w:rPr>
              <w:t>ne</w:t>
            </w:r>
            <w:r w:rsidRPr="00E97862" w:rsidR="226999A7">
              <w:rPr>
                <w:rFonts w:eastAsiaTheme="minorEastAsia"/>
                <w:i/>
                <w:iCs/>
                <w:sz w:val="18"/>
                <w:szCs w:val="18"/>
                <w:lang w:eastAsia="da-DK"/>
              </w:rPr>
              <w:t xml:space="preserve"> for </w:t>
            </w:r>
            <w:r w:rsidRPr="00E97862">
              <w:rPr>
                <w:rFonts w:eastAsiaTheme="minorEastAsia"/>
                <w:i/>
                <w:iCs/>
                <w:sz w:val="18"/>
                <w:szCs w:val="18"/>
                <w:lang w:eastAsia="da-DK"/>
              </w:rPr>
              <w:t>B</w:t>
            </w:r>
            <w:r w:rsidRPr="00E97862" w:rsidR="226999A7">
              <w:rPr>
                <w:rFonts w:eastAsiaTheme="minorEastAsia"/>
                <w:i/>
                <w:iCs/>
                <w:sz w:val="18"/>
                <w:szCs w:val="18"/>
                <w:lang w:eastAsia="da-DK"/>
              </w:rPr>
              <w:t>orgers login og ud</w:t>
            </w:r>
            <w:r w:rsidRPr="00E97862" w:rsidR="1BAD7469">
              <w:rPr>
                <w:rFonts w:eastAsiaTheme="minorEastAsia"/>
                <w:i/>
                <w:iCs/>
                <w:sz w:val="18"/>
                <w:szCs w:val="18"/>
                <w:lang w:eastAsia="da-DK"/>
              </w:rPr>
              <w:t>,</w:t>
            </w:r>
            <w:r w:rsidRPr="00E97862" w:rsidR="226999A7">
              <w:rPr>
                <w:rFonts w:eastAsiaTheme="minorEastAsia"/>
                <w:i/>
                <w:iCs/>
                <w:sz w:val="18"/>
                <w:szCs w:val="18"/>
                <w:lang w:eastAsia="da-DK"/>
              </w:rPr>
              <w:t xml:space="preserve"> samt besvarelse af opkald.</w:t>
            </w:r>
          </w:p>
          <w:p w:rsidRPr="00E97862" w:rsidR="32BC6618" w:rsidP="32BC6618" w:rsidRDefault="32BC6618" w14:paraId="5DEC10C0" w14:textId="507D7F5A">
            <w:pPr>
              <w:spacing w:after="0" w:line="240" w:lineRule="auto"/>
              <w:rPr>
                <w:rFonts w:ascii="Calibri" w:hAnsi="Calibri" w:eastAsia="Calibri" w:cs="Calibri"/>
                <w:b/>
                <w:bCs/>
                <w:sz w:val="20"/>
                <w:szCs w:val="20"/>
              </w:rPr>
            </w:pPr>
          </w:p>
        </w:tc>
      </w:tr>
      <w:tr w:rsidRPr="00E97862" w:rsidR="00E97862" w:rsidTr="3421F9B9" w14:paraId="182ACCF5" w14:textId="77777777">
        <w:trPr>
          <w:trHeight w:val="902"/>
        </w:trPr>
        <w:tc>
          <w:tcPr>
            <w:tcW w:w="1571" w:type="dxa"/>
            <w:gridSpan w:val="2"/>
            <w:shd w:val="clear" w:color="auto" w:fill="F2F2F2" w:themeFill="background1" w:themeFillShade="F2"/>
          </w:tcPr>
          <w:p w:rsidRPr="00E97862" w:rsidR="7BF83ED8" w:rsidP="32BC6618" w:rsidRDefault="7BF83ED8" w14:paraId="182A5A08"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7BF83ED8" w:rsidP="32BC6618" w:rsidRDefault="7BF83ED8" w14:paraId="0B590CE8"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0109516C" w:rsidP="0109516C" w:rsidRDefault="0109516C" w14:paraId="2F5C5185" w14:textId="579E378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22702518" w14:textId="77777777">
        <w:trPr>
          <w:trHeight w:val="300"/>
        </w:trPr>
        <w:tc>
          <w:tcPr>
            <w:tcW w:w="720" w:type="dxa"/>
            <w:shd w:val="clear" w:color="auto" w:fill="F2F2F2" w:themeFill="background1" w:themeFillShade="F2"/>
          </w:tcPr>
          <w:p w:rsidRPr="00E97862" w:rsidR="034040F7" w:rsidP="0109516C" w:rsidRDefault="034040F7" w14:paraId="37213020"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1454482F" w:rsidP="0109516C" w:rsidRDefault="3D97CEBE" w14:paraId="004379D0" w14:textId="16D770B5">
            <w:pPr>
              <w:spacing w:after="0" w:line="240" w:lineRule="auto"/>
              <w:rPr>
                <w:rFonts w:eastAsia="Times New Roman"/>
                <w:b/>
                <w:bCs/>
                <w:sz w:val="18"/>
                <w:szCs w:val="18"/>
                <w:lang w:eastAsia="da-DK"/>
              </w:rPr>
            </w:pPr>
            <w:r w:rsidRPr="3421F9B9">
              <w:rPr>
                <w:rFonts w:eastAsia="Times New Roman"/>
                <w:b/>
                <w:bCs/>
                <w:sz w:val="18"/>
                <w:szCs w:val="18"/>
                <w:lang w:eastAsia="da-DK"/>
              </w:rPr>
              <w:t>3.</w:t>
            </w:r>
            <w:r w:rsidRPr="3421F9B9" w:rsidR="7DBA04A5">
              <w:rPr>
                <w:rFonts w:eastAsia="Times New Roman"/>
                <w:b/>
                <w:bCs/>
                <w:sz w:val="18"/>
                <w:szCs w:val="18"/>
                <w:lang w:eastAsia="da-DK"/>
              </w:rPr>
              <w:t>07</w:t>
            </w:r>
          </w:p>
        </w:tc>
        <w:tc>
          <w:tcPr>
            <w:tcW w:w="1190" w:type="dxa"/>
            <w:shd w:val="clear" w:color="auto" w:fill="F2F2F2" w:themeFill="background1" w:themeFillShade="F2"/>
          </w:tcPr>
          <w:p w:rsidRPr="00E97862" w:rsidR="034040F7" w:rsidP="0109516C" w:rsidRDefault="034040F7" w14:paraId="62C5BFD1"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37BC2486" w:rsidP="0109516C" w:rsidRDefault="37BC2486" w14:paraId="40BA2178" w14:textId="14A4FEC5">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811" w:type="dxa"/>
            <w:shd w:val="clear" w:color="auto" w:fill="F2F2F2" w:themeFill="background1" w:themeFillShade="F2"/>
          </w:tcPr>
          <w:p w:rsidRPr="00E97862" w:rsidR="034040F7" w:rsidP="0109516C" w:rsidRDefault="034040F7" w14:paraId="2EA3D43B"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34040F7" w:rsidP="0109516C" w:rsidRDefault="034040F7" w14:paraId="1DA62BE3"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034040F7" w:rsidP="0109516C" w:rsidRDefault="034040F7" w14:paraId="294F4475"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34040F7" w:rsidP="0109516C" w:rsidRDefault="6FF3B949" w14:paraId="77DAACF8" w14:textId="126A8C3F">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109516C" w:rsidP="0109516C" w:rsidRDefault="0109516C" w14:paraId="70694DC6" w14:textId="77777777">
            <w:pPr>
              <w:spacing w:after="0" w:line="240" w:lineRule="auto"/>
              <w:rPr>
                <w:rFonts w:eastAsia="Times New Roman"/>
                <w:sz w:val="18"/>
                <w:szCs w:val="18"/>
                <w:lang w:eastAsia="da-DK"/>
              </w:rPr>
            </w:pPr>
          </w:p>
        </w:tc>
      </w:tr>
      <w:tr w:rsidRPr="00E97862" w:rsidR="00E97862" w:rsidTr="3421F9B9" w14:paraId="50B6DA6C" w14:textId="77777777">
        <w:trPr>
          <w:trHeight w:val="300"/>
        </w:trPr>
        <w:tc>
          <w:tcPr>
            <w:tcW w:w="1571" w:type="dxa"/>
            <w:gridSpan w:val="2"/>
            <w:shd w:val="clear" w:color="auto" w:fill="F2F2F2" w:themeFill="background1" w:themeFillShade="F2"/>
          </w:tcPr>
          <w:p w:rsidRPr="00E97862" w:rsidR="034040F7" w:rsidP="0109516C" w:rsidRDefault="034040F7" w14:paraId="46A79453"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36E1F9CE" w:rsidP="0109516C" w:rsidRDefault="36E1F9CE" w14:paraId="4517D09F" w14:textId="7DFF1B15">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 xml:space="preserve">App – Mulighed for log-in med brug af biometri </w:t>
            </w:r>
          </w:p>
          <w:p w:rsidRPr="00E97862" w:rsidR="0109516C" w:rsidP="0109516C" w:rsidRDefault="0109516C" w14:paraId="373620D5" w14:textId="7E73AE28">
            <w:pPr>
              <w:spacing w:after="0" w:line="240" w:lineRule="auto"/>
              <w:rPr>
                <w:rFonts w:ascii="Calibri" w:hAnsi="Calibri" w:eastAsia="Calibri" w:cs="Calibri"/>
                <w:b/>
                <w:bCs/>
                <w:sz w:val="20"/>
                <w:szCs w:val="20"/>
              </w:rPr>
            </w:pPr>
          </w:p>
          <w:p w:rsidRPr="00E97862" w:rsidR="3CB84F34" w:rsidP="0109516C" w:rsidRDefault="3CB84F34" w14:paraId="49413D12" w14:textId="507D7F5A">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3421F9B9" w:rsidP="3421F9B9" w:rsidRDefault="4679BA09" w14:paraId="15F9D576" w14:textId="048B25D2">
            <w:pPr>
              <w:rPr>
                <w:rFonts w:eastAsia="Times New Roman"/>
                <w:sz w:val="18"/>
                <w:szCs w:val="18"/>
                <w:lang w:eastAsia="da-DK"/>
              </w:rPr>
            </w:pPr>
            <w:r w:rsidRPr="3421F9B9">
              <w:rPr>
                <w:rFonts w:eastAsia="Times New Roman"/>
                <w:sz w:val="18"/>
                <w:szCs w:val="18"/>
                <w:lang w:eastAsia="da-DK"/>
              </w:rPr>
              <w:t xml:space="preserve">Kunden ønsker tilbudt en </w:t>
            </w:r>
            <w:r w:rsidRPr="3421F9B9" w:rsidR="71E64095">
              <w:rPr>
                <w:rFonts w:eastAsia="Times New Roman"/>
                <w:sz w:val="18"/>
                <w:szCs w:val="18"/>
                <w:lang w:eastAsia="da-DK"/>
              </w:rPr>
              <w:t>Løsning</w:t>
            </w:r>
            <w:r w:rsidRPr="3421F9B9">
              <w:rPr>
                <w:rFonts w:eastAsia="Times New Roman"/>
                <w:sz w:val="18"/>
                <w:szCs w:val="18"/>
                <w:lang w:eastAsia="da-DK"/>
              </w:rPr>
              <w:t xml:space="preserve">, som </w:t>
            </w:r>
            <w:r w:rsidRPr="3421F9B9" w:rsidR="71E64095">
              <w:rPr>
                <w:rFonts w:eastAsia="Times New Roman"/>
                <w:sz w:val="18"/>
                <w:szCs w:val="18"/>
                <w:lang w:eastAsia="da-DK"/>
              </w:rPr>
              <w:t>indeholde</w:t>
            </w:r>
            <w:r w:rsidRPr="3421F9B9">
              <w:rPr>
                <w:rFonts w:eastAsia="Times New Roman"/>
                <w:sz w:val="18"/>
                <w:szCs w:val="18"/>
                <w:lang w:eastAsia="da-DK"/>
              </w:rPr>
              <w:t>r</w:t>
            </w:r>
            <w:r w:rsidRPr="3421F9B9" w:rsidR="71E64095">
              <w:rPr>
                <w:rFonts w:eastAsia="Times New Roman"/>
                <w:sz w:val="18"/>
                <w:szCs w:val="18"/>
                <w:lang w:eastAsia="da-DK"/>
              </w:rPr>
              <w:t xml:space="preserve"> mulighed for log-in med brug af biometri herunder Touch ID og ansigtsgenkendelse. </w:t>
            </w:r>
          </w:p>
          <w:p w:rsidR="3EE03BF0" w:rsidP="3EE03BF0" w:rsidRDefault="3EE03BF0" w14:paraId="5E825B40" w14:textId="00DEE4D8">
            <w:pPr>
              <w:rPr>
                <w:rFonts w:eastAsia="Times New Roman"/>
                <w:sz w:val="18"/>
                <w:szCs w:val="18"/>
                <w:lang w:eastAsia="da-DK"/>
              </w:rPr>
            </w:pPr>
          </w:p>
          <w:p w:rsidRPr="00E97862" w:rsidR="4DE36239" w:rsidP="0109516C" w:rsidRDefault="4DE36239" w14:paraId="68D79DB1" w14:textId="507D7F5A">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1ACC4FEB" w:rsidP="0109516C" w:rsidRDefault="1ACC4FEB" w14:paraId="5B6E1AC3" w14:textId="6275D902">
            <w:pPr>
              <w:spacing w:after="0" w:line="240" w:lineRule="auto"/>
              <w:rPr>
                <w:rFonts w:eastAsiaTheme="minorEastAsia"/>
                <w:i/>
                <w:iCs/>
                <w:sz w:val="18"/>
                <w:szCs w:val="18"/>
                <w:lang w:eastAsia="da-DK"/>
              </w:rPr>
            </w:pPr>
            <w:r w:rsidRPr="00E97862">
              <w:rPr>
                <w:rFonts w:eastAsiaTheme="minorEastAsia"/>
                <w:i/>
                <w:iCs/>
                <w:sz w:val="18"/>
                <w:szCs w:val="18"/>
                <w:lang w:eastAsia="da-DK"/>
              </w:rPr>
              <w:t xml:space="preserve">Leverandøren </w:t>
            </w:r>
            <w:r w:rsidRPr="00E97862" w:rsidR="737077C7">
              <w:rPr>
                <w:rFonts w:eastAsiaTheme="minorEastAsia"/>
                <w:i/>
                <w:iCs/>
                <w:sz w:val="18"/>
                <w:szCs w:val="18"/>
                <w:lang w:eastAsia="da-DK"/>
              </w:rPr>
              <w:t xml:space="preserve">bedes </w:t>
            </w:r>
            <w:r w:rsidRPr="00E97862">
              <w:rPr>
                <w:rFonts w:eastAsiaTheme="minorEastAsia"/>
                <w:i/>
                <w:iCs/>
                <w:sz w:val="18"/>
                <w:szCs w:val="18"/>
                <w:lang w:eastAsia="da-DK"/>
              </w:rPr>
              <w:t xml:space="preserve">beskrive det tilbudte, herunder illustrere </w:t>
            </w:r>
            <w:r w:rsidRPr="00E97862" w:rsidR="737077C7">
              <w:rPr>
                <w:rFonts w:eastAsiaTheme="minorEastAsia"/>
                <w:i/>
                <w:iCs/>
                <w:sz w:val="18"/>
                <w:szCs w:val="18"/>
                <w:lang w:eastAsia="da-DK"/>
              </w:rPr>
              <w:t>muligheder</w:t>
            </w:r>
            <w:r w:rsidRPr="00E97862">
              <w:rPr>
                <w:rFonts w:eastAsiaTheme="minorEastAsia"/>
                <w:i/>
                <w:iCs/>
                <w:sz w:val="18"/>
                <w:szCs w:val="18"/>
                <w:lang w:eastAsia="da-DK"/>
              </w:rPr>
              <w:t>ne</w:t>
            </w:r>
            <w:r w:rsidRPr="00E97862" w:rsidR="737077C7">
              <w:rPr>
                <w:rFonts w:eastAsiaTheme="minorEastAsia"/>
                <w:i/>
                <w:iCs/>
                <w:sz w:val="18"/>
                <w:szCs w:val="18"/>
                <w:lang w:eastAsia="da-DK"/>
              </w:rPr>
              <w:t xml:space="preserve"> for </w:t>
            </w:r>
            <w:r w:rsidRPr="00E97862">
              <w:rPr>
                <w:rFonts w:eastAsiaTheme="minorEastAsia"/>
                <w:i/>
                <w:iCs/>
                <w:sz w:val="18"/>
                <w:szCs w:val="18"/>
                <w:lang w:eastAsia="da-DK"/>
              </w:rPr>
              <w:t>B</w:t>
            </w:r>
            <w:r w:rsidRPr="00E97862" w:rsidR="737077C7">
              <w:rPr>
                <w:rFonts w:eastAsiaTheme="minorEastAsia"/>
                <w:i/>
                <w:iCs/>
                <w:sz w:val="18"/>
                <w:szCs w:val="18"/>
                <w:lang w:eastAsia="da-DK"/>
              </w:rPr>
              <w:t>orgers login og ud</w:t>
            </w:r>
            <w:r w:rsidRPr="00E97862" w:rsidR="3AAACC3E">
              <w:rPr>
                <w:rFonts w:eastAsiaTheme="minorEastAsia"/>
                <w:i/>
                <w:iCs/>
                <w:sz w:val="18"/>
                <w:szCs w:val="18"/>
                <w:lang w:eastAsia="da-DK"/>
              </w:rPr>
              <w:t>,</w:t>
            </w:r>
            <w:r w:rsidRPr="00E97862" w:rsidR="737077C7">
              <w:rPr>
                <w:rFonts w:eastAsiaTheme="minorEastAsia"/>
                <w:i/>
                <w:iCs/>
                <w:sz w:val="18"/>
                <w:szCs w:val="18"/>
                <w:lang w:eastAsia="da-DK"/>
              </w:rPr>
              <w:t xml:space="preserve"> samt besvarelse af opkald.</w:t>
            </w:r>
          </w:p>
          <w:p w:rsidRPr="00E97862" w:rsidR="0109516C" w:rsidP="0109516C" w:rsidRDefault="0109516C" w14:paraId="3AB80BAA" w14:textId="507D7F5A">
            <w:pPr>
              <w:spacing w:after="0" w:line="240" w:lineRule="auto"/>
              <w:rPr>
                <w:rFonts w:ascii="Calibri" w:hAnsi="Calibri" w:eastAsia="Calibri" w:cs="Calibri"/>
                <w:b/>
                <w:bCs/>
                <w:sz w:val="20"/>
                <w:szCs w:val="20"/>
              </w:rPr>
            </w:pPr>
          </w:p>
        </w:tc>
      </w:tr>
      <w:tr w:rsidRPr="00E97862" w:rsidR="00E97862" w:rsidTr="3421F9B9" w14:paraId="6CD8B19A" w14:textId="77777777">
        <w:trPr>
          <w:trHeight w:val="902"/>
        </w:trPr>
        <w:tc>
          <w:tcPr>
            <w:tcW w:w="1571" w:type="dxa"/>
            <w:gridSpan w:val="2"/>
            <w:shd w:val="clear" w:color="auto" w:fill="F2F2F2" w:themeFill="background1" w:themeFillShade="F2"/>
          </w:tcPr>
          <w:p w:rsidRPr="00E97862" w:rsidR="034040F7" w:rsidP="0109516C" w:rsidRDefault="034040F7" w14:paraId="320AAD23"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034040F7" w:rsidP="0109516C" w:rsidRDefault="034040F7" w14:paraId="7DAE1EF7"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0109516C" w:rsidP="0109516C" w:rsidRDefault="0109516C" w14:paraId="3C4A8C0C" w14:textId="71B7CA04"/>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409E5ADA" w14:paraId="0E6317E4" w14:textId="77777777">
        <w:trPr>
          <w:trHeight w:val="300"/>
        </w:trPr>
        <w:tc>
          <w:tcPr>
            <w:tcW w:w="720" w:type="dxa"/>
            <w:shd w:val="clear" w:color="auto" w:fill="F2F2F2" w:themeFill="background1" w:themeFillShade="F2"/>
          </w:tcPr>
          <w:p w:rsidRPr="00E97862" w:rsidR="034040F7" w:rsidP="0109516C" w:rsidRDefault="034040F7" w14:paraId="0C070C4C"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11E75E22" w:rsidP="0109516C" w:rsidRDefault="55A8709A" w14:paraId="51679B09" w14:textId="1583180F">
            <w:pPr>
              <w:spacing w:after="0" w:line="240" w:lineRule="auto"/>
              <w:rPr>
                <w:rFonts w:eastAsia="Times New Roman"/>
                <w:b/>
                <w:bCs/>
                <w:sz w:val="18"/>
                <w:szCs w:val="18"/>
                <w:lang w:eastAsia="da-DK"/>
              </w:rPr>
            </w:pPr>
            <w:r w:rsidRPr="3421F9B9">
              <w:rPr>
                <w:rFonts w:eastAsia="Times New Roman"/>
                <w:b/>
                <w:bCs/>
                <w:sz w:val="18"/>
                <w:szCs w:val="18"/>
                <w:lang w:eastAsia="da-DK"/>
              </w:rPr>
              <w:t>3.</w:t>
            </w:r>
            <w:r w:rsidRPr="3421F9B9" w:rsidR="7DBA04A5">
              <w:rPr>
                <w:rFonts w:eastAsia="Times New Roman"/>
                <w:b/>
                <w:bCs/>
                <w:sz w:val="18"/>
                <w:szCs w:val="18"/>
                <w:lang w:eastAsia="da-DK"/>
              </w:rPr>
              <w:t>08</w:t>
            </w:r>
          </w:p>
        </w:tc>
        <w:tc>
          <w:tcPr>
            <w:tcW w:w="1190" w:type="dxa"/>
            <w:shd w:val="clear" w:color="auto" w:fill="F2F2F2" w:themeFill="background1" w:themeFillShade="F2"/>
          </w:tcPr>
          <w:p w:rsidRPr="00E97862" w:rsidR="034040F7" w:rsidP="0109516C" w:rsidRDefault="034040F7" w14:paraId="07DD7BCC"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03570AF2" w:rsidP="0109516C" w:rsidRDefault="03570AF2" w14:paraId="42AFAD34" w14:textId="29E626C8">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811" w:type="dxa"/>
            <w:shd w:val="clear" w:color="auto" w:fill="F2F2F2" w:themeFill="background1" w:themeFillShade="F2"/>
          </w:tcPr>
          <w:p w:rsidRPr="00E97862" w:rsidR="034040F7" w:rsidP="0109516C" w:rsidRDefault="034040F7" w14:paraId="6E9718C8"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34040F7" w:rsidP="0109516C" w:rsidRDefault="034040F7" w14:paraId="38D960F9"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034040F7" w:rsidP="0109516C" w:rsidRDefault="034040F7" w14:paraId="541B3ACF"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34040F7" w:rsidP="0109516C" w:rsidRDefault="6FF3B949" w14:paraId="517829B4" w14:textId="2C24C530">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109516C" w:rsidP="0109516C" w:rsidRDefault="0109516C" w14:paraId="0B0063C5" w14:textId="77777777">
            <w:pPr>
              <w:spacing w:after="0" w:line="240" w:lineRule="auto"/>
              <w:rPr>
                <w:rFonts w:eastAsia="Times New Roman"/>
                <w:sz w:val="18"/>
                <w:szCs w:val="18"/>
                <w:lang w:eastAsia="da-DK"/>
              </w:rPr>
            </w:pPr>
          </w:p>
        </w:tc>
      </w:tr>
      <w:tr w:rsidRPr="00E97862" w:rsidR="00E97862" w:rsidTr="409E5ADA" w14:paraId="38201D0E" w14:textId="77777777">
        <w:trPr>
          <w:trHeight w:val="300"/>
        </w:trPr>
        <w:tc>
          <w:tcPr>
            <w:tcW w:w="1571" w:type="dxa"/>
            <w:gridSpan w:val="2"/>
            <w:shd w:val="clear" w:color="auto" w:fill="F2F2F2" w:themeFill="background1" w:themeFillShade="F2"/>
          </w:tcPr>
          <w:p w:rsidRPr="00E97862" w:rsidR="034040F7" w:rsidP="0109516C" w:rsidRDefault="034040F7" w14:paraId="67E6C1F1"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507CDADE" w:rsidP="0109516C" w:rsidRDefault="507CDADE" w14:paraId="55BE96FB" w14:textId="231D75B3">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 xml:space="preserve">App - Adgangsstyring for opkald til </w:t>
            </w:r>
            <w:r w:rsidRPr="474C810B" w:rsidR="14B6F1B2">
              <w:rPr>
                <w:rFonts w:ascii="Calibri" w:hAnsi="Calibri" w:eastAsia="Calibri" w:cs="Calibri"/>
                <w:b/>
                <w:bCs/>
                <w:sz w:val="20"/>
                <w:szCs w:val="20"/>
              </w:rPr>
              <w:t>Tredjepart</w:t>
            </w:r>
          </w:p>
          <w:p w:rsidRPr="00E97862" w:rsidR="0109516C" w:rsidP="0109516C" w:rsidRDefault="0109516C" w14:paraId="20FA7FE5" w14:textId="77777777">
            <w:pPr>
              <w:spacing w:after="0" w:line="240" w:lineRule="auto"/>
              <w:rPr>
                <w:rFonts w:ascii="Calibri" w:hAnsi="Calibri" w:eastAsia="Calibri" w:cs="Calibri"/>
                <w:b/>
                <w:bCs/>
                <w:sz w:val="20"/>
                <w:szCs w:val="20"/>
              </w:rPr>
            </w:pPr>
          </w:p>
          <w:p w:rsidRPr="00E97862" w:rsidR="034040F7" w:rsidP="0109516C" w:rsidRDefault="034040F7" w14:paraId="5C0D1C8C"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7445150F" w:rsidP="0109516C" w:rsidRDefault="7A31121B" w14:paraId="7F821C62" w14:textId="45160CA3">
            <w:pPr>
              <w:spacing w:after="0" w:line="240" w:lineRule="auto"/>
              <w:rPr>
                <w:rFonts w:ascii="Calibri" w:hAnsi="Calibri" w:eastAsia="Calibri" w:cs="Calibri"/>
                <w:sz w:val="18"/>
                <w:szCs w:val="18"/>
              </w:rPr>
            </w:pPr>
            <w:r w:rsidRPr="3421F9B9">
              <w:rPr>
                <w:rFonts w:ascii="Calibri" w:hAnsi="Calibri" w:eastAsia="Calibri" w:cs="Calibri"/>
                <w:sz w:val="18"/>
                <w:szCs w:val="18"/>
              </w:rPr>
              <w:t xml:space="preserve">Kunden ønsker tilbudt en Løsning, hvor </w:t>
            </w:r>
            <w:r w:rsidRPr="3421F9B9" w:rsidR="2C64855F">
              <w:rPr>
                <w:rFonts w:ascii="Calibri" w:hAnsi="Calibri" w:eastAsia="Calibri" w:cs="Calibri"/>
                <w:sz w:val="18"/>
                <w:szCs w:val="18"/>
              </w:rPr>
              <w:t>Løsningen indeholde</w:t>
            </w:r>
            <w:r w:rsidRPr="3421F9B9" w:rsidR="6BCFE4B4">
              <w:rPr>
                <w:rFonts w:ascii="Calibri" w:hAnsi="Calibri" w:eastAsia="Calibri" w:cs="Calibri"/>
                <w:sz w:val="18"/>
                <w:szCs w:val="18"/>
              </w:rPr>
              <w:t>r</w:t>
            </w:r>
            <w:r w:rsidRPr="3421F9B9" w:rsidR="2C64855F">
              <w:rPr>
                <w:rFonts w:ascii="Calibri" w:hAnsi="Calibri" w:eastAsia="Calibri" w:cs="Calibri"/>
                <w:sz w:val="18"/>
                <w:szCs w:val="18"/>
              </w:rPr>
              <w:t xml:space="preserve"> mulighed for at tilkoble tredjepart til videoopkald med adgang via NemLog-in privat/erhverv eller CVR-nummer og med mindst muligt behov for støtte og support fra Kunden.</w:t>
            </w:r>
          </w:p>
          <w:p w:rsidRPr="00E97862" w:rsidR="0109516C" w:rsidP="0109516C" w:rsidRDefault="0109516C" w14:paraId="72B98089" w14:textId="0DFBCE22">
            <w:pPr>
              <w:spacing w:after="0" w:line="240" w:lineRule="auto"/>
              <w:rPr>
                <w:rFonts w:ascii="Calibri" w:hAnsi="Calibri" w:eastAsia="Calibri" w:cs="Calibri"/>
                <w:sz w:val="18"/>
                <w:szCs w:val="18"/>
              </w:rPr>
            </w:pPr>
          </w:p>
          <w:p w:rsidRPr="00E97862" w:rsidR="7ED98BB7" w:rsidP="0109516C" w:rsidRDefault="7ED98BB7" w14:paraId="5FA6D421" w14:textId="1C4444B7">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Kunden ønsker mulighed for, at </w:t>
            </w:r>
            <w:r w:rsidRPr="00E97862" w:rsidR="072DEC9E">
              <w:rPr>
                <w:rFonts w:ascii="Calibri" w:hAnsi="Calibri" w:eastAsia="Calibri" w:cs="Calibri"/>
                <w:sz w:val="18"/>
                <w:szCs w:val="18"/>
              </w:rPr>
              <w:t>Løsningen kan anvendes til at</w:t>
            </w:r>
            <w:r w:rsidRPr="00E97862" w:rsidR="5E7FAB98">
              <w:rPr>
                <w:rFonts w:ascii="Calibri" w:hAnsi="Calibri" w:eastAsia="Calibri" w:cs="Calibri"/>
                <w:sz w:val="18"/>
                <w:szCs w:val="18"/>
              </w:rPr>
              <w:t xml:space="preserve"> </w:t>
            </w:r>
            <w:r w:rsidRPr="00E97862" w:rsidR="1A59C368">
              <w:rPr>
                <w:rFonts w:ascii="Calibri" w:hAnsi="Calibri" w:eastAsia="Calibri" w:cs="Calibri"/>
                <w:sz w:val="18"/>
                <w:szCs w:val="18"/>
              </w:rPr>
              <w:t xml:space="preserve">gennemføre </w:t>
            </w:r>
            <w:r w:rsidRPr="00E97862" w:rsidR="438D0332">
              <w:rPr>
                <w:rFonts w:ascii="Calibri" w:hAnsi="Calibri" w:eastAsia="Calibri" w:cs="Calibri"/>
                <w:sz w:val="18"/>
                <w:szCs w:val="18"/>
              </w:rPr>
              <w:t xml:space="preserve">opkald af f.eks. </w:t>
            </w:r>
            <w:r w:rsidRPr="00E97862" w:rsidR="67829AD9">
              <w:rPr>
                <w:rFonts w:ascii="Calibri" w:hAnsi="Calibri" w:eastAsia="Calibri" w:cs="Calibri"/>
                <w:sz w:val="18"/>
                <w:szCs w:val="18"/>
              </w:rPr>
              <w:t>andre professionelle samarbejdspart</w:t>
            </w:r>
            <w:r w:rsidRPr="00E97862" w:rsidR="447F3E46">
              <w:rPr>
                <w:rFonts w:ascii="Calibri" w:hAnsi="Calibri" w:eastAsia="Calibri" w:cs="Calibri"/>
                <w:sz w:val="18"/>
                <w:szCs w:val="18"/>
              </w:rPr>
              <w:t>n</w:t>
            </w:r>
            <w:r w:rsidRPr="00E97862" w:rsidR="67829AD9">
              <w:rPr>
                <w:rFonts w:ascii="Calibri" w:hAnsi="Calibri" w:eastAsia="Calibri" w:cs="Calibri"/>
                <w:sz w:val="18"/>
                <w:szCs w:val="18"/>
              </w:rPr>
              <w:t>er</w:t>
            </w:r>
            <w:r w:rsidRPr="00E97862" w:rsidR="407C6D76">
              <w:rPr>
                <w:rFonts w:ascii="Calibri" w:hAnsi="Calibri" w:eastAsia="Calibri" w:cs="Calibri"/>
                <w:sz w:val="18"/>
                <w:szCs w:val="18"/>
              </w:rPr>
              <w:t>e</w:t>
            </w:r>
            <w:r w:rsidRPr="00E97862" w:rsidR="67829AD9">
              <w:rPr>
                <w:rFonts w:ascii="Calibri" w:hAnsi="Calibri" w:eastAsia="Calibri" w:cs="Calibri"/>
                <w:sz w:val="18"/>
                <w:szCs w:val="18"/>
              </w:rPr>
              <w:t xml:space="preserve"> eller borgers pårørende. </w:t>
            </w:r>
          </w:p>
          <w:p w:rsidRPr="00E97862" w:rsidR="0109516C" w:rsidP="0109516C" w:rsidRDefault="0109516C" w14:paraId="66AB639F" w14:textId="0A536EDF">
            <w:pPr>
              <w:spacing w:after="0" w:line="240" w:lineRule="auto"/>
              <w:rPr>
                <w:rFonts w:ascii="Calibri" w:hAnsi="Calibri" w:eastAsia="Calibri" w:cs="Calibri"/>
                <w:sz w:val="18"/>
                <w:szCs w:val="18"/>
              </w:rPr>
            </w:pPr>
          </w:p>
          <w:p w:rsidRPr="00E97862" w:rsidR="0109516C" w:rsidP="0109516C" w:rsidRDefault="0109516C" w14:paraId="2B7CBA92" w14:textId="06F27383">
            <w:pPr>
              <w:spacing w:after="0" w:line="240" w:lineRule="auto"/>
              <w:rPr>
                <w:rFonts w:ascii="Calibri" w:hAnsi="Calibri" w:eastAsia="Calibri" w:cs="Calibri"/>
                <w:sz w:val="18"/>
                <w:szCs w:val="18"/>
              </w:rPr>
            </w:pPr>
            <w:r w:rsidRPr="00E97862">
              <w:rPr>
                <w:rFonts w:ascii="Calibri" w:hAnsi="Calibri" w:eastAsia="Calibri" w:cs="Calibri"/>
                <w:sz w:val="18"/>
                <w:szCs w:val="18"/>
              </w:rPr>
              <w:t>Herunder til følgende brugere:</w:t>
            </w:r>
          </w:p>
          <w:p w:rsidRPr="00902240" w:rsidR="0109516C" w:rsidP="00902240" w:rsidRDefault="33C99670" w14:paraId="1C52CAEC" w14:textId="1B82328E">
            <w:pPr>
              <w:pStyle w:val="Opstilling-punkttegn"/>
              <w:rPr>
                <w:sz w:val="18"/>
                <w:szCs w:val="18"/>
              </w:rPr>
            </w:pPr>
            <w:r w:rsidRPr="409E5ADA">
              <w:rPr>
                <w:sz w:val="18"/>
                <w:szCs w:val="18"/>
              </w:rPr>
              <w:t xml:space="preserve">Pårørende </w:t>
            </w:r>
          </w:p>
          <w:p w:rsidRPr="00F72EE0" w:rsidR="0109516C" w:rsidP="00F72EE0" w:rsidRDefault="33C99670" w14:paraId="4851BC05" w14:textId="46BC9C39">
            <w:pPr>
              <w:pStyle w:val="Opstilling-punkttegn"/>
              <w:rPr>
                <w:sz w:val="18"/>
                <w:szCs w:val="18"/>
              </w:rPr>
            </w:pPr>
            <w:r w:rsidRPr="409E5ADA">
              <w:rPr>
                <w:sz w:val="18"/>
                <w:szCs w:val="18"/>
              </w:rPr>
              <w:t>Professionelle samarbejdspartnere</w:t>
            </w:r>
          </w:p>
          <w:p w:rsidR="3421F9B9" w:rsidP="3421F9B9" w:rsidRDefault="3421F9B9" w14:paraId="28B00013" w14:textId="2669952C">
            <w:pPr>
              <w:pStyle w:val="Opstilling-punkttegn"/>
              <w:numPr>
                <w:ilvl w:val="0"/>
                <w:numId w:val="0"/>
              </w:numPr>
              <w:rPr>
                <w:sz w:val="18"/>
                <w:szCs w:val="18"/>
              </w:rPr>
            </w:pPr>
          </w:p>
          <w:p w:rsidRPr="00E97862" w:rsidR="034040F7" w:rsidP="0109516C" w:rsidRDefault="034040F7" w14:paraId="3298F27F"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48011392" w:rsidP="0109516C" w:rsidRDefault="48011392" w14:paraId="36A58932" w14:textId="20733F25">
            <w:pPr>
              <w:spacing w:after="0" w:line="240" w:lineRule="auto"/>
              <w:rPr>
                <w:rFonts w:ascii="Calibri" w:hAnsi="Calibri" w:eastAsia="Calibri" w:cs="Calibri"/>
                <w:i/>
                <w:iCs/>
                <w:sz w:val="18"/>
                <w:szCs w:val="18"/>
              </w:rPr>
            </w:pPr>
            <w:r w:rsidRPr="00E97862">
              <w:rPr>
                <w:rFonts w:ascii="Calibri" w:hAnsi="Calibri" w:eastAsia="Calibri" w:cs="Calibri"/>
                <w:i/>
                <w:iCs/>
                <w:sz w:val="18"/>
                <w:szCs w:val="18"/>
              </w:rPr>
              <w:t xml:space="preserve">Leverandøren </w:t>
            </w:r>
            <w:r w:rsidRPr="00E97862" w:rsidR="7B9F23F8">
              <w:rPr>
                <w:rFonts w:ascii="Calibri" w:hAnsi="Calibri" w:eastAsia="Calibri" w:cs="Calibri"/>
                <w:i/>
                <w:iCs/>
                <w:sz w:val="18"/>
                <w:szCs w:val="18"/>
              </w:rPr>
              <w:t xml:space="preserve">bedes </w:t>
            </w:r>
            <w:r w:rsidRPr="00E97862" w:rsidR="10D74E34">
              <w:rPr>
                <w:rFonts w:ascii="Calibri" w:hAnsi="Calibri" w:eastAsia="Calibri" w:cs="Calibri"/>
                <w:i/>
                <w:iCs/>
                <w:sz w:val="18"/>
                <w:szCs w:val="18"/>
              </w:rPr>
              <w:t>beskrive det tilbudte, herunder</w:t>
            </w:r>
            <w:r w:rsidRPr="00E97862" w:rsidR="7B9F23F8">
              <w:rPr>
                <w:rFonts w:ascii="Calibri" w:hAnsi="Calibri" w:eastAsia="Calibri" w:cs="Calibri"/>
                <w:i/>
                <w:iCs/>
                <w:sz w:val="18"/>
                <w:szCs w:val="18"/>
              </w:rPr>
              <w:t xml:space="preserve"> hvilke muligheder der er for at tilkoble tredjepart til opkaldsliste. F.eks. pårørende eller læge</w:t>
            </w:r>
            <w:r w:rsidRPr="00E97862" w:rsidR="0067058B">
              <w:rPr>
                <w:rFonts w:ascii="Calibri" w:hAnsi="Calibri" w:eastAsia="Calibri" w:cs="Calibri"/>
                <w:i/>
                <w:iCs/>
                <w:sz w:val="18"/>
                <w:szCs w:val="18"/>
              </w:rPr>
              <w:t>.</w:t>
            </w:r>
          </w:p>
          <w:p w:rsidRPr="00E97862" w:rsidR="0109516C" w:rsidP="0109516C" w:rsidRDefault="0109516C" w14:paraId="766618B7" w14:textId="77777777">
            <w:pPr>
              <w:spacing w:after="0" w:line="240" w:lineRule="auto"/>
              <w:rPr>
                <w:rFonts w:eastAsia="Times New Roman"/>
                <w:b/>
                <w:bCs/>
                <w:sz w:val="18"/>
                <w:szCs w:val="18"/>
                <w:lang w:eastAsia="da-DK"/>
              </w:rPr>
            </w:pPr>
          </w:p>
        </w:tc>
      </w:tr>
      <w:tr w:rsidRPr="00E97862" w:rsidR="00E97862" w:rsidTr="409E5ADA" w14:paraId="7DD586BA" w14:textId="77777777">
        <w:trPr>
          <w:trHeight w:val="902"/>
        </w:trPr>
        <w:tc>
          <w:tcPr>
            <w:tcW w:w="1571" w:type="dxa"/>
            <w:gridSpan w:val="2"/>
            <w:shd w:val="clear" w:color="auto" w:fill="F2F2F2" w:themeFill="background1" w:themeFillShade="F2"/>
          </w:tcPr>
          <w:p w:rsidRPr="00E97862" w:rsidR="034040F7" w:rsidP="0109516C" w:rsidRDefault="034040F7" w14:paraId="4F1DDD94"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034040F7" w:rsidP="0109516C" w:rsidRDefault="034040F7" w14:paraId="78ED387E"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32BC6618" w:rsidP="32BC6618" w:rsidRDefault="32BC6618" w14:paraId="748A9251" w14:textId="34E907CD"/>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290"/>
        <w:gridCol w:w="751"/>
        <w:gridCol w:w="960"/>
        <w:gridCol w:w="571"/>
        <w:gridCol w:w="1785"/>
        <w:gridCol w:w="1385"/>
      </w:tblGrid>
      <w:tr w:rsidRPr="00E97862" w:rsidR="00E97862" w:rsidTr="3421F9B9" w14:paraId="65C46101" w14:textId="77777777">
        <w:trPr>
          <w:trHeight w:val="300"/>
        </w:trPr>
        <w:tc>
          <w:tcPr>
            <w:tcW w:w="720" w:type="dxa"/>
            <w:shd w:val="clear" w:color="auto" w:fill="F2F2F2" w:themeFill="background1" w:themeFillShade="F2"/>
          </w:tcPr>
          <w:p w:rsidRPr="00E97862" w:rsidR="7BF83ED8" w:rsidP="32BC6618" w:rsidRDefault="7BF83ED8" w14:paraId="2868CA21"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4C627A79" w:rsidP="32BC6618" w:rsidRDefault="55A8709A" w14:paraId="23D0CB0B" w14:textId="3E7D2A4F">
            <w:pPr>
              <w:spacing w:after="0" w:line="240" w:lineRule="auto"/>
              <w:rPr>
                <w:rFonts w:eastAsia="Times New Roman"/>
                <w:b/>
                <w:bCs/>
                <w:sz w:val="18"/>
                <w:szCs w:val="18"/>
                <w:lang w:eastAsia="da-DK"/>
              </w:rPr>
            </w:pPr>
            <w:r w:rsidRPr="3421F9B9">
              <w:rPr>
                <w:rFonts w:eastAsia="Times New Roman"/>
                <w:b/>
                <w:bCs/>
                <w:sz w:val="18"/>
                <w:szCs w:val="18"/>
                <w:lang w:eastAsia="da-DK"/>
              </w:rPr>
              <w:t>3.</w:t>
            </w:r>
            <w:r w:rsidRPr="3421F9B9" w:rsidR="7DBA04A5">
              <w:rPr>
                <w:rFonts w:eastAsia="Times New Roman"/>
                <w:b/>
                <w:bCs/>
                <w:sz w:val="18"/>
                <w:szCs w:val="18"/>
                <w:lang w:eastAsia="da-DK"/>
              </w:rPr>
              <w:t>09</w:t>
            </w:r>
          </w:p>
          <w:p w:rsidRPr="00E97862" w:rsidR="32BC6618" w:rsidP="32BC6618" w:rsidRDefault="32BC6618" w14:paraId="1E2A02F2" w14:textId="77777777">
            <w:pPr>
              <w:spacing w:after="0" w:line="240" w:lineRule="auto"/>
              <w:rPr>
                <w:rFonts w:eastAsia="Times New Roman"/>
                <w:sz w:val="18"/>
                <w:szCs w:val="18"/>
                <w:lang w:eastAsia="da-DK"/>
              </w:rPr>
            </w:pPr>
          </w:p>
        </w:tc>
        <w:tc>
          <w:tcPr>
            <w:tcW w:w="1290" w:type="dxa"/>
            <w:shd w:val="clear" w:color="auto" w:fill="F2F2F2" w:themeFill="background1" w:themeFillShade="F2"/>
          </w:tcPr>
          <w:p w:rsidRPr="00E97862" w:rsidR="7BF83ED8" w:rsidP="32BC6618" w:rsidRDefault="7BF83ED8" w14:paraId="04DB8934"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751" w:type="dxa"/>
            <w:shd w:val="clear" w:color="auto" w:fill="auto"/>
          </w:tcPr>
          <w:p w:rsidRPr="00E97862" w:rsidR="4C627A79" w:rsidP="32BC6618" w:rsidRDefault="4C627A79" w14:paraId="08CE88ED" w14:textId="03C15234">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960" w:type="dxa"/>
            <w:shd w:val="clear" w:color="auto" w:fill="F2F2F2" w:themeFill="background1" w:themeFillShade="F2"/>
          </w:tcPr>
          <w:p w:rsidRPr="00E97862" w:rsidR="7BF83ED8" w:rsidP="32BC6618" w:rsidRDefault="7BF83ED8" w14:paraId="41615E51"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571" w:type="dxa"/>
            <w:shd w:val="clear" w:color="auto" w:fill="FFFF00"/>
          </w:tcPr>
          <w:p w:rsidRPr="00E97862" w:rsidR="7BF83ED8" w:rsidP="32BC6618" w:rsidRDefault="7BF83ED8" w14:paraId="3154A419"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785" w:type="dxa"/>
            <w:shd w:val="clear" w:color="auto" w:fill="F2F2F2" w:themeFill="background1" w:themeFillShade="F2"/>
          </w:tcPr>
          <w:p w:rsidRPr="00E97862" w:rsidR="7BF83ED8" w:rsidP="32BC6618" w:rsidRDefault="7BF83ED8" w14:paraId="20A11080"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385" w:type="dxa"/>
            <w:shd w:val="clear" w:color="auto" w:fill="auto"/>
          </w:tcPr>
          <w:p w:rsidRPr="00E97862" w:rsidR="7BF83ED8" w:rsidP="32BC6618" w:rsidRDefault="6FF3B949" w14:paraId="4F4D4011" w14:textId="70347FFA">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32BC6618" w:rsidP="32BC6618" w:rsidRDefault="32BC6618" w14:paraId="401A9E55" w14:textId="77777777">
            <w:pPr>
              <w:spacing w:after="0" w:line="240" w:lineRule="auto"/>
              <w:rPr>
                <w:rFonts w:eastAsia="Times New Roman"/>
                <w:sz w:val="18"/>
                <w:szCs w:val="18"/>
                <w:lang w:eastAsia="da-DK"/>
              </w:rPr>
            </w:pPr>
          </w:p>
        </w:tc>
      </w:tr>
      <w:tr w:rsidRPr="00E97862" w:rsidR="00E97862" w:rsidTr="3421F9B9" w14:paraId="01E7B40E" w14:textId="77777777">
        <w:trPr>
          <w:trHeight w:val="300"/>
        </w:trPr>
        <w:tc>
          <w:tcPr>
            <w:tcW w:w="1571" w:type="dxa"/>
            <w:gridSpan w:val="2"/>
            <w:shd w:val="clear" w:color="auto" w:fill="F2F2F2" w:themeFill="background1" w:themeFillShade="F2"/>
          </w:tcPr>
          <w:p w:rsidRPr="00E97862" w:rsidR="7BF83ED8" w:rsidP="32BC6618" w:rsidRDefault="7BF83ED8" w14:paraId="6F3462B3"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32BC6618" w:rsidP="32BC6618" w:rsidRDefault="6BE2ACC5" w14:paraId="2A480C9E" w14:textId="2DE1EA9C">
            <w:pPr>
              <w:spacing w:after="0" w:line="240" w:lineRule="auto"/>
              <w:rPr>
                <w:rFonts w:eastAsia="Times New Roman"/>
                <w:b/>
                <w:bCs/>
                <w:sz w:val="20"/>
                <w:szCs w:val="20"/>
                <w:lang w:eastAsia="da-DK"/>
              </w:rPr>
            </w:pPr>
            <w:r w:rsidRPr="00E97862">
              <w:rPr>
                <w:rFonts w:eastAsia="Times New Roman"/>
                <w:b/>
                <w:bCs/>
                <w:sz w:val="20"/>
                <w:szCs w:val="20"/>
                <w:lang w:eastAsia="da-DK"/>
              </w:rPr>
              <w:t>Administrationssystem - Mulighed for automatisk log ud og sletning af borgeradgange</w:t>
            </w:r>
          </w:p>
          <w:p w:rsidRPr="00E97862" w:rsidR="32BC6618" w:rsidP="32BC6618" w:rsidRDefault="32BC6618" w14:paraId="382F4A45" w14:textId="1EFD25A8">
            <w:pPr>
              <w:spacing w:after="0" w:line="240" w:lineRule="auto"/>
              <w:rPr>
                <w:rFonts w:eastAsia="Times New Roman"/>
                <w:b/>
                <w:bCs/>
                <w:sz w:val="18"/>
                <w:szCs w:val="18"/>
                <w:lang w:eastAsia="da-DK"/>
              </w:rPr>
            </w:pPr>
          </w:p>
          <w:p w:rsidRPr="00E97862" w:rsidR="7BF83ED8" w:rsidP="32BC6618" w:rsidRDefault="7BF83ED8" w14:paraId="14BFF3FF" w14:textId="72280031">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32BC6618" w:rsidP="32BC6618" w:rsidRDefault="78B764F3" w14:paraId="3B21E00E" w14:textId="1243ADA6">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hvor Borger </w:t>
            </w:r>
            <w:r w:rsidRPr="00E97862" w:rsidR="36E1F9CE">
              <w:rPr>
                <w:rFonts w:eastAsia="Times New Roman"/>
                <w:sz w:val="18"/>
                <w:szCs w:val="18"/>
                <w:lang w:eastAsia="da-DK"/>
              </w:rPr>
              <w:t xml:space="preserve">automatisk bliver logget ud og/eller slettes, hvis </w:t>
            </w:r>
            <w:r w:rsidRPr="00E97862" w:rsidR="3AB2C511">
              <w:rPr>
                <w:rFonts w:eastAsia="Times New Roman"/>
                <w:sz w:val="18"/>
                <w:szCs w:val="18"/>
                <w:lang w:eastAsia="da-DK"/>
              </w:rPr>
              <w:t xml:space="preserve">Borgeren </w:t>
            </w:r>
            <w:r w:rsidRPr="00E97862" w:rsidR="36E1F9CE">
              <w:rPr>
                <w:rFonts w:eastAsia="Times New Roman"/>
                <w:sz w:val="18"/>
                <w:szCs w:val="18"/>
                <w:lang w:eastAsia="da-DK"/>
              </w:rPr>
              <w:t>ikke har været aktiv inden for en foruddefineret tidsramme. Borgeren skal re-authentificere sig for igen at logge ind i Løsningen.</w:t>
            </w:r>
          </w:p>
          <w:p w:rsidRPr="00E97862" w:rsidR="0109516C" w:rsidP="0109516C" w:rsidRDefault="0109516C" w14:paraId="67D90B71" w14:textId="53A8C52A">
            <w:pPr>
              <w:spacing w:after="0" w:line="240" w:lineRule="auto"/>
              <w:rPr>
                <w:rFonts w:eastAsia="Times New Roman"/>
                <w:sz w:val="18"/>
                <w:szCs w:val="18"/>
                <w:lang w:eastAsia="da-DK"/>
              </w:rPr>
            </w:pPr>
          </w:p>
          <w:p w:rsidRPr="00E97862" w:rsidR="0109516C" w:rsidP="0109516C" w:rsidRDefault="0109516C" w14:paraId="09D69C60" w14:textId="62B45BC5">
            <w:pPr>
              <w:spacing w:after="0" w:line="240" w:lineRule="auto"/>
              <w:rPr>
                <w:rFonts w:eastAsia="Times New Roman"/>
                <w:sz w:val="18"/>
                <w:szCs w:val="18"/>
                <w:lang w:eastAsia="da-DK"/>
              </w:rPr>
            </w:pPr>
            <w:r w:rsidRPr="00E97862">
              <w:rPr>
                <w:rFonts w:eastAsia="Times New Roman"/>
                <w:sz w:val="18"/>
                <w:szCs w:val="18"/>
                <w:lang w:eastAsia="da-DK"/>
              </w:rPr>
              <w:t xml:space="preserve">Såfremt Borgeren i en nærmere tidsdefineret periode ikke har været aktiv i et opkald, ønsker Kunden at modtage en notifikation herom. </w:t>
            </w:r>
          </w:p>
          <w:p w:rsidRPr="00E97862" w:rsidR="32BC6618" w:rsidP="32BC6618" w:rsidRDefault="32BC6618" w14:paraId="26354B2B" w14:textId="7F7A3BFF">
            <w:pPr>
              <w:spacing w:after="0" w:line="240" w:lineRule="auto"/>
              <w:rPr>
                <w:rFonts w:eastAsia="Times New Roman"/>
                <w:b/>
                <w:bCs/>
                <w:i/>
                <w:iCs/>
                <w:sz w:val="18"/>
                <w:szCs w:val="18"/>
                <w:lang w:eastAsia="da-DK"/>
              </w:rPr>
            </w:pPr>
          </w:p>
          <w:p w:rsidRPr="00E97862" w:rsidR="7BF83ED8" w:rsidP="32BC6618" w:rsidRDefault="7BF83ED8" w14:paraId="6091263E" w14:textId="08890323">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32BC6618" w:rsidP="34DEC7FD" w:rsidRDefault="23CC8F86" w14:paraId="33AE369A" w14:textId="4A51C973">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29FACE72">
              <w:rPr>
                <w:rFonts w:eastAsia="Times New Roman"/>
                <w:i/>
                <w:iCs/>
                <w:sz w:val="18"/>
                <w:szCs w:val="18"/>
                <w:lang w:eastAsia="da-DK"/>
              </w:rPr>
              <w:t xml:space="preserve">bedes </w:t>
            </w:r>
            <w:r w:rsidRPr="00E97862">
              <w:rPr>
                <w:rFonts w:eastAsia="Times New Roman"/>
                <w:i/>
                <w:iCs/>
                <w:sz w:val="18"/>
                <w:szCs w:val="18"/>
                <w:lang w:eastAsia="da-DK"/>
              </w:rPr>
              <w:t>beskrive det tilbudte</w:t>
            </w:r>
            <w:r w:rsidRPr="00E97862" w:rsidR="29FACE72">
              <w:rPr>
                <w:rFonts w:eastAsia="Times New Roman"/>
                <w:i/>
                <w:iCs/>
                <w:sz w:val="18"/>
                <w:szCs w:val="18"/>
                <w:lang w:eastAsia="da-DK"/>
              </w:rPr>
              <w:t xml:space="preserve">, </w:t>
            </w:r>
            <w:r w:rsidRPr="00E97862">
              <w:rPr>
                <w:rFonts w:eastAsia="Times New Roman"/>
                <w:i/>
                <w:iCs/>
                <w:sz w:val="18"/>
                <w:szCs w:val="18"/>
                <w:lang w:eastAsia="da-DK"/>
              </w:rPr>
              <w:t xml:space="preserve">herunder </w:t>
            </w:r>
            <w:r w:rsidRPr="00E97862" w:rsidR="29FACE72">
              <w:rPr>
                <w:rFonts w:eastAsia="Times New Roman"/>
                <w:i/>
                <w:iCs/>
                <w:sz w:val="18"/>
                <w:szCs w:val="18"/>
                <w:lang w:eastAsia="da-DK"/>
              </w:rPr>
              <w:t xml:space="preserve">hvordan </w:t>
            </w:r>
            <w:r w:rsidRPr="00E97862">
              <w:rPr>
                <w:rFonts w:eastAsia="Times New Roman"/>
                <w:i/>
                <w:iCs/>
                <w:sz w:val="18"/>
                <w:szCs w:val="18"/>
                <w:lang w:eastAsia="da-DK"/>
              </w:rPr>
              <w:t xml:space="preserve">Borger </w:t>
            </w:r>
            <w:r w:rsidRPr="00E97862" w:rsidR="20D98001">
              <w:rPr>
                <w:rFonts w:eastAsia="Times New Roman"/>
                <w:i/>
                <w:iCs/>
                <w:sz w:val="18"/>
                <w:szCs w:val="18"/>
                <w:lang w:eastAsia="da-DK"/>
              </w:rPr>
              <w:t xml:space="preserve">automatisk bliver logget ud og/eller slettes, hvis </w:t>
            </w:r>
            <w:r w:rsidRPr="00E97862">
              <w:rPr>
                <w:rFonts w:eastAsia="Times New Roman"/>
                <w:i/>
                <w:iCs/>
                <w:sz w:val="18"/>
                <w:szCs w:val="18"/>
                <w:lang w:eastAsia="da-DK"/>
              </w:rPr>
              <w:t xml:space="preserve">Borgeren </w:t>
            </w:r>
            <w:r w:rsidRPr="00E97862" w:rsidR="20D98001">
              <w:rPr>
                <w:rFonts w:eastAsia="Times New Roman"/>
                <w:i/>
                <w:iCs/>
                <w:sz w:val="18"/>
                <w:szCs w:val="18"/>
                <w:lang w:eastAsia="da-DK"/>
              </w:rPr>
              <w:t>ikke har været aktiv inden for en foruddefineret tidsramme.</w:t>
            </w:r>
            <w:r w:rsidRPr="00E97862" w:rsidR="53EF213D">
              <w:rPr>
                <w:rFonts w:eastAsia="Times New Roman"/>
                <w:i/>
                <w:iCs/>
                <w:sz w:val="18"/>
                <w:szCs w:val="18"/>
                <w:lang w:eastAsia="da-DK"/>
              </w:rPr>
              <w:t xml:space="preserve"> </w:t>
            </w:r>
          </w:p>
          <w:p w:rsidRPr="00E97862" w:rsidR="32BC6618" w:rsidP="34DEC7FD" w:rsidRDefault="32BC6618" w14:paraId="76D0C08A" w14:textId="40704AE4">
            <w:pPr>
              <w:spacing w:after="0" w:line="240" w:lineRule="auto"/>
              <w:rPr>
                <w:rFonts w:eastAsia="Times New Roman"/>
                <w:sz w:val="18"/>
                <w:szCs w:val="18"/>
                <w:lang w:eastAsia="da-DK"/>
              </w:rPr>
            </w:pPr>
          </w:p>
        </w:tc>
      </w:tr>
      <w:tr w:rsidRPr="00E97862" w:rsidR="00E97862" w:rsidTr="3421F9B9" w14:paraId="3B1D218F" w14:textId="77777777">
        <w:trPr>
          <w:trHeight w:val="902"/>
        </w:trPr>
        <w:tc>
          <w:tcPr>
            <w:tcW w:w="1571" w:type="dxa"/>
            <w:gridSpan w:val="2"/>
            <w:shd w:val="clear" w:color="auto" w:fill="F2F2F2" w:themeFill="background1" w:themeFillShade="F2"/>
          </w:tcPr>
          <w:p w:rsidRPr="00E97862" w:rsidR="7BF83ED8" w:rsidP="32BC6618" w:rsidRDefault="7BF83ED8" w14:paraId="510F51D3"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7BF83ED8" w:rsidP="32BC6618" w:rsidRDefault="7BF83ED8" w14:paraId="2511C674" w14:textId="7728AE4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p w:rsidRPr="00E97862" w:rsidR="32BC6618" w:rsidP="32BC6618" w:rsidRDefault="32BC6618" w14:paraId="5B6C7C81" w14:textId="7728AE47">
            <w:pPr>
              <w:spacing w:after="0" w:line="240" w:lineRule="auto"/>
              <w:rPr>
                <w:rFonts w:eastAsia="Times New Roman"/>
                <w:i/>
                <w:iCs/>
                <w:sz w:val="18"/>
                <w:szCs w:val="18"/>
                <w:lang w:eastAsia="da-DK"/>
              </w:rPr>
            </w:pPr>
          </w:p>
          <w:p w:rsidRPr="00E97862" w:rsidR="32BC6618" w:rsidP="32BC6618" w:rsidRDefault="32BC6618" w14:paraId="3931AA0B" w14:textId="2A922137">
            <w:pPr>
              <w:spacing w:after="0" w:line="240" w:lineRule="auto"/>
              <w:rPr>
                <w:rFonts w:eastAsia="Times New Roman"/>
                <w:i/>
                <w:iCs/>
                <w:sz w:val="18"/>
                <w:szCs w:val="18"/>
                <w:lang w:eastAsia="da-DK"/>
              </w:rPr>
            </w:pPr>
          </w:p>
        </w:tc>
      </w:tr>
    </w:tbl>
    <w:p w:rsidRPr="00E97862" w:rsidR="32BC6618" w:rsidP="32BC6618" w:rsidRDefault="32BC6618" w14:paraId="2CD18CA4" w14:textId="1DBB9F66"/>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320"/>
        <w:gridCol w:w="721"/>
        <w:gridCol w:w="900"/>
        <w:gridCol w:w="631"/>
        <w:gridCol w:w="1740"/>
        <w:gridCol w:w="1430"/>
      </w:tblGrid>
      <w:tr w:rsidRPr="00E97862" w:rsidR="00E97862" w:rsidTr="3421F9B9" w14:paraId="55575B40" w14:textId="77777777">
        <w:trPr>
          <w:trHeight w:val="300"/>
        </w:trPr>
        <w:tc>
          <w:tcPr>
            <w:tcW w:w="720" w:type="dxa"/>
            <w:shd w:val="clear" w:color="auto" w:fill="F2F2F2" w:themeFill="background1" w:themeFillShade="F2"/>
          </w:tcPr>
          <w:p w:rsidRPr="00E97862" w:rsidR="7BF83ED8" w:rsidP="32BC6618" w:rsidRDefault="7BF83ED8" w14:paraId="0E7B5B19"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4C627A79" w:rsidP="32BC6618" w:rsidRDefault="3B3723AE" w14:paraId="00E275CE" w14:textId="3E4EE0BB">
            <w:pPr>
              <w:spacing w:after="0" w:line="240" w:lineRule="auto"/>
              <w:rPr>
                <w:rFonts w:eastAsia="Times New Roman"/>
                <w:b/>
                <w:bCs/>
                <w:sz w:val="18"/>
                <w:szCs w:val="18"/>
                <w:lang w:eastAsia="da-DK"/>
              </w:rPr>
            </w:pPr>
            <w:r w:rsidRPr="3421F9B9">
              <w:rPr>
                <w:rFonts w:eastAsia="Times New Roman"/>
                <w:b/>
                <w:bCs/>
                <w:sz w:val="18"/>
                <w:szCs w:val="18"/>
                <w:lang w:eastAsia="da-DK"/>
              </w:rPr>
              <w:t>3.</w:t>
            </w:r>
            <w:r w:rsidRPr="3421F9B9" w:rsidR="7DBA04A5">
              <w:rPr>
                <w:rFonts w:eastAsia="Times New Roman"/>
                <w:b/>
                <w:bCs/>
                <w:sz w:val="18"/>
                <w:szCs w:val="18"/>
                <w:lang w:eastAsia="da-DK"/>
              </w:rPr>
              <w:t>10</w:t>
            </w:r>
          </w:p>
          <w:p w:rsidRPr="00E97862" w:rsidR="32BC6618" w:rsidP="32BC6618" w:rsidRDefault="32BC6618" w14:paraId="5238C80F" w14:textId="77777777">
            <w:pPr>
              <w:spacing w:after="0" w:line="240" w:lineRule="auto"/>
              <w:rPr>
                <w:rFonts w:eastAsia="Times New Roman"/>
                <w:sz w:val="18"/>
                <w:szCs w:val="18"/>
                <w:lang w:eastAsia="da-DK"/>
              </w:rPr>
            </w:pPr>
          </w:p>
        </w:tc>
        <w:tc>
          <w:tcPr>
            <w:tcW w:w="1320" w:type="dxa"/>
            <w:shd w:val="clear" w:color="auto" w:fill="F2F2F2" w:themeFill="background1" w:themeFillShade="F2"/>
          </w:tcPr>
          <w:p w:rsidRPr="00E97862" w:rsidR="7BF83ED8" w:rsidP="32BC6618" w:rsidRDefault="7BF83ED8" w14:paraId="0C2FD223"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721" w:type="dxa"/>
            <w:shd w:val="clear" w:color="auto" w:fill="auto"/>
          </w:tcPr>
          <w:p w:rsidRPr="00E97862" w:rsidR="4C627A79" w:rsidP="32BC6618" w:rsidRDefault="4C627A79" w14:paraId="452C670F" w14:textId="03C15234">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900" w:type="dxa"/>
            <w:shd w:val="clear" w:color="auto" w:fill="F2F2F2" w:themeFill="background1" w:themeFillShade="F2"/>
          </w:tcPr>
          <w:p w:rsidRPr="00E97862" w:rsidR="7BF83ED8" w:rsidP="32BC6618" w:rsidRDefault="7BF83ED8" w14:paraId="08CB6A85"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631" w:type="dxa"/>
            <w:shd w:val="clear" w:color="auto" w:fill="FFFF00"/>
          </w:tcPr>
          <w:p w:rsidRPr="00E97862" w:rsidR="7BF83ED8" w:rsidP="32BC6618" w:rsidRDefault="7BF83ED8" w14:paraId="620AF3AD"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740" w:type="dxa"/>
            <w:shd w:val="clear" w:color="auto" w:fill="F2F2F2" w:themeFill="background1" w:themeFillShade="F2"/>
          </w:tcPr>
          <w:p w:rsidRPr="00E97862" w:rsidR="7BF83ED8" w:rsidP="32BC6618" w:rsidRDefault="7BF83ED8" w14:paraId="697835F5"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430" w:type="dxa"/>
            <w:shd w:val="clear" w:color="auto" w:fill="auto"/>
          </w:tcPr>
          <w:p w:rsidRPr="00E97862" w:rsidR="7BF83ED8" w:rsidP="32BC6618" w:rsidRDefault="6FF3B949" w14:paraId="660E889C" w14:textId="4A48E441">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32BC6618" w:rsidP="32BC6618" w:rsidRDefault="32BC6618" w14:paraId="3EB0ED73" w14:textId="77777777">
            <w:pPr>
              <w:spacing w:after="0" w:line="240" w:lineRule="auto"/>
              <w:rPr>
                <w:rFonts w:eastAsia="Times New Roman"/>
                <w:sz w:val="18"/>
                <w:szCs w:val="18"/>
                <w:lang w:eastAsia="da-DK"/>
              </w:rPr>
            </w:pPr>
          </w:p>
        </w:tc>
      </w:tr>
      <w:tr w:rsidRPr="00E97862" w:rsidR="00E97862" w:rsidTr="3421F9B9" w14:paraId="1EF67666" w14:textId="77777777">
        <w:trPr>
          <w:trHeight w:val="300"/>
        </w:trPr>
        <w:tc>
          <w:tcPr>
            <w:tcW w:w="1571" w:type="dxa"/>
            <w:gridSpan w:val="2"/>
            <w:shd w:val="clear" w:color="auto" w:fill="F2F2F2" w:themeFill="background1" w:themeFillShade="F2"/>
          </w:tcPr>
          <w:p w:rsidRPr="00E97862" w:rsidR="7BF83ED8" w:rsidP="32BC6618" w:rsidRDefault="7BF83ED8" w14:paraId="20DA8097"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32BC6618" w:rsidP="32BC6618" w:rsidRDefault="6BE2ACC5" w14:paraId="5702A058" w14:textId="336FA1B7">
            <w:pPr>
              <w:spacing w:after="0" w:line="240" w:lineRule="auto"/>
              <w:rPr>
                <w:rFonts w:eastAsia="Times New Roman"/>
                <w:b/>
                <w:bCs/>
                <w:sz w:val="20"/>
                <w:szCs w:val="20"/>
                <w:lang w:eastAsia="da-DK"/>
              </w:rPr>
            </w:pPr>
            <w:r w:rsidRPr="00E97862">
              <w:rPr>
                <w:rFonts w:eastAsia="Times New Roman"/>
                <w:b/>
                <w:bCs/>
                <w:sz w:val="20"/>
                <w:szCs w:val="20"/>
                <w:lang w:eastAsia="da-DK"/>
              </w:rPr>
              <w:t xml:space="preserve">Administrationssystem - Mulighed for automatisk log ud og sletning af </w:t>
            </w:r>
            <w:r w:rsidRPr="474C810B" w:rsidR="57F43D5D">
              <w:rPr>
                <w:rFonts w:eastAsia="Times New Roman"/>
                <w:b/>
                <w:bCs/>
                <w:sz w:val="20"/>
                <w:szCs w:val="20"/>
                <w:lang w:eastAsia="da-DK"/>
              </w:rPr>
              <w:t>Brugeradgange</w:t>
            </w:r>
          </w:p>
          <w:p w:rsidRPr="00E97862" w:rsidR="32BC6618" w:rsidP="32BC6618" w:rsidRDefault="32BC6618" w14:paraId="52387A5C" w14:textId="1EFD25A8">
            <w:pPr>
              <w:spacing w:after="0" w:line="240" w:lineRule="auto"/>
              <w:rPr>
                <w:rFonts w:eastAsia="Times New Roman"/>
                <w:b/>
                <w:bCs/>
                <w:sz w:val="18"/>
                <w:szCs w:val="18"/>
                <w:lang w:eastAsia="da-DK"/>
              </w:rPr>
            </w:pPr>
          </w:p>
          <w:p w:rsidRPr="00E97862" w:rsidR="7BF83ED8" w:rsidP="32BC6618" w:rsidRDefault="7BF83ED8" w14:paraId="0B61E0F0" w14:textId="72280031">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32BC6618" w:rsidP="0109516C" w:rsidRDefault="284E5E1E" w14:paraId="5082A3EE" w14:textId="54A6E1C6">
            <w:pPr>
              <w:spacing w:after="0" w:line="240" w:lineRule="auto"/>
              <w:rPr>
                <w:rFonts w:eastAsia="Times New Roman"/>
                <w:sz w:val="18"/>
                <w:szCs w:val="18"/>
                <w:lang w:eastAsia="da-DK"/>
              </w:rPr>
            </w:pPr>
            <w:r w:rsidRPr="00E97862">
              <w:rPr>
                <w:rFonts w:eastAsia="Times New Roman"/>
                <w:sz w:val="18"/>
                <w:szCs w:val="18"/>
                <w:lang w:eastAsia="da-DK"/>
              </w:rPr>
              <w:t xml:space="preserve">Kunden ønsker tilbudt en Løsning, hvor Kunden kan definere en given tidsramme for, hvornår </w:t>
            </w:r>
            <w:r w:rsidRPr="474C810B" w:rsidR="223E6447">
              <w:rPr>
                <w:rFonts w:eastAsia="Times New Roman"/>
                <w:sz w:val="18"/>
                <w:szCs w:val="18"/>
                <w:lang w:eastAsia="da-DK"/>
              </w:rPr>
              <w:t>Brugere</w:t>
            </w:r>
            <w:r w:rsidRPr="00E97862" w:rsidR="1604F202">
              <w:rPr>
                <w:rFonts w:eastAsia="Times New Roman"/>
                <w:sz w:val="18"/>
                <w:szCs w:val="18"/>
                <w:lang w:eastAsia="da-DK"/>
              </w:rPr>
              <w:t xml:space="preserve"> automatisk bliver logget ud som følge af inaktivitet. </w:t>
            </w:r>
            <w:r w:rsidRPr="474C810B" w:rsidR="56C87FDD">
              <w:rPr>
                <w:rFonts w:eastAsia="Times New Roman"/>
                <w:sz w:val="18"/>
                <w:szCs w:val="18"/>
                <w:lang w:eastAsia="da-DK"/>
              </w:rPr>
              <w:t>Brugere</w:t>
            </w:r>
            <w:r w:rsidRPr="00E97862" w:rsidR="1604F202">
              <w:rPr>
                <w:rFonts w:eastAsia="Times New Roman"/>
                <w:sz w:val="18"/>
                <w:szCs w:val="18"/>
                <w:lang w:eastAsia="da-DK"/>
              </w:rPr>
              <w:t xml:space="preserve"> skal</w:t>
            </w:r>
            <w:r w:rsidRPr="00E97862" w:rsidR="36E1F9CE">
              <w:rPr>
                <w:rFonts w:eastAsia="Times New Roman"/>
                <w:sz w:val="18"/>
                <w:szCs w:val="18"/>
                <w:lang w:eastAsia="da-DK"/>
              </w:rPr>
              <w:t xml:space="preserve"> re-authentificere sig for igen at logge ind i Løsningen.</w:t>
            </w:r>
          </w:p>
          <w:p w:rsidRPr="00E97862" w:rsidR="0109516C" w:rsidP="0109516C" w:rsidRDefault="0109516C" w14:paraId="142A8122" w14:textId="2BB989CE">
            <w:pPr>
              <w:spacing w:after="0" w:line="240" w:lineRule="auto"/>
              <w:rPr>
                <w:rFonts w:eastAsia="Times New Roman"/>
                <w:sz w:val="18"/>
                <w:szCs w:val="18"/>
                <w:lang w:eastAsia="da-DK"/>
              </w:rPr>
            </w:pPr>
          </w:p>
          <w:p w:rsidRPr="00E97862" w:rsidR="7BF83ED8" w:rsidP="32BC6618" w:rsidRDefault="7BF83ED8" w14:paraId="57A0042F" w14:textId="08890323">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forventninger til Leverandørens besvarelse</w:t>
            </w:r>
          </w:p>
          <w:p w:rsidRPr="00E97862" w:rsidR="4C627A79" w:rsidP="32BC6618" w:rsidRDefault="4AE5AB14" w14:paraId="3A6D8CC0" w14:textId="49CA1531">
            <w:pPr>
              <w:spacing w:after="0" w:line="240" w:lineRule="auto"/>
              <w:rPr>
                <w:rFonts w:eastAsia="Times New Roman"/>
                <w:i/>
                <w:iCs/>
                <w:sz w:val="18"/>
                <w:szCs w:val="18"/>
                <w:lang w:eastAsia="da-DK"/>
              </w:rPr>
            </w:pPr>
            <w:r w:rsidRPr="00E97862">
              <w:rPr>
                <w:rFonts w:eastAsia="Times New Roman"/>
                <w:i/>
                <w:iCs/>
                <w:sz w:val="18"/>
                <w:szCs w:val="18"/>
                <w:lang w:eastAsia="da-DK"/>
              </w:rPr>
              <w:t xml:space="preserve">Leverandøren </w:t>
            </w:r>
            <w:r w:rsidRPr="00E97862" w:rsidR="29FACE72">
              <w:rPr>
                <w:rFonts w:eastAsia="Times New Roman"/>
                <w:i/>
                <w:iCs/>
                <w:sz w:val="18"/>
                <w:szCs w:val="18"/>
                <w:lang w:eastAsia="da-DK"/>
              </w:rPr>
              <w:t xml:space="preserve">bedes </w:t>
            </w:r>
            <w:r w:rsidRPr="00E97862">
              <w:rPr>
                <w:rFonts w:eastAsia="Times New Roman"/>
                <w:i/>
                <w:iCs/>
                <w:sz w:val="18"/>
                <w:szCs w:val="18"/>
                <w:lang w:eastAsia="da-DK"/>
              </w:rPr>
              <w:t>beskrive det tilbudte</w:t>
            </w:r>
            <w:r w:rsidRPr="00E97862" w:rsidR="29FACE72">
              <w:rPr>
                <w:rFonts w:eastAsia="Times New Roman"/>
                <w:i/>
                <w:iCs/>
                <w:sz w:val="18"/>
                <w:szCs w:val="18"/>
                <w:lang w:eastAsia="da-DK"/>
              </w:rPr>
              <w:t>, hvordan de</w:t>
            </w:r>
            <w:r w:rsidRPr="00E97862" w:rsidR="2F5AFFD7">
              <w:rPr>
                <w:rFonts w:eastAsia="Times New Roman"/>
                <w:i/>
                <w:iCs/>
                <w:sz w:val="18"/>
                <w:szCs w:val="18"/>
                <w:lang w:eastAsia="da-DK"/>
              </w:rPr>
              <w:t>r sker</w:t>
            </w:r>
            <w:r w:rsidRPr="00E97862" w:rsidR="29FACE72">
              <w:rPr>
                <w:rFonts w:eastAsia="Times New Roman"/>
                <w:i/>
                <w:iCs/>
                <w:sz w:val="18"/>
                <w:szCs w:val="18"/>
                <w:lang w:eastAsia="da-DK"/>
              </w:rPr>
              <w:t xml:space="preserve"> integration mellem </w:t>
            </w:r>
            <w:r w:rsidRPr="00E97862" w:rsidR="204B2E01">
              <w:rPr>
                <w:rFonts w:eastAsia="Times New Roman"/>
                <w:i/>
                <w:iCs/>
                <w:sz w:val="18"/>
                <w:szCs w:val="18"/>
                <w:lang w:eastAsia="da-DK"/>
              </w:rPr>
              <w:t xml:space="preserve">Løsningen </w:t>
            </w:r>
            <w:r w:rsidRPr="00E97862" w:rsidR="29FACE72">
              <w:rPr>
                <w:rFonts w:eastAsia="Times New Roman"/>
                <w:i/>
                <w:iCs/>
                <w:sz w:val="18"/>
                <w:szCs w:val="18"/>
                <w:lang w:eastAsia="da-DK"/>
              </w:rPr>
              <w:t xml:space="preserve">og </w:t>
            </w:r>
            <w:r w:rsidRPr="00E97862" w:rsidR="16AFF1E4">
              <w:rPr>
                <w:rFonts w:eastAsia="Times New Roman"/>
                <w:i/>
                <w:iCs/>
                <w:sz w:val="18"/>
                <w:szCs w:val="18"/>
                <w:lang w:eastAsia="da-DK"/>
              </w:rPr>
              <w:t>Kunden</w:t>
            </w:r>
            <w:r w:rsidRPr="00E97862" w:rsidR="29FACE72">
              <w:rPr>
                <w:rFonts w:eastAsia="Times New Roman"/>
                <w:i/>
                <w:iCs/>
                <w:sz w:val="18"/>
                <w:szCs w:val="18"/>
                <w:lang w:eastAsia="da-DK"/>
              </w:rPr>
              <w:t xml:space="preserve">, herunder angive hvor ofte administrationssystemet henter opdateringer fra </w:t>
            </w:r>
            <w:r w:rsidRPr="00E97862" w:rsidR="16AFF1E4">
              <w:rPr>
                <w:rFonts w:eastAsia="Times New Roman"/>
                <w:i/>
                <w:iCs/>
                <w:sz w:val="18"/>
                <w:szCs w:val="18"/>
                <w:lang w:eastAsia="da-DK"/>
              </w:rPr>
              <w:t xml:space="preserve">Kunden </w:t>
            </w:r>
            <w:r w:rsidRPr="00E97862" w:rsidR="29FACE72">
              <w:rPr>
                <w:rFonts w:eastAsia="Times New Roman"/>
                <w:i/>
                <w:iCs/>
                <w:sz w:val="18"/>
                <w:szCs w:val="18"/>
                <w:lang w:eastAsia="da-DK"/>
              </w:rPr>
              <w:t xml:space="preserve">ift. </w:t>
            </w:r>
            <w:r w:rsidRPr="00E97862" w:rsidR="358CA87F">
              <w:rPr>
                <w:rFonts w:eastAsia="Times New Roman"/>
                <w:i/>
                <w:iCs/>
                <w:sz w:val="18"/>
                <w:szCs w:val="18"/>
                <w:lang w:eastAsia="da-DK"/>
              </w:rPr>
              <w:t>r</w:t>
            </w:r>
            <w:r w:rsidRPr="00E97862" w:rsidR="29FACE72">
              <w:rPr>
                <w:rFonts w:eastAsia="Times New Roman"/>
                <w:i/>
                <w:iCs/>
                <w:sz w:val="18"/>
                <w:szCs w:val="18"/>
                <w:lang w:eastAsia="da-DK"/>
              </w:rPr>
              <w:t xml:space="preserve">oller og adgangsstyring og hvordan </w:t>
            </w:r>
            <w:r w:rsidRPr="474C810B" w:rsidR="7FE94EEC">
              <w:rPr>
                <w:rFonts w:eastAsia="Times New Roman"/>
                <w:i/>
                <w:iCs/>
                <w:sz w:val="18"/>
                <w:szCs w:val="18"/>
                <w:lang w:eastAsia="da-DK"/>
              </w:rPr>
              <w:t>Brugerprofilerne</w:t>
            </w:r>
            <w:r w:rsidRPr="00E97862" w:rsidR="29FACE72">
              <w:rPr>
                <w:rFonts w:eastAsia="Times New Roman"/>
                <w:i/>
                <w:iCs/>
                <w:sz w:val="18"/>
                <w:szCs w:val="18"/>
                <w:lang w:eastAsia="da-DK"/>
              </w:rPr>
              <w:t xml:space="preserve"> kan slettes.</w:t>
            </w:r>
          </w:p>
          <w:p w:rsidRPr="00E97862" w:rsidR="32BC6618" w:rsidP="32BC6618" w:rsidRDefault="32BC6618" w14:paraId="6CF8FA90" w14:textId="77777777">
            <w:pPr>
              <w:spacing w:after="0" w:line="240" w:lineRule="auto"/>
              <w:rPr>
                <w:rFonts w:eastAsia="Times New Roman"/>
                <w:b/>
                <w:bCs/>
                <w:sz w:val="18"/>
                <w:szCs w:val="18"/>
                <w:lang w:eastAsia="da-DK"/>
              </w:rPr>
            </w:pPr>
          </w:p>
        </w:tc>
      </w:tr>
      <w:tr w:rsidRPr="00E97862" w:rsidR="00E97862" w:rsidTr="3421F9B9" w14:paraId="19E06F65" w14:textId="77777777">
        <w:trPr>
          <w:trHeight w:val="902"/>
        </w:trPr>
        <w:tc>
          <w:tcPr>
            <w:tcW w:w="1571" w:type="dxa"/>
            <w:gridSpan w:val="2"/>
            <w:shd w:val="clear" w:color="auto" w:fill="F2F2F2" w:themeFill="background1" w:themeFillShade="F2"/>
          </w:tcPr>
          <w:p w:rsidRPr="00E97862" w:rsidR="7BF83ED8" w:rsidP="32BC6618" w:rsidRDefault="7BF83ED8" w14:paraId="69723E20"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7BF83ED8" w:rsidP="32BC6618" w:rsidRDefault="7BF83ED8" w14:paraId="3DFA41B7" w14:textId="7728AE4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p w:rsidRPr="00E97862" w:rsidR="32BC6618" w:rsidP="32BC6618" w:rsidRDefault="32BC6618" w14:paraId="085D969E" w14:textId="7728AE47">
            <w:pPr>
              <w:spacing w:after="0" w:line="240" w:lineRule="auto"/>
              <w:rPr>
                <w:rFonts w:eastAsia="Times New Roman"/>
                <w:i/>
                <w:iCs/>
                <w:sz w:val="18"/>
                <w:szCs w:val="18"/>
                <w:lang w:eastAsia="da-DK"/>
              </w:rPr>
            </w:pPr>
          </w:p>
          <w:p w:rsidRPr="00E97862" w:rsidR="32BC6618" w:rsidP="32BC6618" w:rsidRDefault="32BC6618" w14:paraId="26C62594" w14:textId="2A922137">
            <w:pPr>
              <w:spacing w:after="0" w:line="240" w:lineRule="auto"/>
              <w:rPr>
                <w:rFonts w:eastAsia="Times New Roman"/>
                <w:i/>
                <w:iCs/>
                <w:sz w:val="18"/>
                <w:szCs w:val="18"/>
                <w:lang w:eastAsia="da-DK"/>
              </w:rPr>
            </w:pPr>
          </w:p>
        </w:tc>
      </w:tr>
    </w:tbl>
    <w:p w:rsidRPr="00E97862" w:rsidR="32BC6618" w:rsidP="32BC6618" w:rsidRDefault="32BC6618" w14:paraId="42A2E158" w14:textId="3FFC6551"/>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409E5ADA" w14:paraId="22BE332A" w14:textId="77777777">
        <w:trPr>
          <w:trHeight w:val="300"/>
        </w:trPr>
        <w:tc>
          <w:tcPr>
            <w:tcW w:w="720" w:type="dxa"/>
            <w:shd w:val="clear" w:color="auto" w:fill="F2F2F2" w:themeFill="background1" w:themeFillShade="F2"/>
          </w:tcPr>
          <w:p w:rsidRPr="00E97862" w:rsidR="00FB4AF2" w:rsidP="549974E9" w:rsidRDefault="00FB4AF2" w14:paraId="2938C05A"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549974E9" w:rsidRDefault="3B3723AE" w14:paraId="41EC9BA0" w14:textId="20883668">
            <w:pPr>
              <w:spacing w:after="0" w:line="240" w:lineRule="auto"/>
              <w:rPr>
                <w:rFonts w:eastAsia="Times New Roman"/>
                <w:b/>
                <w:bCs/>
                <w:sz w:val="18"/>
                <w:szCs w:val="18"/>
                <w:lang w:eastAsia="da-DK"/>
              </w:rPr>
            </w:pPr>
            <w:r w:rsidRPr="3421F9B9">
              <w:rPr>
                <w:rFonts w:eastAsia="Times New Roman"/>
                <w:b/>
                <w:bCs/>
                <w:sz w:val="18"/>
                <w:szCs w:val="18"/>
                <w:lang w:eastAsia="da-DK"/>
              </w:rPr>
              <w:t>3.</w:t>
            </w:r>
            <w:r w:rsidRPr="3421F9B9" w:rsidR="7DBA04A5">
              <w:rPr>
                <w:rFonts w:eastAsia="Times New Roman"/>
                <w:b/>
                <w:bCs/>
                <w:sz w:val="18"/>
                <w:szCs w:val="18"/>
                <w:lang w:eastAsia="da-DK"/>
              </w:rPr>
              <w:t>11</w:t>
            </w:r>
          </w:p>
          <w:p w:rsidRPr="00E97862" w:rsidR="549974E9" w:rsidP="549974E9" w:rsidRDefault="549974E9" w14:paraId="6D95B10C" w14:textId="77777777">
            <w:pPr>
              <w:spacing w:after="0" w:line="240" w:lineRule="auto"/>
              <w:rPr>
                <w:rFonts w:eastAsia="Times New Roman"/>
                <w:sz w:val="18"/>
                <w:szCs w:val="18"/>
                <w:lang w:eastAsia="da-DK"/>
              </w:rPr>
            </w:pPr>
          </w:p>
        </w:tc>
        <w:tc>
          <w:tcPr>
            <w:tcW w:w="1190" w:type="dxa"/>
            <w:shd w:val="clear" w:color="auto" w:fill="F2F2F2" w:themeFill="background1" w:themeFillShade="F2"/>
          </w:tcPr>
          <w:p w:rsidRPr="00E97862" w:rsidR="00FB4AF2" w:rsidP="549974E9" w:rsidRDefault="00FB4AF2" w14:paraId="0920518C"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549974E9" w:rsidP="549974E9" w:rsidRDefault="4C627A79" w14:paraId="0C686273" w14:textId="1FB5169B">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811" w:type="dxa"/>
            <w:shd w:val="clear" w:color="auto" w:fill="F2F2F2" w:themeFill="background1" w:themeFillShade="F2"/>
          </w:tcPr>
          <w:p w:rsidRPr="00E97862" w:rsidR="00FB4AF2" w:rsidP="549974E9" w:rsidRDefault="00FB4AF2" w14:paraId="3E500CC9"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549974E9" w:rsidRDefault="00FB4AF2" w14:paraId="6A9B3DA5"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629" w:type="dxa"/>
            <w:shd w:val="clear" w:color="auto" w:fill="F2F2F2" w:themeFill="background1" w:themeFillShade="F2"/>
          </w:tcPr>
          <w:p w:rsidRPr="00E97862" w:rsidR="00FB4AF2" w:rsidP="549974E9" w:rsidRDefault="00FB4AF2" w14:paraId="3D5F26B5"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549974E9" w:rsidRDefault="6FF3B949" w14:paraId="67BAE19B" w14:textId="0BB9623B">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549974E9" w:rsidP="549974E9" w:rsidRDefault="549974E9" w14:paraId="6F70C37E" w14:textId="77777777">
            <w:pPr>
              <w:spacing w:after="0" w:line="240" w:lineRule="auto"/>
              <w:rPr>
                <w:rFonts w:eastAsia="Times New Roman"/>
                <w:sz w:val="18"/>
                <w:szCs w:val="18"/>
                <w:lang w:eastAsia="da-DK"/>
              </w:rPr>
            </w:pPr>
          </w:p>
        </w:tc>
      </w:tr>
      <w:tr w:rsidRPr="00E97862" w:rsidR="00E97862" w:rsidTr="409E5ADA" w14:paraId="58E80BC5" w14:textId="77777777">
        <w:trPr>
          <w:trHeight w:val="300"/>
        </w:trPr>
        <w:tc>
          <w:tcPr>
            <w:tcW w:w="1571" w:type="dxa"/>
            <w:gridSpan w:val="2"/>
            <w:shd w:val="clear" w:color="auto" w:fill="F2F2F2" w:themeFill="background1" w:themeFillShade="F2"/>
          </w:tcPr>
          <w:p w:rsidRPr="00E97862" w:rsidR="007B0343" w:rsidP="007B0343" w:rsidRDefault="007B0343" w14:paraId="641EA999"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A4101D" w:rsidR="3EE03BF0" w:rsidP="409E5ADA" w:rsidRDefault="41556B7A" w14:paraId="048E6D91" w14:textId="3DBA359F">
            <w:pPr>
              <w:spacing w:line="276" w:lineRule="auto"/>
              <w:rPr>
                <w:b/>
                <w:bCs/>
                <w:i/>
                <w:iCs/>
              </w:rPr>
            </w:pPr>
            <w:r w:rsidRPr="409E5ADA">
              <w:rPr>
                <w:b/>
                <w:bCs/>
                <w:i/>
                <w:iCs/>
                <w:sz w:val="20"/>
                <w:szCs w:val="20"/>
              </w:rPr>
              <w:t xml:space="preserve">Dataleverance til </w:t>
            </w:r>
            <w:r w:rsidRPr="409E5ADA" w:rsidR="67CB10EF">
              <w:rPr>
                <w:b/>
                <w:bCs/>
                <w:i/>
                <w:iCs/>
                <w:sz w:val="20"/>
                <w:szCs w:val="20"/>
              </w:rPr>
              <w:t>Kundens</w:t>
            </w:r>
            <w:r w:rsidRPr="409E5ADA">
              <w:rPr>
                <w:b/>
                <w:bCs/>
                <w:i/>
                <w:iCs/>
                <w:sz w:val="20"/>
                <w:szCs w:val="20"/>
              </w:rPr>
              <w:t xml:space="preserve"> Datavarehus</w:t>
            </w:r>
          </w:p>
          <w:p w:rsidRPr="00A4101D" w:rsidR="007B0343" w:rsidP="0109516C" w:rsidRDefault="034040F7" w14:paraId="2A143E78" w14:textId="19C4DE34">
            <w:pPr>
              <w:spacing w:after="0" w:line="240" w:lineRule="auto"/>
              <w:rPr>
                <w:rFonts w:eastAsia="Times New Roman"/>
                <w:b/>
                <w:bCs/>
                <w:i/>
                <w:iCs/>
                <w:sz w:val="18"/>
                <w:szCs w:val="18"/>
                <w:lang w:eastAsia="da-DK"/>
              </w:rPr>
            </w:pPr>
            <w:r w:rsidRPr="00A4101D">
              <w:rPr>
                <w:rFonts w:eastAsia="Times New Roman"/>
                <w:b/>
                <w:bCs/>
                <w:i/>
                <w:iCs/>
                <w:sz w:val="18"/>
                <w:szCs w:val="18"/>
                <w:lang w:eastAsia="da-DK"/>
              </w:rPr>
              <w:t>Beskrivelse af krav</w:t>
            </w:r>
          </w:p>
          <w:p w:rsidRPr="00A4101D" w:rsidR="007B0343" w:rsidP="409E5ADA" w:rsidRDefault="33C99670" w14:paraId="3549C628" w14:textId="4F406C54">
            <w:pPr>
              <w:spacing w:after="0" w:line="276" w:lineRule="auto"/>
              <w:rPr>
                <w:rFonts w:eastAsiaTheme="minorEastAsia"/>
                <w:i/>
                <w:iCs/>
                <w:sz w:val="18"/>
                <w:szCs w:val="18"/>
                <w:u w:val="single"/>
              </w:rPr>
            </w:pPr>
            <w:r w:rsidRPr="409E5ADA">
              <w:rPr>
                <w:rFonts w:eastAsiaTheme="minorEastAsia"/>
                <w:i/>
                <w:iCs/>
                <w:sz w:val="18"/>
                <w:szCs w:val="18"/>
                <w:u w:val="single"/>
              </w:rPr>
              <w:t>Dataleverance</w:t>
            </w:r>
          </w:p>
          <w:p w:rsidRPr="00A4101D" w:rsidR="007B0343" w:rsidP="409E5ADA" w:rsidRDefault="007B0343" w14:paraId="2264C65F" w14:textId="4D8EE4C5">
            <w:pPr>
              <w:spacing w:after="0" w:line="276" w:lineRule="auto"/>
              <w:rPr>
                <w:rFonts w:eastAsiaTheme="minorEastAsia"/>
                <w:i/>
                <w:iCs/>
                <w:sz w:val="18"/>
                <w:szCs w:val="18"/>
              </w:rPr>
            </w:pPr>
          </w:p>
          <w:p w:rsidRPr="007A6857" w:rsidR="00A4101D" w:rsidP="409E5ADA" w:rsidRDefault="45D0007D" w14:paraId="4D6FB16B" w14:textId="004AE3C4">
            <w:pPr>
              <w:textAlignment w:val="baseline"/>
              <w:rPr>
                <w:sz w:val="18"/>
                <w:szCs w:val="18"/>
                <w:lang w:eastAsia="da-DK"/>
              </w:rPr>
            </w:pPr>
            <w:r w:rsidRPr="409E5ADA">
              <w:rPr>
                <w:sz w:val="18"/>
                <w:szCs w:val="18"/>
                <w:lang w:eastAsia="da-DK"/>
              </w:rPr>
              <w:t>Kunden ønsker tilbudt en Løsning, hvor samtlige data stilles til rådighed og kan eksporteres til andre formål f.eks. således at Kundens BI afdeling kan hente og anvende data.</w:t>
            </w:r>
          </w:p>
          <w:p w:rsidRPr="007A6857" w:rsidR="00A4101D" w:rsidP="409E5ADA" w:rsidRDefault="45D0007D" w14:paraId="50F63302" w14:textId="77777777">
            <w:pPr>
              <w:textAlignment w:val="baseline"/>
              <w:rPr>
                <w:sz w:val="18"/>
                <w:szCs w:val="18"/>
                <w:lang w:eastAsia="da-DK"/>
              </w:rPr>
            </w:pPr>
            <w:r w:rsidRPr="409E5ADA">
              <w:rPr>
                <w:sz w:val="18"/>
                <w:szCs w:val="18"/>
                <w:lang w:eastAsia="da-DK"/>
              </w:rPr>
              <w:t xml:space="preserve">Der ønskes eksport i form af følgende: </w:t>
            </w:r>
          </w:p>
          <w:p w:rsidRPr="007A6857" w:rsidR="00A4101D" w:rsidP="409E5ADA" w:rsidRDefault="45D0007D" w14:paraId="100FA51A" w14:textId="77777777">
            <w:pPr>
              <w:pStyle w:val="Listeafsnit"/>
              <w:numPr>
                <w:ilvl w:val="0"/>
                <w:numId w:val="43"/>
              </w:numPr>
              <w:spacing w:after="0" w:line="240" w:lineRule="auto"/>
              <w:textAlignment w:val="baseline"/>
              <w:rPr>
                <w:sz w:val="18"/>
                <w:szCs w:val="18"/>
                <w:lang w:eastAsia="da-DK"/>
              </w:rPr>
            </w:pPr>
            <w:r w:rsidRPr="409E5ADA">
              <w:rPr>
                <w:sz w:val="18"/>
                <w:szCs w:val="18"/>
                <w:lang w:eastAsia="da-DK"/>
              </w:rPr>
              <w:t xml:space="preserve">transaktionsdata (f.eks. opkald og opkaldsvarighed) </w:t>
            </w:r>
          </w:p>
          <w:p w:rsidR="00A4101D" w:rsidP="409E5ADA" w:rsidRDefault="45D0007D" w14:paraId="2C622314" w14:textId="60108DDC">
            <w:pPr>
              <w:pStyle w:val="Listeafsnit"/>
              <w:numPr>
                <w:ilvl w:val="0"/>
                <w:numId w:val="43"/>
              </w:numPr>
              <w:spacing w:after="0" w:line="240" w:lineRule="auto"/>
              <w:textAlignment w:val="baseline"/>
              <w:rPr>
                <w:sz w:val="18"/>
                <w:szCs w:val="18"/>
                <w:lang w:eastAsia="da-DK"/>
              </w:rPr>
            </w:pPr>
            <w:r w:rsidRPr="409E5ADA">
              <w:rPr>
                <w:sz w:val="18"/>
                <w:szCs w:val="18"/>
                <w:lang w:eastAsia="da-DK"/>
              </w:rPr>
              <w:t>logningsdata (f.eks. log over opkaldstidspunkt samt hvem der har ringet til hvem (team og Borger)). </w:t>
            </w:r>
          </w:p>
          <w:p w:rsidRPr="005C10F3" w:rsidR="005C10F3" w:rsidP="409E5ADA" w:rsidRDefault="005C10F3" w14:paraId="124CC7D0" w14:textId="77777777">
            <w:pPr>
              <w:pStyle w:val="Listeafsnit"/>
              <w:spacing w:after="0" w:line="240" w:lineRule="auto"/>
              <w:textAlignment w:val="baseline"/>
              <w:rPr>
                <w:sz w:val="18"/>
                <w:szCs w:val="18"/>
                <w:lang w:eastAsia="da-DK"/>
              </w:rPr>
            </w:pPr>
          </w:p>
          <w:p w:rsidRPr="007A6857" w:rsidR="00A4101D" w:rsidP="409E5ADA" w:rsidRDefault="45D0007D" w14:paraId="4BE88085" w14:textId="77777777">
            <w:pPr>
              <w:textAlignment w:val="baseline"/>
              <w:rPr>
                <w:sz w:val="18"/>
                <w:szCs w:val="18"/>
                <w:lang w:eastAsia="da-DK"/>
              </w:rPr>
            </w:pPr>
            <w:r w:rsidRPr="409E5ADA">
              <w:rPr>
                <w:sz w:val="18"/>
                <w:szCs w:val="18"/>
                <w:lang w:eastAsia="da-DK"/>
              </w:rPr>
              <w:t>Data ønskes leveret med højeste detaljeringsgrad (rå form), så Kunden til enhver tid kan rekonstruere indtastede eller genererede data.  </w:t>
            </w:r>
          </w:p>
          <w:p w:rsidRPr="007A6857" w:rsidR="00A4101D" w:rsidP="409E5ADA" w:rsidRDefault="45D0007D" w14:paraId="31974862" w14:textId="77777777">
            <w:pPr>
              <w:textAlignment w:val="baseline"/>
              <w:rPr>
                <w:sz w:val="18"/>
                <w:szCs w:val="18"/>
                <w:lang w:eastAsia="da-DK"/>
              </w:rPr>
            </w:pPr>
            <w:r w:rsidRPr="409E5ADA">
              <w:rPr>
                <w:sz w:val="18"/>
                <w:szCs w:val="18"/>
                <w:lang w:eastAsia="da-DK"/>
              </w:rPr>
              <w:t>  </w:t>
            </w:r>
          </w:p>
          <w:p w:rsidRPr="007A6857" w:rsidR="00A4101D" w:rsidP="409E5ADA" w:rsidRDefault="45D0007D" w14:paraId="5E8CF9F3" w14:textId="0E228F37">
            <w:pPr>
              <w:textAlignment w:val="baseline"/>
              <w:rPr>
                <w:sz w:val="18"/>
                <w:szCs w:val="18"/>
                <w:lang w:eastAsia="da-DK"/>
              </w:rPr>
            </w:pPr>
            <w:r w:rsidRPr="409E5ADA">
              <w:rPr>
                <w:sz w:val="18"/>
                <w:szCs w:val="18"/>
                <w:lang w:eastAsia="da-DK"/>
              </w:rPr>
              <w:t>Såfremt Leverandøren som del af dataadgangen også giver mulighed for leverance af mere modellerede data, ønskes disse ligeledes at indgå i Kundens dataadgang. </w:t>
            </w:r>
          </w:p>
          <w:p w:rsidRPr="007A6857" w:rsidR="00A4101D" w:rsidP="409E5ADA" w:rsidRDefault="45D0007D" w14:paraId="615DD4FD" w14:textId="77777777">
            <w:pPr>
              <w:textAlignment w:val="baseline"/>
              <w:rPr>
                <w:sz w:val="18"/>
                <w:szCs w:val="18"/>
                <w:lang w:eastAsia="da-DK"/>
              </w:rPr>
            </w:pPr>
            <w:r w:rsidRPr="409E5ADA">
              <w:rPr>
                <w:sz w:val="18"/>
                <w:szCs w:val="18"/>
                <w:u w:val="single"/>
                <w:lang w:eastAsia="da-DK"/>
              </w:rPr>
              <w:t>Dokumentation</w:t>
            </w:r>
            <w:r w:rsidRPr="409E5ADA">
              <w:rPr>
                <w:sz w:val="18"/>
                <w:szCs w:val="18"/>
                <w:lang w:eastAsia="da-DK"/>
              </w:rPr>
              <w:t> i form af vejledning</w:t>
            </w:r>
          </w:p>
          <w:p w:rsidRPr="007A6857" w:rsidR="00A4101D" w:rsidP="409E5ADA" w:rsidRDefault="45D0007D" w14:paraId="67C0D575" w14:textId="18F71D7F">
            <w:pPr>
              <w:textAlignment w:val="baseline"/>
              <w:rPr>
                <w:sz w:val="18"/>
                <w:szCs w:val="18"/>
                <w:lang w:eastAsia="da-DK"/>
              </w:rPr>
            </w:pPr>
            <w:r w:rsidRPr="409E5ADA">
              <w:rPr>
                <w:sz w:val="18"/>
                <w:szCs w:val="18"/>
                <w:lang w:eastAsia="da-DK"/>
              </w:rPr>
              <w:t xml:space="preserve">Kunden ønsker dokumentation af datamodellen bag Løsningen. Ved dokumentation forstås vejledninger eller forklarende tekst til brug for at hente og anvende data. Vejledningerne kan bestå af følgende: </w:t>
            </w:r>
          </w:p>
          <w:p w:rsidRPr="007A6857" w:rsidR="00A4101D" w:rsidP="409E5ADA" w:rsidRDefault="45D0007D" w14:paraId="6BC9EAC1" w14:textId="77777777">
            <w:pPr>
              <w:pStyle w:val="Listeafsnit"/>
              <w:numPr>
                <w:ilvl w:val="0"/>
                <w:numId w:val="44"/>
              </w:numPr>
              <w:spacing w:after="0" w:line="240" w:lineRule="auto"/>
              <w:textAlignment w:val="baseline"/>
              <w:rPr>
                <w:sz w:val="18"/>
                <w:szCs w:val="18"/>
                <w:lang w:eastAsia="da-DK"/>
              </w:rPr>
            </w:pPr>
            <w:r w:rsidRPr="409E5ADA">
              <w:rPr>
                <w:sz w:val="18"/>
                <w:szCs w:val="18"/>
                <w:lang w:eastAsia="da-DK"/>
              </w:rPr>
              <w:t>E/R model</w:t>
            </w:r>
          </w:p>
          <w:p w:rsidRPr="007A6857" w:rsidR="00A4101D" w:rsidP="409E5ADA" w:rsidRDefault="45D0007D" w14:paraId="3C3FD49E" w14:textId="77777777">
            <w:pPr>
              <w:pStyle w:val="Listeafsnit"/>
              <w:numPr>
                <w:ilvl w:val="0"/>
                <w:numId w:val="44"/>
              </w:numPr>
              <w:spacing w:after="0" w:line="240" w:lineRule="auto"/>
              <w:textAlignment w:val="baseline"/>
              <w:rPr>
                <w:sz w:val="18"/>
                <w:szCs w:val="18"/>
                <w:lang w:eastAsia="da-DK"/>
              </w:rPr>
            </w:pPr>
            <w:r w:rsidRPr="409E5ADA">
              <w:rPr>
                <w:sz w:val="18"/>
                <w:szCs w:val="18"/>
                <w:lang w:eastAsia="da-DK"/>
              </w:rPr>
              <w:t>Nøgler (primære nøgler og fremmednøgler)</w:t>
            </w:r>
          </w:p>
          <w:p w:rsidRPr="007A6857" w:rsidR="00A4101D" w:rsidP="409E5ADA" w:rsidRDefault="45D0007D" w14:paraId="77CC7774" w14:textId="77777777">
            <w:pPr>
              <w:pStyle w:val="Listeafsnit"/>
              <w:numPr>
                <w:ilvl w:val="0"/>
                <w:numId w:val="44"/>
              </w:numPr>
              <w:spacing w:after="0" w:line="240" w:lineRule="auto"/>
              <w:textAlignment w:val="baseline"/>
              <w:rPr>
                <w:sz w:val="18"/>
                <w:szCs w:val="18"/>
                <w:lang w:eastAsia="da-DK"/>
              </w:rPr>
            </w:pPr>
            <w:r w:rsidRPr="409E5ADA">
              <w:rPr>
                <w:sz w:val="18"/>
                <w:szCs w:val="18"/>
                <w:lang w:eastAsia="da-DK"/>
              </w:rPr>
              <w:t>Begreber</w:t>
            </w:r>
          </w:p>
          <w:p w:rsidRPr="007A6857" w:rsidR="00A4101D" w:rsidP="409E5ADA" w:rsidRDefault="45D0007D" w14:paraId="7A0F96F9" w14:textId="77777777">
            <w:pPr>
              <w:pStyle w:val="Listeafsnit"/>
              <w:numPr>
                <w:ilvl w:val="0"/>
                <w:numId w:val="44"/>
              </w:numPr>
              <w:spacing w:after="0" w:line="240" w:lineRule="auto"/>
              <w:textAlignment w:val="baseline"/>
              <w:rPr>
                <w:sz w:val="18"/>
                <w:szCs w:val="18"/>
                <w:lang w:eastAsia="da-DK"/>
              </w:rPr>
            </w:pPr>
            <w:r w:rsidRPr="409E5ADA">
              <w:rPr>
                <w:sz w:val="18"/>
                <w:szCs w:val="18"/>
                <w:lang w:eastAsia="da-DK"/>
              </w:rPr>
              <w:t>Definitioner</w:t>
            </w:r>
          </w:p>
          <w:p w:rsidRPr="007A6857" w:rsidR="00A4101D" w:rsidP="409E5ADA" w:rsidRDefault="45D0007D" w14:paraId="431FB5C9" w14:textId="77777777">
            <w:pPr>
              <w:pStyle w:val="Listeafsnit"/>
              <w:numPr>
                <w:ilvl w:val="0"/>
                <w:numId w:val="44"/>
              </w:numPr>
              <w:spacing w:after="0" w:line="240" w:lineRule="auto"/>
              <w:textAlignment w:val="baseline"/>
              <w:rPr>
                <w:sz w:val="18"/>
                <w:szCs w:val="18"/>
                <w:lang w:eastAsia="da-DK"/>
              </w:rPr>
            </w:pPr>
            <w:r w:rsidRPr="409E5ADA">
              <w:rPr>
                <w:sz w:val="18"/>
                <w:szCs w:val="18"/>
                <w:lang w:eastAsia="da-DK"/>
              </w:rPr>
              <w:t>Beregninger</w:t>
            </w:r>
          </w:p>
          <w:p w:rsidRPr="007A6857" w:rsidR="00A4101D" w:rsidP="409E5ADA" w:rsidRDefault="45D0007D" w14:paraId="328DA614" w14:textId="77777777">
            <w:pPr>
              <w:pStyle w:val="Listeafsnit"/>
              <w:numPr>
                <w:ilvl w:val="0"/>
                <w:numId w:val="44"/>
              </w:numPr>
              <w:spacing w:after="0" w:line="240" w:lineRule="auto"/>
              <w:textAlignment w:val="baseline"/>
              <w:rPr>
                <w:sz w:val="18"/>
                <w:szCs w:val="18"/>
                <w:lang w:eastAsia="da-DK"/>
              </w:rPr>
            </w:pPr>
            <w:r w:rsidRPr="409E5ADA">
              <w:rPr>
                <w:sz w:val="18"/>
                <w:szCs w:val="18"/>
                <w:lang w:eastAsia="da-DK"/>
              </w:rPr>
              <w:t xml:space="preserve">Tabelstrukturer og dataformater </w:t>
            </w:r>
          </w:p>
          <w:p w:rsidR="00A4101D" w:rsidP="409E5ADA" w:rsidRDefault="00A4101D" w14:paraId="7F2920BB" w14:textId="77777777">
            <w:pPr>
              <w:textAlignment w:val="baseline"/>
              <w:rPr>
                <w:sz w:val="18"/>
                <w:szCs w:val="18"/>
                <w:lang w:eastAsia="da-DK"/>
              </w:rPr>
            </w:pPr>
          </w:p>
          <w:p w:rsidRPr="007A6857" w:rsidR="00A4101D" w:rsidP="409E5ADA" w:rsidRDefault="45D0007D" w14:paraId="25C70772" w14:textId="5FB03B0A">
            <w:pPr>
              <w:textAlignment w:val="baseline"/>
              <w:rPr>
                <w:sz w:val="18"/>
                <w:szCs w:val="18"/>
                <w:lang w:eastAsia="da-DK"/>
              </w:rPr>
            </w:pPr>
            <w:r w:rsidRPr="409E5ADA">
              <w:rPr>
                <w:sz w:val="18"/>
                <w:szCs w:val="18"/>
                <w:lang w:eastAsia="da-DK"/>
              </w:rPr>
              <w:t>Dokumentationen skal være tilgængelig for Kunden og ønskes vedligeholdt af Leverandøren, så oplysninger til enhver tid er ajourførte. </w:t>
            </w:r>
          </w:p>
          <w:p w:rsidRPr="007A6857" w:rsidR="00A4101D" w:rsidP="409E5ADA" w:rsidRDefault="45D0007D" w14:paraId="5F7555C3" w14:textId="77777777">
            <w:pPr>
              <w:textAlignment w:val="baseline"/>
              <w:rPr>
                <w:sz w:val="18"/>
                <w:szCs w:val="18"/>
                <w:lang w:eastAsia="da-DK"/>
              </w:rPr>
            </w:pPr>
            <w:r w:rsidRPr="409E5ADA">
              <w:rPr>
                <w:sz w:val="18"/>
                <w:szCs w:val="18"/>
                <w:u w:val="single"/>
                <w:lang w:eastAsia="da-DK"/>
              </w:rPr>
              <w:t>Leveringsmetode / dataadgang</w:t>
            </w:r>
            <w:r w:rsidRPr="409E5ADA">
              <w:rPr>
                <w:sz w:val="18"/>
                <w:szCs w:val="18"/>
                <w:lang w:eastAsia="da-DK"/>
              </w:rPr>
              <w:t> </w:t>
            </w:r>
          </w:p>
          <w:p w:rsidRPr="007A6857" w:rsidR="00A4101D" w:rsidP="409E5ADA" w:rsidRDefault="45D0007D" w14:paraId="37DF1628" w14:textId="1181441D">
            <w:pPr>
              <w:textAlignment w:val="baseline"/>
              <w:rPr>
                <w:sz w:val="18"/>
                <w:szCs w:val="18"/>
                <w:lang w:eastAsia="da-DK"/>
              </w:rPr>
            </w:pPr>
            <w:r w:rsidRPr="409E5ADA">
              <w:rPr>
                <w:sz w:val="18"/>
                <w:szCs w:val="18"/>
                <w:lang w:eastAsia="da-DK"/>
              </w:rPr>
              <w:t xml:space="preserve">Kunden ønsker tilbudt en Løsning, hvor data på sikker vis gøres tilgængelig for Kunden. Det skal være muligt at fuldt automatisere udtræk herfra f.eks. via API eller CSV-format på sftp server. </w:t>
            </w:r>
          </w:p>
          <w:p w:rsidRPr="007A6857" w:rsidR="00A4101D" w:rsidP="409E5ADA" w:rsidRDefault="45D0007D" w14:paraId="38139010" w14:textId="010B2791">
            <w:pPr>
              <w:textAlignment w:val="baseline"/>
              <w:rPr>
                <w:sz w:val="18"/>
                <w:szCs w:val="18"/>
                <w:lang w:eastAsia="da-DK"/>
              </w:rPr>
            </w:pPr>
            <w:r w:rsidRPr="409E5ADA">
              <w:rPr>
                <w:sz w:val="18"/>
                <w:szCs w:val="18"/>
                <w:lang w:eastAsia="da-DK"/>
              </w:rPr>
              <w:t>Løsningens data ønskes leveret med omkostningsfri adgang til samtlige data.</w:t>
            </w:r>
          </w:p>
          <w:p w:rsidRPr="007A6857" w:rsidR="00A4101D" w:rsidP="409E5ADA" w:rsidRDefault="45D0007D" w14:paraId="1CEC3D60" w14:textId="0154EEBE">
            <w:pPr>
              <w:textAlignment w:val="baseline"/>
              <w:rPr>
                <w:sz w:val="18"/>
                <w:szCs w:val="18"/>
                <w:lang w:eastAsia="da-DK"/>
              </w:rPr>
            </w:pPr>
            <w:r w:rsidRPr="409E5ADA">
              <w:rPr>
                <w:sz w:val="18"/>
                <w:szCs w:val="18"/>
                <w:lang w:eastAsia="da-DK"/>
              </w:rPr>
              <w:t>Hvis der foretages ændringer i Løsningen, herunder udvidelser af Løsningen, ønskes dataleverancen ændret tilsvarende uden yderligere omkostninger for Kunden.</w:t>
            </w:r>
          </w:p>
          <w:p w:rsidRPr="007A6857" w:rsidR="00A4101D" w:rsidP="409E5ADA" w:rsidRDefault="45D0007D" w14:paraId="1CF357C3" w14:textId="0728764C">
            <w:pPr>
              <w:textAlignment w:val="baseline"/>
              <w:rPr>
                <w:sz w:val="18"/>
                <w:szCs w:val="18"/>
                <w:lang w:eastAsia="da-DK"/>
              </w:rPr>
            </w:pPr>
            <w:r w:rsidRPr="409E5ADA">
              <w:rPr>
                <w:sz w:val="18"/>
                <w:szCs w:val="18"/>
                <w:lang w:eastAsia="da-DK"/>
              </w:rPr>
              <w:t xml:space="preserve">Leverandøren skal give sit forslag til, hvordan test af dataadgangen gennemføres, så Kunden kan se at data løbende opdateres. </w:t>
            </w:r>
          </w:p>
          <w:p w:rsidRPr="007A6857" w:rsidR="00A4101D" w:rsidP="409E5ADA" w:rsidRDefault="45D0007D" w14:paraId="01C7D083" w14:textId="11C12C3C">
            <w:pPr>
              <w:textAlignment w:val="baseline"/>
              <w:rPr>
                <w:sz w:val="18"/>
                <w:szCs w:val="18"/>
                <w:lang w:eastAsia="da-DK"/>
              </w:rPr>
            </w:pPr>
            <w:r w:rsidRPr="409E5ADA">
              <w:rPr>
                <w:sz w:val="18"/>
                <w:szCs w:val="18"/>
                <w:lang w:eastAsia="da-DK"/>
              </w:rPr>
              <w:t xml:space="preserve">Kunden ønsker at have mulighed for at få testadgang til dataleverancen, så der er mulighed for at teste leverancen i god tid forud for driftsstart af Løsningen. </w:t>
            </w:r>
          </w:p>
          <w:p w:rsidRPr="007A6857" w:rsidR="00A4101D" w:rsidP="409E5ADA" w:rsidRDefault="45D0007D" w14:paraId="59BF72CD" w14:textId="4FD6C2AA">
            <w:pPr>
              <w:textAlignment w:val="baseline"/>
              <w:rPr>
                <w:sz w:val="18"/>
                <w:szCs w:val="18"/>
                <w:lang w:eastAsia="da-DK"/>
              </w:rPr>
            </w:pPr>
            <w:r w:rsidRPr="409E5ADA">
              <w:rPr>
                <w:sz w:val="18"/>
                <w:szCs w:val="18"/>
                <w:lang w:eastAsia="da-DK"/>
              </w:rPr>
              <w:t>Ved ændringer af datasnitfladen meddeles til Kunden minimum tre måneder inden ændringerne gennemføres, så Kunden har mulighed for at tilrette de bagvedliggende processer. Mindre ændringer kan gennemføres med kortere frist efter aftale. </w:t>
            </w:r>
          </w:p>
          <w:p w:rsidRPr="007A6857" w:rsidR="00A4101D" w:rsidP="409E5ADA" w:rsidRDefault="45D0007D" w14:paraId="20A40D9F" w14:textId="77777777">
            <w:pPr>
              <w:textAlignment w:val="baseline"/>
              <w:rPr>
                <w:sz w:val="18"/>
                <w:szCs w:val="18"/>
                <w:lang w:eastAsia="da-DK"/>
              </w:rPr>
            </w:pPr>
            <w:r w:rsidRPr="409E5ADA">
              <w:rPr>
                <w:sz w:val="18"/>
                <w:szCs w:val="18"/>
                <w:u w:val="single"/>
                <w:lang w:eastAsia="da-DK"/>
              </w:rPr>
              <w:t>Leveringsfrekvens</w:t>
            </w:r>
            <w:r w:rsidRPr="409E5ADA">
              <w:rPr>
                <w:sz w:val="18"/>
                <w:szCs w:val="18"/>
                <w:lang w:eastAsia="da-DK"/>
              </w:rPr>
              <w:t> </w:t>
            </w:r>
          </w:p>
          <w:p w:rsidRPr="007A6857" w:rsidR="00A4101D" w:rsidP="409E5ADA" w:rsidRDefault="45D0007D" w14:paraId="50AB5CDC" w14:textId="77777777">
            <w:pPr>
              <w:textAlignment w:val="baseline"/>
              <w:rPr>
                <w:sz w:val="18"/>
                <w:szCs w:val="18"/>
                <w:lang w:eastAsia="da-DK"/>
              </w:rPr>
            </w:pPr>
            <w:r w:rsidRPr="409E5ADA">
              <w:rPr>
                <w:sz w:val="18"/>
                <w:szCs w:val="18"/>
                <w:lang w:eastAsia="da-DK"/>
              </w:rPr>
              <w:t xml:space="preserve">Data ønskes at være tilgængeligt med aftalt frekvens bestemt af behovet og informationernes karakter. </w:t>
            </w:r>
          </w:p>
          <w:p w:rsidRPr="007A6857" w:rsidR="00A4101D" w:rsidP="409E5ADA" w:rsidRDefault="45D0007D" w14:paraId="464C0800" w14:textId="73D9C338">
            <w:pPr>
              <w:textAlignment w:val="baseline"/>
              <w:rPr>
                <w:sz w:val="18"/>
                <w:szCs w:val="18"/>
                <w:lang w:eastAsia="da-DK"/>
              </w:rPr>
            </w:pPr>
            <w:r w:rsidRPr="409E5ADA">
              <w:rPr>
                <w:sz w:val="18"/>
                <w:szCs w:val="18"/>
                <w:lang w:eastAsia="da-DK"/>
              </w:rPr>
              <w:t>Som udgangspunkt forventes dagens data ”leveret”/gjort tilgængelige senest kl. 21:00 på daglig basis (7 dage på en uge).</w:t>
            </w:r>
          </w:p>
          <w:p w:rsidRPr="007A6857" w:rsidR="00A4101D" w:rsidP="409E5ADA" w:rsidRDefault="45D0007D" w14:paraId="6DDBD23F" w14:textId="77777777">
            <w:pPr>
              <w:textAlignment w:val="baseline"/>
              <w:rPr>
                <w:sz w:val="18"/>
                <w:szCs w:val="18"/>
                <w:lang w:eastAsia="da-DK"/>
              </w:rPr>
            </w:pPr>
            <w:r w:rsidRPr="409E5ADA">
              <w:rPr>
                <w:sz w:val="18"/>
                <w:szCs w:val="18"/>
                <w:u w:val="single"/>
                <w:lang w:eastAsia="da-DK"/>
              </w:rPr>
              <w:t>Advisering ved manglende leverancer og adgang til dataleverance log</w:t>
            </w:r>
            <w:r w:rsidRPr="409E5ADA">
              <w:rPr>
                <w:sz w:val="18"/>
                <w:szCs w:val="18"/>
                <w:lang w:eastAsia="da-DK"/>
              </w:rPr>
              <w:t> </w:t>
            </w:r>
          </w:p>
          <w:p w:rsidRPr="007A6857" w:rsidR="00A4101D" w:rsidP="409E5ADA" w:rsidRDefault="45D0007D" w14:paraId="7E210FCF" w14:textId="2A60909C">
            <w:pPr>
              <w:textAlignment w:val="baseline"/>
              <w:rPr>
                <w:sz w:val="18"/>
                <w:szCs w:val="18"/>
                <w:lang w:eastAsia="da-DK"/>
              </w:rPr>
            </w:pPr>
            <w:r w:rsidRPr="409E5ADA">
              <w:rPr>
                <w:sz w:val="18"/>
                <w:szCs w:val="18"/>
                <w:lang w:eastAsia="da-DK"/>
              </w:rPr>
              <w:t>Hvis levering af data ikke kan foretages eller hvis leverancen er fejlbehæftet skal der gives besked om fejlen til en eller flere aftalte mailadresser. </w:t>
            </w:r>
          </w:p>
          <w:p w:rsidRPr="007A6857" w:rsidR="00A4101D" w:rsidP="409E5ADA" w:rsidRDefault="45D0007D" w14:paraId="55687913" w14:textId="77777777">
            <w:pPr>
              <w:textAlignment w:val="baseline"/>
              <w:rPr>
                <w:sz w:val="18"/>
                <w:szCs w:val="18"/>
                <w:lang w:eastAsia="da-DK"/>
              </w:rPr>
            </w:pPr>
            <w:r w:rsidRPr="409E5ADA">
              <w:rPr>
                <w:b/>
                <w:bCs/>
                <w:i/>
                <w:iCs/>
                <w:sz w:val="18"/>
                <w:szCs w:val="18"/>
                <w:lang w:eastAsia="da-DK"/>
              </w:rPr>
              <w:t>Beskrivelse af forventninger til Leverandørens besvarelse</w:t>
            </w:r>
            <w:r w:rsidRPr="409E5ADA">
              <w:rPr>
                <w:sz w:val="18"/>
                <w:szCs w:val="18"/>
                <w:lang w:eastAsia="da-DK"/>
              </w:rPr>
              <w:t> </w:t>
            </w:r>
          </w:p>
          <w:p w:rsidRPr="007A6857" w:rsidR="00A4101D" w:rsidP="409E5ADA" w:rsidRDefault="45D0007D" w14:paraId="3E11D9C3" w14:textId="6FBCCDDC">
            <w:pPr>
              <w:textAlignment w:val="baseline"/>
              <w:rPr>
                <w:sz w:val="18"/>
                <w:szCs w:val="18"/>
                <w:lang w:eastAsia="da-DK"/>
              </w:rPr>
            </w:pPr>
            <w:r w:rsidRPr="409E5ADA">
              <w:rPr>
                <w:i/>
                <w:iCs/>
                <w:sz w:val="18"/>
                <w:szCs w:val="18"/>
                <w:lang w:eastAsia="da-DK"/>
              </w:rPr>
              <w:t>Leverandøren bedes beskrive:</w:t>
            </w:r>
          </w:p>
          <w:p w:rsidRPr="007A6857" w:rsidR="00A4101D" w:rsidP="409E5ADA" w:rsidRDefault="45D0007D" w14:paraId="4DDBDF70" w14:textId="77777777">
            <w:pPr>
              <w:pStyle w:val="Listeafsnit"/>
              <w:numPr>
                <w:ilvl w:val="0"/>
                <w:numId w:val="45"/>
              </w:numPr>
              <w:spacing w:after="0" w:line="240" w:lineRule="auto"/>
              <w:textAlignment w:val="baseline"/>
              <w:rPr>
                <w:sz w:val="18"/>
                <w:szCs w:val="18"/>
                <w:lang w:eastAsia="da-DK"/>
              </w:rPr>
            </w:pPr>
            <w:r w:rsidRPr="409E5ADA">
              <w:rPr>
                <w:i/>
                <w:iCs/>
                <w:sz w:val="18"/>
                <w:szCs w:val="18"/>
                <w:lang w:eastAsia="da-DK"/>
              </w:rPr>
              <w:t>Hvordan og i hvilket omfang krav til udtræk og aflevering af data understøttes</w:t>
            </w:r>
            <w:r w:rsidRPr="409E5ADA">
              <w:rPr>
                <w:sz w:val="18"/>
                <w:szCs w:val="18"/>
                <w:lang w:eastAsia="da-DK"/>
              </w:rPr>
              <w:t>.</w:t>
            </w:r>
          </w:p>
          <w:p w:rsidRPr="007A6857" w:rsidR="00A4101D" w:rsidP="409E5ADA" w:rsidRDefault="45D0007D" w14:paraId="07179E1D" w14:textId="77777777">
            <w:pPr>
              <w:pStyle w:val="Listeafsnit"/>
              <w:numPr>
                <w:ilvl w:val="0"/>
                <w:numId w:val="45"/>
              </w:numPr>
              <w:spacing w:after="0" w:line="240" w:lineRule="auto"/>
              <w:textAlignment w:val="baseline"/>
              <w:rPr>
                <w:sz w:val="18"/>
                <w:szCs w:val="18"/>
                <w:lang w:eastAsia="da-DK"/>
              </w:rPr>
            </w:pPr>
            <w:r w:rsidRPr="409E5ADA">
              <w:rPr>
                <w:i/>
                <w:iCs/>
                <w:sz w:val="18"/>
                <w:szCs w:val="18"/>
                <w:lang w:eastAsia="da-DK"/>
              </w:rPr>
              <w:t>Hvordan dataleverancen vil blive dokumenteret – gerne med eksempel og arkitektur visualisering.</w:t>
            </w:r>
          </w:p>
          <w:p w:rsidRPr="007A6857" w:rsidR="00A4101D" w:rsidP="409E5ADA" w:rsidRDefault="45D0007D" w14:paraId="30196A85" w14:textId="77777777">
            <w:pPr>
              <w:pStyle w:val="Listeafsnit"/>
              <w:numPr>
                <w:ilvl w:val="0"/>
                <w:numId w:val="45"/>
              </w:numPr>
              <w:spacing w:after="0" w:line="240" w:lineRule="auto"/>
              <w:textAlignment w:val="baseline"/>
              <w:rPr>
                <w:sz w:val="18"/>
                <w:szCs w:val="18"/>
                <w:lang w:eastAsia="da-DK"/>
              </w:rPr>
            </w:pPr>
            <w:r w:rsidRPr="409E5ADA">
              <w:rPr>
                <w:i/>
                <w:iCs/>
                <w:sz w:val="18"/>
                <w:szCs w:val="18"/>
                <w:lang w:eastAsia="da-DK"/>
              </w:rPr>
              <w:t xml:space="preserve">Hvordan leverancen af data kan finde sted, </w:t>
            </w:r>
          </w:p>
          <w:p w:rsidRPr="007A6857" w:rsidR="00A4101D" w:rsidP="409E5ADA" w:rsidRDefault="45D0007D" w14:paraId="5A183BB1" w14:textId="77777777">
            <w:pPr>
              <w:pStyle w:val="Listeafsnit"/>
              <w:numPr>
                <w:ilvl w:val="0"/>
                <w:numId w:val="45"/>
              </w:numPr>
              <w:spacing w:after="0" w:line="240" w:lineRule="auto"/>
              <w:textAlignment w:val="baseline"/>
              <w:rPr>
                <w:sz w:val="18"/>
                <w:szCs w:val="18"/>
                <w:lang w:eastAsia="da-DK"/>
              </w:rPr>
            </w:pPr>
            <w:r w:rsidRPr="409E5ADA">
              <w:rPr>
                <w:i/>
                <w:iCs/>
                <w:sz w:val="18"/>
                <w:szCs w:val="18"/>
                <w:lang w:eastAsia="da-DK"/>
              </w:rPr>
              <w:t xml:space="preserve">Hvordan data struktureres, </w:t>
            </w:r>
          </w:p>
          <w:p w:rsidRPr="007A6857" w:rsidR="00A4101D" w:rsidP="409E5ADA" w:rsidRDefault="45D0007D" w14:paraId="6EB6EB29" w14:textId="77777777">
            <w:pPr>
              <w:pStyle w:val="Listeafsnit"/>
              <w:numPr>
                <w:ilvl w:val="0"/>
                <w:numId w:val="45"/>
              </w:numPr>
              <w:spacing w:after="0" w:line="240" w:lineRule="auto"/>
              <w:textAlignment w:val="baseline"/>
              <w:rPr>
                <w:sz w:val="18"/>
                <w:szCs w:val="18"/>
                <w:lang w:eastAsia="da-DK"/>
              </w:rPr>
            </w:pPr>
            <w:r w:rsidRPr="409E5ADA">
              <w:rPr>
                <w:i/>
                <w:iCs/>
                <w:sz w:val="18"/>
                <w:szCs w:val="18"/>
                <w:lang w:eastAsia="da-DK"/>
              </w:rPr>
              <w:t xml:space="preserve">Test af dataleverancen, så Kundens behov er dækket i forbindelse med test af dataadgangen, </w:t>
            </w:r>
          </w:p>
          <w:p w:rsidRPr="007A6857" w:rsidR="00A4101D" w:rsidP="409E5ADA" w:rsidRDefault="45D0007D" w14:paraId="7A687961" w14:textId="77777777">
            <w:pPr>
              <w:pStyle w:val="Listeafsnit"/>
              <w:numPr>
                <w:ilvl w:val="0"/>
                <w:numId w:val="45"/>
              </w:numPr>
              <w:spacing w:after="0" w:line="240" w:lineRule="auto"/>
              <w:textAlignment w:val="baseline"/>
              <w:rPr>
                <w:sz w:val="18"/>
                <w:szCs w:val="18"/>
                <w:lang w:eastAsia="da-DK"/>
              </w:rPr>
            </w:pPr>
            <w:r w:rsidRPr="409E5ADA">
              <w:rPr>
                <w:i/>
                <w:iCs/>
                <w:sz w:val="18"/>
                <w:szCs w:val="18"/>
                <w:lang w:eastAsia="da-DK"/>
              </w:rPr>
              <w:t>Hvordan dataleverancen i kontraktperioden løbende tilpasses med eventuelle ændringer/udvidelser af Løsningen.</w:t>
            </w:r>
          </w:p>
          <w:p w:rsidRPr="007A6857" w:rsidR="00A4101D" w:rsidP="409E5ADA" w:rsidRDefault="45D0007D" w14:paraId="15057740" w14:textId="77777777">
            <w:pPr>
              <w:pStyle w:val="Listeafsnit"/>
              <w:numPr>
                <w:ilvl w:val="0"/>
                <w:numId w:val="45"/>
              </w:numPr>
              <w:spacing w:after="0" w:line="240" w:lineRule="auto"/>
              <w:textAlignment w:val="baseline"/>
              <w:rPr>
                <w:sz w:val="18"/>
                <w:szCs w:val="18"/>
                <w:lang w:eastAsia="da-DK"/>
              </w:rPr>
            </w:pPr>
            <w:r w:rsidRPr="409E5ADA">
              <w:rPr>
                <w:i/>
                <w:iCs/>
                <w:sz w:val="18"/>
                <w:szCs w:val="18"/>
                <w:lang w:eastAsia="da-DK"/>
              </w:rPr>
              <w:t>Frekvens som data kan gøres tilgængelig.</w:t>
            </w:r>
          </w:p>
          <w:p w:rsidRPr="007A6857" w:rsidR="00A4101D" w:rsidP="409E5ADA" w:rsidRDefault="45D0007D" w14:paraId="0DBC9337" w14:textId="77777777">
            <w:pPr>
              <w:pStyle w:val="Listeafsnit"/>
              <w:numPr>
                <w:ilvl w:val="0"/>
                <w:numId w:val="45"/>
              </w:numPr>
              <w:spacing w:after="0" w:line="240" w:lineRule="auto"/>
              <w:textAlignment w:val="baseline"/>
              <w:rPr>
                <w:i/>
                <w:iCs/>
                <w:sz w:val="18"/>
                <w:szCs w:val="18"/>
                <w:lang w:eastAsia="da-DK"/>
              </w:rPr>
            </w:pPr>
            <w:r w:rsidRPr="409E5ADA">
              <w:rPr>
                <w:i/>
                <w:iCs/>
                <w:sz w:val="18"/>
                <w:szCs w:val="18"/>
                <w:lang w:eastAsia="da-DK"/>
              </w:rPr>
              <w:t>Hvordan Kunden adviseres om fejlleverancer.</w:t>
            </w:r>
          </w:p>
          <w:p w:rsidRPr="007A6857" w:rsidR="00A4101D" w:rsidP="409E5ADA" w:rsidRDefault="45D0007D" w14:paraId="16686AF7" w14:textId="77777777">
            <w:pPr>
              <w:pStyle w:val="Listeafsnit"/>
              <w:numPr>
                <w:ilvl w:val="0"/>
                <w:numId w:val="45"/>
              </w:numPr>
              <w:spacing w:after="0" w:line="240" w:lineRule="auto"/>
              <w:textAlignment w:val="baseline"/>
              <w:rPr>
                <w:i/>
                <w:iCs/>
                <w:sz w:val="18"/>
                <w:szCs w:val="18"/>
                <w:lang w:eastAsia="da-DK"/>
              </w:rPr>
            </w:pPr>
            <w:r w:rsidRPr="409E5ADA">
              <w:rPr>
                <w:i/>
                <w:iCs/>
                <w:sz w:val="18"/>
                <w:szCs w:val="18"/>
                <w:lang w:eastAsia="da-DK"/>
              </w:rPr>
              <w:t>Hvordan Kunden får adgang til en medarbejder hos Leverandøren ved eventuelle spørgsmål vedr. dataleverancer. </w:t>
            </w:r>
          </w:p>
          <w:p w:rsidRPr="00A4101D" w:rsidR="007B0343" w:rsidP="409E5ADA" w:rsidRDefault="33C99670" w14:paraId="6E57B814" w14:textId="0790EC5F">
            <w:pPr>
              <w:spacing w:after="0" w:line="276" w:lineRule="auto"/>
              <w:rPr>
                <w:rFonts w:eastAsiaTheme="minorEastAsia"/>
                <w:i/>
                <w:iCs/>
                <w:sz w:val="18"/>
                <w:szCs w:val="18"/>
                <w:lang w:eastAsia="da-DK"/>
              </w:rPr>
            </w:pPr>
            <w:r w:rsidRPr="409E5ADA">
              <w:rPr>
                <w:rFonts w:eastAsiaTheme="minorEastAsia"/>
                <w:i/>
                <w:iCs/>
                <w:sz w:val="18"/>
                <w:szCs w:val="18"/>
              </w:rPr>
              <w:t xml:space="preserve"> </w:t>
            </w:r>
          </w:p>
        </w:tc>
      </w:tr>
      <w:tr w:rsidRPr="00E97862" w:rsidR="00E97862" w:rsidTr="409E5ADA" w14:paraId="4EF5FBFA" w14:textId="77777777">
        <w:trPr>
          <w:trHeight w:val="902"/>
        </w:trPr>
        <w:tc>
          <w:tcPr>
            <w:tcW w:w="1571" w:type="dxa"/>
            <w:gridSpan w:val="2"/>
            <w:shd w:val="clear" w:color="auto" w:fill="F2F2F2" w:themeFill="background1" w:themeFillShade="F2"/>
          </w:tcPr>
          <w:p w:rsidRPr="00E97862" w:rsidR="007B0343" w:rsidP="007B0343" w:rsidRDefault="007B0343" w14:paraId="22FDDAA0"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007B0343" w:rsidP="007B0343" w:rsidRDefault="007B0343" w14:paraId="7E05DCBB" w14:textId="7777777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tc>
      </w:tr>
    </w:tbl>
    <w:p w:rsidRPr="00E97862" w:rsidR="549974E9" w:rsidP="549974E9" w:rsidRDefault="549974E9" w14:paraId="5C30C5C5" w14:textId="153E8575"/>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190"/>
        <w:gridCol w:w="851"/>
        <w:gridCol w:w="811"/>
        <w:gridCol w:w="720"/>
        <w:gridCol w:w="1629"/>
        <w:gridCol w:w="1541"/>
      </w:tblGrid>
      <w:tr w:rsidRPr="00E97862" w:rsidR="00E97862" w:rsidTr="3421F9B9" w14:paraId="475408DE" w14:textId="77777777">
        <w:trPr>
          <w:trHeight w:val="300"/>
        </w:trPr>
        <w:tc>
          <w:tcPr>
            <w:tcW w:w="720" w:type="dxa"/>
            <w:shd w:val="clear" w:color="auto" w:fill="F2F2F2" w:themeFill="background1" w:themeFillShade="F2"/>
          </w:tcPr>
          <w:p w:rsidRPr="00E97862" w:rsidR="00FB4AF2" w:rsidP="549974E9" w:rsidRDefault="00FB4AF2" w14:paraId="606B8215"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549974E9" w:rsidP="32BC6618" w:rsidRDefault="3B3723AE" w14:paraId="46035573" w14:textId="48FE894D">
            <w:pPr>
              <w:spacing w:after="0" w:line="240" w:lineRule="auto"/>
              <w:rPr>
                <w:rFonts w:eastAsia="Times New Roman"/>
                <w:b/>
                <w:bCs/>
                <w:sz w:val="18"/>
                <w:szCs w:val="18"/>
                <w:lang w:eastAsia="da-DK"/>
              </w:rPr>
            </w:pPr>
            <w:r w:rsidRPr="3421F9B9">
              <w:rPr>
                <w:rFonts w:eastAsia="Times New Roman"/>
                <w:b/>
                <w:bCs/>
                <w:sz w:val="18"/>
                <w:szCs w:val="18"/>
                <w:lang w:eastAsia="da-DK"/>
              </w:rPr>
              <w:t>3.1</w:t>
            </w:r>
            <w:r w:rsidRPr="3421F9B9" w:rsidR="7DBA04A5">
              <w:rPr>
                <w:rFonts w:eastAsia="Times New Roman"/>
                <w:b/>
                <w:bCs/>
                <w:sz w:val="18"/>
                <w:szCs w:val="18"/>
                <w:lang w:eastAsia="da-DK"/>
              </w:rPr>
              <w:t>2</w:t>
            </w:r>
          </w:p>
        </w:tc>
        <w:tc>
          <w:tcPr>
            <w:tcW w:w="1114" w:type="dxa"/>
            <w:shd w:val="clear" w:color="auto" w:fill="F2F2F2" w:themeFill="background1" w:themeFillShade="F2"/>
          </w:tcPr>
          <w:p w:rsidRPr="00E97862" w:rsidR="00FB4AF2" w:rsidP="549974E9" w:rsidRDefault="00FB4AF2" w14:paraId="0A0794EE"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851" w:type="dxa"/>
            <w:shd w:val="clear" w:color="auto" w:fill="auto"/>
          </w:tcPr>
          <w:p w:rsidRPr="00E97862" w:rsidR="549974E9" w:rsidP="549974E9" w:rsidRDefault="549974E9" w14:paraId="3FCF816E" w14:textId="3E23B031">
            <w:pPr>
              <w:spacing w:after="0" w:line="240" w:lineRule="auto"/>
              <w:rPr>
                <w:rFonts w:eastAsia="Times New Roman"/>
                <w:b/>
                <w:bCs/>
                <w:sz w:val="18"/>
                <w:szCs w:val="18"/>
                <w:lang w:eastAsia="da-DK"/>
              </w:rPr>
            </w:pPr>
            <w:r w:rsidRPr="00E97862">
              <w:rPr>
                <w:rFonts w:eastAsia="Times New Roman"/>
                <w:b/>
                <w:bCs/>
                <w:sz w:val="18"/>
                <w:szCs w:val="18"/>
                <w:lang w:eastAsia="da-DK"/>
              </w:rPr>
              <w:t>MK</w:t>
            </w:r>
          </w:p>
        </w:tc>
        <w:tc>
          <w:tcPr>
            <w:tcW w:w="761" w:type="dxa"/>
            <w:shd w:val="clear" w:color="auto" w:fill="F2F2F2" w:themeFill="background1" w:themeFillShade="F2"/>
          </w:tcPr>
          <w:p w:rsidRPr="00E97862" w:rsidR="00FB4AF2" w:rsidP="549974E9" w:rsidRDefault="00FB4AF2" w14:paraId="5C44B3B4"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720" w:type="dxa"/>
            <w:shd w:val="clear" w:color="auto" w:fill="FFFF00"/>
          </w:tcPr>
          <w:p w:rsidRPr="00E97862" w:rsidR="00FB4AF2" w:rsidP="549974E9" w:rsidRDefault="00FB4AF2" w14:paraId="53CD738B"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553" w:type="dxa"/>
            <w:shd w:val="clear" w:color="auto" w:fill="F2F2F2" w:themeFill="background1" w:themeFillShade="F2"/>
          </w:tcPr>
          <w:p w:rsidRPr="00E97862" w:rsidR="00FB4AF2" w:rsidP="549974E9" w:rsidRDefault="00FB4AF2" w14:paraId="055B71A7"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541" w:type="dxa"/>
            <w:shd w:val="clear" w:color="auto" w:fill="auto"/>
          </w:tcPr>
          <w:p w:rsidRPr="00E97862" w:rsidR="00FB4AF2" w:rsidP="549974E9" w:rsidRDefault="070E81A8" w14:paraId="0D4A8371" w14:textId="7522F131">
            <w:pPr>
              <w:spacing w:after="0" w:line="240" w:lineRule="auto"/>
              <w:rPr>
                <w:rFonts w:eastAsia="Times New Roman"/>
                <w:b/>
                <w:bCs/>
                <w:sz w:val="18"/>
                <w:szCs w:val="18"/>
                <w:lang w:eastAsia="da-DK"/>
              </w:rPr>
            </w:pPr>
            <w:r w:rsidRPr="3421F9B9">
              <w:rPr>
                <w:rFonts w:eastAsia="Times New Roman"/>
                <w:b/>
                <w:bCs/>
                <w:sz w:val="18"/>
                <w:szCs w:val="18"/>
                <w:lang w:eastAsia="da-DK"/>
              </w:rPr>
              <w:t>Mindstekrav</w:t>
            </w:r>
          </w:p>
          <w:p w:rsidRPr="00E97862" w:rsidR="549974E9" w:rsidP="549974E9" w:rsidRDefault="549974E9" w14:paraId="5B545DF9" w14:textId="77777777">
            <w:pPr>
              <w:spacing w:after="0" w:line="240" w:lineRule="auto"/>
              <w:rPr>
                <w:rFonts w:eastAsia="Times New Roman"/>
                <w:sz w:val="18"/>
                <w:szCs w:val="18"/>
                <w:lang w:eastAsia="da-DK"/>
              </w:rPr>
            </w:pPr>
          </w:p>
        </w:tc>
      </w:tr>
      <w:tr w:rsidRPr="00E97862" w:rsidR="00E97862" w:rsidTr="3421F9B9" w14:paraId="54F93319" w14:textId="77777777">
        <w:trPr>
          <w:trHeight w:val="300"/>
        </w:trPr>
        <w:tc>
          <w:tcPr>
            <w:tcW w:w="1571" w:type="dxa"/>
            <w:gridSpan w:val="2"/>
            <w:shd w:val="clear" w:color="auto" w:fill="F2F2F2" w:themeFill="background1" w:themeFillShade="F2"/>
          </w:tcPr>
          <w:p w:rsidRPr="00E97862" w:rsidR="00FB4AF2" w:rsidP="549974E9" w:rsidRDefault="00FB4AF2" w14:paraId="2CFFAA3D"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540" w:type="dxa"/>
            <w:gridSpan w:val="6"/>
            <w:shd w:val="clear" w:color="auto" w:fill="auto"/>
          </w:tcPr>
          <w:p w:rsidRPr="00E97862" w:rsidR="00437CED" w:rsidP="549974E9" w:rsidRDefault="00437CED" w14:paraId="34956CC5" w14:textId="7C4FBDAD">
            <w:pPr>
              <w:spacing w:after="0" w:line="240" w:lineRule="auto"/>
              <w:rPr>
                <w:rFonts w:ascii="Calibri" w:hAnsi="Calibri" w:eastAsia="Calibri" w:cs="Calibri"/>
                <w:b/>
                <w:bCs/>
                <w:sz w:val="20"/>
                <w:szCs w:val="20"/>
              </w:rPr>
            </w:pPr>
            <w:r w:rsidRPr="00E97862">
              <w:rPr>
                <w:rFonts w:ascii="Calibri" w:hAnsi="Calibri" w:eastAsia="Calibri" w:cs="Calibri"/>
                <w:b/>
                <w:bCs/>
                <w:sz w:val="20"/>
                <w:szCs w:val="20"/>
              </w:rPr>
              <w:t>Databehandler</w:t>
            </w:r>
            <w:r w:rsidRPr="00E97862" w:rsidR="003A25C0">
              <w:rPr>
                <w:rFonts w:ascii="Calibri" w:hAnsi="Calibri" w:eastAsia="Calibri" w:cs="Calibri"/>
                <w:b/>
                <w:bCs/>
                <w:sz w:val="20"/>
                <w:szCs w:val="20"/>
              </w:rPr>
              <w:t>aftale</w:t>
            </w:r>
          </w:p>
          <w:p w:rsidRPr="00E97862" w:rsidR="549974E9" w:rsidP="549974E9" w:rsidRDefault="549974E9" w14:paraId="734C1DE1" w14:textId="7D7A6E42">
            <w:pPr>
              <w:spacing w:after="0" w:line="240" w:lineRule="auto"/>
              <w:rPr>
                <w:rFonts w:ascii="Calibri" w:hAnsi="Calibri" w:eastAsia="Calibri" w:cs="Calibri"/>
              </w:rPr>
            </w:pPr>
          </w:p>
          <w:p w:rsidRPr="00E97862" w:rsidR="00FB4AF2" w:rsidP="549974E9" w:rsidRDefault="00FB4AF2" w14:paraId="5DF399C8" w14:textId="77777777">
            <w:pPr>
              <w:spacing w:after="0" w:line="240" w:lineRule="auto"/>
              <w:rPr>
                <w:rFonts w:eastAsia="Times New Roman"/>
                <w:b/>
                <w:bCs/>
                <w:i/>
                <w:iCs/>
                <w:sz w:val="18"/>
                <w:szCs w:val="18"/>
                <w:lang w:eastAsia="da-DK"/>
              </w:rPr>
            </w:pPr>
            <w:r w:rsidRPr="00E97862">
              <w:rPr>
                <w:rFonts w:eastAsia="Times New Roman"/>
                <w:b/>
                <w:bCs/>
                <w:i/>
                <w:iCs/>
                <w:sz w:val="18"/>
                <w:szCs w:val="18"/>
                <w:lang w:eastAsia="da-DK"/>
              </w:rPr>
              <w:t>Beskrivelse af krav</w:t>
            </w:r>
          </w:p>
          <w:p w:rsidRPr="00E97862" w:rsidR="00437CED" w:rsidP="00437CED" w:rsidRDefault="1346F852" w14:paraId="6663FCA2" w14:textId="2EF5F9E6">
            <w:pPr>
              <w:spacing w:after="0" w:line="240" w:lineRule="auto"/>
              <w:rPr>
                <w:rFonts w:ascii="Calibri" w:hAnsi="Calibri" w:eastAsia="Calibri" w:cs="Calibri"/>
                <w:sz w:val="18"/>
                <w:szCs w:val="18"/>
              </w:rPr>
            </w:pPr>
            <w:r w:rsidRPr="00E97862">
              <w:rPr>
                <w:rFonts w:ascii="Calibri" w:hAnsi="Calibri" w:eastAsia="Calibri" w:cs="Calibri"/>
                <w:sz w:val="18"/>
                <w:szCs w:val="18"/>
              </w:rPr>
              <w:t xml:space="preserve">Leverandøren skal indgå en databehandleraftale med </w:t>
            </w:r>
            <w:r w:rsidRPr="00E97862" w:rsidR="5E9A908E">
              <w:rPr>
                <w:rFonts w:ascii="Calibri" w:hAnsi="Calibri" w:eastAsia="Calibri" w:cs="Calibri"/>
                <w:sz w:val="18"/>
                <w:szCs w:val="18"/>
              </w:rPr>
              <w:t>Kunden</w:t>
            </w:r>
            <w:r w:rsidRPr="00E97862">
              <w:rPr>
                <w:rFonts w:ascii="Calibri" w:hAnsi="Calibri" w:eastAsia="Calibri" w:cs="Calibri"/>
                <w:sz w:val="18"/>
                <w:szCs w:val="18"/>
              </w:rPr>
              <w:t>.</w:t>
            </w:r>
            <w:r w:rsidRPr="00E97862" w:rsidR="0F63082C">
              <w:rPr>
                <w:rFonts w:ascii="Calibri" w:hAnsi="Calibri" w:eastAsia="Calibri" w:cs="Calibri"/>
                <w:sz w:val="18"/>
                <w:szCs w:val="18"/>
              </w:rPr>
              <w:t xml:space="preserve"> </w:t>
            </w:r>
          </w:p>
          <w:p w:rsidRPr="00E97862" w:rsidR="00437CED" w:rsidP="549974E9" w:rsidRDefault="00437CED" w14:paraId="55BB3FD7" w14:textId="77777777">
            <w:pPr>
              <w:spacing w:after="0" w:line="240" w:lineRule="auto"/>
              <w:rPr>
                <w:rFonts w:eastAsia="Times New Roman"/>
                <w:sz w:val="18"/>
                <w:szCs w:val="18"/>
                <w:lang w:eastAsia="da-DK"/>
              </w:rPr>
            </w:pPr>
          </w:p>
          <w:p w:rsidRPr="00243A6D" w:rsidR="7818A9BB" w:rsidP="7818A9BB" w:rsidRDefault="42404A84" w14:paraId="5635FDC8" w14:textId="6BCD919E">
            <w:pPr>
              <w:spacing w:after="0" w:line="240" w:lineRule="auto"/>
              <w:rPr>
                <w:rFonts w:eastAsia="Times New Roman"/>
                <w:sz w:val="18"/>
                <w:szCs w:val="18"/>
                <w:lang w:eastAsia="da-DK"/>
              </w:rPr>
            </w:pPr>
            <w:r w:rsidRPr="00E97862">
              <w:rPr>
                <w:rFonts w:eastAsia="Times New Roman"/>
                <w:sz w:val="18"/>
                <w:szCs w:val="18"/>
                <w:lang w:eastAsia="da-DK"/>
              </w:rPr>
              <w:t xml:space="preserve">Skabelon til databehandleraftale er vedlagt i </w:t>
            </w:r>
            <w:r w:rsidRPr="00E97862" w:rsidR="09F86DA4">
              <w:rPr>
                <w:rFonts w:eastAsia="Times New Roman"/>
                <w:sz w:val="18"/>
                <w:szCs w:val="18"/>
                <w:lang w:eastAsia="da-DK"/>
              </w:rPr>
              <w:t>bilag 4</w:t>
            </w:r>
            <w:r w:rsidRPr="00E97862" w:rsidR="0910450A">
              <w:rPr>
                <w:rFonts w:eastAsia="Times New Roman"/>
                <w:sz w:val="18"/>
                <w:szCs w:val="18"/>
                <w:lang w:eastAsia="da-DK"/>
              </w:rPr>
              <w:t>.</w:t>
            </w:r>
          </w:p>
          <w:p w:rsidRPr="00E97862" w:rsidR="549974E9" w:rsidP="34DEC7FD" w:rsidRDefault="549974E9" w14:paraId="4D11A48B" w14:textId="25E2A91C">
            <w:pPr>
              <w:spacing w:after="0" w:line="240" w:lineRule="auto"/>
              <w:rPr>
                <w:rFonts w:eastAsia="Times New Roman"/>
                <w:b/>
                <w:bCs/>
                <w:i/>
                <w:iCs/>
                <w:sz w:val="18"/>
                <w:szCs w:val="18"/>
                <w:lang w:eastAsia="da-DK"/>
              </w:rPr>
            </w:pPr>
          </w:p>
        </w:tc>
      </w:tr>
      <w:tr w:rsidRPr="00E97862" w:rsidR="00E97862" w:rsidTr="3421F9B9" w14:paraId="7C1C739A" w14:textId="77777777">
        <w:trPr>
          <w:trHeight w:val="902"/>
        </w:trPr>
        <w:tc>
          <w:tcPr>
            <w:tcW w:w="1571" w:type="dxa"/>
            <w:gridSpan w:val="2"/>
            <w:shd w:val="clear" w:color="auto" w:fill="F2F2F2" w:themeFill="background1" w:themeFillShade="F2"/>
          </w:tcPr>
          <w:p w:rsidRPr="00E97862" w:rsidR="00FB4AF2" w:rsidP="549974E9" w:rsidRDefault="00FB4AF2" w14:paraId="68980571"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540" w:type="dxa"/>
            <w:gridSpan w:val="6"/>
            <w:shd w:val="clear" w:color="auto" w:fill="F2F2F2" w:themeFill="background1" w:themeFillShade="F2"/>
          </w:tcPr>
          <w:p w:rsidRPr="00E97862" w:rsidR="00FB4AF2" w:rsidP="34DEC7FD" w:rsidRDefault="230011BF" w14:paraId="621C7451" w14:textId="46B86F08">
            <w:pPr>
              <w:spacing w:after="0" w:line="240" w:lineRule="auto"/>
              <w:rPr>
                <w:rFonts w:eastAsia="Times New Roman"/>
                <w:i/>
                <w:iCs/>
                <w:sz w:val="18"/>
                <w:szCs w:val="18"/>
                <w:lang w:eastAsia="da-DK"/>
              </w:rPr>
            </w:pPr>
            <w:r w:rsidRPr="00E97862">
              <w:rPr>
                <w:rFonts w:eastAsia="Times New Roman"/>
                <w:sz w:val="18"/>
                <w:szCs w:val="18"/>
                <w:lang w:eastAsia="da-DK"/>
              </w:rPr>
              <w:t> </w:t>
            </w:r>
          </w:p>
        </w:tc>
      </w:tr>
    </w:tbl>
    <w:p w:rsidRPr="00E97862" w:rsidR="70DDFFC1" w:rsidP="70DDFFC1" w:rsidRDefault="70DDFFC1" w14:paraId="69517C16" w14:textId="7E0B815C"/>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320"/>
        <w:gridCol w:w="721"/>
        <w:gridCol w:w="900"/>
        <w:gridCol w:w="631"/>
        <w:gridCol w:w="1740"/>
        <w:gridCol w:w="1430"/>
      </w:tblGrid>
      <w:tr w:rsidRPr="00E97862" w:rsidR="00E97862" w:rsidTr="3421F9B9" w14:paraId="64FEDF6C" w14:textId="77777777">
        <w:trPr>
          <w:trHeight w:val="300"/>
        </w:trPr>
        <w:tc>
          <w:tcPr>
            <w:tcW w:w="720" w:type="dxa"/>
            <w:shd w:val="clear" w:color="auto" w:fill="F2F2F2" w:themeFill="background1" w:themeFillShade="F2"/>
          </w:tcPr>
          <w:p w:rsidRPr="00E97862" w:rsidR="0F971532" w:rsidP="70DDFFC1" w:rsidRDefault="0F971532" w14:paraId="5C798E04"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00D955B4" w:rsidP="70DDFFC1" w:rsidRDefault="1939E090" w14:paraId="276DCE14" w14:textId="442E5701">
            <w:pPr>
              <w:spacing w:after="0" w:line="240" w:lineRule="auto"/>
              <w:rPr>
                <w:rFonts w:eastAsia="Times New Roman"/>
                <w:b/>
                <w:bCs/>
                <w:sz w:val="18"/>
                <w:szCs w:val="18"/>
                <w:lang w:eastAsia="da-DK"/>
              </w:rPr>
            </w:pPr>
            <w:r w:rsidRPr="3421F9B9">
              <w:rPr>
                <w:rFonts w:eastAsia="Times New Roman"/>
                <w:b/>
                <w:bCs/>
                <w:sz w:val="18"/>
                <w:szCs w:val="18"/>
                <w:lang w:eastAsia="da-DK"/>
              </w:rPr>
              <w:t>3.1</w:t>
            </w:r>
            <w:r w:rsidRPr="3421F9B9" w:rsidR="7DBA04A5">
              <w:rPr>
                <w:rFonts w:eastAsia="Times New Roman"/>
                <w:b/>
                <w:bCs/>
                <w:sz w:val="18"/>
                <w:szCs w:val="18"/>
                <w:lang w:eastAsia="da-DK"/>
              </w:rPr>
              <w:t>3</w:t>
            </w:r>
          </w:p>
          <w:p w:rsidRPr="00E97862" w:rsidR="70DDFFC1" w:rsidP="70DDFFC1" w:rsidRDefault="70DDFFC1" w14:paraId="625FD5F6" w14:textId="77777777">
            <w:pPr>
              <w:spacing w:after="0" w:line="240" w:lineRule="auto"/>
              <w:rPr>
                <w:rFonts w:eastAsia="Times New Roman"/>
                <w:sz w:val="18"/>
                <w:szCs w:val="18"/>
                <w:lang w:eastAsia="da-DK"/>
              </w:rPr>
            </w:pPr>
          </w:p>
        </w:tc>
        <w:tc>
          <w:tcPr>
            <w:tcW w:w="1320" w:type="dxa"/>
            <w:shd w:val="clear" w:color="auto" w:fill="F2F2F2" w:themeFill="background1" w:themeFillShade="F2"/>
          </w:tcPr>
          <w:p w:rsidRPr="00E97862" w:rsidR="0F971532" w:rsidP="70DDFFC1" w:rsidRDefault="0F971532" w14:paraId="46E0BC0E"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721" w:type="dxa"/>
            <w:shd w:val="clear" w:color="auto" w:fill="auto"/>
          </w:tcPr>
          <w:p w:rsidRPr="00E97862" w:rsidR="00D955B4" w:rsidP="70DDFFC1" w:rsidRDefault="00D955B4" w14:paraId="336B2961" w14:textId="03C15234">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900" w:type="dxa"/>
            <w:shd w:val="clear" w:color="auto" w:fill="F2F2F2" w:themeFill="background1" w:themeFillShade="F2"/>
          </w:tcPr>
          <w:p w:rsidRPr="00E97862" w:rsidR="0F971532" w:rsidP="70DDFFC1" w:rsidRDefault="0F971532" w14:paraId="090A478A"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631" w:type="dxa"/>
            <w:shd w:val="clear" w:color="auto" w:fill="FFFF00"/>
          </w:tcPr>
          <w:p w:rsidRPr="00E97862" w:rsidR="0F971532" w:rsidP="70DDFFC1" w:rsidRDefault="0F971532" w14:paraId="4FCC52CB"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740" w:type="dxa"/>
            <w:shd w:val="clear" w:color="auto" w:fill="F2F2F2" w:themeFill="background1" w:themeFillShade="F2"/>
          </w:tcPr>
          <w:p w:rsidRPr="00E97862" w:rsidR="0F971532" w:rsidP="70DDFFC1" w:rsidRDefault="0F971532" w14:paraId="35482BF2"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430" w:type="dxa"/>
            <w:shd w:val="clear" w:color="auto" w:fill="auto"/>
          </w:tcPr>
          <w:p w:rsidRPr="00E97862" w:rsidR="0F971532" w:rsidP="70DDFFC1" w:rsidRDefault="48B2A3CB" w14:paraId="528B7C39" w14:textId="65DFFC7B">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70DDFFC1" w:rsidP="70DDFFC1" w:rsidRDefault="70DDFFC1" w14:paraId="02DC6C3C" w14:textId="77777777">
            <w:pPr>
              <w:spacing w:after="0" w:line="240" w:lineRule="auto"/>
              <w:rPr>
                <w:rFonts w:eastAsia="Times New Roman"/>
                <w:sz w:val="18"/>
                <w:szCs w:val="18"/>
                <w:lang w:eastAsia="da-DK"/>
              </w:rPr>
            </w:pPr>
          </w:p>
        </w:tc>
      </w:tr>
      <w:tr w:rsidRPr="00E97862" w:rsidR="00E97862" w:rsidTr="3421F9B9" w14:paraId="5CDDE484" w14:textId="77777777">
        <w:trPr>
          <w:trHeight w:val="300"/>
        </w:trPr>
        <w:tc>
          <w:tcPr>
            <w:tcW w:w="1571" w:type="dxa"/>
            <w:gridSpan w:val="2"/>
            <w:shd w:val="clear" w:color="auto" w:fill="F2F2F2" w:themeFill="background1" w:themeFillShade="F2"/>
          </w:tcPr>
          <w:p w:rsidRPr="00E97862" w:rsidR="0F971532" w:rsidP="70DDFFC1" w:rsidRDefault="0F971532" w14:paraId="0CCB1DBF"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70DDFFC1" w:rsidP="70DDFFC1" w:rsidRDefault="70DDFFC1" w14:paraId="0265778F" w14:textId="65DEE7EC">
            <w:pPr>
              <w:spacing w:line="257" w:lineRule="auto"/>
              <w:rPr>
                <w:rFonts w:ascii="Calibri" w:hAnsi="Calibri" w:eastAsia="Calibri" w:cs="Calibri"/>
                <w:b/>
                <w:sz w:val="20"/>
                <w:szCs w:val="20"/>
              </w:rPr>
            </w:pPr>
            <w:r w:rsidRPr="3EE03BF0">
              <w:rPr>
                <w:rFonts w:ascii="Calibri" w:hAnsi="Calibri" w:eastAsia="Calibri" w:cs="Calibri"/>
                <w:b/>
                <w:sz w:val="20"/>
                <w:szCs w:val="20"/>
              </w:rPr>
              <w:t xml:space="preserve">Uddannelsesforløb af Superbrugere og </w:t>
            </w:r>
            <w:r w:rsidRPr="3EE03BF0" w:rsidR="5F1BD76C">
              <w:rPr>
                <w:rFonts w:ascii="Calibri" w:hAnsi="Calibri" w:eastAsia="Calibri" w:cs="Calibri"/>
                <w:b/>
                <w:bCs/>
                <w:sz w:val="20"/>
                <w:szCs w:val="20"/>
              </w:rPr>
              <w:t>Systemadministrator(-er)</w:t>
            </w:r>
            <w:r w:rsidRPr="3EE03BF0">
              <w:rPr>
                <w:rFonts w:ascii="Calibri" w:hAnsi="Calibri" w:eastAsia="Calibri" w:cs="Calibri"/>
                <w:b/>
                <w:sz w:val="20"/>
                <w:szCs w:val="20"/>
              </w:rPr>
              <w:t xml:space="preserve"> i forbindelse med implementeringen</w:t>
            </w:r>
          </w:p>
          <w:p w:rsidR="3EE03BF0" w:rsidP="3EE03BF0" w:rsidRDefault="3EE03BF0" w14:paraId="66016870" w14:textId="7D310B41">
            <w:pPr>
              <w:spacing w:line="257" w:lineRule="auto"/>
              <w:rPr>
                <w:rFonts w:ascii="Calibri" w:hAnsi="Calibri" w:eastAsia="Calibri" w:cs="Calibri"/>
                <w:b/>
                <w:bCs/>
                <w:sz w:val="20"/>
                <w:szCs w:val="20"/>
              </w:rPr>
            </w:pPr>
          </w:p>
          <w:p w:rsidRPr="00E97862" w:rsidR="0109516C" w:rsidP="0109516C" w:rsidRDefault="70DDFFC1" w14:paraId="6001C48E" w14:textId="0F0F5C97">
            <w:pPr>
              <w:rPr>
                <w:rFonts w:ascii="Calibri" w:hAnsi="Calibri" w:eastAsia="Calibri" w:cs="Calibri"/>
                <w:sz w:val="18"/>
                <w:szCs w:val="18"/>
              </w:rPr>
            </w:pPr>
            <w:r w:rsidRPr="00E97862">
              <w:rPr>
                <w:rFonts w:ascii="Calibri" w:hAnsi="Calibri" w:eastAsia="Calibri" w:cs="Calibri"/>
                <w:sz w:val="18"/>
                <w:szCs w:val="18"/>
              </w:rPr>
              <w:t xml:space="preserve">Kunden ønsker tilbudt en Løsning, hvor Leverandøren i forbindelse med implementering af Løsningen tilbyder et uddannelsesforløb af Superbrugere og </w:t>
            </w:r>
            <w:r w:rsidRPr="3EE03BF0" w:rsidR="5F1BD76C">
              <w:rPr>
                <w:rFonts w:ascii="Calibri" w:hAnsi="Calibri" w:eastAsia="Calibri" w:cs="Calibri"/>
                <w:sz w:val="18"/>
                <w:szCs w:val="18"/>
              </w:rPr>
              <w:t>Systemadministrator(-er),</w:t>
            </w:r>
            <w:r w:rsidRPr="00E97862">
              <w:rPr>
                <w:rFonts w:ascii="Calibri" w:hAnsi="Calibri" w:eastAsia="Calibri" w:cs="Calibri"/>
                <w:sz w:val="18"/>
                <w:szCs w:val="18"/>
              </w:rPr>
              <w:t xml:space="preserve"> herunder udarbejdelse af undervisningsmateriale.  </w:t>
            </w:r>
          </w:p>
          <w:p w:rsidR="3EE03BF0" w:rsidP="3EE03BF0" w:rsidRDefault="3EE03BF0" w14:paraId="2C1F9321" w14:textId="39BB9D07">
            <w:pPr>
              <w:rPr>
                <w:rFonts w:ascii="Calibri" w:hAnsi="Calibri" w:eastAsia="Calibri" w:cs="Calibri"/>
                <w:sz w:val="18"/>
                <w:szCs w:val="18"/>
              </w:rPr>
            </w:pPr>
          </w:p>
          <w:p w:rsidRPr="00E97862" w:rsidR="70DDFFC1" w:rsidP="70DDFFC1" w:rsidRDefault="70DDFFC1" w14:paraId="6E0C548D" w14:textId="6C59B10D">
            <w:pPr>
              <w:rPr>
                <w:rFonts w:ascii="Calibri" w:hAnsi="Calibri" w:eastAsia="Calibri" w:cs="Calibri"/>
                <w:i/>
                <w:sz w:val="18"/>
                <w:szCs w:val="18"/>
              </w:rPr>
            </w:pPr>
            <w:r w:rsidRPr="3EE03BF0">
              <w:rPr>
                <w:rFonts w:ascii="Calibri" w:hAnsi="Calibri" w:eastAsia="Calibri" w:cs="Calibri"/>
                <w:i/>
                <w:sz w:val="18"/>
                <w:szCs w:val="18"/>
              </w:rPr>
              <w:t xml:space="preserve">Leverandøren bedes beskrive det tilbudte undervisningsforløb samt undervisningsmateriale, således: </w:t>
            </w:r>
          </w:p>
          <w:p w:rsidRPr="00E97862" w:rsidR="70DDFFC1" w:rsidP="0109516C" w:rsidRDefault="70DDFFC1" w14:paraId="5690F283" w14:textId="42BD2E03">
            <w:pPr>
              <w:pStyle w:val="Listeafsnit"/>
              <w:numPr>
                <w:ilvl w:val="0"/>
                <w:numId w:val="7"/>
              </w:numPr>
              <w:rPr>
                <w:rFonts w:eastAsiaTheme="minorEastAsia"/>
                <w:sz w:val="18"/>
                <w:szCs w:val="18"/>
              </w:rPr>
            </w:pPr>
            <w:r w:rsidRPr="3EE03BF0">
              <w:rPr>
                <w:rFonts w:ascii="Calibri" w:hAnsi="Calibri" w:eastAsia="Calibri" w:cs="Calibri"/>
                <w:i/>
                <w:sz w:val="18"/>
                <w:szCs w:val="18"/>
              </w:rPr>
              <w:t>Undervisningsforløbet omfatter en tidsplan, der tager højde for, at der gennemføres forskellige uddannelsesforløb på forskellige tidspunkter:</w:t>
            </w:r>
            <w:r w:rsidRPr="00E97862">
              <w:br/>
            </w:r>
          </w:p>
          <w:p w:rsidRPr="00E97862" w:rsidR="70DDFFC1" w:rsidP="0109516C" w:rsidRDefault="70DDFFC1" w14:paraId="1D309117" w14:textId="3A520690">
            <w:pPr>
              <w:pStyle w:val="Listeafsnit"/>
              <w:numPr>
                <w:ilvl w:val="1"/>
                <w:numId w:val="6"/>
              </w:numPr>
              <w:rPr>
                <w:rFonts w:eastAsiaTheme="minorEastAsia"/>
                <w:i/>
                <w:sz w:val="18"/>
                <w:szCs w:val="18"/>
              </w:rPr>
            </w:pPr>
            <w:r w:rsidRPr="3EE03BF0">
              <w:rPr>
                <w:rFonts w:ascii="Calibri" w:hAnsi="Calibri" w:eastAsia="Calibri" w:cs="Calibri"/>
                <w:i/>
                <w:sz w:val="18"/>
                <w:szCs w:val="18"/>
              </w:rPr>
              <w:t>Uddannelse af brugere forud for ibrugtagning af Løsningen til brug for test</w:t>
            </w:r>
          </w:p>
          <w:p w:rsidRPr="00E97862" w:rsidR="70DDFFC1" w:rsidP="70DDFFC1" w:rsidRDefault="70DDFFC1" w14:paraId="1005CB50" w14:textId="1979AC9B">
            <w:pPr>
              <w:pStyle w:val="Listeafsnit"/>
              <w:numPr>
                <w:ilvl w:val="1"/>
                <w:numId w:val="6"/>
              </w:numPr>
              <w:rPr>
                <w:rFonts w:eastAsiaTheme="minorEastAsia"/>
                <w:i/>
                <w:sz w:val="18"/>
                <w:szCs w:val="18"/>
              </w:rPr>
            </w:pPr>
            <w:r w:rsidRPr="3EE03BF0">
              <w:rPr>
                <w:rFonts w:ascii="Calibri" w:hAnsi="Calibri" w:eastAsia="Calibri" w:cs="Calibri"/>
                <w:i/>
                <w:sz w:val="18"/>
                <w:szCs w:val="18"/>
              </w:rPr>
              <w:t xml:space="preserve">Uddannelse af 50 Superbrugere og 1 Systemadministrator inden generel ibrugtagning af Løsningen som en del af den generelle implementering af Løsningen </w:t>
            </w:r>
          </w:p>
          <w:p w:rsidRPr="00E97862" w:rsidR="00AF771B" w:rsidP="00AF771B" w:rsidRDefault="00AF771B" w14:paraId="6BDF6DFA" w14:textId="77777777">
            <w:pPr>
              <w:pStyle w:val="Listeafsnit"/>
              <w:ind w:left="1440"/>
              <w:rPr>
                <w:rFonts w:eastAsiaTheme="minorEastAsia"/>
                <w:i/>
                <w:sz w:val="18"/>
                <w:szCs w:val="18"/>
              </w:rPr>
            </w:pPr>
          </w:p>
          <w:p w:rsidRPr="00E97862" w:rsidR="70DDFFC1" w:rsidP="0109516C" w:rsidRDefault="70DDFFC1" w14:paraId="1D76D980" w14:textId="27FEC840">
            <w:pPr>
              <w:pStyle w:val="Listeafsnit"/>
              <w:numPr>
                <w:ilvl w:val="0"/>
                <w:numId w:val="7"/>
              </w:numPr>
              <w:rPr>
                <w:rFonts w:eastAsiaTheme="minorEastAsia"/>
                <w:sz w:val="18"/>
                <w:szCs w:val="18"/>
              </w:rPr>
            </w:pPr>
            <w:r w:rsidRPr="3EE03BF0">
              <w:rPr>
                <w:rFonts w:ascii="Calibri" w:hAnsi="Calibri" w:eastAsia="Calibri" w:cs="Calibri"/>
                <w:i/>
                <w:sz w:val="18"/>
                <w:szCs w:val="18"/>
              </w:rPr>
              <w:t>Undervisningsforløbet tager højde for, at forløbet skal omfatte forskellige målgrupper med forskellige opgaver ind i Løsningen svarende til niveau for Superbrugere og Systemadministrator</w:t>
            </w:r>
          </w:p>
          <w:p w:rsidRPr="00E97862" w:rsidR="70DDFFC1" w:rsidP="70DDFFC1" w:rsidRDefault="70DDFFC1" w14:paraId="74AFA390" w14:textId="58A3EB63">
            <w:pPr>
              <w:pStyle w:val="Listeafsnit"/>
              <w:numPr>
                <w:ilvl w:val="0"/>
                <w:numId w:val="7"/>
              </w:numPr>
              <w:rPr>
                <w:rFonts w:eastAsiaTheme="minorEastAsia"/>
                <w:sz w:val="18"/>
                <w:szCs w:val="18"/>
              </w:rPr>
            </w:pPr>
            <w:r w:rsidRPr="3EE03BF0">
              <w:rPr>
                <w:rFonts w:ascii="Calibri" w:hAnsi="Calibri" w:eastAsia="Calibri" w:cs="Calibri"/>
                <w:i/>
                <w:sz w:val="18"/>
                <w:szCs w:val="18"/>
              </w:rPr>
              <w:t>Undervisningsforløbet tager højde for en inddeling af kursisterne i distrikter og på tvær af teams el.lign.</w:t>
            </w:r>
          </w:p>
          <w:p w:rsidRPr="00E97862" w:rsidR="70DDFFC1" w:rsidP="70DDFFC1" w:rsidRDefault="70DDFFC1" w14:paraId="11626D2C" w14:textId="3BDBB602">
            <w:pPr>
              <w:pStyle w:val="Listeafsnit"/>
              <w:numPr>
                <w:ilvl w:val="0"/>
                <w:numId w:val="7"/>
              </w:numPr>
              <w:rPr>
                <w:rFonts w:eastAsiaTheme="minorEastAsia"/>
                <w:sz w:val="18"/>
                <w:szCs w:val="18"/>
              </w:rPr>
            </w:pPr>
            <w:r w:rsidRPr="3EE03BF0">
              <w:rPr>
                <w:rFonts w:ascii="Calibri" w:hAnsi="Calibri" w:eastAsia="Calibri" w:cs="Calibri"/>
                <w:i/>
                <w:sz w:val="18"/>
                <w:szCs w:val="18"/>
              </w:rPr>
              <w:t xml:space="preserve">Undervisningsforløbet tager højde for, at Brugere har forskellige erfaringer med at anvende digitale værktøjer </w:t>
            </w:r>
          </w:p>
          <w:p w:rsidRPr="00E97862" w:rsidR="70DDFFC1" w:rsidP="70DDFFC1" w:rsidRDefault="70DDFFC1" w14:paraId="409BCC09" w14:textId="038696E0">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tager højde for mulig anvendelse af forskellige former for undervisning, eksempelvis både fysisk/virtuel undervisning og e-learning, webinarer og lignende.</w:t>
            </w:r>
          </w:p>
          <w:p w:rsidRPr="00E97862" w:rsidR="70DDFFC1" w:rsidP="70DDFFC1" w:rsidRDefault="70DDFFC1" w14:paraId="6BED3CC0" w14:textId="358E3FFC">
            <w:pPr>
              <w:pStyle w:val="Listeafsnit"/>
              <w:numPr>
                <w:ilvl w:val="0"/>
                <w:numId w:val="7"/>
              </w:numPr>
              <w:rPr>
                <w:rFonts w:eastAsiaTheme="minorEastAsia"/>
                <w:sz w:val="18"/>
                <w:szCs w:val="18"/>
              </w:rPr>
            </w:pPr>
            <w:r w:rsidRPr="3EE03BF0">
              <w:rPr>
                <w:rFonts w:ascii="Calibri" w:hAnsi="Calibri" w:eastAsia="Calibri" w:cs="Calibri"/>
                <w:i/>
                <w:sz w:val="18"/>
                <w:szCs w:val="18"/>
              </w:rPr>
              <w:t>Oplægget til undervisningsforløbet omfatter samarbejde med repræsentanter for Kunden vedrørende indhold i uddannelsesforløbet, plan for uddannelse og undervisningsmaterialer</w:t>
            </w:r>
          </w:p>
          <w:p w:rsidRPr="00E97862" w:rsidR="70DDFFC1" w:rsidP="70DDFFC1" w:rsidRDefault="70DDFFC1" w14:paraId="289E3B81" w14:textId="5F473FEE">
            <w:pPr>
              <w:pStyle w:val="Listeafsnit"/>
              <w:numPr>
                <w:ilvl w:val="0"/>
                <w:numId w:val="7"/>
              </w:numPr>
              <w:rPr>
                <w:rFonts w:eastAsiaTheme="minorEastAsia"/>
                <w:sz w:val="18"/>
                <w:szCs w:val="18"/>
              </w:rPr>
            </w:pPr>
            <w:r w:rsidRPr="3EE03BF0">
              <w:rPr>
                <w:rFonts w:ascii="Calibri" w:hAnsi="Calibri" w:eastAsia="Calibri" w:cs="Calibri"/>
                <w:i/>
                <w:sz w:val="18"/>
                <w:szCs w:val="18"/>
              </w:rPr>
              <w:t>Leverandøren stiller kompetente undervisere til rådighed med undervisningserfaring og kendskab til det domæne, Brugerne arbejder i</w:t>
            </w:r>
          </w:p>
          <w:p w:rsidRPr="00E97862" w:rsidR="70DDFFC1" w:rsidP="0109516C" w:rsidRDefault="70DDFFC1" w14:paraId="1149094D" w14:textId="0A711D7D">
            <w:pPr>
              <w:pStyle w:val="Listeafsnit"/>
              <w:numPr>
                <w:ilvl w:val="0"/>
                <w:numId w:val="7"/>
              </w:numPr>
              <w:rPr>
                <w:rFonts w:eastAsiaTheme="minorEastAsia"/>
                <w:sz w:val="18"/>
                <w:szCs w:val="18"/>
              </w:rPr>
            </w:pPr>
            <w:r w:rsidRPr="3EE03BF0">
              <w:rPr>
                <w:rFonts w:ascii="Calibri" w:hAnsi="Calibri" w:eastAsia="Calibri" w:cs="Calibri"/>
                <w:i/>
                <w:sz w:val="18"/>
                <w:szCs w:val="18"/>
              </w:rPr>
              <w:t xml:space="preserve">Kunden har mulighed for at stille med 1 medunderviser </w:t>
            </w:r>
          </w:p>
          <w:p w:rsidRPr="00E97862" w:rsidR="70DDFFC1" w:rsidP="70DDFFC1" w:rsidRDefault="70DDFFC1" w14:paraId="76A82E55" w14:textId="58337D63">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og undervisningsmaterialet er på dansk</w:t>
            </w:r>
          </w:p>
          <w:p w:rsidRPr="00E97862" w:rsidR="70DDFFC1" w:rsidP="70DDFFC1" w:rsidRDefault="70DDFFC1" w14:paraId="297CB0B2" w14:textId="5A5EAD17">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foregår i Kundens lokaler og på Kundens enheder</w:t>
            </w:r>
          </w:p>
          <w:p w:rsidRPr="00E97862" w:rsidR="70DDFFC1" w:rsidP="0109516C" w:rsidRDefault="70DDFFC1" w14:paraId="76C3E743" w14:textId="0EBC23CC">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foregår som holdundervisning med mulighed for deltagelse af op til 30 personer fra Kunden pr. hold</w:t>
            </w:r>
          </w:p>
          <w:p w:rsidRPr="00E97862" w:rsidR="70DDFFC1" w:rsidP="0109516C" w:rsidRDefault="70DDFFC1" w14:paraId="0032AA45" w14:textId="295D2139">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foregår i tidsrummet 8.00-19.00</w:t>
            </w:r>
          </w:p>
          <w:p w:rsidRPr="00E97862" w:rsidR="70DDFFC1" w:rsidP="70DDFFC1" w:rsidRDefault="70DDFFC1" w14:paraId="19FA3D38" w14:textId="2871333D">
            <w:pPr>
              <w:pStyle w:val="Listeafsnit"/>
              <w:numPr>
                <w:ilvl w:val="0"/>
                <w:numId w:val="7"/>
              </w:numPr>
              <w:rPr>
                <w:rFonts w:eastAsiaTheme="minorEastAsia"/>
                <w:sz w:val="18"/>
                <w:szCs w:val="18"/>
              </w:rPr>
            </w:pPr>
            <w:r w:rsidRPr="3EE03BF0">
              <w:rPr>
                <w:rFonts w:ascii="Calibri" w:hAnsi="Calibri" w:eastAsia="Calibri" w:cs="Calibri"/>
                <w:i/>
                <w:sz w:val="18"/>
                <w:szCs w:val="18"/>
              </w:rPr>
              <w:t>Kunden sørger for forplejning</w:t>
            </w:r>
          </w:p>
          <w:p w:rsidRPr="00E97862" w:rsidR="70DDFFC1" w:rsidP="70DDFFC1" w:rsidRDefault="70DDFFC1" w14:paraId="11DC87BD" w14:textId="556E284F">
            <w:pPr>
              <w:pStyle w:val="Listeafsnit"/>
              <w:numPr>
                <w:ilvl w:val="0"/>
                <w:numId w:val="7"/>
              </w:numPr>
              <w:rPr>
                <w:rFonts w:eastAsiaTheme="minorEastAsia"/>
                <w:sz w:val="18"/>
                <w:szCs w:val="18"/>
              </w:rPr>
            </w:pPr>
            <w:r w:rsidRPr="3EE03BF0">
              <w:rPr>
                <w:rFonts w:ascii="Calibri" w:hAnsi="Calibri" w:eastAsia="Calibri" w:cs="Calibri"/>
                <w:i/>
                <w:sz w:val="18"/>
                <w:szCs w:val="18"/>
              </w:rPr>
              <w:t>Leverandøren leverer undervisningsmateriale, som er tilpasset de forskellige målgrupper, eksempelvis også som e-læring og webinarer</w:t>
            </w:r>
          </w:p>
          <w:p w:rsidRPr="00E97862" w:rsidR="70DDFFC1" w:rsidP="70DDFFC1" w:rsidRDefault="70DDFFC1" w14:paraId="71948DEF" w14:textId="18CEE46C">
            <w:pPr>
              <w:pStyle w:val="Listeafsnit"/>
              <w:numPr>
                <w:ilvl w:val="0"/>
                <w:numId w:val="7"/>
              </w:numPr>
              <w:rPr>
                <w:rFonts w:eastAsiaTheme="minorEastAsia"/>
                <w:sz w:val="18"/>
                <w:szCs w:val="18"/>
              </w:rPr>
            </w:pPr>
            <w:r w:rsidRPr="3EE03BF0">
              <w:rPr>
                <w:rFonts w:ascii="Calibri" w:hAnsi="Calibri" w:eastAsia="Calibri" w:cs="Calibri"/>
                <w:i/>
                <w:sz w:val="18"/>
                <w:szCs w:val="18"/>
              </w:rPr>
              <w:t>Kunden kan efterfølgende anvende undervisningsmaterialet i forbindelse med Kundens egen undervisning af Brugere, og indgår således i den samlede dokumentation, jf. Bilag 12</w:t>
            </w:r>
          </w:p>
          <w:p w:rsidRPr="00E97862" w:rsidR="70DDFFC1" w:rsidP="0109516C" w:rsidRDefault="70DDFFC1" w14:paraId="7BF7E6A7" w14:textId="704C4EDC">
            <w:pPr>
              <w:pStyle w:val="Listeafsnit"/>
              <w:numPr>
                <w:ilvl w:val="0"/>
                <w:numId w:val="7"/>
              </w:numPr>
              <w:rPr>
                <w:rFonts w:asciiTheme="minorEastAsia" w:hAnsiTheme="minorEastAsia" w:eastAsiaTheme="minorEastAsia" w:cstheme="minorEastAsia"/>
                <w:sz w:val="18"/>
                <w:szCs w:val="18"/>
              </w:rPr>
            </w:pPr>
            <w:r w:rsidRPr="3EE03BF0">
              <w:rPr>
                <w:rFonts w:ascii="Calibri" w:hAnsi="Calibri" w:eastAsia="Calibri" w:cs="Calibri"/>
                <w:i/>
                <w:sz w:val="18"/>
                <w:szCs w:val="18"/>
              </w:rPr>
              <w:t>Leverandøren udarbejder undervisningsmateriale med input fra Kunden</w:t>
            </w:r>
          </w:p>
          <w:p w:rsidRPr="00E97862" w:rsidR="70DDFFC1" w:rsidP="3EE03BF0" w:rsidRDefault="70DDFFC1" w14:paraId="7E68FA7E" w14:textId="7F847649">
            <w:pPr>
              <w:pStyle w:val="Listeafsnit"/>
              <w:numPr>
                <w:ilvl w:val="0"/>
                <w:numId w:val="7"/>
              </w:numPr>
              <w:rPr>
                <w:rFonts w:eastAsiaTheme="minorEastAsia"/>
                <w:sz w:val="18"/>
                <w:szCs w:val="18"/>
              </w:rPr>
            </w:pPr>
            <w:r w:rsidRPr="3EE03BF0">
              <w:rPr>
                <w:rFonts w:ascii="Calibri" w:hAnsi="Calibri" w:eastAsia="Calibri" w:cs="Calibri"/>
                <w:i/>
                <w:sz w:val="18"/>
                <w:szCs w:val="18"/>
              </w:rPr>
              <w:t>Leverandøren forestår, at undervisningsmateriale og gennemførelse evalueres løbende i samarbejde med Kunden, hvorefter Leverandøren foretager evt. relevante tilpasninger af forløb, indhold eller praktiske forhold</w:t>
            </w:r>
          </w:p>
          <w:p w:rsidRPr="00E97862" w:rsidR="70DDFFC1" w:rsidP="3EE03BF0" w:rsidRDefault="70DDFFC1" w14:paraId="033691A3" w14:textId="250721EB">
            <w:pPr>
              <w:rPr>
                <w:rFonts w:eastAsiaTheme="minorEastAsia"/>
                <w:i/>
                <w:sz w:val="18"/>
                <w:szCs w:val="18"/>
              </w:rPr>
            </w:pPr>
          </w:p>
        </w:tc>
      </w:tr>
      <w:tr w:rsidRPr="00E97862" w:rsidR="00E97862" w:rsidTr="3421F9B9" w14:paraId="5ECD2BC8" w14:textId="77777777">
        <w:trPr>
          <w:trHeight w:val="902"/>
        </w:trPr>
        <w:tc>
          <w:tcPr>
            <w:tcW w:w="1571" w:type="dxa"/>
            <w:gridSpan w:val="2"/>
            <w:shd w:val="clear" w:color="auto" w:fill="F2F2F2" w:themeFill="background1" w:themeFillShade="F2"/>
          </w:tcPr>
          <w:p w:rsidRPr="00E97862" w:rsidR="0F971532" w:rsidP="70DDFFC1" w:rsidRDefault="0F971532" w14:paraId="5FB9E115"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0F971532" w:rsidP="70DDFFC1" w:rsidRDefault="0F971532" w14:paraId="0D43C01E" w14:textId="7728AE4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p w:rsidRPr="00E97862" w:rsidR="70DDFFC1" w:rsidP="70DDFFC1" w:rsidRDefault="70DDFFC1" w14:paraId="4DA0FE6A" w14:textId="7728AE47">
            <w:pPr>
              <w:spacing w:after="0" w:line="240" w:lineRule="auto"/>
              <w:rPr>
                <w:rFonts w:eastAsia="Times New Roman"/>
                <w:i/>
                <w:iCs/>
                <w:sz w:val="18"/>
                <w:szCs w:val="18"/>
                <w:lang w:eastAsia="da-DK"/>
              </w:rPr>
            </w:pPr>
          </w:p>
          <w:p w:rsidRPr="00E97862" w:rsidR="70DDFFC1" w:rsidP="70DDFFC1" w:rsidRDefault="70DDFFC1" w14:paraId="5FA43D3C" w14:textId="2A922137">
            <w:pPr>
              <w:spacing w:after="0" w:line="240" w:lineRule="auto"/>
              <w:rPr>
                <w:rFonts w:eastAsia="Times New Roman"/>
                <w:i/>
                <w:iCs/>
                <w:sz w:val="18"/>
                <w:szCs w:val="18"/>
                <w:lang w:eastAsia="da-DK"/>
              </w:rPr>
            </w:pPr>
          </w:p>
        </w:tc>
      </w:tr>
    </w:tbl>
    <w:p w:rsidRPr="00E97862" w:rsidR="0109516C" w:rsidP="0109516C" w:rsidRDefault="0109516C" w14:paraId="161EDD87" w14:textId="24234093"/>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20"/>
        <w:gridCol w:w="851"/>
        <w:gridCol w:w="1320"/>
        <w:gridCol w:w="721"/>
        <w:gridCol w:w="900"/>
        <w:gridCol w:w="631"/>
        <w:gridCol w:w="1740"/>
        <w:gridCol w:w="1430"/>
      </w:tblGrid>
      <w:tr w:rsidRPr="00E97862" w:rsidR="00E97862" w:rsidTr="3421F9B9" w14:paraId="1DE4443E" w14:textId="77777777">
        <w:trPr>
          <w:trHeight w:val="300"/>
        </w:trPr>
        <w:tc>
          <w:tcPr>
            <w:tcW w:w="720" w:type="dxa"/>
            <w:shd w:val="clear" w:color="auto" w:fill="F2F2F2" w:themeFill="background1" w:themeFillShade="F2"/>
          </w:tcPr>
          <w:p w:rsidRPr="00E97862" w:rsidR="2D2B25ED" w:rsidP="0109516C" w:rsidRDefault="2D2B25ED" w14:paraId="526B8B61" w14:textId="77777777">
            <w:pPr>
              <w:spacing w:after="0" w:line="240" w:lineRule="auto"/>
              <w:rPr>
                <w:rFonts w:eastAsia="Times New Roman"/>
                <w:sz w:val="18"/>
                <w:szCs w:val="18"/>
                <w:lang w:eastAsia="da-DK"/>
              </w:rPr>
            </w:pPr>
            <w:r w:rsidRPr="00E97862">
              <w:rPr>
                <w:rFonts w:eastAsia="Times New Roman"/>
                <w:sz w:val="18"/>
                <w:szCs w:val="18"/>
                <w:lang w:eastAsia="da-DK"/>
              </w:rPr>
              <w:t>Krav-id:</w:t>
            </w:r>
          </w:p>
        </w:tc>
        <w:tc>
          <w:tcPr>
            <w:tcW w:w="851" w:type="dxa"/>
            <w:shd w:val="clear" w:color="auto" w:fill="auto"/>
          </w:tcPr>
          <w:p w:rsidRPr="00E97862" w:rsidR="0A115792" w:rsidP="0109516C" w:rsidRDefault="1939E090" w14:paraId="3503E110" w14:textId="7A3AD5B7">
            <w:pPr>
              <w:spacing w:after="0" w:line="240" w:lineRule="auto"/>
              <w:rPr>
                <w:rFonts w:eastAsia="Times New Roman"/>
                <w:b/>
                <w:bCs/>
                <w:sz w:val="18"/>
                <w:szCs w:val="18"/>
                <w:lang w:eastAsia="da-DK"/>
              </w:rPr>
            </w:pPr>
            <w:r w:rsidRPr="3421F9B9">
              <w:rPr>
                <w:rFonts w:eastAsia="Times New Roman"/>
                <w:b/>
                <w:bCs/>
                <w:sz w:val="18"/>
                <w:szCs w:val="18"/>
                <w:lang w:eastAsia="da-DK"/>
              </w:rPr>
              <w:t>3.</w:t>
            </w:r>
            <w:r w:rsidRPr="3421F9B9" w:rsidR="2C491B1C">
              <w:rPr>
                <w:rFonts w:eastAsia="Times New Roman"/>
                <w:b/>
                <w:bCs/>
                <w:sz w:val="18"/>
                <w:szCs w:val="18"/>
                <w:lang w:eastAsia="da-DK"/>
              </w:rPr>
              <w:t>1</w:t>
            </w:r>
            <w:r w:rsidRPr="3421F9B9" w:rsidR="7DBA04A5">
              <w:rPr>
                <w:rFonts w:eastAsia="Times New Roman"/>
                <w:b/>
                <w:bCs/>
                <w:sz w:val="18"/>
                <w:szCs w:val="18"/>
                <w:lang w:eastAsia="da-DK"/>
              </w:rPr>
              <w:t>4</w:t>
            </w:r>
          </w:p>
          <w:p w:rsidRPr="00E97862" w:rsidR="0109516C" w:rsidP="0109516C" w:rsidRDefault="0109516C" w14:paraId="60A4B985" w14:textId="77777777">
            <w:pPr>
              <w:spacing w:after="0" w:line="240" w:lineRule="auto"/>
              <w:rPr>
                <w:rFonts w:eastAsia="Times New Roman"/>
                <w:sz w:val="18"/>
                <w:szCs w:val="18"/>
                <w:lang w:eastAsia="da-DK"/>
              </w:rPr>
            </w:pPr>
          </w:p>
        </w:tc>
        <w:tc>
          <w:tcPr>
            <w:tcW w:w="1320" w:type="dxa"/>
            <w:shd w:val="clear" w:color="auto" w:fill="F2F2F2" w:themeFill="background1" w:themeFillShade="F2"/>
          </w:tcPr>
          <w:p w:rsidRPr="00E97862" w:rsidR="2D2B25ED" w:rsidP="0109516C" w:rsidRDefault="2D2B25ED" w14:paraId="62578DDB" w14:textId="77777777">
            <w:pPr>
              <w:spacing w:after="0" w:line="240" w:lineRule="auto"/>
              <w:rPr>
                <w:rFonts w:eastAsia="Times New Roman"/>
                <w:sz w:val="18"/>
                <w:szCs w:val="18"/>
                <w:lang w:eastAsia="da-DK"/>
              </w:rPr>
            </w:pPr>
            <w:r w:rsidRPr="00E97862">
              <w:rPr>
                <w:rFonts w:eastAsia="Times New Roman"/>
                <w:sz w:val="18"/>
                <w:szCs w:val="18"/>
                <w:lang w:eastAsia="da-DK"/>
              </w:rPr>
              <w:t>Kravkategori:</w:t>
            </w:r>
          </w:p>
        </w:tc>
        <w:tc>
          <w:tcPr>
            <w:tcW w:w="721" w:type="dxa"/>
            <w:shd w:val="clear" w:color="auto" w:fill="auto"/>
          </w:tcPr>
          <w:p w:rsidRPr="00E97862" w:rsidR="0A115792" w:rsidP="0109516C" w:rsidRDefault="0A115792" w14:paraId="61376300" w14:textId="03C15234">
            <w:pPr>
              <w:spacing w:after="0" w:line="240" w:lineRule="auto"/>
              <w:rPr>
                <w:rFonts w:eastAsia="Times New Roman"/>
                <w:b/>
                <w:bCs/>
                <w:sz w:val="18"/>
                <w:szCs w:val="18"/>
                <w:lang w:eastAsia="da-DK"/>
              </w:rPr>
            </w:pPr>
            <w:r w:rsidRPr="00E97862">
              <w:rPr>
                <w:rFonts w:eastAsia="Times New Roman"/>
                <w:b/>
                <w:bCs/>
                <w:sz w:val="18"/>
                <w:szCs w:val="18"/>
                <w:lang w:eastAsia="da-DK"/>
              </w:rPr>
              <w:t>EK</w:t>
            </w:r>
          </w:p>
        </w:tc>
        <w:tc>
          <w:tcPr>
            <w:tcW w:w="900" w:type="dxa"/>
            <w:shd w:val="clear" w:color="auto" w:fill="F2F2F2" w:themeFill="background1" w:themeFillShade="F2"/>
          </w:tcPr>
          <w:p w:rsidRPr="00E97862" w:rsidR="2D2B25ED" w:rsidP="0109516C" w:rsidRDefault="2D2B25ED" w14:paraId="7ED385D9" w14:textId="77777777">
            <w:pPr>
              <w:spacing w:after="0" w:line="240" w:lineRule="auto"/>
              <w:rPr>
                <w:rFonts w:eastAsia="Times New Roman"/>
                <w:sz w:val="18"/>
                <w:szCs w:val="18"/>
                <w:lang w:eastAsia="da-DK"/>
              </w:rPr>
            </w:pPr>
            <w:r w:rsidRPr="00E97862">
              <w:rPr>
                <w:rFonts w:eastAsia="Times New Roman"/>
                <w:sz w:val="18"/>
                <w:szCs w:val="18"/>
                <w:lang w:eastAsia="da-DK"/>
              </w:rPr>
              <w:t>Opfyldt:</w:t>
            </w:r>
          </w:p>
        </w:tc>
        <w:tc>
          <w:tcPr>
            <w:tcW w:w="631" w:type="dxa"/>
            <w:shd w:val="clear" w:color="auto" w:fill="FFFF00"/>
          </w:tcPr>
          <w:p w:rsidRPr="00E97862" w:rsidR="2D2B25ED" w:rsidP="0109516C" w:rsidRDefault="2D2B25ED" w14:paraId="71FC1009" w14:textId="77777777">
            <w:pPr>
              <w:spacing w:after="0" w:line="240" w:lineRule="auto"/>
              <w:rPr>
                <w:rFonts w:eastAsia="Times New Roman"/>
                <w:sz w:val="18"/>
                <w:szCs w:val="18"/>
                <w:lang w:eastAsia="da-DK"/>
              </w:rPr>
            </w:pPr>
            <w:r w:rsidRPr="00E97862">
              <w:rPr>
                <w:rFonts w:eastAsia="Times New Roman"/>
                <w:sz w:val="18"/>
                <w:szCs w:val="18"/>
                <w:lang w:eastAsia="da-DK"/>
              </w:rPr>
              <w:t> </w:t>
            </w:r>
          </w:p>
        </w:tc>
        <w:tc>
          <w:tcPr>
            <w:tcW w:w="1740" w:type="dxa"/>
            <w:shd w:val="clear" w:color="auto" w:fill="F2F2F2" w:themeFill="background1" w:themeFillShade="F2"/>
          </w:tcPr>
          <w:p w:rsidRPr="00E97862" w:rsidR="2D2B25ED" w:rsidP="0109516C" w:rsidRDefault="2D2B25ED" w14:paraId="3FE6C1B0" w14:textId="77777777">
            <w:pPr>
              <w:spacing w:after="0" w:line="240" w:lineRule="auto"/>
              <w:rPr>
                <w:rFonts w:eastAsia="Times New Roman"/>
                <w:sz w:val="18"/>
                <w:szCs w:val="18"/>
                <w:lang w:eastAsia="da-DK"/>
              </w:rPr>
            </w:pPr>
            <w:r w:rsidRPr="00E97862">
              <w:rPr>
                <w:rFonts w:eastAsia="Times New Roman"/>
                <w:sz w:val="18"/>
                <w:szCs w:val="18"/>
                <w:lang w:eastAsia="da-DK"/>
              </w:rPr>
              <w:t>Evalueringskriterie:</w:t>
            </w:r>
          </w:p>
        </w:tc>
        <w:tc>
          <w:tcPr>
            <w:tcW w:w="1430" w:type="dxa"/>
            <w:shd w:val="clear" w:color="auto" w:fill="auto"/>
          </w:tcPr>
          <w:p w:rsidRPr="00E97862" w:rsidR="2D2B25ED" w:rsidP="0109516C" w:rsidRDefault="2C491B1C" w14:paraId="47EFC001" w14:textId="77CF9043">
            <w:pPr>
              <w:spacing w:after="0" w:line="240" w:lineRule="auto"/>
              <w:rPr>
                <w:rFonts w:eastAsia="Times New Roman"/>
                <w:b/>
                <w:bCs/>
                <w:sz w:val="18"/>
                <w:szCs w:val="18"/>
                <w:lang w:eastAsia="da-DK"/>
              </w:rPr>
            </w:pPr>
            <w:r w:rsidRPr="3421F9B9">
              <w:rPr>
                <w:rFonts w:eastAsia="Times New Roman"/>
                <w:b/>
                <w:bCs/>
                <w:sz w:val="18"/>
                <w:szCs w:val="18"/>
                <w:lang w:eastAsia="da-DK"/>
              </w:rPr>
              <w:t>Kvalitet</w:t>
            </w:r>
          </w:p>
          <w:p w:rsidRPr="00E97862" w:rsidR="0109516C" w:rsidP="0109516C" w:rsidRDefault="0109516C" w14:paraId="748125A5" w14:textId="77777777">
            <w:pPr>
              <w:spacing w:after="0" w:line="240" w:lineRule="auto"/>
              <w:rPr>
                <w:rFonts w:eastAsia="Times New Roman"/>
                <w:sz w:val="18"/>
                <w:szCs w:val="18"/>
                <w:lang w:eastAsia="da-DK"/>
              </w:rPr>
            </w:pPr>
          </w:p>
        </w:tc>
      </w:tr>
      <w:tr w:rsidRPr="00E97862" w:rsidR="00E97862" w:rsidTr="3421F9B9" w14:paraId="73F56AFA" w14:textId="77777777">
        <w:trPr>
          <w:trHeight w:val="300"/>
        </w:trPr>
        <w:tc>
          <w:tcPr>
            <w:tcW w:w="1571" w:type="dxa"/>
            <w:gridSpan w:val="2"/>
            <w:shd w:val="clear" w:color="auto" w:fill="F2F2F2" w:themeFill="background1" w:themeFillShade="F2"/>
          </w:tcPr>
          <w:p w:rsidRPr="00E97862" w:rsidR="2D2B25ED" w:rsidP="0109516C" w:rsidRDefault="2D2B25ED" w14:paraId="7ED8985D" w14:textId="77777777">
            <w:pPr>
              <w:spacing w:after="0" w:line="240" w:lineRule="auto"/>
              <w:rPr>
                <w:rFonts w:eastAsia="Times New Roman"/>
                <w:sz w:val="18"/>
                <w:szCs w:val="18"/>
                <w:lang w:eastAsia="da-DK"/>
              </w:rPr>
            </w:pPr>
            <w:r w:rsidRPr="00E97862">
              <w:rPr>
                <w:rFonts w:eastAsia="Times New Roman"/>
                <w:sz w:val="18"/>
                <w:szCs w:val="18"/>
                <w:lang w:eastAsia="da-DK"/>
              </w:rPr>
              <w:t>Ordregivers krav:</w:t>
            </w:r>
          </w:p>
        </w:tc>
        <w:tc>
          <w:tcPr>
            <w:tcW w:w="6742" w:type="dxa"/>
            <w:gridSpan w:val="6"/>
            <w:shd w:val="clear" w:color="auto" w:fill="auto"/>
          </w:tcPr>
          <w:p w:rsidRPr="00E97862" w:rsidR="70DDFFC1" w:rsidP="0109516C" w:rsidRDefault="5F5CDE58" w14:paraId="5E495643" w14:textId="1476E558">
            <w:pPr>
              <w:spacing w:line="257" w:lineRule="auto"/>
              <w:rPr>
                <w:rFonts w:ascii="Calibri" w:hAnsi="Calibri" w:eastAsia="Calibri" w:cs="Calibri"/>
                <w:b/>
                <w:sz w:val="20"/>
                <w:szCs w:val="20"/>
              </w:rPr>
            </w:pPr>
            <w:r w:rsidRPr="3EE03BF0">
              <w:rPr>
                <w:rFonts w:ascii="Calibri" w:hAnsi="Calibri" w:eastAsia="Calibri" w:cs="Calibri"/>
                <w:b/>
                <w:sz w:val="20"/>
                <w:szCs w:val="20"/>
              </w:rPr>
              <w:t>Øvrig</w:t>
            </w:r>
            <w:r w:rsidRPr="3EE03BF0" w:rsidR="70DDFFC1">
              <w:rPr>
                <w:rFonts w:ascii="Calibri" w:hAnsi="Calibri" w:eastAsia="Calibri" w:cs="Calibri"/>
                <w:b/>
                <w:sz w:val="20"/>
                <w:szCs w:val="20"/>
              </w:rPr>
              <w:t xml:space="preserve"> </w:t>
            </w:r>
            <w:r w:rsidRPr="3EE03BF0">
              <w:rPr>
                <w:rFonts w:ascii="Calibri" w:hAnsi="Calibri" w:eastAsia="Calibri" w:cs="Calibri"/>
                <w:b/>
                <w:sz w:val="20"/>
                <w:szCs w:val="20"/>
              </w:rPr>
              <w:t>u</w:t>
            </w:r>
            <w:r w:rsidRPr="3EE03BF0" w:rsidR="70DDFFC1">
              <w:rPr>
                <w:rFonts w:ascii="Calibri" w:hAnsi="Calibri" w:eastAsia="Calibri" w:cs="Calibri"/>
                <w:b/>
                <w:sz w:val="20"/>
                <w:szCs w:val="20"/>
              </w:rPr>
              <w:t xml:space="preserve">ddannelse og </w:t>
            </w:r>
            <w:r w:rsidRPr="3EE03BF0">
              <w:rPr>
                <w:rFonts w:ascii="Calibri" w:hAnsi="Calibri" w:eastAsia="Calibri" w:cs="Calibri"/>
                <w:b/>
                <w:sz w:val="20"/>
                <w:szCs w:val="20"/>
              </w:rPr>
              <w:t xml:space="preserve">uddannelsesforløb </w:t>
            </w:r>
            <w:r w:rsidRPr="3EE03BF0" w:rsidR="70DDFFC1">
              <w:rPr>
                <w:rFonts w:ascii="Calibri" w:hAnsi="Calibri" w:eastAsia="Calibri" w:cs="Calibri"/>
                <w:b/>
                <w:sz w:val="20"/>
                <w:szCs w:val="20"/>
              </w:rPr>
              <w:t>af superbrugere, systemadministratorer og slutbrugere</w:t>
            </w:r>
          </w:p>
          <w:p w:rsidR="3EE03BF0" w:rsidP="3EE03BF0" w:rsidRDefault="3EE03BF0" w14:paraId="06CB6A77" w14:textId="1412E1FF">
            <w:pPr>
              <w:spacing w:line="257" w:lineRule="auto"/>
              <w:rPr>
                <w:rFonts w:ascii="Calibri" w:hAnsi="Calibri" w:eastAsia="Calibri" w:cs="Calibri"/>
                <w:b/>
                <w:bCs/>
                <w:sz w:val="20"/>
                <w:szCs w:val="20"/>
              </w:rPr>
            </w:pPr>
          </w:p>
          <w:p w:rsidRPr="00E97862" w:rsidR="0109516C" w:rsidP="0109516C" w:rsidRDefault="70DDFFC1" w14:paraId="0FA945DA" w14:textId="5382F3AE">
            <w:pPr>
              <w:rPr>
                <w:rFonts w:ascii="Calibri" w:hAnsi="Calibri" w:eastAsia="Calibri" w:cs="Calibri"/>
                <w:sz w:val="18"/>
                <w:szCs w:val="18"/>
              </w:rPr>
            </w:pPr>
            <w:r w:rsidRPr="3421F9B9">
              <w:rPr>
                <w:rFonts w:ascii="Calibri" w:hAnsi="Calibri" w:eastAsia="Calibri" w:cs="Calibri"/>
                <w:sz w:val="18"/>
                <w:szCs w:val="18"/>
              </w:rPr>
              <w:t xml:space="preserve">Kunden ønsker tilbudt en Løsning, hvor Kunden løbende i kontraktperioden kan tilkøbe </w:t>
            </w:r>
            <w:r w:rsidRPr="3421F9B9" w:rsidR="079B3200">
              <w:rPr>
                <w:rFonts w:ascii="Calibri" w:hAnsi="Calibri" w:eastAsia="Calibri" w:cs="Calibri"/>
                <w:sz w:val="18"/>
                <w:szCs w:val="18"/>
              </w:rPr>
              <w:t xml:space="preserve">uddannelse </w:t>
            </w:r>
            <w:r w:rsidRPr="3421F9B9">
              <w:rPr>
                <w:rFonts w:ascii="Calibri" w:hAnsi="Calibri" w:eastAsia="Calibri" w:cs="Calibri"/>
                <w:sz w:val="18"/>
                <w:szCs w:val="18"/>
              </w:rPr>
              <w:t xml:space="preserve">og </w:t>
            </w:r>
            <w:r w:rsidRPr="3421F9B9" w:rsidR="079B3200">
              <w:rPr>
                <w:rFonts w:ascii="Calibri" w:hAnsi="Calibri" w:eastAsia="Calibri" w:cs="Calibri"/>
                <w:sz w:val="18"/>
                <w:szCs w:val="18"/>
              </w:rPr>
              <w:t xml:space="preserve">uddannelsesforløb </w:t>
            </w:r>
            <w:r w:rsidRPr="3421F9B9">
              <w:rPr>
                <w:rFonts w:ascii="Calibri" w:hAnsi="Calibri" w:eastAsia="Calibri" w:cs="Calibri"/>
                <w:sz w:val="18"/>
                <w:szCs w:val="18"/>
              </w:rPr>
              <w:t>af Superbrugere</w:t>
            </w:r>
            <w:r w:rsidRPr="3421F9B9" w:rsidR="13BBB496">
              <w:rPr>
                <w:rFonts w:ascii="Calibri" w:hAnsi="Calibri" w:eastAsia="Calibri" w:cs="Calibri"/>
                <w:sz w:val="18"/>
                <w:szCs w:val="18"/>
              </w:rPr>
              <w:t>,</w:t>
            </w:r>
            <w:r w:rsidRPr="3421F9B9">
              <w:rPr>
                <w:rFonts w:ascii="Calibri" w:hAnsi="Calibri" w:eastAsia="Calibri" w:cs="Calibri"/>
                <w:sz w:val="18"/>
                <w:szCs w:val="18"/>
              </w:rPr>
              <w:t xml:space="preserve"> Systemadministratorer </w:t>
            </w:r>
            <w:r w:rsidRPr="3421F9B9" w:rsidR="13BBB496">
              <w:rPr>
                <w:rFonts w:ascii="Calibri" w:hAnsi="Calibri" w:eastAsia="Calibri" w:cs="Calibri"/>
                <w:sz w:val="18"/>
                <w:szCs w:val="18"/>
              </w:rPr>
              <w:t xml:space="preserve">og </w:t>
            </w:r>
            <w:r w:rsidRPr="474C810B" w:rsidR="6CFC4B12">
              <w:rPr>
                <w:rFonts w:ascii="Calibri" w:hAnsi="Calibri" w:eastAsia="Calibri" w:cs="Calibri"/>
                <w:sz w:val="18"/>
                <w:szCs w:val="18"/>
              </w:rPr>
              <w:t>slutbrugere</w:t>
            </w:r>
            <w:r w:rsidRPr="3421F9B9" w:rsidR="13BBB496">
              <w:rPr>
                <w:rFonts w:ascii="Calibri" w:hAnsi="Calibri" w:eastAsia="Calibri" w:cs="Calibri"/>
                <w:sz w:val="18"/>
                <w:szCs w:val="18"/>
              </w:rPr>
              <w:t xml:space="preserve"> </w:t>
            </w:r>
            <w:r w:rsidRPr="3421F9B9">
              <w:rPr>
                <w:rFonts w:ascii="Calibri" w:hAnsi="Calibri" w:eastAsia="Calibri" w:cs="Calibri"/>
                <w:sz w:val="18"/>
                <w:szCs w:val="18"/>
              </w:rPr>
              <w:t>leveret af Leverandøren, herunder at Leverandøren står for udarbejdelse af undervisningsmateriale</w:t>
            </w:r>
            <w:r w:rsidRPr="3421F9B9" w:rsidR="13BBB496">
              <w:rPr>
                <w:rFonts w:ascii="Calibri" w:hAnsi="Calibri" w:eastAsia="Calibri" w:cs="Calibri"/>
                <w:sz w:val="18"/>
                <w:szCs w:val="18"/>
              </w:rPr>
              <w:t>t</w:t>
            </w:r>
            <w:r w:rsidRPr="3421F9B9">
              <w:rPr>
                <w:rFonts w:ascii="Calibri" w:hAnsi="Calibri" w:eastAsia="Calibri" w:cs="Calibri"/>
                <w:sz w:val="18"/>
                <w:szCs w:val="18"/>
              </w:rPr>
              <w:t xml:space="preserve">.  </w:t>
            </w:r>
          </w:p>
          <w:p w:rsidR="3EE03BF0" w:rsidP="3EE03BF0" w:rsidRDefault="3EE03BF0" w14:paraId="5D45B990" w14:textId="43784C25">
            <w:pPr>
              <w:rPr>
                <w:rFonts w:ascii="Calibri" w:hAnsi="Calibri" w:eastAsia="Calibri" w:cs="Calibri"/>
                <w:sz w:val="18"/>
                <w:szCs w:val="18"/>
              </w:rPr>
            </w:pPr>
          </w:p>
          <w:p w:rsidRPr="00E97862" w:rsidR="70DDFFC1" w:rsidP="0109516C" w:rsidRDefault="70DDFFC1" w14:paraId="061C5D30" w14:textId="523D3745">
            <w:pPr>
              <w:rPr>
                <w:rFonts w:ascii="Calibri" w:hAnsi="Calibri" w:eastAsia="Calibri" w:cs="Calibri"/>
                <w:i/>
                <w:sz w:val="18"/>
                <w:szCs w:val="18"/>
              </w:rPr>
            </w:pPr>
            <w:r w:rsidRPr="3EE03BF0">
              <w:rPr>
                <w:rFonts w:ascii="Calibri" w:hAnsi="Calibri" w:eastAsia="Calibri" w:cs="Calibri"/>
                <w:i/>
                <w:sz w:val="18"/>
                <w:szCs w:val="18"/>
              </w:rPr>
              <w:t>Leverandøren bedes beskrive det tilbudte undervisningsforløb samt undervisningsmateriale, således:</w:t>
            </w:r>
          </w:p>
          <w:p w:rsidRPr="00E97862" w:rsidR="70DDFFC1" w:rsidP="0109516C" w:rsidRDefault="70DDFFC1" w14:paraId="1F133976" w14:textId="6BAFA1F2">
            <w:pPr>
              <w:pStyle w:val="Listeafsnit"/>
              <w:numPr>
                <w:ilvl w:val="0"/>
                <w:numId w:val="7"/>
              </w:numPr>
              <w:rPr>
                <w:rFonts w:eastAsiaTheme="minorEastAsia"/>
                <w:sz w:val="18"/>
                <w:szCs w:val="18"/>
              </w:rPr>
            </w:pPr>
            <w:r w:rsidRPr="3EE03BF0">
              <w:rPr>
                <w:rFonts w:ascii="Calibri" w:hAnsi="Calibri" w:eastAsia="Calibri" w:cs="Calibri"/>
                <w:i/>
                <w:sz w:val="18"/>
                <w:szCs w:val="18"/>
              </w:rPr>
              <w:t>Undervisningsforløbet tager højde for, at forløbet skal omfatte forskellige målgrupper med forskellige opgaver ind i Løsningen svarende til niveau for Superbruger, Systemadministrator og slutbruger</w:t>
            </w:r>
          </w:p>
          <w:p w:rsidRPr="00E97862" w:rsidR="70DDFFC1" w:rsidP="3421F9B9" w:rsidRDefault="70DDFFC1" w14:paraId="03E9D05B" w14:textId="2F39BDD4">
            <w:pPr>
              <w:pStyle w:val="Listeafsnit"/>
              <w:numPr>
                <w:ilvl w:val="0"/>
                <w:numId w:val="7"/>
              </w:numPr>
              <w:rPr>
                <w:rFonts w:eastAsiaTheme="minorEastAsia"/>
                <w:sz w:val="18"/>
                <w:szCs w:val="18"/>
              </w:rPr>
            </w:pPr>
            <w:r w:rsidRPr="3EE03BF0">
              <w:rPr>
                <w:rFonts w:ascii="Calibri" w:hAnsi="Calibri" w:eastAsia="Calibri" w:cs="Calibri"/>
                <w:i/>
                <w:sz w:val="18"/>
                <w:szCs w:val="18"/>
              </w:rPr>
              <w:t xml:space="preserve">Undervisningsforløbet tager højde for en inddeling af kursisterne i </w:t>
            </w:r>
            <w:r w:rsidRPr="3EE03BF0" w:rsidR="78C35FC5">
              <w:rPr>
                <w:rFonts w:ascii="Calibri" w:hAnsi="Calibri" w:eastAsia="Calibri" w:cs="Calibri"/>
                <w:i/>
                <w:sz w:val="18"/>
                <w:szCs w:val="18"/>
              </w:rPr>
              <w:t xml:space="preserve">Distrikter </w:t>
            </w:r>
            <w:r w:rsidRPr="3EE03BF0">
              <w:rPr>
                <w:rFonts w:ascii="Calibri" w:hAnsi="Calibri" w:eastAsia="Calibri" w:cs="Calibri"/>
                <w:i/>
                <w:sz w:val="18"/>
                <w:szCs w:val="18"/>
              </w:rPr>
              <w:t>og på tvær af teams el.lign.</w:t>
            </w:r>
          </w:p>
          <w:p w:rsidRPr="00E97862" w:rsidR="70DDFFC1" w:rsidP="3421F9B9" w:rsidRDefault="70DDFFC1" w14:paraId="1809E9CE" w14:textId="209A1648">
            <w:pPr>
              <w:pStyle w:val="Listeafsnit"/>
              <w:numPr>
                <w:ilvl w:val="0"/>
                <w:numId w:val="7"/>
              </w:numPr>
              <w:rPr>
                <w:rFonts w:eastAsiaTheme="minorEastAsia"/>
                <w:sz w:val="18"/>
                <w:szCs w:val="18"/>
              </w:rPr>
            </w:pPr>
            <w:r w:rsidRPr="3EE03BF0">
              <w:rPr>
                <w:rFonts w:ascii="Calibri" w:hAnsi="Calibri" w:eastAsia="Calibri" w:cs="Calibri"/>
                <w:i/>
                <w:sz w:val="18"/>
                <w:szCs w:val="18"/>
              </w:rPr>
              <w:t>Undervisningsforløbet tager højde for, at Brugere har forskellige erfaringer med at anvende digitale værktøjer</w:t>
            </w:r>
            <w:r w:rsidRPr="3EE03BF0" w:rsidR="78C35FC5">
              <w:rPr>
                <w:rFonts w:ascii="Calibri" w:hAnsi="Calibri" w:eastAsia="Calibri" w:cs="Calibri"/>
                <w:i/>
                <w:sz w:val="18"/>
                <w:szCs w:val="18"/>
              </w:rPr>
              <w:t>.</w:t>
            </w:r>
          </w:p>
          <w:p w:rsidRPr="00E97862" w:rsidR="70DDFFC1" w:rsidP="0109516C" w:rsidRDefault="70DDFFC1" w14:paraId="7D9CCDFA" w14:textId="038696E0">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tager højde for mulig anvendelse af forskellige former for undervisning, eksempelvis både fysisk/virtuel undervisning og e-learning, webinarer og lignende.</w:t>
            </w:r>
          </w:p>
          <w:p w:rsidRPr="00E97862" w:rsidR="70DDFFC1" w:rsidP="3421F9B9" w:rsidRDefault="70DDFFC1" w14:paraId="0CE7F9AB" w14:textId="066E2EFA">
            <w:pPr>
              <w:pStyle w:val="Listeafsnit"/>
              <w:numPr>
                <w:ilvl w:val="0"/>
                <w:numId w:val="7"/>
              </w:numPr>
              <w:rPr>
                <w:rFonts w:eastAsiaTheme="minorEastAsia"/>
                <w:sz w:val="18"/>
                <w:szCs w:val="18"/>
              </w:rPr>
            </w:pPr>
            <w:r w:rsidRPr="3EE03BF0">
              <w:rPr>
                <w:rFonts w:ascii="Calibri" w:hAnsi="Calibri" w:eastAsia="Calibri" w:cs="Calibri"/>
                <w:i/>
                <w:sz w:val="18"/>
                <w:szCs w:val="18"/>
              </w:rPr>
              <w:t>Oplægget til undervisningsforløbet omfatter samarbejde med repræsentanter for Kunden vedrørende indhold i uddannelsesforløbet, plan for uddannelse og undervisningsmaterialer</w:t>
            </w:r>
            <w:r w:rsidRPr="3EE03BF0" w:rsidR="78C35FC5">
              <w:rPr>
                <w:rFonts w:ascii="Calibri" w:hAnsi="Calibri" w:eastAsia="Calibri" w:cs="Calibri"/>
                <w:i/>
                <w:sz w:val="18"/>
                <w:szCs w:val="18"/>
              </w:rPr>
              <w:t>.</w:t>
            </w:r>
          </w:p>
          <w:p w:rsidRPr="00E97862" w:rsidR="70DDFFC1" w:rsidP="3421F9B9" w:rsidRDefault="70DDFFC1" w14:paraId="797BE8BA" w14:textId="6D30CF2F">
            <w:pPr>
              <w:pStyle w:val="Listeafsnit"/>
              <w:numPr>
                <w:ilvl w:val="0"/>
                <w:numId w:val="7"/>
              </w:numPr>
              <w:rPr>
                <w:rFonts w:eastAsiaTheme="minorEastAsia"/>
                <w:sz w:val="18"/>
                <w:szCs w:val="18"/>
              </w:rPr>
            </w:pPr>
            <w:r w:rsidRPr="3EE03BF0">
              <w:rPr>
                <w:rFonts w:ascii="Calibri" w:hAnsi="Calibri" w:eastAsia="Calibri" w:cs="Calibri"/>
                <w:i/>
                <w:sz w:val="18"/>
                <w:szCs w:val="18"/>
              </w:rPr>
              <w:t xml:space="preserve">Leverandøren stiller kompetente undervisere til rådighed med undervisningserfaring og kendskab til det domæne, </w:t>
            </w:r>
            <w:r w:rsidRPr="3EE03BF0" w:rsidR="78C35FC5">
              <w:rPr>
                <w:rFonts w:ascii="Calibri" w:hAnsi="Calibri" w:eastAsia="Calibri" w:cs="Calibri"/>
                <w:i/>
                <w:sz w:val="18"/>
                <w:szCs w:val="18"/>
              </w:rPr>
              <w:t xml:space="preserve">Brugerne </w:t>
            </w:r>
            <w:r w:rsidRPr="3EE03BF0">
              <w:rPr>
                <w:rFonts w:ascii="Calibri" w:hAnsi="Calibri" w:eastAsia="Calibri" w:cs="Calibri"/>
                <w:i/>
                <w:sz w:val="18"/>
                <w:szCs w:val="18"/>
              </w:rPr>
              <w:t>arbejder i</w:t>
            </w:r>
            <w:r w:rsidRPr="3EE03BF0" w:rsidR="78C35FC5">
              <w:rPr>
                <w:rFonts w:ascii="Calibri" w:hAnsi="Calibri" w:eastAsia="Calibri" w:cs="Calibri"/>
                <w:i/>
                <w:sz w:val="18"/>
                <w:szCs w:val="18"/>
              </w:rPr>
              <w:t>.</w:t>
            </w:r>
          </w:p>
          <w:p w:rsidRPr="00E97862" w:rsidR="70DDFFC1" w:rsidP="3421F9B9" w:rsidRDefault="70DDFFC1" w14:paraId="4AE12DF7" w14:textId="580E0343">
            <w:pPr>
              <w:pStyle w:val="Listeafsnit"/>
              <w:numPr>
                <w:ilvl w:val="0"/>
                <w:numId w:val="7"/>
              </w:numPr>
              <w:rPr>
                <w:rFonts w:eastAsiaTheme="minorEastAsia"/>
                <w:sz w:val="18"/>
                <w:szCs w:val="18"/>
              </w:rPr>
            </w:pPr>
            <w:r w:rsidRPr="3EE03BF0">
              <w:rPr>
                <w:rFonts w:ascii="Calibri" w:hAnsi="Calibri" w:eastAsia="Calibri" w:cs="Calibri"/>
                <w:i/>
                <w:sz w:val="18"/>
                <w:szCs w:val="18"/>
              </w:rPr>
              <w:t>Kunden har mulighed for at stille med 1 medunderviser</w:t>
            </w:r>
            <w:r w:rsidRPr="3EE03BF0" w:rsidR="78C35FC5">
              <w:rPr>
                <w:rFonts w:ascii="Calibri" w:hAnsi="Calibri" w:eastAsia="Calibri" w:cs="Calibri"/>
                <w:i/>
                <w:sz w:val="18"/>
                <w:szCs w:val="18"/>
              </w:rPr>
              <w:t>.</w:t>
            </w:r>
          </w:p>
          <w:p w:rsidRPr="00375921" w:rsidR="70DDFFC1" w:rsidP="3421F9B9" w:rsidRDefault="70DDFFC1" w14:paraId="2E3D5643" w14:textId="2CA00F43">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og undervisningsmaterialet er på dansk</w:t>
            </w:r>
            <w:r w:rsidRPr="3EE03BF0" w:rsidR="78C35FC5">
              <w:rPr>
                <w:rFonts w:ascii="Calibri" w:hAnsi="Calibri" w:eastAsia="Calibri" w:cs="Calibri"/>
                <w:i/>
                <w:sz w:val="18"/>
                <w:szCs w:val="18"/>
              </w:rPr>
              <w:t>.</w:t>
            </w:r>
          </w:p>
          <w:p w:rsidRPr="00E97862" w:rsidR="00584FE5" w:rsidP="3421F9B9" w:rsidRDefault="6334C59B" w14:paraId="03D5F01C" w14:textId="63865CC9">
            <w:pPr>
              <w:pStyle w:val="Listeafsnit"/>
              <w:numPr>
                <w:ilvl w:val="0"/>
                <w:numId w:val="7"/>
              </w:numPr>
              <w:rPr>
                <w:rFonts w:eastAsiaTheme="minorEastAsia"/>
                <w:sz w:val="18"/>
                <w:szCs w:val="18"/>
              </w:rPr>
            </w:pPr>
            <w:r w:rsidRPr="3EE03BF0">
              <w:rPr>
                <w:rFonts w:eastAsiaTheme="minorEastAsia"/>
                <w:i/>
                <w:sz w:val="18"/>
                <w:szCs w:val="18"/>
              </w:rPr>
              <w:t xml:space="preserve">Kunden kan benytte Leverandørens </w:t>
            </w:r>
            <w:r w:rsidRPr="3EE03BF0" w:rsidR="5660F3B9">
              <w:rPr>
                <w:rFonts w:eastAsiaTheme="minorEastAsia"/>
                <w:i/>
                <w:sz w:val="18"/>
                <w:szCs w:val="18"/>
              </w:rPr>
              <w:t>undervisningsmateriale i forbindelse med Kundens undervisning.</w:t>
            </w:r>
          </w:p>
          <w:p w:rsidRPr="00E97862" w:rsidR="70DDFFC1" w:rsidP="3421F9B9" w:rsidRDefault="70DDFFC1" w14:paraId="22A7E782" w14:textId="137642BA">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foregår i Kundens lokaler og på Kundens enheder</w:t>
            </w:r>
            <w:r w:rsidRPr="3EE03BF0" w:rsidR="78C35FC5">
              <w:rPr>
                <w:rFonts w:ascii="Calibri" w:hAnsi="Calibri" w:eastAsia="Calibri" w:cs="Calibri"/>
                <w:i/>
                <w:sz w:val="18"/>
                <w:szCs w:val="18"/>
              </w:rPr>
              <w:t>.</w:t>
            </w:r>
          </w:p>
          <w:p w:rsidRPr="00E97862" w:rsidR="70DDFFC1" w:rsidP="3421F9B9" w:rsidRDefault="70DDFFC1" w14:paraId="0096E0A4" w14:textId="3AEA94B0">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foregår som holdundervisning med mulighed for deltagelse af op til 30 personer fra Kunden pr. hold</w:t>
            </w:r>
            <w:r w:rsidRPr="3EE03BF0" w:rsidR="78C35FC5">
              <w:rPr>
                <w:rFonts w:ascii="Calibri" w:hAnsi="Calibri" w:eastAsia="Calibri" w:cs="Calibri"/>
                <w:i/>
                <w:sz w:val="18"/>
                <w:szCs w:val="18"/>
              </w:rPr>
              <w:t>.</w:t>
            </w:r>
          </w:p>
          <w:p w:rsidRPr="00E97862" w:rsidR="70DDFFC1" w:rsidP="3421F9B9" w:rsidRDefault="70DDFFC1" w14:paraId="0E1254A1" w14:textId="0EA3561B">
            <w:pPr>
              <w:pStyle w:val="Listeafsnit"/>
              <w:numPr>
                <w:ilvl w:val="0"/>
                <w:numId w:val="7"/>
              </w:numPr>
              <w:rPr>
                <w:rFonts w:eastAsiaTheme="minorEastAsia"/>
                <w:sz w:val="18"/>
                <w:szCs w:val="18"/>
              </w:rPr>
            </w:pPr>
            <w:r w:rsidRPr="3EE03BF0">
              <w:rPr>
                <w:rFonts w:ascii="Calibri" w:hAnsi="Calibri" w:eastAsia="Calibri" w:cs="Calibri"/>
                <w:i/>
                <w:sz w:val="18"/>
                <w:szCs w:val="18"/>
              </w:rPr>
              <w:t>Undervisningen foregår i tidsrummet 8.00-19.00</w:t>
            </w:r>
            <w:r w:rsidRPr="3EE03BF0" w:rsidR="78C35FC5">
              <w:rPr>
                <w:rFonts w:ascii="Calibri" w:hAnsi="Calibri" w:eastAsia="Calibri" w:cs="Calibri"/>
                <w:i/>
                <w:sz w:val="18"/>
                <w:szCs w:val="18"/>
              </w:rPr>
              <w:t>.</w:t>
            </w:r>
          </w:p>
          <w:p w:rsidRPr="00E97862" w:rsidR="70DDFFC1" w:rsidP="3421F9B9" w:rsidRDefault="70DDFFC1" w14:paraId="6F64465A" w14:textId="04271923">
            <w:pPr>
              <w:pStyle w:val="Listeafsnit"/>
              <w:numPr>
                <w:ilvl w:val="0"/>
                <w:numId w:val="7"/>
              </w:numPr>
              <w:rPr>
                <w:rFonts w:eastAsiaTheme="minorEastAsia"/>
                <w:sz w:val="18"/>
                <w:szCs w:val="18"/>
              </w:rPr>
            </w:pPr>
            <w:r w:rsidRPr="3EE03BF0">
              <w:rPr>
                <w:rFonts w:ascii="Calibri" w:hAnsi="Calibri" w:eastAsia="Calibri" w:cs="Calibri"/>
                <w:i/>
                <w:sz w:val="18"/>
                <w:szCs w:val="18"/>
              </w:rPr>
              <w:t>Kunden sørger for forplejning</w:t>
            </w:r>
            <w:r w:rsidRPr="3EE03BF0" w:rsidR="78C35FC5">
              <w:rPr>
                <w:rFonts w:ascii="Calibri" w:hAnsi="Calibri" w:eastAsia="Calibri" w:cs="Calibri"/>
                <w:i/>
                <w:sz w:val="18"/>
                <w:szCs w:val="18"/>
              </w:rPr>
              <w:t>.</w:t>
            </w:r>
          </w:p>
          <w:p w:rsidRPr="00E97862" w:rsidR="70DDFFC1" w:rsidP="3421F9B9" w:rsidRDefault="70DDFFC1" w14:paraId="5E8AC2DA" w14:textId="3D69F6E8">
            <w:pPr>
              <w:pStyle w:val="Listeafsnit"/>
              <w:numPr>
                <w:ilvl w:val="0"/>
                <w:numId w:val="7"/>
              </w:numPr>
              <w:rPr>
                <w:rFonts w:eastAsiaTheme="minorEastAsia"/>
                <w:sz w:val="18"/>
                <w:szCs w:val="18"/>
              </w:rPr>
            </w:pPr>
            <w:r w:rsidRPr="3EE03BF0">
              <w:rPr>
                <w:rFonts w:ascii="Calibri" w:hAnsi="Calibri" w:eastAsia="Calibri" w:cs="Calibri"/>
                <w:i/>
                <w:sz w:val="18"/>
                <w:szCs w:val="18"/>
              </w:rPr>
              <w:t>Leverandøren leverer undervisningsmateriale, som er tilpasset de forskellige målgrupper, eksempelvis også som e-læring og webinarer</w:t>
            </w:r>
            <w:r w:rsidRPr="3EE03BF0" w:rsidR="6334C59B">
              <w:rPr>
                <w:rFonts w:ascii="Calibri" w:hAnsi="Calibri" w:eastAsia="Calibri" w:cs="Calibri"/>
                <w:i/>
                <w:sz w:val="18"/>
                <w:szCs w:val="18"/>
              </w:rPr>
              <w:t>.</w:t>
            </w:r>
          </w:p>
          <w:p w:rsidRPr="00E97862" w:rsidR="70DDFFC1" w:rsidP="3421F9B9" w:rsidRDefault="70DDFFC1" w14:paraId="713473D3" w14:textId="1B1428B7">
            <w:pPr>
              <w:pStyle w:val="Listeafsnit"/>
              <w:numPr>
                <w:ilvl w:val="0"/>
                <w:numId w:val="7"/>
              </w:numPr>
              <w:rPr>
                <w:rFonts w:eastAsiaTheme="minorEastAsia"/>
                <w:sz w:val="18"/>
                <w:szCs w:val="18"/>
              </w:rPr>
            </w:pPr>
            <w:r w:rsidRPr="3EE03BF0">
              <w:rPr>
                <w:rFonts w:ascii="Calibri" w:hAnsi="Calibri" w:eastAsia="Calibri" w:cs="Calibri"/>
                <w:i/>
                <w:sz w:val="18"/>
                <w:szCs w:val="18"/>
              </w:rPr>
              <w:t>Kunden kan efterfølgende anvende undervisningsmaterialet i forbindelse med Kundens egen undervisning af Brugere, og indgår således i den samlede dokumentation, jf. Bilag 12</w:t>
            </w:r>
            <w:r w:rsidRPr="3EE03BF0" w:rsidR="6334C59B">
              <w:rPr>
                <w:rFonts w:ascii="Calibri" w:hAnsi="Calibri" w:eastAsia="Calibri" w:cs="Calibri"/>
                <w:i/>
                <w:sz w:val="18"/>
                <w:szCs w:val="18"/>
              </w:rPr>
              <w:t>.</w:t>
            </w:r>
          </w:p>
          <w:p w:rsidRPr="00E97862" w:rsidR="70DDFFC1" w:rsidP="3421F9B9" w:rsidRDefault="70DDFFC1" w14:paraId="1A59868E" w14:textId="155ACADB">
            <w:pPr>
              <w:pStyle w:val="Listeafsnit"/>
              <w:numPr>
                <w:ilvl w:val="0"/>
                <w:numId w:val="7"/>
              </w:numPr>
              <w:rPr>
                <w:rFonts w:asciiTheme="minorEastAsia" w:hAnsiTheme="minorEastAsia" w:eastAsiaTheme="minorEastAsia" w:cstheme="minorEastAsia"/>
                <w:sz w:val="18"/>
                <w:szCs w:val="18"/>
              </w:rPr>
            </w:pPr>
            <w:r w:rsidRPr="3EE03BF0">
              <w:rPr>
                <w:rFonts w:ascii="Calibri" w:hAnsi="Calibri" w:eastAsia="Calibri" w:cs="Calibri"/>
                <w:i/>
                <w:sz w:val="18"/>
                <w:szCs w:val="18"/>
              </w:rPr>
              <w:t>Leverandøren udarbejder undervisningsmateriale med input fra Kunden</w:t>
            </w:r>
            <w:r w:rsidRPr="3EE03BF0" w:rsidR="6334C59B">
              <w:rPr>
                <w:rFonts w:ascii="Calibri" w:hAnsi="Calibri" w:eastAsia="Calibri" w:cs="Calibri"/>
                <w:i/>
                <w:sz w:val="18"/>
                <w:szCs w:val="18"/>
              </w:rPr>
              <w:t>.</w:t>
            </w:r>
          </w:p>
          <w:p w:rsidRPr="00E97862" w:rsidR="0109516C" w:rsidP="3EE03BF0" w:rsidRDefault="70DDFFC1" w14:paraId="3F5A51B1" w14:textId="106CB99A">
            <w:pPr>
              <w:pStyle w:val="Listeafsnit"/>
              <w:numPr>
                <w:ilvl w:val="0"/>
                <w:numId w:val="7"/>
              </w:numPr>
              <w:rPr>
                <w:rFonts w:eastAsiaTheme="minorEastAsia"/>
                <w:sz w:val="18"/>
                <w:szCs w:val="18"/>
              </w:rPr>
            </w:pPr>
            <w:r w:rsidRPr="3EE03BF0">
              <w:rPr>
                <w:rFonts w:ascii="Calibri" w:hAnsi="Calibri" w:eastAsia="Calibri" w:cs="Calibri"/>
                <w:i/>
                <w:sz w:val="18"/>
                <w:szCs w:val="18"/>
              </w:rPr>
              <w:t>Leverandøren forestår, at undervisningsmateriale og gennemførelse evalueres løbende i samarbejde med Kunden, hvorefter Leverandøren foretager evt. relevante tilpasninger af forløb, indhold eller praktiske forhold</w:t>
            </w:r>
            <w:r w:rsidRPr="3EE03BF0" w:rsidR="6334C59B">
              <w:rPr>
                <w:rFonts w:ascii="Calibri" w:hAnsi="Calibri" w:eastAsia="Calibri" w:cs="Calibri"/>
                <w:i/>
                <w:sz w:val="18"/>
                <w:szCs w:val="18"/>
              </w:rPr>
              <w:t>.</w:t>
            </w:r>
          </w:p>
          <w:p w:rsidRPr="00E97862" w:rsidR="0109516C" w:rsidP="3EE03BF0" w:rsidRDefault="0109516C" w14:paraId="79BCED02" w14:textId="63C4979A">
            <w:pPr>
              <w:rPr>
                <w:rFonts w:eastAsiaTheme="minorEastAsia"/>
                <w:i/>
                <w:sz w:val="18"/>
                <w:szCs w:val="18"/>
              </w:rPr>
            </w:pPr>
          </w:p>
        </w:tc>
      </w:tr>
      <w:tr w:rsidRPr="00E97862" w:rsidR="00E97862" w:rsidTr="3421F9B9" w14:paraId="07DA94DC" w14:textId="77777777">
        <w:trPr>
          <w:trHeight w:val="902"/>
        </w:trPr>
        <w:tc>
          <w:tcPr>
            <w:tcW w:w="1571" w:type="dxa"/>
            <w:gridSpan w:val="2"/>
            <w:shd w:val="clear" w:color="auto" w:fill="F2F2F2" w:themeFill="background1" w:themeFillShade="F2"/>
          </w:tcPr>
          <w:p w:rsidRPr="00E97862" w:rsidR="2D2B25ED" w:rsidP="0109516C" w:rsidRDefault="2D2B25ED" w14:paraId="4BFB0F2C" w14:textId="77777777">
            <w:pPr>
              <w:spacing w:after="0" w:line="240" w:lineRule="auto"/>
              <w:rPr>
                <w:rFonts w:eastAsia="Times New Roman"/>
                <w:sz w:val="18"/>
                <w:szCs w:val="18"/>
                <w:lang w:eastAsia="da-DK"/>
              </w:rPr>
            </w:pPr>
            <w:r w:rsidRPr="00E97862">
              <w:rPr>
                <w:rFonts w:eastAsia="Times New Roman"/>
                <w:sz w:val="18"/>
                <w:szCs w:val="18"/>
                <w:lang w:eastAsia="da-DK"/>
              </w:rPr>
              <w:t>Leverandørens svar:</w:t>
            </w:r>
          </w:p>
        </w:tc>
        <w:tc>
          <w:tcPr>
            <w:tcW w:w="6742" w:type="dxa"/>
            <w:gridSpan w:val="6"/>
            <w:shd w:val="clear" w:color="auto" w:fill="FFFF00"/>
          </w:tcPr>
          <w:p w:rsidRPr="00E97862" w:rsidR="2D2B25ED" w:rsidP="0109516C" w:rsidRDefault="2D2B25ED" w14:paraId="2E5C2E6B" w14:textId="7728AE47">
            <w:pPr>
              <w:spacing w:after="0" w:line="240" w:lineRule="auto"/>
              <w:rPr>
                <w:rFonts w:eastAsia="Times New Roman"/>
                <w:i/>
                <w:iCs/>
                <w:sz w:val="18"/>
                <w:szCs w:val="18"/>
                <w:lang w:eastAsia="da-DK"/>
              </w:rPr>
            </w:pPr>
            <w:r w:rsidRPr="00E97862">
              <w:rPr>
                <w:rFonts w:eastAsia="Times New Roman"/>
                <w:sz w:val="18"/>
                <w:szCs w:val="18"/>
                <w:lang w:eastAsia="da-DK"/>
              </w:rPr>
              <w:t> </w:t>
            </w:r>
            <w:r w:rsidRPr="00E97862">
              <w:rPr>
                <w:rFonts w:eastAsia="Times New Roman"/>
                <w:i/>
                <w:iCs/>
                <w:sz w:val="18"/>
                <w:szCs w:val="18"/>
                <w:lang w:eastAsia="da-DK"/>
              </w:rPr>
              <w:t>Leverandørens løsningsforslag</w:t>
            </w:r>
          </w:p>
          <w:p w:rsidRPr="00E97862" w:rsidR="0109516C" w:rsidP="0109516C" w:rsidRDefault="0109516C" w14:paraId="0E43BCF2" w14:textId="7728AE47">
            <w:pPr>
              <w:spacing w:after="0" w:line="240" w:lineRule="auto"/>
              <w:rPr>
                <w:rFonts w:eastAsia="Times New Roman"/>
                <w:i/>
                <w:iCs/>
                <w:sz w:val="18"/>
                <w:szCs w:val="18"/>
                <w:lang w:eastAsia="da-DK"/>
              </w:rPr>
            </w:pPr>
          </w:p>
          <w:p w:rsidRPr="00E97862" w:rsidR="0109516C" w:rsidP="0109516C" w:rsidRDefault="0109516C" w14:paraId="05BC9875" w14:textId="2A922137">
            <w:pPr>
              <w:spacing w:after="0" w:line="240" w:lineRule="auto"/>
              <w:rPr>
                <w:rFonts w:eastAsia="Times New Roman"/>
                <w:i/>
                <w:iCs/>
                <w:sz w:val="18"/>
                <w:szCs w:val="18"/>
                <w:lang w:eastAsia="da-DK"/>
              </w:rPr>
            </w:pPr>
          </w:p>
        </w:tc>
      </w:tr>
    </w:tbl>
    <w:p w:rsidRPr="00E97862" w:rsidR="0109516C" w:rsidP="0109516C" w:rsidRDefault="0109516C" w14:paraId="3243EB69" w14:textId="24234093"/>
    <w:sectPr w:rsidRPr="00E97862" w:rsidR="0109516C">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45AB2" w:rsidP="00C604BA" w:rsidRDefault="00245AB2" w14:paraId="678F8EED" w14:textId="77777777">
      <w:pPr>
        <w:spacing w:after="0" w:line="240" w:lineRule="auto"/>
      </w:pPr>
      <w:r>
        <w:separator/>
      </w:r>
    </w:p>
  </w:endnote>
  <w:endnote w:type="continuationSeparator" w:id="0">
    <w:p w:rsidR="00245AB2" w:rsidP="00C604BA" w:rsidRDefault="00245AB2" w14:paraId="6CDFAD83" w14:textId="77777777">
      <w:pPr>
        <w:spacing w:after="0" w:line="240" w:lineRule="auto"/>
      </w:pPr>
      <w:r>
        <w:continuationSeparator/>
      </w:r>
    </w:p>
  </w:endnote>
  <w:endnote w:type="continuationNotice" w:id="1">
    <w:p w:rsidR="00245AB2" w:rsidRDefault="00245AB2" w14:paraId="7E94377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D4C" w:rsidRDefault="00544D4C" w14:paraId="161471D4" w14:textId="7777777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949617"/>
      <w:docPartObj>
        <w:docPartGallery w:val="Page Numbers (Bottom of Page)"/>
        <w:docPartUnique/>
      </w:docPartObj>
    </w:sdtPr>
    <w:sdtEndPr>
      <w:rPr>
        <w:sz w:val="18"/>
        <w:szCs w:val="18"/>
      </w:rPr>
    </w:sdtEndPr>
    <w:sdtContent>
      <w:p w:rsidRPr="00C604BA" w:rsidR="00C604BA" w:rsidRDefault="00C604BA" w14:paraId="11934C65" w14:textId="58C1AA3F">
        <w:pPr>
          <w:pStyle w:val="Sidefod"/>
          <w:jc w:val="center"/>
          <w:rPr>
            <w:sz w:val="18"/>
            <w:szCs w:val="18"/>
          </w:rPr>
        </w:pPr>
        <w:r w:rsidRPr="00C604BA">
          <w:rPr>
            <w:sz w:val="18"/>
            <w:szCs w:val="18"/>
          </w:rPr>
          <w:fldChar w:fldCharType="begin"/>
        </w:r>
        <w:r w:rsidRPr="00C604BA">
          <w:rPr>
            <w:sz w:val="18"/>
            <w:szCs w:val="18"/>
          </w:rPr>
          <w:instrText>PAGE   \* MERGEFORMAT</w:instrText>
        </w:r>
        <w:r w:rsidRPr="00C604BA">
          <w:rPr>
            <w:sz w:val="18"/>
            <w:szCs w:val="18"/>
          </w:rPr>
          <w:fldChar w:fldCharType="separate"/>
        </w:r>
        <w:r w:rsidRPr="00C604BA">
          <w:rPr>
            <w:sz w:val="18"/>
            <w:szCs w:val="18"/>
          </w:rPr>
          <w:t>2</w:t>
        </w:r>
        <w:r w:rsidRPr="00C604BA">
          <w:rPr>
            <w:sz w:val="18"/>
            <w:szCs w:val="18"/>
          </w:rPr>
          <w:fldChar w:fldCharType="end"/>
        </w:r>
      </w:p>
    </w:sdtContent>
  </w:sdt>
  <w:p w:rsidR="00C604BA" w:rsidRDefault="00C604BA" w14:paraId="13E68B0E" w14:textId="7777777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D4C" w:rsidRDefault="00544D4C" w14:paraId="657CC170" w14:textId="7777777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45AB2" w:rsidP="00C604BA" w:rsidRDefault="00245AB2" w14:paraId="47C327F8" w14:textId="77777777">
      <w:pPr>
        <w:spacing w:after="0" w:line="240" w:lineRule="auto"/>
      </w:pPr>
      <w:r>
        <w:separator/>
      </w:r>
    </w:p>
  </w:footnote>
  <w:footnote w:type="continuationSeparator" w:id="0">
    <w:p w:rsidR="00245AB2" w:rsidP="00C604BA" w:rsidRDefault="00245AB2" w14:paraId="6C6548EB" w14:textId="77777777">
      <w:pPr>
        <w:spacing w:after="0" w:line="240" w:lineRule="auto"/>
      </w:pPr>
      <w:r>
        <w:continuationSeparator/>
      </w:r>
    </w:p>
  </w:footnote>
  <w:footnote w:type="continuationNotice" w:id="1">
    <w:p w:rsidR="00245AB2" w:rsidRDefault="00245AB2" w14:paraId="3B5F14A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D4C" w:rsidRDefault="00544D4C" w14:paraId="5C0B669A" w14:textId="1B7C6E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D4C" w:rsidRDefault="00544D4C" w14:paraId="187E5EFA" w14:textId="0FA9801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4D4C" w:rsidRDefault="00544D4C" w14:paraId="52E9C96A" w14:textId="49ECC633">
    <w:pPr>
      <w:pStyle w:val="Sidehoved"/>
    </w:pPr>
  </w:p>
</w:hdr>
</file>

<file path=word/intelligence.xml><?xml version="1.0" encoding="utf-8"?>
<int:Intelligence xmlns:int="http://schemas.microsoft.com/office/intelligence/2019/intelligence">
  <int:IntelligenceSettings/>
  <int:Manifest>
    <int:WordHash hashCode="LXVly9IhP1KeJZ" id="1DJMyMtF"/>
    <int:ParagraphRange paragraphId="1982235597" textId="1867607683" start="46" length="6" invalidationStart="46" invalidationLength="6" id="8jbJa184"/>
  </int:Manifest>
  <int:Observations>
    <int:Content id="1DJMyMtF">
      <int:Rejection type="LegacyProofing"/>
    </int:Content>
    <int:Content id="8jbJa18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7ECAE18"/>
    <w:lvl w:ilvl="0">
      <w:start w:val="1"/>
      <w:numFmt w:val="bullet"/>
      <w:pStyle w:val="Opstilling-punkttegn"/>
      <w:lvlText w:val=""/>
      <w:lvlJc w:val="left"/>
      <w:pPr>
        <w:tabs>
          <w:tab w:val="num" w:pos="360"/>
        </w:tabs>
        <w:ind w:left="360" w:hanging="360"/>
      </w:pPr>
      <w:rPr>
        <w:rFonts w:hint="default" w:ascii="Symbol" w:hAnsi="Symbol"/>
      </w:rPr>
    </w:lvl>
  </w:abstractNum>
  <w:abstractNum w:abstractNumId="1" w15:restartNumberingAfterBreak="0">
    <w:nsid w:val="01DF991E"/>
    <w:multiLevelType w:val="hybridMultilevel"/>
    <w:tmpl w:val="CB3668D8"/>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 w15:restartNumberingAfterBreak="0">
    <w:nsid w:val="03527F92"/>
    <w:multiLevelType w:val="hybridMultilevel"/>
    <w:tmpl w:val="A6301BAC"/>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77666C"/>
    <w:multiLevelType w:val="hybridMultilevel"/>
    <w:tmpl w:val="0B7AC3A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6DC80C1"/>
    <w:multiLevelType w:val="hybridMultilevel"/>
    <w:tmpl w:val="9AB47BAE"/>
    <w:lvl w:ilvl="0" w:tplc="3A1CC66E">
      <w:start w:val="1"/>
      <w:numFmt w:val="bullet"/>
      <w:lvlText w:val=""/>
      <w:lvlJc w:val="left"/>
      <w:pPr>
        <w:ind w:left="360" w:hanging="360"/>
      </w:pPr>
      <w:rPr>
        <w:rFonts w:hint="default" w:ascii="Symbol" w:hAnsi="Symbol"/>
      </w:rPr>
    </w:lvl>
    <w:lvl w:ilvl="1" w:tplc="E8548686">
      <w:start w:val="1"/>
      <w:numFmt w:val="bullet"/>
      <w:lvlText w:val="o"/>
      <w:lvlJc w:val="left"/>
      <w:pPr>
        <w:ind w:left="1080" w:hanging="360"/>
      </w:pPr>
      <w:rPr>
        <w:rFonts w:hint="default" w:ascii="Courier New" w:hAnsi="Courier New"/>
      </w:rPr>
    </w:lvl>
    <w:lvl w:ilvl="2" w:tplc="2FECD5B4">
      <w:start w:val="1"/>
      <w:numFmt w:val="bullet"/>
      <w:lvlText w:val=""/>
      <w:lvlJc w:val="left"/>
      <w:pPr>
        <w:ind w:left="1800" w:hanging="360"/>
      </w:pPr>
      <w:rPr>
        <w:rFonts w:hint="default" w:ascii="Wingdings" w:hAnsi="Wingdings"/>
      </w:rPr>
    </w:lvl>
    <w:lvl w:ilvl="3" w:tplc="EF1E03C4">
      <w:start w:val="1"/>
      <w:numFmt w:val="bullet"/>
      <w:lvlText w:val=""/>
      <w:lvlJc w:val="left"/>
      <w:pPr>
        <w:ind w:left="2520" w:hanging="360"/>
      </w:pPr>
      <w:rPr>
        <w:rFonts w:hint="default" w:ascii="Symbol" w:hAnsi="Symbol"/>
      </w:rPr>
    </w:lvl>
    <w:lvl w:ilvl="4" w:tplc="B1F47508">
      <w:start w:val="1"/>
      <w:numFmt w:val="bullet"/>
      <w:lvlText w:val="o"/>
      <w:lvlJc w:val="left"/>
      <w:pPr>
        <w:ind w:left="3240" w:hanging="360"/>
      </w:pPr>
      <w:rPr>
        <w:rFonts w:hint="default" w:ascii="Courier New" w:hAnsi="Courier New"/>
      </w:rPr>
    </w:lvl>
    <w:lvl w:ilvl="5" w:tplc="3900FCD2">
      <w:start w:val="1"/>
      <w:numFmt w:val="bullet"/>
      <w:lvlText w:val=""/>
      <w:lvlJc w:val="left"/>
      <w:pPr>
        <w:ind w:left="3960" w:hanging="360"/>
      </w:pPr>
      <w:rPr>
        <w:rFonts w:hint="default" w:ascii="Wingdings" w:hAnsi="Wingdings"/>
      </w:rPr>
    </w:lvl>
    <w:lvl w:ilvl="6" w:tplc="B156D02E">
      <w:start w:val="1"/>
      <w:numFmt w:val="bullet"/>
      <w:lvlText w:val=""/>
      <w:lvlJc w:val="left"/>
      <w:pPr>
        <w:ind w:left="4680" w:hanging="360"/>
      </w:pPr>
      <w:rPr>
        <w:rFonts w:hint="default" w:ascii="Symbol" w:hAnsi="Symbol"/>
      </w:rPr>
    </w:lvl>
    <w:lvl w:ilvl="7" w:tplc="23F0FD90">
      <w:start w:val="1"/>
      <w:numFmt w:val="bullet"/>
      <w:lvlText w:val="o"/>
      <w:lvlJc w:val="left"/>
      <w:pPr>
        <w:ind w:left="5400" w:hanging="360"/>
      </w:pPr>
      <w:rPr>
        <w:rFonts w:hint="default" w:ascii="Courier New" w:hAnsi="Courier New"/>
      </w:rPr>
    </w:lvl>
    <w:lvl w:ilvl="8" w:tplc="1A0CBE0A">
      <w:start w:val="1"/>
      <w:numFmt w:val="bullet"/>
      <w:lvlText w:val=""/>
      <w:lvlJc w:val="left"/>
      <w:pPr>
        <w:ind w:left="6120" w:hanging="360"/>
      </w:pPr>
      <w:rPr>
        <w:rFonts w:hint="default" w:ascii="Wingdings" w:hAnsi="Wingdings"/>
      </w:rPr>
    </w:lvl>
  </w:abstractNum>
  <w:abstractNum w:abstractNumId="5" w15:restartNumberingAfterBreak="0">
    <w:nsid w:val="1D6AEBC5"/>
    <w:multiLevelType w:val="hybridMultilevel"/>
    <w:tmpl w:val="35DE0C80"/>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6" w15:restartNumberingAfterBreak="0">
    <w:nsid w:val="201050C5"/>
    <w:multiLevelType w:val="hybridMultilevel"/>
    <w:tmpl w:val="AB102222"/>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7" w15:restartNumberingAfterBreak="0">
    <w:nsid w:val="23276E5E"/>
    <w:multiLevelType w:val="hybridMultilevel"/>
    <w:tmpl w:val="81B8D4AE"/>
    <w:lvl w:ilvl="0" w:tplc="B62AF3C0">
      <w:start w:val="1"/>
      <w:numFmt w:val="bullet"/>
      <w:lvlText w:val=""/>
      <w:lvlJc w:val="left"/>
      <w:pPr>
        <w:ind w:left="720" w:hanging="360"/>
      </w:pPr>
      <w:rPr>
        <w:rFonts w:hint="default" w:ascii="Symbol" w:hAnsi="Symbol"/>
      </w:rPr>
    </w:lvl>
    <w:lvl w:ilvl="1" w:tplc="B66601D0">
      <w:start w:val="1"/>
      <w:numFmt w:val="bullet"/>
      <w:lvlText w:val="o"/>
      <w:lvlJc w:val="left"/>
      <w:pPr>
        <w:ind w:left="1440" w:hanging="360"/>
      </w:pPr>
      <w:rPr>
        <w:rFonts w:hint="default" w:ascii="Courier New" w:hAnsi="Courier New"/>
      </w:rPr>
    </w:lvl>
    <w:lvl w:ilvl="2" w:tplc="0BA4D4C2">
      <w:start w:val="1"/>
      <w:numFmt w:val="bullet"/>
      <w:lvlText w:val=""/>
      <w:lvlJc w:val="left"/>
      <w:pPr>
        <w:ind w:left="2160" w:hanging="360"/>
      </w:pPr>
      <w:rPr>
        <w:rFonts w:hint="default" w:ascii="Wingdings" w:hAnsi="Wingdings"/>
      </w:rPr>
    </w:lvl>
    <w:lvl w:ilvl="3" w:tplc="D19E1F3A">
      <w:start w:val="1"/>
      <w:numFmt w:val="bullet"/>
      <w:lvlText w:val=""/>
      <w:lvlJc w:val="left"/>
      <w:pPr>
        <w:ind w:left="2880" w:hanging="360"/>
      </w:pPr>
      <w:rPr>
        <w:rFonts w:hint="default" w:ascii="Symbol" w:hAnsi="Symbol"/>
      </w:rPr>
    </w:lvl>
    <w:lvl w:ilvl="4" w:tplc="46FA5CE6">
      <w:start w:val="1"/>
      <w:numFmt w:val="bullet"/>
      <w:lvlText w:val="o"/>
      <w:lvlJc w:val="left"/>
      <w:pPr>
        <w:ind w:left="3600" w:hanging="360"/>
      </w:pPr>
      <w:rPr>
        <w:rFonts w:hint="default" w:ascii="Courier New" w:hAnsi="Courier New"/>
      </w:rPr>
    </w:lvl>
    <w:lvl w:ilvl="5" w:tplc="53E029C2">
      <w:start w:val="1"/>
      <w:numFmt w:val="bullet"/>
      <w:lvlText w:val=""/>
      <w:lvlJc w:val="left"/>
      <w:pPr>
        <w:ind w:left="4320" w:hanging="360"/>
      </w:pPr>
      <w:rPr>
        <w:rFonts w:hint="default" w:ascii="Wingdings" w:hAnsi="Wingdings"/>
      </w:rPr>
    </w:lvl>
    <w:lvl w:ilvl="6" w:tplc="439C1544">
      <w:start w:val="1"/>
      <w:numFmt w:val="bullet"/>
      <w:lvlText w:val=""/>
      <w:lvlJc w:val="left"/>
      <w:pPr>
        <w:ind w:left="5040" w:hanging="360"/>
      </w:pPr>
      <w:rPr>
        <w:rFonts w:hint="default" w:ascii="Symbol" w:hAnsi="Symbol"/>
      </w:rPr>
    </w:lvl>
    <w:lvl w:ilvl="7" w:tplc="1E420F88">
      <w:start w:val="1"/>
      <w:numFmt w:val="bullet"/>
      <w:lvlText w:val="o"/>
      <w:lvlJc w:val="left"/>
      <w:pPr>
        <w:ind w:left="5760" w:hanging="360"/>
      </w:pPr>
      <w:rPr>
        <w:rFonts w:hint="default" w:ascii="Courier New" w:hAnsi="Courier New"/>
      </w:rPr>
    </w:lvl>
    <w:lvl w:ilvl="8" w:tplc="27A2DCCC">
      <w:start w:val="1"/>
      <w:numFmt w:val="bullet"/>
      <w:lvlText w:val=""/>
      <w:lvlJc w:val="left"/>
      <w:pPr>
        <w:ind w:left="6480" w:hanging="360"/>
      </w:pPr>
      <w:rPr>
        <w:rFonts w:hint="default" w:ascii="Wingdings" w:hAnsi="Wingdings"/>
      </w:rPr>
    </w:lvl>
  </w:abstractNum>
  <w:abstractNum w:abstractNumId="8" w15:restartNumberingAfterBreak="0">
    <w:nsid w:val="26EC599A"/>
    <w:multiLevelType w:val="hybridMultilevel"/>
    <w:tmpl w:val="5126792A"/>
    <w:lvl w:ilvl="0" w:tplc="04060001">
      <w:start w:val="1"/>
      <w:numFmt w:val="bullet"/>
      <w:lvlText w:val=""/>
      <w:lvlJc w:val="left"/>
      <w:pPr>
        <w:ind w:left="360" w:hanging="360"/>
      </w:pPr>
      <w:rPr>
        <w:rFonts w:hint="default" w:ascii="Symbol" w:hAnsi="Symbo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rPr>
    </w:lvl>
    <w:lvl w:ilvl="3" w:tplc="04060001">
      <w:start w:val="1"/>
      <w:numFmt w:val="bullet"/>
      <w:lvlText w:val=""/>
      <w:lvlJc w:val="left"/>
      <w:pPr>
        <w:ind w:left="2520" w:hanging="360"/>
      </w:pPr>
      <w:rPr>
        <w:rFonts w:hint="default" w:ascii="Symbol" w:hAnsi="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rPr>
    </w:lvl>
    <w:lvl w:ilvl="6" w:tplc="04060001">
      <w:start w:val="1"/>
      <w:numFmt w:val="bullet"/>
      <w:lvlText w:val=""/>
      <w:lvlJc w:val="left"/>
      <w:pPr>
        <w:ind w:left="4680" w:hanging="360"/>
      </w:pPr>
      <w:rPr>
        <w:rFonts w:hint="default" w:ascii="Symbol" w:hAnsi="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rPr>
    </w:lvl>
  </w:abstractNum>
  <w:abstractNum w:abstractNumId="9" w15:restartNumberingAfterBreak="0">
    <w:nsid w:val="28925C41"/>
    <w:multiLevelType w:val="hybridMultilevel"/>
    <w:tmpl w:val="D8864FB6"/>
    <w:lvl w:ilvl="0" w:tplc="85327476">
      <w:start w:val="1"/>
      <w:numFmt w:val="bullet"/>
      <w:lvlText w:val=""/>
      <w:lvlJc w:val="left"/>
      <w:pPr>
        <w:ind w:left="720" w:hanging="360"/>
      </w:pPr>
      <w:rPr>
        <w:rFonts w:hint="default" w:ascii="Symbol" w:hAnsi="Symbol"/>
      </w:rPr>
    </w:lvl>
    <w:lvl w:ilvl="1" w:tplc="583687FE">
      <w:start w:val="1"/>
      <w:numFmt w:val="bullet"/>
      <w:lvlText w:val="o"/>
      <w:lvlJc w:val="left"/>
      <w:pPr>
        <w:ind w:left="1440" w:hanging="360"/>
      </w:pPr>
      <w:rPr>
        <w:rFonts w:hint="default" w:ascii="Courier New" w:hAnsi="Courier New"/>
      </w:rPr>
    </w:lvl>
    <w:lvl w:ilvl="2" w:tplc="7F8460DA">
      <w:start w:val="1"/>
      <w:numFmt w:val="bullet"/>
      <w:lvlText w:val=""/>
      <w:lvlJc w:val="left"/>
      <w:pPr>
        <w:ind w:left="2160" w:hanging="360"/>
      </w:pPr>
      <w:rPr>
        <w:rFonts w:hint="default" w:ascii="Wingdings" w:hAnsi="Wingdings"/>
      </w:rPr>
    </w:lvl>
    <w:lvl w:ilvl="3" w:tplc="E3C457D8">
      <w:start w:val="1"/>
      <w:numFmt w:val="bullet"/>
      <w:lvlText w:val=""/>
      <w:lvlJc w:val="left"/>
      <w:pPr>
        <w:ind w:left="2880" w:hanging="360"/>
      </w:pPr>
      <w:rPr>
        <w:rFonts w:hint="default" w:ascii="Symbol" w:hAnsi="Symbol"/>
      </w:rPr>
    </w:lvl>
    <w:lvl w:ilvl="4" w:tplc="5B765BAA">
      <w:start w:val="1"/>
      <w:numFmt w:val="bullet"/>
      <w:lvlText w:val="o"/>
      <w:lvlJc w:val="left"/>
      <w:pPr>
        <w:ind w:left="3600" w:hanging="360"/>
      </w:pPr>
      <w:rPr>
        <w:rFonts w:hint="default" w:ascii="Courier New" w:hAnsi="Courier New"/>
      </w:rPr>
    </w:lvl>
    <w:lvl w:ilvl="5" w:tplc="1632E326">
      <w:start w:val="1"/>
      <w:numFmt w:val="bullet"/>
      <w:lvlText w:val=""/>
      <w:lvlJc w:val="left"/>
      <w:pPr>
        <w:ind w:left="4320" w:hanging="360"/>
      </w:pPr>
      <w:rPr>
        <w:rFonts w:hint="default" w:ascii="Wingdings" w:hAnsi="Wingdings"/>
      </w:rPr>
    </w:lvl>
    <w:lvl w:ilvl="6" w:tplc="EDB4CCA8">
      <w:start w:val="1"/>
      <w:numFmt w:val="bullet"/>
      <w:lvlText w:val=""/>
      <w:lvlJc w:val="left"/>
      <w:pPr>
        <w:ind w:left="5040" w:hanging="360"/>
      </w:pPr>
      <w:rPr>
        <w:rFonts w:hint="default" w:ascii="Symbol" w:hAnsi="Symbol"/>
      </w:rPr>
    </w:lvl>
    <w:lvl w:ilvl="7" w:tplc="C3FE6284">
      <w:start w:val="1"/>
      <w:numFmt w:val="bullet"/>
      <w:lvlText w:val="o"/>
      <w:lvlJc w:val="left"/>
      <w:pPr>
        <w:ind w:left="5760" w:hanging="360"/>
      </w:pPr>
      <w:rPr>
        <w:rFonts w:hint="default" w:ascii="Courier New" w:hAnsi="Courier New"/>
      </w:rPr>
    </w:lvl>
    <w:lvl w:ilvl="8" w:tplc="EF1A4C38">
      <w:start w:val="1"/>
      <w:numFmt w:val="bullet"/>
      <w:lvlText w:val=""/>
      <w:lvlJc w:val="left"/>
      <w:pPr>
        <w:ind w:left="6480" w:hanging="360"/>
      </w:pPr>
      <w:rPr>
        <w:rFonts w:hint="default" w:ascii="Wingdings" w:hAnsi="Wingdings"/>
      </w:rPr>
    </w:lvl>
  </w:abstractNum>
  <w:abstractNum w:abstractNumId="10" w15:restartNumberingAfterBreak="0">
    <w:nsid w:val="2A135D0C"/>
    <w:multiLevelType w:val="hybridMultilevel"/>
    <w:tmpl w:val="BAB2B46E"/>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1" w15:restartNumberingAfterBreak="0">
    <w:nsid w:val="33D8174D"/>
    <w:multiLevelType w:val="hybridMultilevel"/>
    <w:tmpl w:val="4456E9AA"/>
    <w:lvl w:ilvl="0" w:tplc="B8E81F6C">
      <w:start w:val="2"/>
      <w:numFmt w:val="bullet"/>
      <w:lvlText w:val="•"/>
      <w:lvlJc w:val="left"/>
      <w:pPr>
        <w:ind w:left="360" w:hanging="360"/>
      </w:pPr>
      <w:rPr>
        <w:rFonts w:hint="default" w:ascii="Calibri" w:hAnsi="Calibri" w:cs="Calibri" w:eastAsiaTheme="minorHAnsi"/>
        <w:sz w:val="20"/>
        <w:szCs w:val="20"/>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2" w15:restartNumberingAfterBreak="0">
    <w:nsid w:val="33DB0AA7"/>
    <w:multiLevelType w:val="multilevel"/>
    <w:tmpl w:val="E670EC60"/>
    <w:lvl w:ilvl="0">
      <w:start w:val="1"/>
      <w:numFmt w:val="decimal"/>
      <w:pStyle w:val="Overskrift1"/>
      <w:lvlText w:val="%1."/>
      <w:lvlJc w:val="left"/>
      <w:pPr>
        <w:ind w:left="360" w:hanging="360"/>
      </w:pPr>
    </w:lvl>
    <w:lvl w:ilvl="1">
      <w:start w:val="1"/>
      <w:numFmt w:val="decimal"/>
      <w:pStyle w:val="Overskrift2"/>
      <w:lvlText w:val="%1.%2."/>
      <w:lvlJc w:val="left"/>
      <w:pPr>
        <w:ind w:left="1992" w:hanging="432"/>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6F1BD4"/>
    <w:multiLevelType w:val="hybridMultilevel"/>
    <w:tmpl w:val="771E5D0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4" w15:restartNumberingAfterBreak="0">
    <w:nsid w:val="3D825B8A"/>
    <w:multiLevelType w:val="hybridMultilevel"/>
    <w:tmpl w:val="290C3700"/>
    <w:lvl w:ilvl="0" w:tplc="04060001">
      <w:start w:val="1"/>
      <w:numFmt w:val="bullet"/>
      <w:lvlText w:val=""/>
      <w:lvlJc w:val="left"/>
      <w:pPr>
        <w:ind w:left="360" w:hanging="360"/>
      </w:pPr>
      <w:rPr>
        <w:rFonts w:hint="default" w:ascii="Symbol" w:hAnsi="Symbol"/>
      </w:rPr>
    </w:lvl>
    <w:lvl w:ilvl="1" w:tplc="04060003" w:tentative="1">
      <w:start w:val="1"/>
      <w:numFmt w:val="bullet"/>
      <w:lvlText w:val="o"/>
      <w:lvlJc w:val="left"/>
      <w:pPr>
        <w:ind w:left="1080" w:hanging="360"/>
      </w:pPr>
      <w:rPr>
        <w:rFonts w:hint="default" w:ascii="Courier New" w:hAnsi="Courier New" w:cs="Courier New"/>
      </w:rPr>
    </w:lvl>
    <w:lvl w:ilvl="2" w:tplc="04060005" w:tentative="1">
      <w:start w:val="1"/>
      <w:numFmt w:val="bullet"/>
      <w:lvlText w:val=""/>
      <w:lvlJc w:val="left"/>
      <w:pPr>
        <w:ind w:left="1800" w:hanging="360"/>
      </w:pPr>
      <w:rPr>
        <w:rFonts w:hint="default" w:ascii="Wingdings" w:hAnsi="Wingdings"/>
      </w:rPr>
    </w:lvl>
    <w:lvl w:ilvl="3" w:tplc="04060001" w:tentative="1">
      <w:start w:val="1"/>
      <w:numFmt w:val="bullet"/>
      <w:lvlText w:val=""/>
      <w:lvlJc w:val="left"/>
      <w:pPr>
        <w:ind w:left="2520" w:hanging="360"/>
      </w:pPr>
      <w:rPr>
        <w:rFonts w:hint="default" w:ascii="Symbol" w:hAnsi="Symbol"/>
      </w:rPr>
    </w:lvl>
    <w:lvl w:ilvl="4" w:tplc="04060003" w:tentative="1">
      <w:start w:val="1"/>
      <w:numFmt w:val="bullet"/>
      <w:lvlText w:val="o"/>
      <w:lvlJc w:val="left"/>
      <w:pPr>
        <w:ind w:left="3240" w:hanging="360"/>
      </w:pPr>
      <w:rPr>
        <w:rFonts w:hint="default" w:ascii="Courier New" w:hAnsi="Courier New" w:cs="Courier New"/>
      </w:rPr>
    </w:lvl>
    <w:lvl w:ilvl="5" w:tplc="04060005" w:tentative="1">
      <w:start w:val="1"/>
      <w:numFmt w:val="bullet"/>
      <w:lvlText w:val=""/>
      <w:lvlJc w:val="left"/>
      <w:pPr>
        <w:ind w:left="3960" w:hanging="360"/>
      </w:pPr>
      <w:rPr>
        <w:rFonts w:hint="default" w:ascii="Wingdings" w:hAnsi="Wingdings"/>
      </w:rPr>
    </w:lvl>
    <w:lvl w:ilvl="6" w:tplc="04060001" w:tentative="1">
      <w:start w:val="1"/>
      <w:numFmt w:val="bullet"/>
      <w:lvlText w:val=""/>
      <w:lvlJc w:val="left"/>
      <w:pPr>
        <w:ind w:left="4680" w:hanging="360"/>
      </w:pPr>
      <w:rPr>
        <w:rFonts w:hint="default" w:ascii="Symbol" w:hAnsi="Symbol"/>
      </w:rPr>
    </w:lvl>
    <w:lvl w:ilvl="7" w:tplc="04060003" w:tentative="1">
      <w:start w:val="1"/>
      <w:numFmt w:val="bullet"/>
      <w:lvlText w:val="o"/>
      <w:lvlJc w:val="left"/>
      <w:pPr>
        <w:ind w:left="5400" w:hanging="360"/>
      </w:pPr>
      <w:rPr>
        <w:rFonts w:hint="default" w:ascii="Courier New" w:hAnsi="Courier New" w:cs="Courier New"/>
      </w:rPr>
    </w:lvl>
    <w:lvl w:ilvl="8" w:tplc="04060005" w:tentative="1">
      <w:start w:val="1"/>
      <w:numFmt w:val="bullet"/>
      <w:lvlText w:val=""/>
      <w:lvlJc w:val="left"/>
      <w:pPr>
        <w:ind w:left="6120" w:hanging="360"/>
      </w:pPr>
      <w:rPr>
        <w:rFonts w:hint="default" w:ascii="Wingdings" w:hAnsi="Wingdings"/>
      </w:rPr>
    </w:lvl>
  </w:abstractNum>
  <w:abstractNum w:abstractNumId="15" w15:restartNumberingAfterBreak="0">
    <w:nsid w:val="461FB701"/>
    <w:multiLevelType w:val="hybridMultilevel"/>
    <w:tmpl w:val="F5EE33C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16" w15:restartNumberingAfterBreak="0">
    <w:nsid w:val="481B028F"/>
    <w:multiLevelType w:val="hybridMultilevel"/>
    <w:tmpl w:val="91947E84"/>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17" w15:restartNumberingAfterBreak="0">
    <w:nsid w:val="529721A7"/>
    <w:multiLevelType w:val="hybridMultilevel"/>
    <w:tmpl w:val="0E04350A"/>
    <w:lvl w:ilvl="0" w:tplc="77268AD2">
      <w:start w:val="1"/>
      <w:numFmt w:val="bullet"/>
      <w:lvlText w:val=""/>
      <w:lvlJc w:val="left"/>
      <w:pPr>
        <w:ind w:left="360" w:hanging="360"/>
      </w:pPr>
      <w:rPr>
        <w:rFonts w:hint="default" w:ascii="Symbol" w:hAnsi="Symbol"/>
      </w:rPr>
    </w:lvl>
    <w:lvl w:ilvl="1" w:tplc="04060001">
      <w:start w:val="1"/>
      <w:numFmt w:val="bullet"/>
      <w:lvlText w:val=""/>
      <w:lvlJc w:val="left"/>
      <w:pPr>
        <w:ind w:left="1080" w:hanging="360"/>
      </w:pPr>
      <w:rPr>
        <w:rFonts w:hint="default" w:ascii="Symbol" w:hAnsi="Symbol"/>
      </w:rPr>
    </w:lvl>
    <w:lvl w:ilvl="2" w:tplc="04060005">
      <w:start w:val="1"/>
      <w:numFmt w:val="bullet"/>
      <w:lvlText w:val=""/>
      <w:lvlJc w:val="left"/>
      <w:pPr>
        <w:ind w:left="1800" w:hanging="360"/>
      </w:pPr>
      <w:rPr>
        <w:rFonts w:hint="default" w:ascii="Wingdings" w:hAnsi="Wingdings"/>
      </w:rPr>
    </w:lvl>
    <w:lvl w:ilvl="3" w:tplc="04060001">
      <w:start w:val="1"/>
      <w:numFmt w:val="bullet"/>
      <w:lvlText w:val=""/>
      <w:lvlJc w:val="left"/>
      <w:pPr>
        <w:ind w:left="2520" w:hanging="360"/>
      </w:pPr>
      <w:rPr>
        <w:rFonts w:hint="default" w:ascii="Symbol" w:hAnsi="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rPr>
    </w:lvl>
    <w:lvl w:ilvl="6" w:tplc="04060001">
      <w:start w:val="1"/>
      <w:numFmt w:val="bullet"/>
      <w:lvlText w:val=""/>
      <w:lvlJc w:val="left"/>
      <w:pPr>
        <w:ind w:left="4680" w:hanging="360"/>
      </w:pPr>
      <w:rPr>
        <w:rFonts w:hint="default" w:ascii="Symbol" w:hAnsi="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rPr>
    </w:lvl>
  </w:abstractNum>
  <w:abstractNum w:abstractNumId="18" w15:restartNumberingAfterBreak="0">
    <w:nsid w:val="57EB0C34"/>
    <w:multiLevelType w:val="hybridMultilevel"/>
    <w:tmpl w:val="FFFFFFFF"/>
    <w:lvl w:ilvl="0" w:tplc="A4249C0A">
      <w:start w:val="1"/>
      <w:numFmt w:val="bullet"/>
      <w:lvlText w:val=""/>
      <w:lvlJc w:val="left"/>
      <w:pPr>
        <w:ind w:left="720" w:hanging="360"/>
      </w:pPr>
      <w:rPr>
        <w:rFonts w:hint="default" w:ascii="Symbol" w:hAnsi="Symbol"/>
      </w:rPr>
    </w:lvl>
    <w:lvl w:ilvl="1" w:tplc="B0B21B18">
      <w:start w:val="1"/>
      <w:numFmt w:val="bullet"/>
      <w:lvlText w:val="o"/>
      <w:lvlJc w:val="left"/>
      <w:pPr>
        <w:ind w:left="1440" w:hanging="360"/>
      </w:pPr>
      <w:rPr>
        <w:rFonts w:hint="default" w:ascii="Courier New" w:hAnsi="Courier New"/>
      </w:rPr>
    </w:lvl>
    <w:lvl w:ilvl="2" w:tplc="CBEEFA88">
      <w:start w:val="1"/>
      <w:numFmt w:val="bullet"/>
      <w:lvlText w:val=""/>
      <w:lvlJc w:val="left"/>
      <w:pPr>
        <w:ind w:left="2160" w:hanging="360"/>
      </w:pPr>
      <w:rPr>
        <w:rFonts w:hint="default" w:ascii="Wingdings" w:hAnsi="Wingdings"/>
      </w:rPr>
    </w:lvl>
    <w:lvl w:ilvl="3" w:tplc="EF24F3D4">
      <w:start w:val="1"/>
      <w:numFmt w:val="bullet"/>
      <w:lvlText w:val=""/>
      <w:lvlJc w:val="left"/>
      <w:pPr>
        <w:ind w:left="2880" w:hanging="360"/>
      </w:pPr>
      <w:rPr>
        <w:rFonts w:hint="default" w:ascii="Symbol" w:hAnsi="Symbol"/>
      </w:rPr>
    </w:lvl>
    <w:lvl w:ilvl="4" w:tplc="9EB05678">
      <w:start w:val="1"/>
      <w:numFmt w:val="bullet"/>
      <w:lvlText w:val="o"/>
      <w:lvlJc w:val="left"/>
      <w:pPr>
        <w:ind w:left="3600" w:hanging="360"/>
      </w:pPr>
      <w:rPr>
        <w:rFonts w:hint="default" w:ascii="Courier New" w:hAnsi="Courier New"/>
      </w:rPr>
    </w:lvl>
    <w:lvl w:ilvl="5" w:tplc="BD32E17C">
      <w:start w:val="1"/>
      <w:numFmt w:val="bullet"/>
      <w:lvlText w:val=""/>
      <w:lvlJc w:val="left"/>
      <w:pPr>
        <w:ind w:left="4320" w:hanging="360"/>
      </w:pPr>
      <w:rPr>
        <w:rFonts w:hint="default" w:ascii="Wingdings" w:hAnsi="Wingdings"/>
      </w:rPr>
    </w:lvl>
    <w:lvl w:ilvl="6" w:tplc="05F6E75E">
      <w:start w:val="1"/>
      <w:numFmt w:val="bullet"/>
      <w:lvlText w:val=""/>
      <w:lvlJc w:val="left"/>
      <w:pPr>
        <w:ind w:left="5040" w:hanging="360"/>
      </w:pPr>
      <w:rPr>
        <w:rFonts w:hint="default" w:ascii="Symbol" w:hAnsi="Symbol"/>
      </w:rPr>
    </w:lvl>
    <w:lvl w:ilvl="7" w:tplc="BD16653C">
      <w:start w:val="1"/>
      <w:numFmt w:val="bullet"/>
      <w:lvlText w:val="o"/>
      <w:lvlJc w:val="left"/>
      <w:pPr>
        <w:ind w:left="5760" w:hanging="360"/>
      </w:pPr>
      <w:rPr>
        <w:rFonts w:hint="default" w:ascii="Courier New" w:hAnsi="Courier New"/>
      </w:rPr>
    </w:lvl>
    <w:lvl w:ilvl="8" w:tplc="0AD28274">
      <w:start w:val="1"/>
      <w:numFmt w:val="bullet"/>
      <w:lvlText w:val=""/>
      <w:lvlJc w:val="left"/>
      <w:pPr>
        <w:ind w:left="6480" w:hanging="360"/>
      </w:pPr>
      <w:rPr>
        <w:rFonts w:hint="default" w:ascii="Wingdings" w:hAnsi="Wingdings"/>
      </w:rPr>
    </w:lvl>
  </w:abstractNum>
  <w:abstractNum w:abstractNumId="19" w15:restartNumberingAfterBreak="0">
    <w:nsid w:val="5E3434BF"/>
    <w:multiLevelType w:val="hybridMultilevel"/>
    <w:tmpl w:val="8684E274"/>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0" w15:restartNumberingAfterBreak="0">
    <w:nsid w:val="6A976417"/>
    <w:multiLevelType w:val="hybridMultilevel"/>
    <w:tmpl w:val="3116879A"/>
    <w:lvl w:ilvl="0" w:tplc="04060001">
      <w:start w:val="1"/>
      <w:numFmt w:val="bullet"/>
      <w:lvlText w:val=""/>
      <w:lvlJc w:val="left"/>
      <w:pPr>
        <w:ind w:left="720" w:hanging="360"/>
      </w:pPr>
      <w:rPr>
        <w:rFonts w:hint="default" w:ascii="Symbol" w:hAnsi="Symbol"/>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1" w15:restartNumberingAfterBreak="0">
    <w:nsid w:val="71331A7A"/>
    <w:multiLevelType w:val="hybridMultilevel"/>
    <w:tmpl w:val="B0AC3BEC"/>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2" w15:restartNumberingAfterBreak="0">
    <w:nsid w:val="75976C33"/>
    <w:multiLevelType w:val="hybridMultilevel"/>
    <w:tmpl w:val="580EA1EA"/>
    <w:lvl w:ilvl="0" w:tplc="04060001">
      <w:start w:val="1"/>
      <w:numFmt w:val="bullet"/>
      <w:lvlText w:val=""/>
      <w:lvlJc w:val="left"/>
      <w:pPr>
        <w:ind w:left="720" w:hanging="360"/>
      </w:pPr>
      <w:rPr>
        <w:rFonts w:hint="default" w:ascii="Symbol" w:hAnsi="Symbol"/>
      </w:rPr>
    </w:lvl>
    <w:lvl w:ilvl="1" w:tplc="04060003" w:tentative="1">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abstractNum w:abstractNumId="23" w15:restartNumberingAfterBreak="0">
    <w:nsid w:val="7BC20616"/>
    <w:multiLevelType w:val="hybridMultilevel"/>
    <w:tmpl w:val="742E6346"/>
    <w:lvl w:ilvl="0" w:tplc="FFFFFFFF">
      <w:start w:val="1"/>
      <w:numFmt w:val="bullet"/>
      <w:lvlText w:val="·"/>
      <w:lvlJc w:val="left"/>
      <w:pPr>
        <w:ind w:left="720" w:hanging="360"/>
      </w:pPr>
      <w:rPr>
        <w:rFonts w:hint="default" w:ascii="Symbol" w:hAnsi="Symbol"/>
      </w:rPr>
    </w:lvl>
    <w:lvl w:ilvl="1" w:tplc="FFFFFFFF">
      <w:start w:val="1"/>
      <w:numFmt w:val="bullet"/>
      <w:lvlText w:val="o"/>
      <w:lvlJc w:val="left"/>
      <w:pPr>
        <w:ind w:left="1440" w:hanging="360"/>
      </w:pPr>
      <w:rPr>
        <w:rFonts w:hint="default" w:ascii="Courier New" w:hAnsi="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start w:val="1"/>
      <w:numFmt w:val="bullet"/>
      <w:lvlText w:val="o"/>
      <w:lvlJc w:val="left"/>
      <w:pPr>
        <w:ind w:left="3600" w:hanging="360"/>
      </w:pPr>
      <w:rPr>
        <w:rFonts w:hint="default" w:ascii="Courier New" w:hAnsi="Courier New"/>
      </w:rPr>
    </w:lvl>
    <w:lvl w:ilvl="5" w:tplc="FFFFFFFF">
      <w:start w:val="1"/>
      <w:numFmt w:val="bullet"/>
      <w:lvlText w:val=""/>
      <w:lvlJc w:val="left"/>
      <w:pPr>
        <w:ind w:left="4320" w:hanging="360"/>
      </w:pPr>
      <w:rPr>
        <w:rFonts w:hint="default" w:ascii="Wingdings" w:hAnsi="Wingdings"/>
      </w:rPr>
    </w:lvl>
    <w:lvl w:ilvl="6" w:tplc="FFFFFFFF">
      <w:start w:val="1"/>
      <w:numFmt w:val="bullet"/>
      <w:lvlText w:val=""/>
      <w:lvlJc w:val="left"/>
      <w:pPr>
        <w:ind w:left="5040" w:hanging="360"/>
      </w:pPr>
      <w:rPr>
        <w:rFonts w:hint="default" w:ascii="Symbol" w:hAnsi="Symbol"/>
      </w:rPr>
    </w:lvl>
    <w:lvl w:ilvl="7" w:tplc="FFFFFFFF">
      <w:start w:val="1"/>
      <w:numFmt w:val="bullet"/>
      <w:lvlText w:val="o"/>
      <w:lvlJc w:val="left"/>
      <w:pPr>
        <w:ind w:left="5760" w:hanging="360"/>
      </w:pPr>
      <w:rPr>
        <w:rFonts w:hint="default" w:ascii="Courier New" w:hAnsi="Courier New"/>
      </w:rPr>
    </w:lvl>
    <w:lvl w:ilvl="8" w:tplc="FFFFFFFF">
      <w:start w:val="1"/>
      <w:numFmt w:val="bullet"/>
      <w:lvlText w:val=""/>
      <w:lvlJc w:val="left"/>
      <w:pPr>
        <w:ind w:left="6480" w:hanging="360"/>
      </w:pPr>
      <w:rPr>
        <w:rFonts w:hint="default" w:ascii="Wingdings" w:hAnsi="Wingdings"/>
      </w:rPr>
    </w:lvl>
  </w:abstractNum>
  <w:abstractNum w:abstractNumId="24" w15:restartNumberingAfterBreak="0">
    <w:nsid w:val="7D296222"/>
    <w:multiLevelType w:val="hybridMultilevel"/>
    <w:tmpl w:val="6D6069EA"/>
    <w:lvl w:ilvl="0" w:tplc="04060001">
      <w:start w:val="1"/>
      <w:numFmt w:val="bullet"/>
      <w:lvlText w:val=""/>
      <w:lvlJc w:val="left"/>
      <w:pPr>
        <w:ind w:left="360" w:hanging="360"/>
      </w:pPr>
      <w:rPr>
        <w:rFonts w:hint="default" w:ascii="Symbol" w:hAnsi="Symbol"/>
      </w:rPr>
    </w:lvl>
    <w:lvl w:ilvl="1" w:tplc="04060003">
      <w:start w:val="1"/>
      <w:numFmt w:val="bullet"/>
      <w:lvlText w:val="o"/>
      <w:lvlJc w:val="left"/>
      <w:pPr>
        <w:ind w:left="1080" w:hanging="360"/>
      </w:pPr>
      <w:rPr>
        <w:rFonts w:hint="default" w:ascii="Courier New" w:hAnsi="Courier New" w:cs="Courier New"/>
      </w:rPr>
    </w:lvl>
    <w:lvl w:ilvl="2" w:tplc="04060005">
      <w:start w:val="1"/>
      <w:numFmt w:val="bullet"/>
      <w:lvlText w:val=""/>
      <w:lvlJc w:val="left"/>
      <w:pPr>
        <w:ind w:left="1800" w:hanging="360"/>
      </w:pPr>
      <w:rPr>
        <w:rFonts w:hint="default" w:ascii="Wingdings" w:hAnsi="Wingdings"/>
      </w:rPr>
    </w:lvl>
    <w:lvl w:ilvl="3" w:tplc="04060001">
      <w:start w:val="1"/>
      <w:numFmt w:val="bullet"/>
      <w:lvlText w:val=""/>
      <w:lvlJc w:val="left"/>
      <w:pPr>
        <w:ind w:left="2520" w:hanging="360"/>
      </w:pPr>
      <w:rPr>
        <w:rFonts w:hint="default" w:ascii="Symbol" w:hAnsi="Symbol"/>
      </w:rPr>
    </w:lvl>
    <w:lvl w:ilvl="4" w:tplc="04060003">
      <w:start w:val="1"/>
      <w:numFmt w:val="bullet"/>
      <w:lvlText w:val="o"/>
      <w:lvlJc w:val="left"/>
      <w:pPr>
        <w:ind w:left="3240" w:hanging="360"/>
      </w:pPr>
      <w:rPr>
        <w:rFonts w:hint="default" w:ascii="Courier New" w:hAnsi="Courier New" w:cs="Courier New"/>
      </w:rPr>
    </w:lvl>
    <w:lvl w:ilvl="5" w:tplc="04060005">
      <w:start w:val="1"/>
      <w:numFmt w:val="bullet"/>
      <w:lvlText w:val=""/>
      <w:lvlJc w:val="left"/>
      <w:pPr>
        <w:ind w:left="3960" w:hanging="360"/>
      </w:pPr>
      <w:rPr>
        <w:rFonts w:hint="default" w:ascii="Wingdings" w:hAnsi="Wingdings"/>
      </w:rPr>
    </w:lvl>
    <w:lvl w:ilvl="6" w:tplc="04060001">
      <w:start w:val="1"/>
      <w:numFmt w:val="bullet"/>
      <w:lvlText w:val=""/>
      <w:lvlJc w:val="left"/>
      <w:pPr>
        <w:ind w:left="4680" w:hanging="360"/>
      </w:pPr>
      <w:rPr>
        <w:rFonts w:hint="default" w:ascii="Symbol" w:hAnsi="Symbol"/>
      </w:rPr>
    </w:lvl>
    <w:lvl w:ilvl="7" w:tplc="04060003">
      <w:start w:val="1"/>
      <w:numFmt w:val="bullet"/>
      <w:lvlText w:val="o"/>
      <w:lvlJc w:val="left"/>
      <w:pPr>
        <w:ind w:left="5400" w:hanging="360"/>
      </w:pPr>
      <w:rPr>
        <w:rFonts w:hint="default" w:ascii="Courier New" w:hAnsi="Courier New" w:cs="Courier New"/>
      </w:rPr>
    </w:lvl>
    <w:lvl w:ilvl="8" w:tplc="04060005">
      <w:start w:val="1"/>
      <w:numFmt w:val="bullet"/>
      <w:lvlText w:val=""/>
      <w:lvlJc w:val="left"/>
      <w:pPr>
        <w:ind w:left="6120" w:hanging="360"/>
      </w:pPr>
      <w:rPr>
        <w:rFonts w:hint="default" w:ascii="Wingdings" w:hAnsi="Wingdings"/>
      </w:rPr>
    </w:lvl>
  </w:abstractNum>
  <w:abstractNum w:abstractNumId="25" w15:restartNumberingAfterBreak="0">
    <w:nsid w:val="7D707592"/>
    <w:multiLevelType w:val="hybridMultilevel"/>
    <w:tmpl w:val="2800E2EE"/>
    <w:lvl w:ilvl="0" w:tplc="5C76862E">
      <w:start w:val="1"/>
      <w:numFmt w:val="bullet"/>
      <w:lvlText w:val="-"/>
      <w:lvlJc w:val="left"/>
      <w:pPr>
        <w:ind w:left="720" w:hanging="360"/>
      </w:pPr>
      <w:rPr>
        <w:rFonts w:hint="default" w:ascii="Calibri" w:hAnsi="Calibri"/>
      </w:rPr>
    </w:lvl>
    <w:lvl w:ilvl="1" w:tplc="FFF2AC5A">
      <w:start w:val="1"/>
      <w:numFmt w:val="bullet"/>
      <w:lvlText w:val="o"/>
      <w:lvlJc w:val="left"/>
      <w:pPr>
        <w:ind w:left="1440" w:hanging="360"/>
      </w:pPr>
      <w:rPr>
        <w:rFonts w:hint="default" w:ascii="Courier New" w:hAnsi="Courier New"/>
      </w:rPr>
    </w:lvl>
    <w:lvl w:ilvl="2" w:tplc="74F2F9FE">
      <w:start w:val="1"/>
      <w:numFmt w:val="bullet"/>
      <w:lvlText w:val=""/>
      <w:lvlJc w:val="left"/>
      <w:pPr>
        <w:ind w:left="2160" w:hanging="360"/>
      </w:pPr>
      <w:rPr>
        <w:rFonts w:hint="default" w:ascii="Wingdings" w:hAnsi="Wingdings"/>
      </w:rPr>
    </w:lvl>
    <w:lvl w:ilvl="3" w:tplc="218C44B6">
      <w:start w:val="1"/>
      <w:numFmt w:val="bullet"/>
      <w:lvlText w:val=""/>
      <w:lvlJc w:val="left"/>
      <w:pPr>
        <w:ind w:left="2880" w:hanging="360"/>
      </w:pPr>
      <w:rPr>
        <w:rFonts w:hint="default" w:ascii="Symbol" w:hAnsi="Symbol"/>
      </w:rPr>
    </w:lvl>
    <w:lvl w:ilvl="4" w:tplc="6C684DBC">
      <w:start w:val="1"/>
      <w:numFmt w:val="bullet"/>
      <w:lvlText w:val="o"/>
      <w:lvlJc w:val="left"/>
      <w:pPr>
        <w:ind w:left="3600" w:hanging="360"/>
      </w:pPr>
      <w:rPr>
        <w:rFonts w:hint="default" w:ascii="Courier New" w:hAnsi="Courier New"/>
      </w:rPr>
    </w:lvl>
    <w:lvl w:ilvl="5" w:tplc="762296E0">
      <w:start w:val="1"/>
      <w:numFmt w:val="bullet"/>
      <w:lvlText w:val=""/>
      <w:lvlJc w:val="left"/>
      <w:pPr>
        <w:ind w:left="4320" w:hanging="360"/>
      </w:pPr>
      <w:rPr>
        <w:rFonts w:hint="default" w:ascii="Wingdings" w:hAnsi="Wingdings"/>
      </w:rPr>
    </w:lvl>
    <w:lvl w:ilvl="6" w:tplc="9142F8EE">
      <w:start w:val="1"/>
      <w:numFmt w:val="bullet"/>
      <w:lvlText w:val=""/>
      <w:lvlJc w:val="left"/>
      <w:pPr>
        <w:ind w:left="5040" w:hanging="360"/>
      </w:pPr>
      <w:rPr>
        <w:rFonts w:hint="default" w:ascii="Symbol" w:hAnsi="Symbol"/>
      </w:rPr>
    </w:lvl>
    <w:lvl w:ilvl="7" w:tplc="55867450">
      <w:start w:val="1"/>
      <w:numFmt w:val="bullet"/>
      <w:lvlText w:val="o"/>
      <w:lvlJc w:val="left"/>
      <w:pPr>
        <w:ind w:left="5760" w:hanging="360"/>
      </w:pPr>
      <w:rPr>
        <w:rFonts w:hint="default" w:ascii="Courier New" w:hAnsi="Courier New"/>
      </w:rPr>
    </w:lvl>
    <w:lvl w:ilvl="8" w:tplc="A2FE8188">
      <w:start w:val="1"/>
      <w:numFmt w:val="bullet"/>
      <w:lvlText w:val=""/>
      <w:lvlJc w:val="left"/>
      <w:pPr>
        <w:ind w:left="6480" w:hanging="360"/>
      </w:pPr>
      <w:rPr>
        <w:rFonts w:hint="default" w:ascii="Wingdings" w:hAnsi="Wingdings"/>
      </w:rPr>
    </w:lvl>
  </w:abstractNum>
  <w:abstractNum w:abstractNumId="26" w15:restartNumberingAfterBreak="0">
    <w:nsid w:val="7D8C2C99"/>
    <w:multiLevelType w:val="hybridMultilevel"/>
    <w:tmpl w:val="5B1CC5D6"/>
    <w:lvl w:ilvl="0" w:tplc="04060017">
      <w:start w:val="1"/>
      <w:numFmt w:val="lowerLetter"/>
      <w:lvlText w:val="%1)"/>
      <w:lvlJc w:val="left"/>
      <w:pPr>
        <w:ind w:left="720" w:hanging="360"/>
      </w:pPr>
      <w:rPr>
        <w:rFonts w:hint="default"/>
      </w:rPr>
    </w:lvl>
    <w:lvl w:ilvl="1" w:tplc="04060003">
      <w:start w:val="1"/>
      <w:numFmt w:val="bullet"/>
      <w:lvlText w:val="o"/>
      <w:lvlJc w:val="left"/>
      <w:pPr>
        <w:ind w:left="1440" w:hanging="360"/>
      </w:pPr>
      <w:rPr>
        <w:rFonts w:hint="default" w:ascii="Courier New" w:hAnsi="Courier New" w:cs="Courier New"/>
      </w:rPr>
    </w:lvl>
    <w:lvl w:ilvl="2" w:tplc="04060005" w:tentative="1">
      <w:start w:val="1"/>
      <w:numFmt w:val="bullet"/>
      <w:lvlText w:val=""/>
      <w:lvlJc w:val="left"/>
      <w:pPr>
        <w:ind w:left="2160" w:hanging="360"/>
      </w:pPr>
      <w:rPr>
        <w:rFonts w:hint="default" w:ascii="Wingdings" w:hAnsi="Wingdings"/>
      </w:rPr>
    </w:lvl>
    <w:lvl w:ilvl="3" w:tplc="04060001" w:tentative="1">
      <w:start w:val="1"/>
      <w:numFmt w:val="bullet"/>
      <w:lvlText w:val=""/>
      <w:lvlJc w:val="left"/>
      <w:pPr>
        <w:ind w:left="2880" w:hanging="360"/>
      </w:pPr>
      <w:rPr>
        <w:rFonts w:hint="default" w:ascii="Symbol" w:hAnsi="Symbol"/>
      </w:rPr>
    </w:lvl>
    <w:lvl w:ilvl="4" w:tplc="04060003" w:tentative="1">
      <w:start w:val="1"/>
      <w:numFmt w:val="bullet"/>
      <w:lvlText w:val="o"/>
      <w:lvlJc w:val="left"/>
      <w:pPr>
        <w:ind w:left="3600" w:hanging="360"/>
      </w:pPr>
      <w:rPr>
        <w:rFonts w:hint="default" w:ascii="Courier New" w:hAnsi="Courier New" w:cs="Courier New"/>
      </w:rPr>
    </w:lvl>
    <w:lvl w:ilvl="5" w:tplc="04060005" w:tentative="1">
      <w:start w:val="1"/>
      <w:numFmt w:val="bullet"/>
      <w:lvlText w:val=""/>
      <w:lvlJc w:val="left"/>
      <w:pPr>
        <w:ind w:left="4320" w:hanging="360"/>
      </w:pPr>
      <w:rPr>
        <w:rFonts w:hint="default" w:ascii="Wingdings" w:hAnsi="Wingdings"/>
      </w:rPr>
    </w:lvl>
    <w:lvl w:ilvl="6" w:tplc="04060001" w:tentative="1">
      <w:start w:val="1"/>
      <w:numFmt w:val="bullet"/>
      <w:lvlText w:val=""/>
      <w:lvlJc w:val="left"/>
      <w:pPr>
        <w:ind w:left="5040" w:hanging="360"/>
      </w:pPr>
      <w:rPr>
        <w:rFonts w:hint="default" w:ascii="Symbol" w:hAnsi="Symbol"/>
      </w:rPr>
    </w:lvl>
    <w:lvl w:ilvl="7" w:tplc="04060003" w:tentative="1">
      <w:start w:val="1"/>
      <w:numFmt w:val="bullet"/>
      <w:lvlText w:val="o"/>
      <w:lvlJc w:val="left"/>
      <w:pPr>
        <w:ind w:left="5760" w:hanging="360"/>
      </w:pPr>
      <w:rPr>
        <w:rFonts w:hint="default" w:ascii="Courier New" w:hAnsi="Courier New" w:cs="Courier New"/>
      </w:rPr>
    </w:lvl>
    <w:lvl w:ilvl="8" w:tplc="04060005" w:tentative="1">
      <w:start w:val="1"/>
      <w:numFmt w:val="bullet"/>
      <w:lvlText w:val=""/>
      <w:lvlJc w:val="left"/>
      <w:pPr>
        <w:ind w:left="6480" w:hanging="360"/>
      </w:pPr>
      <w:rPr>
        <w:rFonts w:hint="default" w:ascii="Wingdings" w:hAnsi="Wingdings"/>
      </w:rPr>
    </w:lvl>
  </w:abstractNum>
  <w:num w:numId="1" w16cid:durableId="1457992056">
    <w:abstractNumId w:val="9"/>
  </w:num>
  <w:num w:numId="2" w16cid:durableId="1894727337">
    <w:abstractNumId w:val="13"/>
  </w:num>
  <w:num w:numId="3" w16cid:durableId="1886597576">
    <w:abstractNumId w:val="1"/>
  </w:num>
  <w:num w:numId="4" w16cid:durableId="1050810971">
    <w:abstractNumId w:val="21"/>
  </w:num>
  <w:num w:numId="5" w16cid:durableId="817301555">
    <w:abstractNumId w:val="5"/>
  </w:num>
  <w:num w:numId="6" w16cid:durableId="653029827">
    <w:abstractNumId w:val="3"/>
  </w:num>
  <w:num w:numId="7" w16cid:durableId="946622695">
    <w:abstractNumId w:val="23"/>
  </w:num>
  <w:num w:numId="8" w16cid:durableId="1575773236">
    <w:abstractNumId w:val="15"/>
  </w:num>
  <w:num w:numId="9" w16cid:durableId="1246381984">
    <w:abstractNumId w:val="18"/>
  </w:num>
  <w:num w:numId="10" w16cid:durableId="14355878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0330572">
    <w:abstractNumId w:val="8"/>
  </w:num>
  <w:num w:numId="12" w16cid:durableId="839623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50548055">
    <w:abstractNumId w:val="17"/>
  </w:num>
  <w:num w:numId="14" w16cid:durableId="9338853">
    <w:abstractNumId w:val="24"/>
  </w:num>
  <w:num w:numId="15" w16cid:durableId="1618414140">
    <w:abstractNumId w:val="14"/>
  </w:num>
  <w:num w:numId="16" w16cid:durableId="943728583">
    <w:abstractNumId w:val="20"/>
  </w:num>
  <w:num w:numId="17" w16cid:durableId="1651132472">
    <w:abstractNumId w:val="6"/>
  </w:num>
  <w:num w:numId="18" w16cid:durableId="1635912697">
    <w:abstractNumId w:val="19"/>
  </w:num>
  <w:num w:numId="19" w16cid:durableId="13716073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59045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71393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955789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1215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8022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0593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800311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8362567">
    <w:abstractNumId w:val="11"/>
  </w:num>
  <w:num w:numId="28" w16cid:durableId="1988850054">
    <w:abstractNumId w:val="2"/>
  </w:num>
  <w:num w:numId="29" w16cid:durableId="17427502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4995346">
    <w:abstractNumId w:val="0"/>
  </w:num>
  <w:num w:numId="31" w16cid:durableId="17189740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83939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7945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56350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7408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376730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63940121">
    <w:abstractNumId w:val="0"/>
  </w:num>
  <w:num w:numId="38" w16cid:durableId="620766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45721564">
    <w:abstractNumId w:val="10"/>
  </w:num>
  <w:num w:numId="40" w16cid:durableId="1541940111">
    <w:abstractNumId w:val="25"/>
  </w:num>
  <w:num w:numId="41" w16cid:durableId="1775441430">
    <w:abstractNumId w:val="7"/>
  </w:num>
  <w:num w:numId="42" w16cid:durableId="280916451">
    <w:abstractNumId w:val="4"/>
  </w:num>
  <w:num w:numId="43" w16cid:durableId="417096262">
    <w:abstractNumId w:val="22"/>
  </w:num>
  <w:num w:numId="44" w16cid:durableId="1867984589">
    <w:abstractNumId w:val="16"/>
  </w:num>
  <w:num w:numId="45" w16cid:durableId="400954017">
    <w:abstractNumId w:val="26"/>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normal"/>
  <w:zoom w:percent="100"/>
  <w:trackRevisions w:val="true"/>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4D343C"/>
    <w:rsid w:val="00000071"/>
    <w:rsid w:val="000006A3"/>
    <w:rsid w:val="000007F2"/>
    <w:rsid w:val="00000F4B"/>
    <w:rsid w:val="00001EB9"/>
    <w:rsid w:val="00002962"/>
    <w:rsid w:val="00003527"/>
    <w:rsid w:val="00003ACF"/>
    <w:rsid w:val="00004248"/>
    <w:rsid w:val="0000577F"/>
    <w:rsid w:val="00007B71"/>
    <w:rsid w:val="0001043D"/>
    <w:rsid w:val="00010FDE"/>
    <w:rsid w:val="000112D9"/>
    <w:rsid w:val="00012976"/>
    <w:rsid w:val="00012E74"/>
    <w:rsid w:val="00013308"/>
    <w:rsid w:val="000147F4"/>
    <w:rsid w:val="000169F0"/>
    <w:rsid w:val="00016F2A"/>
    <w:rsid w:val="000200EA"/>
    <w:rsid w:val="000205B8"/>
    <w:rsid w:val="000240E7"/>
    <w:rsid w:val="000245AF"/>
    <w:rsid w:val="00024976"/>
    <w:rsid w:val="00024A68"/>
    <w:rsid w:val="00026C72"/>
    <w:rsid w:val="000300D7"/>
    <w:rsid w:val="00030CAA"/>
    <w:rsid w:val="00034224"/>
    <w:rsid w:val="00034955"/>
    <w:rsid w:val="0003549B"/>
    <w:rsid w:val="00036E3D"/>
    <w:rsid w:val="00037BC2"/>
    <w:rsid w:val="00040220"/>
    <w:rsid w:val="0004168D"/>
    <w:rsid w:val="00043071"/>
    <w:rsid w:val="000444BE"/>
    <w:rsid w:val="000477F4"/>
    <w:rsid w:val="00050286"/>
    <w:rsid w:val="00050473"/>
    <w:rsid w:val="00050E61"/>
    <w:rsid w:val="00051BB4"/>
    <w:rsid w:val="00052F98"/>
    <w:rsid w:val="0005357A"/>
    <w:rsid w:val="00053A78"/>
    <w:rsid w:val="00056116"/>
    <w:rsid w:val="00056F27"/>
    <w:rsid w:val="000624E5"/>
    <w:rsid w:val="00062976"/>
    <w:rsid w:val="00062DD9"/>
    <w:rsid w:val="00064F88"/>
    <w:rsid w:val="00067CFA"/>
    <w:rsid w:val="00070898"/>
    <w:rsid w:val="0007213A"/>
    <w:rsid w:val="00072928"/>
    <w:rsid w:val="0007334E"/>
    <w:rsid w:val="000744A4"/>
    <w:rsid w:val="000753EA"/>
    <w:rsid w:val="00075411"/>
    <w:rsid w:val="00075AE5"/>
    <w:rsid w:val="00075C54"/>
    <w:rsid w:val="00075CFE"/>
    <w:rsid w:val="00076196"/>
    <w:rsid w:val="00076DE0"/>
    <w:rsid w:val="00077275"/>
    <w:rsid w:val="00077AB0"/>
    <w:rsid w:val="00082859"/>
    <w:rsid w:val="000829CE"/>
    <w:rsid w:val="0008360C"/>
    <w:rsid w:val="00084785"/>
    <w:rsid w:val="00084D57"/>
    <w:rsid w:val="000852DA"/>
    <w:rsid w:val="000866C9"/>
    <w:rsid w:val="000916D4"/>
    <w:rsid w:val="00091AB4"/>
    <w:rsid w:val="00091EE8"/>
    <w:rsid w:val="00092B90"/>
    <w:rsid w:val="0009355D"/>
    <w:rsid w:val="0009414F"/>
    <w:rsid w:val="000944A2"/>
    <w:rsid w:val="00095CE2"/>
    <w:rsid w:val="000963D3"/>
    <w:rsid w:val="000971C8"/>
    <w:rsid w:val="00097318"/>
    <w:rsid w:val="000A0436"/>
    <w:rsid w:val="000A0944"/>
    <w:rsid w:val="000A0AE5"/>
    <w:rsid w:val="000A3921"/>
    <w:rsid w:val="000A4564"/>
    <w:rsid w:val="000A5921"/>
    <w:rsid w:val="000A5A0E"/>
    <w:rsid w:val="000A6E0E"/>
    <w:rsid w:val="000A71C5"/>
    <w:rsid w:val="000A72AE"/>
    <w:rsid w:val="000A7CC6"/>
    <w:rsid w:val="000B0129"/>
    <w:rsid w:val="000B2827"/>
    <w:rsid w:val="000B2EFB"/>
    <w:rsid w:val="000B371D"/>
    <w:rsid w:val="000B3E61"/>
    <w:rsid w:val="000B52B7"/>
    <w:rsid w:val="000B53C0"/>
    <w:rsid w:val="000B5C89"/>
    <w:rsid w:val="000B5FBA"/>
    <w:rsid w:val="000B67D5"/>
    <w:rsid w:val="000C0071"/>
    <w:rsid w:val="000C0271"/>
    <w:rsid w:val="000C204C"/>
    <w:rsid w:val="000C2329"/>
    <w:rsid w:val="000C7A30"/>
    <w:rsid w:val="000D147F"/>
    <w:rsid w:val="000D2ECC"/>
    <w:rsid w:val="000D4FC5"/>
    <w:rsid w:val="000D55C5"/>
    <w:rsid w:val="000D5612"/>
    <w:rsid w:val="000D5F52"/>
    <w:rsid w:val="000D6467"/>
    <w:rsid w:val="000D6D03"/>
    <w:rsid w:val="000E0DD6"/>
    <w:rsid w:val="000E2124"/>
    <w:rsid w:val="000E583A"/>
    <w:rsid w:val="000E594F"/>
    <w:rsid w:val="000E61A6"/>
    <w:rsid w:val="000E7A53"/>
    <w:rsid w:val="000F09EE"/>
    <w:rsid w:val="000F0B09"/>
    <w:rsid w:val="000F18F2"/>
    <w:rsid w:val="000F2729"/>
    <w:rsid w:val="000F37A5"/>
    <w:rsid w:val="000F3D5D"/>
    <w:rsid w:val="000F410A"/>
    <w:rsid w:val="000F5042"/>
    <w:rsid w:val="000F6602"/>
    <w:rsid w:val="000F6E4A"/>
    <w:rsid w:val="001011A9"/>
    <w:rsid w:val="00101B42"/>
    <w:rsid w:val="00102724"/>
    <w:rsid w:val="00102A62"/>
    <w:rsid w:val="00104D0B"/>
    <w:rsid w:val="00105D49"/>
    <w:rsid w:val="00106C9A"/>
    <w:rsid w:val="00107F03"/>
    <w:rsid w:val="00108946"/>
    <w:rsid w:val="0011167D"/>
    <w:rsid w:val="00111B54"/>
    <w:rsid w:val="00111B87"/>
    <w:rsid w:val="00111EEA"/>
    <w:rsid w:val="00113715"/>
    <w:rsid w:val="00114588"/>
    <w:rsid w:val="00114815"/>
    <w:rsid w:val="00115CF4"/>
    <w:rsid w:val="001160A5"/>
    <w:rsid w:val="001160BF"/>
    <w:rsid w:val="00116755"/>
    <w:rsid w:val="00117068"/>
    <w:rsid w:val="001175E8"/>
    <w:rsid w:val="00117A61"/>
    <w:rsid w:val="00120EB1"/>
    <w:rsid w:val="00122075"/>
    <w:rsid w:val="0012277B"/>
    <w:rsid w:val="001228BD"/>
    <w:rsid w:val="001228DD"/>
    <w:rsid w:val="001232FB"/>
    <w:rsid w:val="00125A84"/>
    <w:rsid w:val="00126061"/>
    <w:rsid w:val="00126441"/>
    <w:rsid w:val="0012673A"/>
    <w:rsid w:val="00126C8A"/>
    <w:rsid w:val="0012723E"/>
    <w:rsid w:val="00129036"/>
    <w:rsid w:val="00130D57"/>
    <w:rsid w:val="0013296C"/>
    <w:rsid w:val="0013606A"/>
    <w:rsid w:val="00137C92"/>
    <w:rsid w:val="00137E07"/>
    <w:rsid w:val="0013FDA5"/>
    <w:rsid w:val="00140198"/>
    <w:rsid w:val="00140818"/>
    <w:rsid w:val="001410F9"/>
    <w:rsid w:val="00142DFA"/>
    <w:rsid w:val="00144282"/>
    <w:rsid w:val="001443C9"/>
    <w:rsid w:val="00144400"/>
    <w:rsid w:val="001449B0"/>
    <w:rsid w:val="00144A66"/>
    <w:rsid w:val="00145996"/>
    <w:rsid w:val="00145E28"/>
    <w:rsid w:val="001469EA"/>
    <w:rsid w:val="0014F65F"/>
    <w:rsid w:val="00150DE7"/>
    <w:rsid w:val="00152946"/>
    <w:rsid w:val="00153598"/>
    <w:rsid w:val="00153FAB"/>
    <w:rsid w:val="00154B1F"/>
    <w:rsid w:val="00154F4E"/>
    <w:rsid w:val="00155C66"/>
    <w:rsid w:val="00156CDF"/>
    <w:rsid w:val="00157954"/>
    <w:rsid w:val="00157CBD"/>
    <w:rsid w:val="001608A3"/>
    <w:rsid w:val="001613D9"/>
    <w:rsid w:val="0016240D"/>
    <w:rsid w:val="00163222"/>
    <w:rsid w:val="00164411"/>
    <w:rsid w:val="0016468A"/>
    <w:rsid w:val="00165FE7"/>
    <w:rsid w:val="00167ED7"/>
    <w:rsid w:val="001728FD"/>
    <w:rsid w:val="00176819"/>
    <w:rsid w:val="00177AD1"/>
    <w:rsid w:val="001803F7"/>
    <w:rsid w:val="001806B7"/>
    <w:rsid w:val="001809D3"/>
    <w:rsid w:val="00180A90"/>
    <w:rsid w:val="00180B7C"/>
    <w:rsid w:val="00183A49"/>
    <w:rsid w:val="00184360"/>
    <w:rsid w:val="001845A5"/>
    <w:rsid w:val="0018496D"/>
    <w:rsid w:val="00184D75"/>
    <w:rsid w:val="0018502D"/>
    <w:rsid w:val="00185D12"/>
    <w:rsid w:val="00187295"/>
    <w:rsid w:val="00190248"/>
    <w:rsid w:val="001918D5"/>
    <w:rsid w:val="00193C1B"/>
    <w:rsid w:val="00193D08"/>
    <w:rsid w:val="001945E5"/>
    <w:rsid w:val="001953E0"/>
    <w:rsid w:val="001959A7"/>
    <w:rsid w:val="001959D5"/>
    <w:rsid w:val="00196024"/>
    <w:rsid w:val="001972E8"/>
    <w:rsid w:val="00197784"/>
    <w:rsid w:val="001978A6"/>
    <w:rsid w:val="001A30E6"/>
    <w:rsid w:val="001A4272"/>
    <w:rsid w:val="001A46FB"/>
    <w:rsid w:val="001A52A8"/>
    <w:rsid w:val="001A675A"/>
    <w:rsid w:val="001A7728"/>
    <w:rsid w:val="001B059E"/>
    <w:rsid w:val="001B1292"/>
    <w:rsid w:val="001B1480"/>
    <w:rsid w:val="001B238C"/>
    <w:rsid w:val="001B2612"/>
    <w:rsid w:val="001B3003"/>
    <w:rsid w:val="001B31A7"/>
    <w:rsid w:val="001B3E1D"/>
    <w:rsid w:val="001B5E73"/>
    <w:rsid w:val="001B6A1C"/>
    <w:rsid w:val="001B6F19"/>
    <w:rsid w:val="001B6FD9"/>
    <w:rsid w:val="001B7D4F"/>
    <w:rsid w:val="001C01B5"/>
    <w:rsid w:val="001C226F"/>
    <w:rsid w:val="001C2910"/>
    <w:rsid w:val="001C385E"/>
    <w:rsid w:val="001C591C"/>
    <w:rsid w:val="001C644C"/>
    <w:rsid w:val="001C6C26"/>
    <w:rsid w:val="001C735B"/>
    <w:rsid w:val="001C7526"/>
    <w:rsid w:val="001D665A"/>
    <w:rsid w:val="001D70CB"/>
    <w:rsid w:val="001E0A2D"/>
    <w:rsid w:val="001E1B76"/>
    <w:rsid w:val="001E1CC0"/>
    <w:rsid w:val="001E22CF"/>
    <w:rsid w:val="001E675D"/>
    <w:rsid w:val="001E730D"/>
    <w:rsid w:val="001E7E94"/>
    <w:rsid w:val="001F06A1"/>
    <w:rsid w:val="001F194E"/>
    <w:rsid w:val="001F1A0F"/>
    <w:rsid w:val="001F2CC9"/>
    <w:rsid w:val="001F3276"/>
    <w:rsid w:val="001F4275"/>
    <w:rsid w:val="001F6A76"/>
    <w:rsid w:val="001F7789"/>
    <w:rsid w:val="001F7B0A"/>
    <w:rsid w:val="00200763"/>
    <w:rsid w:val="00201969"/>
    <w:rsid w:val="0020256F"/>
    <w:rsid w:val="002027EB"/>
    <w:rsid w:val="002039D0"/>
    <w:rsid w:val="00203E81"/>
    <w:rsid w:val="00204549"/>
    <w:rsid w:val="00204688"/>
    <w:rsid w:val="00204774"/>
    <w:rsid w:val="00205137"/>
    <w:rsid w:val="00205581"/>
    <w:rsid w:val="00206574"/>
    <w:rsid w:val="00206837"/>
    <w:rsid w:val="00207D3B"/>
    <w:rsid w:val="002108AB"/>
    <w:rsid w:val="0021235D"/>
    <w:rsid w:val="00213D46"/>
    <w:rsid w:val="002142B0"/>
    <w:rsid w:val="002151AC"/>
    <w:rsid w:val="0021618F"/>
    <w:rsid w:val="002201B0"/>
    <w:rsid w:val="00220BAB"/>
    <w:rsid w:val="00221422"/>
    <w:rsid w:val="00221723"/>
    <w:rsid w:val="00222047"/>
    <w:rsid w:val="0022211B"/>
    <w:rsid w:val="0022330C"/>
    <w:rsid w:val="00223EF0"/>
    <w:rsid w:val="00224C3D"/>
    <w:rsid w:val="0022508C"/>
    <w:rsid w:val="002257ED"/>
    <w:rsid w:val="0022613B"/>
    <w:rsid w:val="0022687E"/>
    <w:rsid w:val="00226BCD"/>
    <w:rsid w:val="00232EDB"/>
    <w:rsid w:val="00233722"/>
    <w:rsid w:val="0023382E"/>
    <w:rsid w:val="00233CF0"/>
    <w:rsid w:val="0023470E"/>
    <w:rsid w:val="0023583B"/>
    <w:rsid w:val="00236668"/>
    <w:rsid w:val="0024097A"/>
    <w:rsid w:val="0024149D"/>
    <w:rsid w:val="00241E01"/>
    <w:rsid w:val="0024226B"/>
    <w:rsid w:val="00242502"/>
    <w:rsid w:val="00242728"/>
    <w:rsid w:val="002431AF"/>
    <w:rsid w:val="00243A6D"/>
    <w:rsid w:val="00245AB2"/>
    <w:rsid w:val="00247FC5"/>
    <w:rsid w:val="00250761"/>
    <w:rsid w:val="002518A2"/>
    <w:rsid w:val="00253364"/>
    <w:rsid w:val="002533B3"/>
    <w:rsid w:val="00253646"/>
    <w:rsid w:val="0025372A"/>
    <w:rsid w:val="00253DD9"/>
    <w:rsid w:val="00255096"/>
    <w:rsid w:val="00256516"/>
    <w:rsid w:val="00256B3C"/>
    <w:rsid w:val="00257B2D"/>
    <w:rsid w:val="0026085E"/>
    <w:rsid w:val="00261851"/>
    <w:rsid w:val="00266834"/>
    <w:rsid w:val="00266D10"/>
    <w:rsid w:val="0027008C"/>
    <w:rsid w:val="0027048D"/>
    <w:rsid w:val="002708C5"/>
    <w:rsid w:val="00270F71"/>
    <w:rsid w:val="0027117A"/>
    <w:rsid w:val="0027251B"/>
    <w:rsid w:val="00272AF1"/>
    <w:rsid w:val="002733FD"/>
    <w:rsid w:val="002736DF"/>
    <w:rsid w:val="00273B21"/>
    <w:rsid w:val="00275E2E"/>
    <w:rsid w:val="00276233"/>
    <w:rsid w:val="0027650E"/>
    <w:rsid w:val="0028182D"/>
    <w:rsid w:val="00281DB3"/>
    <w:rsid w:val="00283472"/>
    <w:rsid w:val="00286EF4"/>
    <w:rsid w:val="002874B3"/>
    <w:rsid w:val="00290185"/>
    <w:rsid w:val="002915E3"/>
    <w:rsid w:val="00294EF8"/>
    <w:rsid w:val="00295302"/>
    <w:rsid w:val="00295A0A"/>
    <w:rsid w:val="00295FA4"/>
    <w:rsid w:val="00296A9D"/>
    <w:rsid w:val="00296BCA"/>
    <w:rsid w:val="002A07E2"/>
    <w:rsid w:val="002A1380"/>
    <w:rsid w:val="002A1CAC"/>
    <w:rsid w:val="002A2962"/>
    <w:rsid w:val="002A67A6"/>
    <w:rsid w:val="002B02FC"/>
    <w:rsid w:val="002B2F79"/>
    <w:rsid w:val="002B30C8"/>
    <w:rsid w:val="002B379D"/>
    <w:rsid w:val="002B39EF"/>
    <w:rsid w:val="002B4961"/>
    <w:rsid w:val="002B5EB4"/>
    <w:rsid w:val="002B6D49"/>
    <w:rsid w:val="002B7907"/>
    <w:rsid w:val="002B7988"/>
    <w:rsid w:val="002B7AD4"/>
    <w:rsid w:val="002C05DB"/>
    <w:rsid w:val="002C084F"/>
    <w:rsid w:val="002C1267"/>
    <w:rsid w:val="002C33BD"/>
    <w:rsid w:val="002C55ED"/>
    <w:rsid w:val="002C6A4D"/>
    <w:rsid w:val="002C6FEA"/>
    <w:rsid w:val="002C79DA"/>
    <w:rsid w:val="002C7B69"/>
    <w:rsid w:val="002D064E"/>
    <w:rsid w:val="002D15AA"/>
    <w:rsid w:val="002D25A6"/>
    <w:rsid w:val="002D2D60"/>
    <w:rsid w:val="002D3C15"/>
    <w:rsid w:val="002D3E3D"/>
    <w:rsid w:val="002D3F32"/>
    <w:rsid w:val="002D5D9E"/>
    <w:rsid w:val="002D783C"/>
    <w:rsid w:val="002E117E"/>
    <w:rsid w:val="002E1EF8"/>
    <w:rsid w:val="002E276E"/>
    <w:rsid w:val="002E34AA"/>
    <w:rsid w:val="002E4835"/>
    <w:rsid w:val="002E5E2F"/>
    <w:rsid w:val="002E650E"/>
    <w:rsid w:val="002E7188"/>
    <w:rsid w:val="002E77DD"/>
    <w:rsid w:val="002E7CE6"/>
    <w:rsid w:val="002E7D53"/>
    <w:rsid w:val="002F0EFE"/>
    <w:rsid w:val="002F100F"/>
    <w:rsid w:val="002F1796"/>
    <w:rsid w:val="002F399D"/>
    <w:rsid w:val="002F3B63"/>
    <w:rsid w:val="002F3BEA"/>
    <w:rsid w:val="002F3F32"/>
    <w:rsid w:val="002F4D05"/>
    <w:rsid w:val="002F4F27"/>
    <w:rsid w:val="002F555E"/>
    <w:rsid w:val="002F7AC6"/>
    <w:rsid w:val="00300C3A"/>
    <w:rsid w:val="00300FD4"/>
    <w:rsid w:val="00303E15"/>
    <w:rsid w:val="00303EB1"/>
    <w:rsid w:val="003042DD"/>
    <w:rsid w:val="00304A2A"/>
    <w:rsid w:val="00304C46"/>
    <w:rsid w:val="00304F17"/>
    <w:rsid w:val="003055ED"/>
    <w:rsid w:val="00306874"/>
    <w:rsid w:val="00306B8C"/>
    <w:rsid w:val="003103F3"/>
    <w:rsid w:val="00310A1E"/>
    <w:rsid w:val="0031107A"/>
    <w:rsid w:val="0031117D"/>
    <w:rsid w:val="003113DE"/>
    <w:rsid w:val="00311E70"/>
    <w:rsid w:val="0031329E"/>
    <w:rsid w:val="003139EE"/>
    <w:rsid w:val="00313F69"/>
    <w:rsid w:val="00314CCD"/>
    <w:rsid w:val="00316EB9"/>
    <w:rsid w:val="003171C6"/>
    <w:rsid w:val="0032011A"/>
    <w:rsid w:val="003201DC"/>
    <w:rsid w:val="0032143A"/>
    <w:rsid w:val="00321BC1"/>
    <w:rsid w:val="00324668"/>
    <w:rsid w:val="00324A12"/>
    <w:rsid w:val="00325195"/>
    <w:rsid w:val="003252AB"/>
    <w:rsid w:val="00325710"/>
    <w:rsid w:val="003277F9"/>
    <w:rsid w:val="0032791F"/>
    <w:rsid w:val="00327AE5"/>
    <w:rsid w:val="003306A0"/>
    <w:rsid w:val="00331301"/>
    <w:rsid w:val="0033282C"/>
    <w:rsid w:val="00333243"/>
    <w:rsid w:val="0033363E"/>
    <w:rsid w:val="00333934"/>
    <w:rsid w:val="00333D3C"/>
    <w:rsid w:val="00333E3F"/>
    <w:rsid w:val="00334552"/>
    <w:rsid w:val="003355AB"/>
    <w:rsid w:val="00335BED"/>
    <w:rsid w:val="003401F8"/>
    <w:rsid w:val="00340350"/>
    <w:rsid w:val="00341BBE"/>
    <w:rsid w:val="00343A6B"/>
    <w:rsid w:val="0034522D"/>
    <w:rsid w:val="003470A5"/>
    <w:rsid w:val="0034764F"/>
    <w:rsid w:val="00350254"/>
    <w:rsid w:val="003506AC"/>
    <w:rsid w:val="00350EF4"/>
    <w:rsid w:val="00350F2E"/>
    <w:rsid w:val="00352CBB"/>
    <w:rsid w:val="00352CF7"/>
    <w:rsid w:val="003534DC"/>
    <w:rsid w:val="00355330"/>
    <w:rsid w:val="00355C6A"/>
    <w:rsid w:val="0035608B"/>
    <w:rsid w:val="003562E0"/>
    <w:rsid w:val="0035642A"/>
    <w:rsid w:val="0036069D"/>
    <w:rsid w:val="0036300E"/>
    <w:rsid w:val="003631AC"/>
    <w:rsid w:val="003647E0"/>
    <w:rsid w:val="003659DC"/>
    <w:rsid w:val="00365FD1"/>
    <w:rsid w:val="003669CF"/>
    <w:rsid w:val="0036763B"/>
    <w:rsid w:val="00371115"/>
    <w:rsid w:val="00371CFC"/>
    <w:rsid w:val="00374EEE"/>
    <w:rsid w:val="00375921"/>
    <w:rsid w:val="00376B8E"/>
    <w:rsid w:val="0037747A"/>
    <w:rsid w:val="003776EA"/>
    <w:rsid w:val="00377E34"/>
    <w:rsid w:val="00380674"/>
    <w:rsid w:val="00381FA9"/>
    <w:rsid w:val="003825A8"/>
    <w:rsid w:val="00383B9E"/>
    <w:rsid w:val="00383D94"/>
    <w:rsid w:val="00384767"/>
    <w:rsid w:val="0038508B"/>
    <w:rsid w:val="00385C6B"/>
    <w:rsid w:val="00391015"/>
    <w:rsid w:val="00391BD8"/>
    <w:rsid w:val="00392724"/>
    <w:rsid w:val="0039294C"/>
    <w:rsid w:val="003941C8"/>
    <w:rsid w:val="00394E3A"/>
    <w:rsid w:val="00394FEE"/>
    <w:rsid w:val="00395430"/>
    <w:rsid w:val="003962D3"/>
    <w:rsid w:val="00396DFE"/>
    <w:rsid w:val="003A1565"/>
    <w:rsid w:val="003A1B37"/>
    <w:rsid w:val="003A1E2D"/>
    <w:rsid w:val="003A25C0"/>
    <w:rsid w:val="003A2D51"/>
    <w:rsid w:val="003A43DB"/>
    <w:rsid w:val="003A471D"/>
    <w:rsid w:val="003A4AAD"/>
    <w:rsid w:val="003A5FCD"/>
    <w:rsid w:val="003A69EB"/>
    <w:rsid w:val="003A78AD"/>
    <w:rsid w:val="003AE3A1"/>
    <w:rsid w:val="003B103E"/>
    <w:rsid w:val="003B1242"/>
    <w:rsid w:val="003B1BFC"/>
    <w:rsid w:val="003B24B5"/>
    <w:rsid w:val="003B3446"/>
    <w:rsid w:val="003B59FE"/>
    <w:rsid w:val="003B776D"/>
    <w:rsid w:val="003C097A"/>
    <w:rsid w:val="003C0A96"/>
    <w:rsid w:val="003C0BAA"/>
    <w:rsid w:val="003C150B"/>
    <w:rsid w:val="003C1683"/>
    <w:rsid w:val="003C5AC5"/>
    <w:rsid w:val="003C5E31"/>
    <w:rsid w:val="003D0394"/>
    <w:rsid w:val="003D07FC"/>
    <w:rsid w:val="003D1B5D"/>
    <w:rsid w:val="003D2C6A"/>
    <w:rsid w:val="003D3CA9"/>
    <w:rsid w:val="003D3CD5"/>
    <w:rsid w:val="003D608A"/>
    <w:rsid w:val="003D6938"/>
    <w:rsid w:val="003E0DB6"/>
    <w:rsid w:val="003E1B12"/>
    <w:rsid w:val="003E1D00"/>
    <w:rsid w:val="003E41FB"/>
    <w:rsid w:val="003E49CF"/>
    <w:rsid w:val="003E6141"/>
    <w:rsid w:val="003E6503"/>
    <w:rsid w:val="003E72DB"/>
    <w:rsid w:val="003E76BB"/>
    <w:rsid w:val="003E7DF6"/>
    <w:rsid w:val="003E7F1A"/>
    <w:rsid w:val="003F04FE"/>
    <w:rsid w:val="003F1487"/>
    <w:rsid w:val="003F2A46"/>
    <w:rsid w:val="003F2A64"/>
    <w:rsid w:val="003F4535"/>
    <w:rsid w:val="003F54F2"/>
    <w:rsid w:val="003F789E"/>
    <w:rsid w:val="0040031B"/>
    <w:rsid w:val="0040108A"/>
    <w:rsid w:val="00401B22"/>
    <w:rsid w:val="00401DB4"/>
    <w:rsid w:val="00401ECC"/>
    <w:rsid w:val="00403B7D"/>
    <w:rsid w:val="0040408C"/>
    <w:rsid w:val="00405365"/>
    <w:rsid w:val="004059BA"/>
    <w:rsid w:val="00406A40"/>
    <w:rsid w:val="00406E8B"/>
    <w:rsid w:val="00410782"/>
    <w:rsid w:val="00410E2A"/>
    <w:rsid w:val="00410F41"/>
    <w:rsid w:val="00411716"/>
    <w:rsid w:val="0041187B"/>
    <w:rsid w:val="004127F8"/>
    <w:rsid w:val="004128F6"/>
    <w:rsid w:val="00412C3B"/>
    <w:rsid w:val="00416C7E"/>
    <w:rsid w:val="00416CA9"/>
    <w:rsid w:val="0041766D"/>
    <w:rsid w:val="00420183"/>
    <w:rsid w:val="004205F6"/>
    <w:rsid w:val="004220F4"/>
    <w:rsid w:val="0042230A"/>
    <w:rsid w:val="0042305C"/>
    <w:rsid w:val="00425AB0"/>
    <w:rsid w:val="00426F55"/>
    <w:rsid w:val="0042778B"/>
    <w:rsid w:val="00427AFB"/>
    <w:rsid w:val="00427F64"/>
    <w:rsid w:val="004303E9"/>
    <w:rsid w:val="00430F53"/>
    <w:rsid w:val="00432718"/>
    <w:rsid w:val="004328D7"/>
    <w:rsid w:val="004328F9"/>
    <w:rsid w:val="0043321F"/>
    <w:rsid w:val="004336F8"/>
    <w:rsid w:val="00434F6A"/>
    <w:rsid w:val="00436C97"/>
    <w:rsid w:val="00437720"/>
    <w:rsid w:val="00437CED"/>
    <w:rsid w:val="004400F7"/>
    <w:rsid w:val="00440C4F"/>
    <w:rsid w:val="0044187E"/>
    <w:rsid w:val="0044235C"/>
    <w:rsid w:val="00442A94"/>
    <w:rsid w:val="00442C17"/>
    <w:rsid w:val="004450D1"/>
    <w:rsid w:val="00447DCF"/>
    <w:rsid w:val="00450151"/>
    <w:rsid w:val="00450710"/>
    <w:rsid w:val="0045281F"/>
    <w:rsid w:val="00453146"/>
    <w:rsid w:val="00453202"/>
    <w:rsid w:val="004535D6"/>
    <w:rsid w:val="004544E5"/>
    <w:rsid w:val="0045603A"/>
    <w:rsid w:val="00460664"/>
    <w:rsid w:val="004609EA"/>
    <w:rsid w:val="00462F2A"/>
    <w:rsid w:val="00463E24"/>
    <w:rsid w:val="0046419B"/>
    <w:rsid w:val="00464992"/>
    <w:rsid w:val="00465128"/>
    <w:rsid w:val="00465AB4"/>
    <w:rsid w:val="00467DA7"/>
    <w:rsid w:val="0046B311"/>
    <w:rsid w:val="00470434"/>
    <w:rsid w:val="00470E33"/>
    <w:rsid w:val="004714B4"/>
    <w:rsid w:val="00472100"/>
    <w:rsid w:val="0047231B"/>
    <w:rsid w:val="004723F7"/>
    <w:rsid w:val="00474AF4"/>
    <w:rsid w:val="00476348"/>
    <w:rsid w:val="0047645A"/>
    <w:rsid w:val="00476858"/>
    <w:rsid w:val="00477235"/>
    <w:rsid w:val="004776E1"/>
    <w:rsid w:val="00480F57"/>
    <w:rsid w:val="00482B0D"/>
    <w:rsid w:val="00484F04"/>
    <w:rsid w:val="004869C9"/>
    <w:rsid w:val="00486D9C"/>
    <w:rsid w:val="004870E7"/>
    <w:rsid w:val="0049046E"/>
    <w:rsid w:val="00491B24"/>
    <w:rsid w:val="00492211"/>
    <w:rsid w:val="004923FB"/>
    <w:rsid w:val="0049298F"/>
    <w:rsid w:val="00493852"/>
    <w:rsid w:val="0049386B"/>
    <w:rsid w:val="00493C09"/>
    <w:rsid w:val="0049677E"/>
    <w:rsid w:val="004974AB"/>
    <w:rsid w:val="004A11D0"/>
    <w:rsid w:val="004A2B47"/>
    <w:rsid w:val="004A51CE"/>
    <w:rsid w:val="004A6140"/>
    <w:rsid w:val="004A6710"/>
    <w:rsid w:val="004B1D8F"/>
    <w:rsid w:val="004B6BAE"/>
    <w:rsid w:val="004C04DD"/>
    <w:rsid w:val="004C1707"/>
    <w:rsid w:val="004C195E"/>
    <w:rsid w:val="004C2330"/>
    <w:rsid w:val="004C3505"/>
    <w:rsid w:val="004C41F7"/>
    <w:rsid w:val="004C4AE5"/>
    <w:rsid w:val="004C57CF"/>
    <w:rsid w:val="004C5DB8"/>
    <w:rsid w:val="004C5F68"/>
    <w:rsid w:val="004C733D"/>
    <w:rsid w:val="004C7889"/>
    <w:rsid w:val="004C7E06"/>
    <w:rsid w:val="004D04B9"/>
    <w:rsid w:val="004D0C49"/>
    <w:rsid w:val="004D0FAD"/>
    <w:rsid w:val="004D10C2"/>
    <w:rsid w:val="004D1407"/>
    <w:rsid w:val="004D1BC2"/>
    <w:rsid w:val="004D3A00"/>
    <w:rsid w:val="004D4A02"/>
    <w:rsid w:val="004D65C7"/>
    <w:rsid w:val="004D7393"/>
    <w:rsid w:val="004E03D6"/>
    <w:rsid w:val="004E268E"/>
    <w:rsid w:val="004E2B32"/>
    <w:rsid w:val="004E48EF"/>
    <w:rsid w:val="004E4A99"/>
    <w:rsid w:val="004E51F1"/>
    <w:rsid w:val="004E5489"/>
    <w:rsid w:val="004E738B"/>
    <w:rsid w:val="004F005C"/>
    <w:rsid w:val="004F0BB7"/>
    <w:rsid w:val="004F1E44"/>
    <w:rsid w:val="004F2FA1"/>
    <w:rsid w:val="004F34C8"/>
    <w:rsid w:val="004F545B"/>
    <w:rsid w:val="004F555D"/>
    <w:rsid w:val="004F5F90"/>
    <w:rsid w:val="004F653C"/>
    <w:rsid w:val="004F6FA6"/>
    <w:rsid w:val="004F7A28"/>
    <w:rsid w:val="005009ED"/>
    <w:rsid w:val="00501447"/>
    <w:rsid w:val="005020DE"/>
    <w:rsid w:val="00502674"/>
    <w:rsid w:val="005030F6"/>
    <w:rsid w:val="00503D3B"/>
    <w:rsid w:val="005058BD"/>
    <w:rsid w:val="005059AE"/>
    <w:rsid w:val="00506AB7"/>
    <w:rsid w:val="00511E02"/>
    <w:rsid w:val="00511F65"/>
    <w:rsid w:val="00512C57"/>
    <w:rsid w:val="00512FFD"/>
    <w:rsid w:val="005138F6"/>
    <w:rsid w:val="005143BC"/>
    <w:rsid w:val="0051568F"/>
    <w:rsid w:val="00516D75"/>
    <w:rsid w:val="00520889"/>
    <w:rsid w:val="0052172B"/>
    <w:rsid w:val="00521BAE"/>
    <w:rsid w:val="00522533"/>
    <w:rsid w:val="00522D31"/>
    <w:rsid w:val="005230BE"/>
    <w:rsid w:val="00523D31"/>
    <w:rsid w:val="005252B4"/>
    <w:rsid w:val="00525871"/>
    <w:rsid w:val="005268D7"/>
    <w:rsid w:val="005319C5"/>
    <w:rsid w:val="005348D5"/>
    <w:rsid w:val="00535B49"/>
    <w:rsid w:val="00535CF8"/>
    <w:rsid w:val="00537446"/>
    <w:rsid w:val="0053757E"/>
    <w:rsid w:val="005417E6"/>
    <w:rsid w:val="005441D3"/>
    <w:rsid w:val="00544750"/>
    <w:rsid w:val="00544D4C"/>
    <w:rsid w:val="0054638D"/>
    <w:rsid w:val="00546E59"/>
    <w:rsid w:val="00547AFB"/>
    <w:rsid w:val="00550F4A"/>
    <w:rsid w:val="00552525"/>
    <w:rsid w:val="00552F6D"/>
    <w:rsid w:val="0055353C"/>
    <w:rsid w:val="00553AAD"/>
    <w:rsid w:val="0055446E"/>
    <w:rsid w:val="00554636"/>
    <w:rsid w:val="00554EB0"/>
    <w:rsid w:val="005554AC"/>
    <w:rsid w:val="00555AA0"/>
    <w:rsid w:val="005577C7"/>
    <w:rsid w:val="005622CD"/>
    <w:rsid w:val="00563431"/>
    <w:rsid w:val="00563826"/>
    <w:rsid w:val="00563829"/>
    <w:rsid w:val="00564E3F"/>
    <w:rsid w:val="005655BE"/>
    <w:rsid w:val="00567A8A"/>
    <w:rsid w:val="00567C82"/>
    <w:rsid w:val="005726DB"/>
    <w:rsid w:val="00574B7C"/>
    <w:rsid w:val="00574BFD"/>
    <w:rsid w:val="005754C6"/>
    <w:rsid w:val="005756F8"/>
    <w:rsid w:val="005762F0"/>
    <w:rsid w:val="0057683B"/>
    <w:rsid w:val="005775B1"/>
    <w:rsid w:val="005808BD"/>
    <w:rsid w:val="005811DB"/>
    <w:rsid w:val="00582139"/>
    <w:rsid w:val="005821D8"/>
    <w:rsid w:val="00582827"/>
    <w:rsid w:val="005848DD"/>
    <w:rsid w:val="00584FE5"/>
    <w:rsid w:val="00585F79"/>
    <w:rsid w:val="00586650"/>
    <w:rsid w:val="0058674C"/>
    <w:rsid w:val="00587B54"/>
    <w:rsid w:val="00591A32"/>
    <w:rsid w:val="00591F80"/>
    <w:rsid w:val="0059250F"/>
    <w:rsid w:val="00592B20"/>
    <w:rsid w:val="00592E73"/>
    <w:rsid w:val="005938F0"/>
    <w:rsid w:val="00593CD5"/>
    <w:rsid w:val="0059457A"/>
    <w:rsid w:val="005948F5"/>
    <w:rsid w:val="00594EA3"/>
    <w:rsid w:val="005951A5"/>
    <w:rsid w:val="00596137"/>
    <w:rsid w:val="00596A9E"/>
    <w:rsid w:val="00597462"/>
    <w:rsid w:val="005A0638"/>
    <w:rsid w:val="005A238A"/>
    <w:rsid w:val="005A5068"/>
    <w:rsid w:val="005A6842"/>
    <w:rsid w:val="005A9B6B"/>
    <w:rsid w:val="005B067B"/>
    <w:rsid w:val="005B0E17"/>
    <w:rsid w:val="005B22B1"/>
    <w:rsid w:val="005B41DF"/>
    <w:rsid w:val="005B69B8"/>
    <w:rsid w:val="005B6B75"/>
    <w:rsid w:val="005B7155"/>
    <w:rsid w:val="005B76BD"/>
    <w:rsid w:val="005B7933"/>
    <w:rsid w:val="005C0210"/>
    <w:rsid w:val="005C0E5D"/>
    <w:rsid w:val="005C10F3"/>
    <w:rsid w:val="005C1170"/>
    <w:rsid w:val="005C1BD0"/>
    <w:rsid w:val="005C3572"/>
    <w:rsid w:val="005C3A7E"/>
    <w:rsid w:val="005C6E39"/>
    <w:rsid w:val="005C7A42"/>
    <w:rsid w:val="005C7E0C"/>
    <w:rsid w:val="005C7F5F"/>
    <w:rsid w:val="005D1A0D"/>
    <w:rsid w:val="005D2435"/>
    <w:rsid w:val="005D35CA"/>
    <w:rsid w:val="005D43B0"/>
    <w:rsid w:val="005D4E65"/>
    <w:rsid w:val="005D52D0"/>
    <w:rsid w:val="005D5F4B"/>
    <w:rsid w:val="005D706D"/>
    <w:rsid w:val="005D773B"/>
    <w:rsid w:val="005E0900"/>
    <w:rsid w:val="005E2463"/>
    <w:rsid w:val="005E28C4"/>
    <w:rsid w:val="005E3723"/>
    <w:rsid w:val="005E3A18"/>
    <w:rsid w:val="005E51EF"/>
    <w:rsid w:val="005F0369"/>
    <w:rsid w:val="005F0B8B"/>
    <w:rsid w:val="005F1021"/>
    <w:rsid w:val="005F38A5"/>
    <w:rsid w:val="005F55C2"/>
    <w:rsid w:val="005F5A99"/>
    <w:rsid w:val="005F67A1"/>
    <w:rsid w:val="005F723D"/>
    <w:rsid w:val="0060047E"/>
    <w:rsid w:val="00600631"/>
    <w:rsid w:val="006013A3"/>
    <w:rsid w:val="006028B7"/>
    <w:rsid w:val="00604CBC"/>
    <w:rsid w:val="00605D2D"/>
    <w:rsid w:val="006115B8"/>
    <w:rsid w:val="0061167A"/>
    <w:rsid w:val="00611DA4"/>
    <w:rsid w:val="00614BD8"/>
    <w:rsid w:val="00616A35"/>
    <w:rsid w:val="0061719D"/>
    <w:rsid w:val="00617622"/>
    <w:rsid w:val="006179AC"/>
    <w:rsid w:val="00617B9D"/>
    <w:rsid w:val="00620E7E"/>
    <w:rsid w:val="0062164A"/>
    <w:rsid w:val="00621CD4"/>
    <w:rsid w:val="006239E4"/>
    <w:rsid w:val="00623B91"/>
    <w:rsid w:val="00623DAA"/>
    <w:rsid w:val="0062597F"/>
    <w:rsid w:val="0063007F"/>
    <w:rsid w:val="00630EAD"/>
    <w:rsid w:val="00631C00"/>
    <w:rsid w:val="00631FA0"/>
    <w:rsid w:val="0063254F"/>
    <w:rsid w:val="00632D5F"/>
    <w:rsid w:val="006337DA"/>
    <w:rsid w:val="00633F4E"/>
    <w:rsid w:val="0063459E"/>
    <w:rsid w:val="00634AE8"/>
    <w:rsid w:val="00636945"/>
    <w:rsid w:val="00636DB1"/>
    <w:rsid w:val="00637F2A"/>
    <w:rsid w:val="0064129C"/>
    <w:rsid w:val="006420FD"/>
    <w:rsid w:val="006424FA"/>
    <w:rsid w:val="0064310D"/>
    <w:rsid w:val="00650A1D"/>
    <w:rsid w:val="006515B5"/>
    <w:rsid w:val="0065393D"/>
    <w:rsid w:val="00653DDC"/>
    <w:rsid w:val="00655256"/>
    <w:rsid w:val="00655F5B"/>
    <w:rsid w:val="00657564"/>
    <w:rsid w:val="0066094C"/>
    <w:rsid w:val="00662808"/>
    <w:rsid w:val="00662D0C"/>
    <w:rsid w:val="0066386D"/>
    <w:rsid w:val="00663925"/>
    <w:rsid w:val="0066401B"/>
    <w:rsid w:val="00664225"/>
    <w:rsid w:val="006655CF"/>
    <w:rsid w:val="00665D6A"/>
    <w:rsid w:val="0067058B"/>
    <w:rsid w:val="00670E29"/>
    <w:rsid w:val="006716BB"/>
    <w:rsid w:val="00674194"/>
    <w:rsid w:val="00674B0C"/>
    <w:rsid w:val="00675DB8"/>
    <w:rsid w:val="00676DBA"/>
    <w:rsid w:val="006775F7"/>
    <w:rsid w:val="00677AB3"/>
    <w:rsid w:val="00680F7E"/>
    <w:rsid w:val="0068279F"/>
    <w:rsid w:val="00682954"/>
    <w:rsid w:val="00682AE2"/>
    <w:rsid w:val="0068323A"/>
    <w:rsid w:val="006846A3"/>
    <w:rsid w:val="006849F0"/>
    <w:rsid w:val="006853F7"/>
    <w:rsid w:val="00687C0D"/>
    <w:rsid w:val="00687C51"/>
    <w:rsid w:val="00690065"/>
    <w:rsid w:val="00690FAA"/>
    <w:rsid w:val="006910C1"/>
    <w:rsid w:val="00691C4F"/>
    <w:rsid w:val="00692537"/>
    <w:rsid w:val="006A072F"/>
    <w:rsid w:val="006A1340"/>
    <w:rsid w:val="006A176B"/>
    <w:rsid w:val="006A3460"/>
    <w:rsid w:val="006A3C5A"/>
    <w:rsid w:val="006A4107"/>
    <w:rsid w:val="006A5C00"/>
    <w:rsid w:val="006A68E4"/>
    <w:rsid w:val="006A6CDA"/>
    <w:rsid w:val="006A6E8F"/>
    <w:rsid w:val="006A70DC"/>
    <w:rsid w:val="006B0D84"/>
    <w:rsid w:val="006B0DCF"/>
    <w:rsid w:val="006B22F2"/>
    <w:rsid w:val="006B2A0A"/>
    <w:rsid w:val="006B2BE7"/>
    <w:rsid w:val="006B32E4"/>
    <w:rsid w:val="006B41BB"/>
    <w:rsid w:val="006B58CA"/>
    <w:rsid w:val="006BDC1E"/>
    <w:rsid w:val="006C0325"/>
    <w:rsid w:val="006C0936"/>
    <w:rsid w:val="006C1784"/>
    <w:rsid w:val="006C194E"/>
    <w:rsid w:val="006C19F3"/>
    <w:rsid w:val="006C3990"/>
    <w:rsid w:val="006C43F5"/>
    <w:rsid w:val="006C569B"/>
    <w:rsid w:val="006C642E"/>
    <w:rsid w:val="006D0261"/>
    <w:rsid w:val="006D0811"/>
    <w:rsid w:val="006D2071"/>
    <w:rsid w:val="006D370E"/>
    <w:rsid w:val="006D378B"/>
    <w:rsid w:val="006D3E8A"/>
    <w:rsid w:val="006D58FA"/>
    <w:rsid w:val="006D5BEE"/>
    <w:rsid w:val="006D5DC3"/>
    <w:rsid w:val="006D71BA"/>
    <w:rsid w:val="006D729E"/>
    <w:rsid w:val="006D7F3A"/>
    <w:rsid w:val="006E0600"/>
    <w:rsid w:val="006E1E8C"/>
    <w:rsid w:val="006E2727"/>
    <w:rsid w:val="006E5436"/>
    <w:rsid w:val="006E57E7"/>
    <w:rsid w:val="006E5A95"/>
    <w:rsid w:val="006ED56D"/>
    <w:rsid w:val="006F0514"/>
    <w:rsid w:val="006F0D7A"/>
    <w:rsid w:val="006F3523"/>
    <w:rsid w:val="006F5D1D"/>
    <w:rsid w:val="006F649E"/>
    <w:rsid w:val="006F659C"/>
    <w:rsid w:val="006F7267"/>
    <w:rsid w:val="007007B2"/>
    <w:rsid w:val="00701B08"/>
    <w:rsid w:val="00701C47"/>
    <w:rsid w:val="00701D7E"/>
    <w:rsid w:val="0070241A"/>
    <w:rsid w:val="0070299B"/>
    <w:rsid w:val="00703071"/>
    <w:rsid w:val="007036F2"/>
    <w:rsid w:val="00703DC1"/>
    <w:rsid w:val="007049FF"/>
    <w:rsid w:val="00707B80"/>
    <w:rsid w:val="00710693"/>
    <w:rsid w:val="007125C6"/>
    <w:rsid w:val="00712B93"/>
    <w:rsid w:val="00714159"/>
    <w:rsid w:val="007158F4"/>
    <w:rsid w:val="007168ED"/>
    <w:rsid w:val="00717A86"/>
    <w:rsid w:val="00720B04"/>
    <w:rsid w:val="0072158D"/>
    <w:rsid w:val="00721B6C"/>
    <w:rsid w:val="00722C84"/>
    <w:rsid w:val="00722DA8"/>
    <w:rsid w:val="00723662"/>
    <w:rsid w:val="00723A6B"/>
    <w:rsid w:val="00723CF5"/>
    <w:rsid w:val="0072499F"/>
    <w:rsid w:val="00726751"/>
    <w:rsid w:val="00726BDC"/>
    <w:rsid w:val="00726D19"/>
    <w:rsid w:val="0073073A"/>
    <w:rsid w:val="0073089E"/>
    <w:rsid w:val="00731E65"/>
    <w:rsid w:val="00732079"/>
    <w:rsid w:val="0073221D"/>
    <w:rsid w:val="007322F6"/>
    <w:rsid w:val="00732BCE"/>
    <w:rsid w:val="00734148"/>
    <w:rsid w:val="007350FB"/>
    <w:rsid w:val="00736496"/>
    <w:rsid w:val="00736FD1"/>
    <w:rsid w:val="00737895"/>
    <w:rsid w:val="007411B8"/>
    <w:rsid w:val="0074256F"/>
    <w:rsid w:val="00742C12"/>
    <w:rsid w:val="00742CB8"/>
    <w:rsid w:val="00744586"/>
    <w:rsid w:val="00746AAF"/>
    <w:rsid w:val="007500DC"/>
    <w:rsid w:val="007502CE"/>
    <w:rsid w:val="00750C7B"/>
    <w:rsid w:val="00750D7F"/>
    <w:rsid w:val="00752B04"/>
    <w:rsid w:val="00753DBC"/>
    <w:rsid w:val="00753EAA"/>
    <w:rsid w:val="00754F57"/>
    <w:rsid w:val="007563A7"/>
    <w:rsid w:val="00756848"/>
    <w:rsid w:val="00756F89"/>
    <w:rsid w:val="0075DADA"/>
    <w:rsid w:val="007610BC"/>
    <w:rsid w:val="007610E6"/>
    <w:rsid w:val="00761FD9"/>
    <w:rsid w:val="007624DD"/>
    <w:rsid w:val="007657F3"/>
    <w:rsid w:val="00765A80"/>
    <w:rsid w:val="00766439"/>
    <w:rsid w:val="00766B1D"/>
    <w:rsid w:val="00767377"/>
    <w:rsid w:val="00767635"/>
    <w:rsid w:val="007704BD"/>
    <w:rsid w:val="00771198"/>
    <w:rsid w:val="00771758"/>
    <w:rsid w:val="00771B70"/>
    <w:rsid w:val="00772849"/>
    <w:rsid w:val="007748B1"/>
    <w:rsid w:val="007749AB"/>
    <w:rsid w:val="00774D02"/>
    <w:rsid w:val="00775040"/>
    <w:rsid w:val="00776CE4"/>
    <w:rsid w:val="00780EFE"/>
    <w:rsid w:val="00782962"/>
    <w:rsid w:val="00784934"/>
    <w:rsid w:val="00785B5D"/>
    <w:rsid w:val="007863BE"/>
    <w:rsid w:val="00787E0A"/>
    <w:rsid w:val="007906EA"/>
    <w:rsid w:val="007911FA"/>
    <w:rsid w:val="00791867"/>
    <w:rsid w:val="00791E42"/>
    <w:rsid w:val="0079214A"/>
    <w:rsid w:val="007924C6"/>
    <w:rsid w:val="00792A67"/>
    <w:rsid w:val="0079326D"/>
    <w:rsid w:val="00793D7D"/>
    <w:rsid w:val="00795298"/>
    <w:rsid w:val="00797D76"/>
    <w:rsid w:val="007A0564"/>
    <w:rsid w:val="007A1D13"/>
    <w:rsid w:val="007A3110"/>
    <w:rsid w:val="007A31D1"/>
    <w:rsid w:val="007A49EF"/>
    <w:rsid w:val="007A62AE"/>
    <w:rsid w:val="007A704A"/>
    <w:rsid w:val="007A7390"/>
    <w:rsid w:val="007A7C11"/>
    <w:rsid w:val="007B00FB"/>
    <w:rsid w:val="007B0343"/>
    <w:rsid w:val="007B20E2"/>
    <w:rsid w:val="007B2A98"/>
    <w:rsid w:val="007B3417"/>
    <w:rsid w:val="007B4C88"/>
    <w:rsid w:val="007B6531"/>
    <w:rsid w:val="007B69E2"/>
    <w:rsid w:val="007B73E1"/>
    <w:rsid w:val="007C191B"/>
    <w:rsid w:val="007C285A"/>
    <w:rsid w:val="007C292A"/>
    <w:rsid w:val="007C2F0A"/>
    <w:rsid w:val="007C3C94"/>
    <w:rsid w:val="007C553C"/>
    <w:rsid w:val="007C610B"/>
    <w:rsid w:val="007C61C7"/>
    <w:rsid w:val="007C7BF9"/>
    <w:rsid w:val="007D02E2"/>
    <w:rsid w:val="007D070A"/>
    <w:rsid w:val="007D0C45"/>
    <w:rsid w:val="007D39A8"/>
    <w:rsid w:val="007E251E"/>
    <w:rsid w:val="007E27F3"/>
    <w:rsid w:val="007E3468"/>
    <w:rsid w:val="007E4820"/>
    <w:rsid w:val="007E7FBB"/>
    <w:rsid w:val="007F0DAD"/>
    <w:rsid w:val="007F1A43"/>
    <w:rsid w:val="007F1E91"/>
    <w:rsid w:val="007F214E"/>
    <w:rsid w:val="007F2D5A"/>
    <w:rsid w:val="007F61C0"/>
    <w:rsid w:val="007F64EE"/>
    <w:rsid w:val="007F6B9C"/>
    <w:rsid w:val="008016D5"/>
    <w:rsid w:val="00802A33"/>
    <w:rsid w:val="00802F68"/>
    <w:rsid w:val="00803F0C"/>
    <w:rsid w:val="008045B9"/>
    <w:rsid w:val="00805152"/>
    <w:rsid w:val="00806766"/>
    <w:rsid w:val="008072EF"/>
    <w:rsid w:val="00807D7A"/>
    <w:rsid w:val="00810452"/>
    <w:rsid w:val="008112C9"/>
    <w:rsid w:val="00811B48"/>
    <w:rsid w:val="00812E46"/>
    <w:rsid w:val="00813A17"/>
    <w:rsid w:val="00814930"/>
    <w:rsid w:val="0081556C"/>
    <w:rsid w:val="008166BF"/>
    <w:rsid w:val="008177E1"/>
    <w:rsid w:val="00819CFE"/>
    <w:rsid w:val="0082027E"/>
    <w:rsid w:val="008218FD"/>
    <w:rsid w:val="00821EC4"/>
    <w:rsid w:val="0082312E"/>
    <w:rsid w:val="008232E7"/>
    <w:rsid w:val="00825A02"/>
    <w:rsid w:val="00825F23"/>
    <w:rsid w:val="00832047"/>
    <w:rsid w:val="008321C6"/>
    <w:rsid w:val="00832D8E"/>
    <w:rsid w:val="00833554"/>
    <w:rsid w:val="00834583"/>
    <w:rsid w:val="008348BE"/>
    <w:rsid w:val="00834ED9"/>
    <w:rsid w:val="00835BCA"/>
    <w:rsid w:val="00835D90"/>
    <w:rsid w:val="00836794"/>
    <w:rsid w:val="00842254"/>
    <w:rsid w:val="00844E48"/>
    <w:rsid w:val="00845AEF"/>
    <w:rsid w:val="00845E69"/>
    <w:rsid w:val="00847B35"/>
    <w:rsid w:val="00852577"/>
    <w:rsid w:val="00852E31"/>
    <w:rsid w:val="00854A7D"/>
    <w:rsid w:val="008560E4"/>
    <w:rsid w:val="00856489"/>
    <w:rsid w:val="0085751D"/>
    <w:rsid w:val="00857CE4"/>
    <w:rsid w:val="00861385"/>
    <w:rsid w:val="00861959"/>
    <w:rsid w:val="0086208A"/>
    <w:rsid w:val="00863776"/>
    <w:rsid w:val="008641FD"/>
    <w:rsid w:val="00864D40"/>
    <w:rsid w:val="00865DB1"/>
    <w:rsid w:val="008662C5"/>
    <w:rsid w:val="008665F3"/>
    <w:rsid w:val="00866608"/>
    <w:rsid w:val="008667CA"/>
    <w:rsid w:val="00866CD1"/>
    <w:rsid w:val="00866ED7"/>
    <w:rsid w:val="008693C1"/>
    <w:rsid w:val="0086A2A8"/>
    <w:rsid w:val="008701F7"/>
    <w:rsid w:val="008705C5"/>
    <w:rsid w:val="008709F3"/>
    <w:rsid w:val="00870F57"/>
    <w:rsid w:val="008714E8"/>
    <w:rsid w:val="00874684"/>
    <w:rsid w:val="00875015"/>
    <w:rsid w:val="00875847"/>
    <w:rsid w:val="00877D42"/>
    <w:rsid w:val="0087D326"/>
    <w:rsid w:val="008819F2"/>
    <w:rsid w:val="00884072"/>
    <w:rsid w:val="0088538F"/>
    <w:rsid w:val="00886AE8"/>
    <w:rsid w:val="008879F9"/>
    <w:rsid w:val="00890267"/>
    <w:rsid w:val="00890D35"/>
    <w:rsid w:val="0089138C"/>
    <w:rsid w:val="00891CEA"/>
    <w:rsid w:val="00893F07"/>
    <w:rsid w:val="00893F80"/>
    <w:rsid w:val="00893FEC"/>
    <w:rsid w:val="00895C37"/>
    <w:rsid w:val="00896B04"/>
    <w:rsid w:val="00897F38"/>
    <w:rsid w:val="008A04E9"/>
    <w:rsid w:val="008A11A7"/>
    <w:rsid w:val="008A2F56"/>
    <w:rsid w:val="008A3A1D"/>
    <w:rsid w:val="008A4121"/>
    <w:rsid w:val="008A42C1"/>
    <w:rsid w:val="008A49FE"/>
    <w:rsid w:val="008A6694"/>
    <w:rsid w:val="008A7B98"/>
    <w:rsid w:val="008B195F"/>
    <w:rsid w:val="008B1C17"/>
    <w:rsid w:val="008B1E18"/>
    <w:rsid w:val="008B1E6F"/>
    <w:rsid w:val="008B4CC4"/>
    <w:rsid w:val="008B54EE"/>
    <w:rsid w:val="008B61B3"/>
    <w:rsid w:val="008B68F6"/>
    <w:rsid w:val="008B7025"/>
    <w:rsid w:val="008B7057"/>
    <w:rsid w:val="008C0065"/>
    <w:rsid w:val="008C1488"/>
    <w:rsid w:val="008C18D8"/>
    <w:rsid w:val="008C1C5A"/>
    <w:rsid w:val="008C1D9E"/>
    <w:rsid w:val="008C2184"/>
    <w:rsid w:val="008C292F"/>
    <w:rsid w:val="008C2A0E"/>
    <w:rsid w:val="008C2E54"/>
    <w:rsid w:val="008C39EF"/>
    <w:rsid w:val="008C3AB0"/>
    <w:rsid w:val="008C3BEA"/>
    <w:rsid w:val="008C5973"/>
    <w:rsid w:val="008C6699"/>
    <w:rsid w:val="008C74D8"/>
    <w:rsid w:val="008C761E"/>
    <w:rsid w:val="008D059C"/>
    <w:rsid w:val="008D0860"/>
    <w:rsid w:val="008D14E1"/>
    <w:rsid w:val="008D208D"/>
    <w:rsid w:val="008D296D"/>
    <w:rsid w:val="008D48C3"/>
    <w:rsid w:val="008D70CC"/>
    <w:rsid w:val="008D7A5B"/>
    <w:rsid w:val="008D7EEB"/>
    <w:rsid w:val="008D7F2F"/>
    <w:rsid w:val="008E2B4E"/>
    <w:rsid w:val="008E67CF"/>
    <w:rsid w:val="008E7138"/>
    <w:rsid w:val="008F11E2"/>
    <w:rsid w:val="008F2671"/>
    <w:rsid w:val="008F57FE"/>
    <w:rsid w:val="008F63CE"/>
    <w:rsid w:val="008FE054"/>
    <w:rsid w:val="0090054B"/>
    <w:rsid w:val="009009CF"/>
    <w:rsid w:val="00902240"/>
    <w:rsid w:val="009036B2"/>
    <w:rsid w:val="00904EE1"/>
    <w:rsid w:val="00905854"/>
    <w:rsid w:val="009066F3"/>
    <w:rsid w:val="009073A1"/>
    <w:rsid w:val="00907686"/>
    <w:rsid w:val="00907BE1"/>
    <w:rsid w:val="00907DD7"/>
    <w:rsid w:val="00910A43"/>
    <w:rsid w:val="00911073"/>
    <w:rsid w:val="00911662"/>
    <w:rsid w:val="00911A5E"/>
    <w:rsid w:val="00911D82"/>
    <w:rsid w:val="00912BF8"/>
    <w:rsid w:val="0091348C"/>
    <w:rsid w:val="00913EAC"/>
    <w:rsid w:val="0091452C"/>
    <w:rsid w:val="00914B3E"/>
    <w:rsid w:val="00915280"/>
    <w:rsid w:val="00920A66"/>
    <w:rsid w:val="00920FE0"/>
    <w:rsid w:val="00921875"/>
    <w:rsid w:val="009240D2"/>
    <w:rsid w:val="00924234"/>
    <w:rsid w:val="00924B27"/>
    <w:rsid w:val="0092619C"/>
    <w:rsid w:val="009266FD"/>
    <w:rsid w:val="0092684A"/>
    <w:rsid w:val="009268E4"/>
    <w:rsid w:val="0092724B"/>
    <w:rsid w:val="00927755"/>
    <w:rsid w:val="0093107A"/>
    <w:rsid w:val="009322CB"/>
    <w:rsid w:val="00933057"/>
    <w:rsid w:val="00933576"/>
    <w:rsid w:val="00935068"/>
    <w:rsid w:val="00935A83"/>
    <w:rsid w:val="0093741C"/>
    <w:rsid w:val="009375A5"/>
    <w:rsid w:val="00937A07"/>
    <w:rsid w:val="009436B1"/>
    <w:rsid w:val="009520D9"/>
    <w:rsid w:val="009527CB"/>
    <w:rsid w:val="009530FE"/>
    <w:rsid w:val="009538D0"/>
    <w:rsid w:val="0095397C"/>
    <w:rsid w:val="00953D05"/>
    <w:rsid w:val="009555C4"/>
    <w:rsid w:val="00956127"/>
    <w:rsid w:val="00957C33"/>
    <w:rsid w:val="009607E1"/>
    <w:rsid w:val="00962418"/>
    <w:rsid w:val="0096429A"/>
    <w:rsid w:val="00965D63"/>
    <w:rsid w:val="00966B99"/>
    <w:rsid w:val="00967449"/>
    <w:rsid w:val="00967C4D"/>
    <w:rsid w:val="00970559"/>
    <w:rsid w:val="00971655"/>
    <w:rsid w:val="0097235B"/>
    <w:rsid w:val="009732EE"/>
    <w:rsid w:val="009740E0"/>
    <w:rsid w:val="00974445"/>
    <w:rsid w:val="0097603F"/>
    <w:rsid w:val="00976AAB"/>
    <w:rsid w:val="00980158"/>
    <w:rsid w:val="0098100D"/>
    <w:rsid w:val="00981236"/>
    <w:rsid w:val="009823CB"/>
    <w:rsid w:val="009824FB"/>
    <w:rsid w:val="00983528"/>
    <w:rsid w:val="00983732"/>
    <w:rsid w:val="00983CE0"/>
    <w:rsid w:val="00984F77"/>
    <w:rsid w:val="00985721"/>
    <w:rsid w:val="009860AF"/>
    <w:rsid w:val="009863A4"/>
    <w:rsid w:val="00987389"/>
    <w:rsid w:val="00987557"/>
    <w:rsid w:val="00991817"/>
    <w:rsid w:val="00991A8A"/>
    <w:rsid w:val="00991B78"/>
    <w:rsid w:val="0099264F"/>
    <w:rsid w:val="009926E7"/>
    <w:rsid w:val="009936F2"/>
    <w:rsid w:val="00994B72"/>
    <w:rsid w:val="00997AB5"/>
    <w:rsid w:val="009A2825"/>
    <w:rsid w:val="009A3925"/>
    <w:rsid w:val="009A3B4E"/>
    <w:rsid w:val="009A6175"/>
    <w:rsid w:val="009A68BC"/>
    <w:rsid w:val="009A68D6"/>
    <w:rsid w:val="009A6CFE"/>
    <w:rsid w:val="009A6E40"/>
    <w:rsid w:val="009A74F5"/>
    <w:rsid w:val="009A7994"/>
    <w:rsid w:val="009A7A34"/>
    <w:rsid w:val="009A7FDE"/>
    <w:rsid w:val="009B0BC0"/>
    <w:rsid w:val="009B0C93"/>
    <w:rsid w:val="009B10F2"/>
    <w:rsid w:val="009B3B45"/>
    <w:rsid w:val="009B3CD2"/>
    <w:rsid w:val="009B48D2"/>
    <w:rsid w:val="009B595C"/>
    <w:rsid w:val="009B5A9A"/>
    <w:rsid w:val="009B60B5"/>
    <w:rsid w:val="009B6579"/>
    <w:rsid w:val="009C071A"/>
    <w:rsid w:val="009C0837"/>
    <w:rsid w:val="009C0868"/>
    <w:rsid w:val="009C09A4"/>
    <w:rsid w:val="009C3879"/>
    <w:rsid w:val="009C3F3C"/>
    <w:rsid w:val="009C48FA"/>
    <w:rsid w:val="009C4CCA"/>
    <w:rsid w:val="009C5922"/>
    <w:rsid w:val="009C619A"/>
    <w:rsid w:val="009C6452"/>
    <w:rsid w:val="009C6773"/>
    <w:rsid w:val="009C7030"/>
    <w:rsid w:val="009C731C"/>
    <w:rsid w:val="009C7375"/>
    <w:rsid w:val="009C7A8D"/>
    <w:rsid w:val="009D0290"/>
    <w:rsid w:val="009D2022"/>
    <w:rsid w:val="009D3573"/>
    <w:rsid w:val="009D3926"/>
    <w:rsid w:val="009D6466"/>
    <w:rsid w:val="009E0A94"/>
    <w:rsid w:val="009E111F"/>
    <w:rsid w:val="009E4D28"/>
    <w:rsid w:val="009E4D5D"/>
    <w:rsid w:val="009E500E"/>
    <w:rsid w:val="009E55E0"/>
    <w:rsid w:val="009E5E14"/>
    <w:rsid w:val="009E5FBE"/>
    <w:rsid w:val="009E646B"/>
    <w:rsid w:val="009E6CA3"/>
    <w:rsid w:val="009E787F"/>
    <w:rsid w:val="009F21F2"/>
    <w:rsid w:val="009F28AB"/>
    <w:rsid w:val="009F342E"/>
    <w:rsid w:val="009F41D3"/>
    <w:rsid w:val="009F42C5"/>
    <w:rsid w:val="009F5D24"/>
    <w:rsid w:val="009F63F7"/>
    <w:rsid w:val="009F6ADA"/>
    <w:rsid w:val="00A00728"/>
    <w:rsid w:val="00A00A07"/>
    <w:rsid w:val="00A00E2A"/>
    <w:rsid w:val="00A012AC"/>
    <w:rsid w:val="00A0137E"/>
    <w:rsid w:val="00A018F3"/>
    <w:rsid w:val="00A0224B"/>
    <w:rsid w:val="00A02AB3"/>
    <w:rsid w:val="00A02EE9"/>
    <w:rsid w:val="00A03BEC"/>
    <w:rsid w:val="00A03F3B"/>
    <w:rsid w:val="00A04C71"/>
    <w:rsid w:val="00A04DE7"/>
    <w:rsid w:val="00A052CC"/>
    <w:rsid w:val="00A106C3"/>
    <w:rsid w:val="00A10DF2"/>
    <w:rsid w:val="00A11386"/>
    <w:rsid w:val="00A116F5"/>
    <w:rsid w:val="00A1199C"/>
    <w:rsid w:val="00A11D4B"/>
    <w:rsid w:val="00A123E8"/>
    <w:rsid w:val="00A12DB4"/>
    <w:rsid w:val="00A15ECB"/>
    <w:rsid w:val="00A212CE"/>
    <w:rsid w:val="00A22201"/>
    <w:rsid w:val="00A22D77"/>
    <w:rsid w:val="00A2338A"/>
    <w:rsid w:val="00A2585F"/>
    <w:rsid w:val="00A267B5"/>
    <w:rsid w:val="00A2758B"/>
    <w:rsid w:val="00A27D73"/>
    <w:rsid w:val="00A32007"/>
    <w:rsid w:val="00A325BA"/>
    <w:rsid w:val="00A3375D"/>
    <w:rsid w:val="00A33A73"/>
    <w:rsid w:val="00A33DA8"/>
    <w:rsid w:val="00A35930"/>
    <w:rsid w:val="00A35C08"/>
    <w:rsid w:val="00A3624F"/>
    <w:rsid w:val="00A36BFA"/>
    <w:rsid w:val="00A36F2F"/>
    <w:rsid w:val="00A3E3CE"/>
    <w:rsid w:val="00A400B2"/>
    <w:rsid w:val="00A4101D"/>
    <w:rsid w:val="00A41CC9"/>
    <w:rsid w:val="00A42703"/>
    <w:rsid w:val="00A42DD6"/>
    <w:rsid w:val="00A45948"/>
    <w:rsid w:val="00A45A5F"/>
    <w:rsid w:val="00A47E59"/>
    <w:rsid w:val="00A51F46"/>
    <w:rsid w:val="00A52E7A"/>
    <w:rsid w:val="00A533F8"/>
    <w:rsid w:val="00A545C8"/>
    <w:rsid w:val="00A562B4"/>
    <w:rsid w:val="00A56F55"/>
    <w:rsid w:val="00A57A3F"/>
    <w:rsid w:val="00A60B0A"/>
    <w:rsid w:val="00A60DAC"/>
    <w:rsid w:val="00A61503"/>
    <w:rsid w:val="00A647A6"/>
    <w:rsid w:val="00A64966"/>
    <w:rsid w:val="00A64B41"/>
    <w:rsid w:val="00A64E88"/>
    <w:rsid w:val="00A65189"/>
    <w:rsid w:val="00A65649"/>
    <w:rsid w:val="00A661A6"/>
    <w:rsid w:val="00A66365"/>
    <w:rsid w:val="00A66C5E"/>
    <w:rsid w:val="00A67053"/>
    <w:rsid w:val="00A704F8"/>
    <w:rsid w:val="00A70B62"/>
    <w:rsid w:val="00A71141"/>
    <w:rsid w:val="00A72EB6"/>
    <w:rsid w:val="00A72FC6"/>
    <w:rsid w:val="00A736E3"/>
    <w:rsid w:val="00A73717"/>
    <w:rsid w:val="00A73D84"/>
    <w:rsid w:val="00A76C75"/>
    <w:rsid w:val="00A76C77"/>
    <w:rsid w:val="00A814D7"/>
    <w:rsid w:val="00A81799"/>
    <w:rsid w:val="00A81AE8"/>
    <w:rsid w:val="00A832CC"/>
    <w:rsid w:val="00A83975"/>
    <w:rsid w:val="00A84972"/>
    <w:rsid w:val="00A855E8"/>
    <w:rsid w:val="00A859A4"/>
    <w:rsid w:val="00A86B69"/>
    <w:rsid w:val="00A892EF"/>
    <w:rsid w:val="00A90684"/>
    <w:rsid w:val="00A90E63"/>
    <w:rsid w:val="00A92A59"/>
    <w:rsid w:val="00A94237"/>
    <w:rsid w:val="00A94A4E"/>
    <w:rsid w:val="00A95504"/>
    <w:rsid w:val="00A95E4B"/>
    <w:rsid w:val="00A967E4"/>
    <w:rsid w:val="00A9689A"/>
    <w:rsid w:val="00A96B1D"/>
    <w:rsid w:val="00A97082"/>
    <w:rsid w:val="00A97170"/>
    <w:rsid w:val="00A974A5"/>
    <w:rsid w:val="00A97C68"/>
    <w:rsid w:val="00AA39E8"/>
    <w:rsid w:val="00AA3C72"/>
    <w:rsid w:val="00AA4034"/>
    <w:rsid w:val="00AA49B8"/>
    <w:rsid w:val="00AAFC73"/>
    <w:rsid w:val="00AB003B"/>
    <w:rsid w:val="00AB05A2"/>
    <w:rsid w:val="00AB138F"/>
    <w:rsid w:val="00AB1621"/>
    <w:rsid w:val="00AB23DE"/>
    <w:rsid w:val="00AB3CE4"/>
    <w:rsid w:val="00AB41C8"/>
    <w:rsid w:val="00AB5485"/>
    <w:rsid w:val="00AB555C"/>
    <w:rsid w:val="00AB5950"/>
    <w:rsid w:val="00AB664A"/>
    <w:rsid w:val="00AB7BAE"/>
    <w:rsid w:val="00AC158D"/>
    <w:rsid w:val="00AC3E0D"/>
    <w:rsid w:val="00AC41F4"/>
    <w:rsid w:val="00AC48C6"/>
    <w:rsid w:val="00AC500E"/>
    <w:rsid w:val="00AC7DAF"/>
    <w:rsid w:val="00AD097E"/>
    <w:rsid w:val="00AD4081"/>
    <w:rsid w:val="00AD4829"/>
    <w:rsid w:val="00AD74CD"/>
    <w:rsid w:val="00AE001F"/>
    <w:rsid w:val="00AE292B"/>
    <w:rsid w:val="00AE41ED"/>
    <w:rsid w:val="00AE5323"/>
    <w:rsid w:val="00AE55C7"/>
    <w:rsid w:val="00AE5C64"/>
    <w:rsid w:val="00AE5CB6"/>
    <w:rsid w:val="00AE5DC1"/>
    <w:rsid w:val="00AE6883"/>
    <w:rsid w:val="00AE7987"/>
    <w:rsid w:val="00AF0DD4"/>
    <w:rsid w:val="00AF0F18"/>
    <w:rsid w:val="00AF14B9"/>
    <w:rsid w:val="00AF1A95"/>
    <w:rsid w:val="00AF51F9"/>
    <w:rsid w:val="00AF5AAF"/>
    <w:rsid w:val="00AF6A3D"/>
    <w:rsid w:val="00AF771B"/>
    <w:rsid w:val="00B02F36"/>
    <w:rsid w:val="00B03F94"/>
    <w:rsid w:val="00B04696"/>
    <w:rsid w:val="00B0550C"/>
    <w:rsid w:val="00B05908"/>
    <w:rsid w:val="00B063CF"/>
    <w:rsid w:val="00B0672B"/>
    <w:rsid w:val="00B0680B"/>
    <w:rsid w:val="00B06B37"/>
    <w:rsid w:val="00B077F8"/>
    <w:rsid w:val="00B10D5A"/>
    <w:rsid w:val="00B11A3C"/>
    <w:rsid w:val="00B121F7"/>
    <w:rsid w:val="00B13E1D"/>
    <w:rsid w:val="00B15188"/>
    <w:rsid w:val="00B16275"/>
    <w:rsid w:val="00B16500"/>
    <w:rsid w:val="00B177E9"/>
    <w:rsid w:val="00B17F58"/>
    <w:rsid w:val="00B20703"/>
    <w:rsid w:val="00B20D25"/>
    <w:rsid w:val="00B21D91"/>
    <w:rsid w:val="00B22760"/>
    <w:rsid w:val="00B2368D"/>
    <w:rsid w:val="00B23D91"/>
    <w:rsid w:val="00B25246"/>
    <w:rsid w:val="00B2524E"/>
    <w:rsid w:val="00B25744"/>
    <w:rsid w:val="00B26E61"/>
    <w:rsid w:val="00B27A43"/>
    <w:rsid w:val="00B30537"/>
    <w:rsid w:val="00B31EAE"/>
    <w:rsid w:val="00B3567F"/>
    <w:rsid w:val="00B35D9A"/>
    <w:rsid w:val="00B365E6"/>
    <w:rsid w:val="00B37377"/>
    <w:rsid w:val="00B4000C"/>
    <w:rsid w:val="00B4057E"/>
    <w:rsid w:val="00B40FBB"/>
    <w:rsid w:val="00B41452"/>
    <w:rsid w:val="00B419F5"/>
    <w:rsid w:val="00B422FC"/>
    <w:rsid w:val="00B43616"/>
    <w:rsid w:val="00B451B9"/>
    <w:rsid w:val="00B463B5"/>
    <w:rsid w:val="00B47716"/>
    <w:rsid w:val="00B52223"/>
    <w:rsid w:val="00B52AEB"/>
    <w:rsid w:val="00B53F84"/>
    <w:rsid w:val="00B547A4"/>
    <w:rsid w:val="00B54A53"/>
    <w:rsid w:val="00B54B75"/>
    <w:rsid w:val="00B54D18"/>
    <w:rsid w:val="00B54E7F"/>
    <w:rsid w:val="00B55DF9"/>
    <w:rsid w:val="00B563E7"/>
    <w:rsid w:val="00B56690"/>
    <w:rsid w:val="00B57AB3"/>
    <w:rsid w:val="00B6076E"/>
    <w:rsid w:val="00B619F5"/>
    <w:rsid w:val="00B61D04"/>
    <w:rsid w:val="00B61FFD"/>
    <w:rsid w:val="00B63C89"/>
    <w:rsid w:val="00B64436"/>
    <w:rsid w:val="00B66153"/>
    <w:rsid w:val="00B66327"/>
    <w:rsid w:val="00B66AE3"/>
    <w:rsid w:val="00B67509"/>
    <w:rsid w:val="00B67E97"/>
    <w:rsid w:val="00B7124A"/>
    <w:rsid w:val="00B71D18"/>
    <w:rsid w:val="00B73C16"/>
    <w:rsid w:val="00B755FE"/>
    <w:rsid w:val="00B75719"/>
    <w:rsid w:val="00B767A7"/>
    <w:rsid w:val="00B76B86"/>
    <w:rsid w:val="00B7D44D"/>
    <w:rsid w:val="00B8003F"/>
    <w:rsid w:val="00B80C9B"/>
    <w:rsid w:val="00B80EEB"/>
    <w:rsid w:val="00B81544"/>
    <w:rsid w:val="00B834C9"/>
    <w:rsid w:val="00B84AC3"/>
    <w:rsid w:val="00B859A8"/>
    <w:rsid w:val="00B860B3"/>
    <w:rsid w:val="00B8727E"/>
    <w:rsid w:val="00B87465"/>
    <w:rsid w:val="00B91317"/>
    <w:rsid w:val="00B919EF"/>
    <w:rsid w:val="00B92D62"/>
    <w:rsid w:val="00B9410A"/>
    <w:rsid w:val="00B957FC"/>
    <w:rsid w:val="00B9662D"/>
    <w:rsid w:val="00B96FA2"/>
    <w:rsid w:val="00B97147"/>
    <w:rsid w:val="00BA0D95"/>
    <w:rsid w:val="00BA18E2"/>
    <w:rsid w:val="00BA2F46"/>
    <w:rsid w:val="00BA4936"/>
    <w:rsid w:val="00BA65D1"/>
    <w:rsid w:val="00BA6893"/>
    <w:rsid w:val="00BAD764"/>
    <w:rsid w:val="00BB09F1"/>
    <w:rsid w:val="00BB0BBC"/>
    <w:rsid w:val="00BB0FE6"/>
    <w:rsid w:val="00BB2718"/>
    <w:rsid w:val="00BB3B12"/>
    <w:rsid w:val="00BB53A9"/>
    <w:rsid w:val="00BB7771"/>
    <w:rsid w:val="00BC04DC"/>
    <w:rsid w:val="00BC11FA"/>
    <w:rsid w:val="00BC1FCE"/>
    <w:rsid w:val="00BC25F2"/>
    <w:rsid w:val="00BC27D5"/>
    <w:rsid w:val="00BC3761"/>
    <w:rsid w:val="00BC4A4F"/>
    <w:rsid w:val="00BC4AF1"/>
    <w:rsid w:val="00BC5A89"/>
    <w:rsid w:val="00BC5FC4"/>
    <w:rsid w:val="00BC669D"/>
    <w:rsid w:val="00BC70AC"/>
    <w:rsid w:val="00BD3027"/>
    <w:rsid w:val="00BD41C7"/>
    <w:rsid w:val="00BD5B3A"/>
    <w:rsid w:val="00BD7C37"/>
    <w:rsid w:val="00BD7D06"/>
    <w:rsid w:val="00BE00ED"/>
    <w:rsid w:val="00BE07D6"/>
    <w:rsid w:val="00BE1A09"/>
    <w:rsid w:val="00BE264D"/>
    <w:rsid w:val="00BE56F9"/>
    <w:rsid w:val="00BE5B3E"/>
    <w:rsid w:val="00BE5E7C"/>
    <w:rsid w:val="00BF14C9"/>
    <w:rsid w:val="00BF1591"/>
    <w:rsid w:val="00BF343C"/>
    <w:rsid w:val="00BF3F2B"/>
    <w:rsid w:val="00BF4DE4"/>
    <w:rsid w:val="00BF5A34"/>
    <w:rsid w:val="00BF5C63"/>
    <w:rsid w:val="00BF7455"/>
    <w:rsid w:val="00C0071E"/>
    <w:rsid w:val="00C00BE3"/>
    <w:rsid w:val="00C01336"/>
    <w:rsid w:val="00C01D36"/>
    <w:rsid w:val="00C02DC4"/>
    <w:rsid w:val="00C02F79"/>
    <w:rsid w:val="00C03B8D"/>
    <w:rsid w:val="00C03CB8"/>
    <w:rsid w:val="00C04921"/>
    <w:rsid w:val="00C04B82"/>
    <w:rsid w:val="00C057C4"/>
    <w:rsid w:val="00C057FB"/>
    <w:rsid w:val="00C05FDD"/>
    <w:rsid w:val="00C060D1"/>
    <w:rsid w:val="00C062F5"/>
    <w:rsid w:val="00C063DD"/>
    <w:rsid w:val="00C07620"/>
    <w:rsid w:val="00C07A0A"/>
    <w:rsid w:val="00C11DB4"/>
    <w:rsid w:val="00C121A7"/>
    <w:rsid w:val="00C126DD"/>
    <w:rsid w:val="00C13329"/>
    <w:rsid w:val="00C13EEE"/>
    <w:rsid w:val="00C14239"/>
    <w:rsid w:val="00C163A7"/>
    <w:rsid w:val="00C167B3"/>
    <w:rsid w:val="00C17047"/>
    <w:rsid w:val="00C20F35"/>
    <w:rsid w:val="00C229F8"/>
    <w:rsid w:val="00C22CA6"/>
    <w:rsid w:val="00C23715"/>
    <w:rsid w:val="00C23A09"/>
    <w:rsid w:val="00C23AA3"/>
    <w:rsid w:val="00C23EC8"/>
    <w:rsid w:val="00C2626F"/>
    <w:rsid w:val="00C2C06E"/>
    <w:rsid w:val="00C308EB"/>
    <w:rsid w:val="00C30A27"/>
    <w:rsid w:val="00C30C36"/>
    <w:rsid w:val="00C329E7"/>
    <w:rsid w:val="00C36DF8"/>
    <w:rsid w:val="00C378C8"/>
    <w:rsid w:val="00C428B6"/>
    <w:rsid w:val="00C459C5"/>
    <w:rsid w:val="00C45DE7"/>
    <w:rsid w:val="00C470E1"/>
    <w:rsid w:val="00C477A7"/>
    <w:rsid w:val="00C50768"/>
    <w:rsid w:val="00C51AAA"/>
    <w:rsid w:val="00C53474"/>
    <w:rsid w:val="00C5356C"/>
    <w:rsid w:val="00C5428A"/>
    <w:rsid w:val="00C5597C"/>
    <w:rsid w:val="00C567F7"/>
    <w:rsid w:val="00C604BA"/>
    <w:rsid w:val="00C605DB"/>
    <w:rsid w:val="00C60885"/>
    <w:rsid w:val="00C614E3"/>
    <w:rsid w:val="00C61900"/>
    <w:rsid w:val="00C61DA2"/>
    <w:rsid w:val="00C633ED"/>
    <w:rsid w:val="00C65085"/>
    <w:rsid w:val="00C6525E"/>
    <w:rsid w:val="00C660CF"/>
    <w:rsid w:val="00C66E80"/>
    <w:rsid w:val="00C66FA1"/>
    <w:rsid w:val="00C70223"/>
    <w:rsid w:val="00C71BB7"/>
    <w:rsid w:val="00C71BC7"/>
    <w:rsid w:val="00C71D2B"/>
    <w:rsid w:val="00C7406D"/>
    <w:rsid w:val="00C7C85F"/>
    <w:rsid w:val="00C81DE1"/>
    <w:rsid w:val="00C81FDA"/>
    <w:rsid w:val="00C84D41"/>
    <w:rsid w:val="00C84D71"/>
    <w:rsid w:val="00C852A5"/>
    <w:rsid w:val="00C85596"/>
    <w:rsid w:val="00C866A5"/>
    <w:rsid w:val="00C87038"/>
    <w:rsid w:val="00C904B2"/>
    <w:rsid w:val="00C904DB"/>
    <w:rsid w:val="00C91375"/>
    <w:rsid w:val="00C91486"/>
    <w:rsid w:val="00C92255"/>
    <w:rsid w:val="00C95441"/>
    <w:rsid w:val="00C9567B"/>
    <w:rsid w:val="00C9587A"/>
    <w:rsid w:val="00C963D8"/>
    <w:rsid w:val="00C97E15"/>
    <w:rsid w:val="00CA07BE"/>
    <w:rsid w:val="00CA0BE1"/>
    <w:rsid w:val="00CA1350"/>
    <w:rsid w:val="00CA300F"/>
    <w:rsid w:val="00CA5C7D"/>
    <w:rsid w:val="00CA729A"/>
    <w:rsid w:val="00CA7E0D"/>
    <w:rsid w:val="00CB05A5"/>
    <w:rsid w:val="00CB112B"/>
    <w:rsid w:val="00CB1B9B"/>
    <w:rsid w:val="00CB1C99"/>
    <w:rsid w:val="00CB2447"/>
    <w:rsid w:val="00CB2933"/>
    <w:rsid w:val="00CB2E3C"/>
    <w:rsid w:val="00CB3327"/>
    <w:rsid w:val="00CB375D"/>
    <w:rsid w:val="00CB3F72"/>
    <w:rsid w:val="00CB40F3"/>
    <w:rsid w:val="00CB4E78"/>
    <w:rsid w:val="00CB54A5"/>
    <w:rsid w:val="00CB58FC"/>
    <w:rsid w:val="00CB6472"/>
    <w:rsid w:val="00CB7226"/>
    <w:rsid w:val="00CC1259"/>
    <w:rsid w:val="00CC2289"/>
    <w:rsid w:val="00CC23D8"/>
    <w:rsid w:val="00CC39A5"/>
    <w:rsid w:val="00CC3BC2"/>
    <w:rsid w:val="00CC6DC7"/>
    <w:rsid w:val="00CC73E3"/>
    <w:rsid w:val="00CC7541"/>
    <w:rsid w:val="00CC777F"/>
    <w:rsid w:val="00CCF7BF"/>
    <w:rsid w:val="00CD23DA"/>
    <w:rsid w:val="00CD3159"/>
    <w:rsid w:val="00CD4B26"/>
    <w:rsid w:val="00CD73A4"/>
    <w:rsid w:val="00CD76E5"/>
    <w:rsid w:val="00CD794C"/>
    <w:rsid w:val="00CD79E2"/>
    <w:rsid w:val="00CD7A96"/>
    <w:rsid w:val="00CD7B20"/>
    <w:rsid w:val="00CE0097"/>
    <w:rsid w:val="00CE0270"/>
    <w:rsid w:val="00CE0751"/>
    <w:rsid w:val="00CE117A"/>
    <w:rsid w:val="00CE146B"/>
    <w:rsid w:val="00CE37E3"/>
    <w:rsid w:val="00CE3A43"/>
    <w:rsid w:val="00CE46E2"/>
    <w:rsid w:val="00CE4B99"/>
    <w:rsid w:val="00CE507B"/>
    <w:rsid w:val="00CE5C77"/>
    <w:rsid w:val="00CE6D2C"/>
    <w:rsid w:val="00CF2D76"/>
    <w:rsid w:val="00CF41F0"/>
    <w:rsid w:val="00CF4A63"/>
    <w:rsid w:val="00CF76BC"/>
    <w:rsid w:val="00CFE933"/>
    <w:rsid w:val="00D00243"/>
    <w:rsid w:val="00D006D2"/>
    <w:rsid w:val="00D00F8B"/>
    <w:rsid w:val="00D011D3"/>
    <w:rsid w:val="00D03FAB"/>
    <w:rsid w:val="00D05383"/>
    <w:rsid w:val="00D066D5"/>
    <w:rsid w:val="00D06ADA"/>
    <w:rsid w:val="00D10D46"/>
    <w:rsid w:val="00D10FD1"/>
    <w:rsid w:val="00D11846"/>
    <w:rsid w:val="00D11FE0"/>
    <w:rsid w:val="00D12517"/>
    <w:rsid w:val="00D1333A"/>
    <w:rsid w:val="00D14DF1"/>
    <w:rsid w:val="00D151B2"/>
    <w:rsid w:val="00D15FA3"/>
    <w:rsid w:val="00D17BD7"/>
    <w:rsid w:val="00D2034D"/>
    <w:rsid w:val="00D23C51"/>
    <w:rsid w:val="00D24D20"/>
    <w:rsid w:val="00D267F5"/>
    <w:rsid w:val="00D275EC"/>
    <w:rsid w:val="00D27A88"/>
    <w:rsid w:val="00D2A67C"/>
    <w:rsid w:val="00D3005F"/>
    <w:rsid w:val="00D3096B"/>
    <w:rsid w:val="00D3116B"/>
    <w:rsid w:val="00D31274"/>
    <w:rsid w:val="00D31765"/>
    <w:rsid w:val="00D324CC"/>
    <w:rsid w:val="00D325CB"/>
    <w:rsid w:val="00D3260E"/>
    <w:rsid w:val="00D349E4"/>
    <w:rsid w:val="00D34FDF"/>
    <w:rsid w:val="00D35CF0"/>
    <w:rsid w:val="00D35DD8"/>
    <w:rsid w:val="00D40A20"/>
    <w:rsid w:val="00D40E53"/>
    <w:rsid w:val="00D4222A"/>
    <w:rsid w:val="00D42E97"/>
    <w:rsid w:val="00D4404A"/>
    <w:rsid w:val="00D44CE0"/>
    <w:rsid w:val="00D45232"/>
    <w:rsid w:val="00D51188"/>
    <w:rsid w:val="00D515C1"/>
    <w:rsid w:val="00D51671"/>
    <w:rsid w:val="00D53CB6"/>
    <w:rsid w:val="00D54208"/>
    <w:rsid w:val="00D55A7F"/>
    <w:rsid w:val="00D5744A"/>
    <w:rsid w:val="00D60A64"/>
    <w:rsid w:val="00D62779"/>
    <w:rsid w:val="00D638DA"/>
    <w:rsid w:val="00D6605B"/>
    <w:rsid w:val="00D70061"/>
    <w:rsid w:val="00D743A1"/>
    <w:rsid w:val="00D75BD7"/>
    <w:rsid w:val="00D7650B"/>
    <w:rsid w:val="00D80CBF"/>
    <w:rsid w:val="00D83E5F"/>
    <w:rsid w:val="00D83FE9"/>
    <w:rsid w:val="00D8693E"/>
    <w:rsid w:val="00D86982"/>
    <w:rsid w:val="00D86E9C"/>
    <w:rsid w:val="00D87606"/>
    <w:rsid w:val="00D87772"/>
    <w:rsid w:val="00D903B2"/>
    <w:rsid w:val="00D904DE"/>
    <w:rsid w:val="00D9105D"/>
    <w:rsid w:val="00D917F0"/>
    <w:rsid w:val="00D91CB4"/>
    <w:rsid w:val="00D92278"/>
    <w:rsid w:val="00D92371"/>
    <w:rsid w:val="00D92C32"/>
    <w:rsid w:val="00D93060"/>
    <w:rsid w:val="00D950AC"/>
    <w:rsid w:val="00D955B4"/>
    <w:rsid w:val="00D95952"/>
    <w:rsid w:val="00D95987"/>
    <w:rsid w:val="00D95ECD"/>
    <w:rsid w:val="00D9784C"/>
    <w:rsid w:val="00DA070B"/>
    <w:rsid w:val="00DA0CDD"/>
    <w:rsid w:val="00DA12CF"/>
    <w:rsid w:val="00DA1E03"/>
    <w:rsid w:val="00DA2CC1"/>
    <w:rsid w:val="00DA3D16"/>
    <w:rsid w:val="00DA5050"/>
    <w:rsid w:val="00DA5343"/>
    <w:rsid w:val="00DA57CA"/>
    <w:rsid w:val="00DA5E94"/>
    <w:rsid w:val="00DA71F3"/>
    <w:rsid w:val="00DB0CA8"/>
    <w:rsid w:val="00DB2FDF"/>
    <w:rsid w:val="00DB4033"/>
    <w:rsid w:val="00DB4E77"/>
    <w:rsid w:val="00DB4EFE"/>
    <w:rsid w:val="00DB5436"/>
    <w:rsid w:val="00DB5A75"/>
    <w:rsid w:val="00DB5CD8"/>
    <w:rsid w:val="00DB5FF7"/>
    <w:rsid w:val="00DB61BA"/>
    <w:rsid w:val="00DB6A22"/>
    <w:rsid w:val="00DB7C08"/>
    <w:rsid w:val="00DC05C7"/>
    <w:rsid w:val="00DC448C"/>
    <w:rsid w:val="00DC5615"/>
    <w:rsid w:val="00DC681C"/>
    <w:rsid w:val="00DC6F26"/>
    <w:rsid w:val="00DC722F"/>
    <w:rsid w:val="00DD18F2"/>
    <w:rsid w:val="00DD22EE"/>
    <w:rsid w:val="00DD28A4"/>
    <w:rsid w:val="00DD3334"/>
    <w:rsid w:val="00DD538B"/>
    <w:rsid w:val="00DD56AB"/>
    <w:rsid w:val="00DD6CB0"/>
    <w:rsid w:val="00DD7A10"/>
    <w:rsid w:val="00DE0F84"/>
    <w:rsid w:val="00DE1FBE"/>
    <w:rsid w:val="00DE2782"/>
    <w:rsid w:val="00DE5375"/>
    <w:rsid w:val="00DE58A9"/>
    <w:rsid w:val="00DE5F02"/>
    <w:rsid w:val="00DE6C6E"/>
    <w:rsid w:val="00DE7F6B"/>
    <w:rsid w:val="00DF03C5"/>
    <w:rsid w:val="00DF040B"/>
    <w:rsid w:val="00DF0B1D"/>
    <w:rsid w:val="00DF0DD3"/>
    <w:rsid w:val="00DF189B"/>
    <w:rsid w:val="00DF31BB"/>
    <w:rsid w:val="00DF5436"/>
    <w:rsid w:val="00DF5447"/>
    <w:rsid w:val="00DF64AC"/>
    <w:rsid w:val="00DF7075"/>
    <w:rsid w:val="00E02623"/>
    <w:rsid w:val="00E02A79"/>
    <w:rsid w:val="00E04D6F"/>
    <w:rsid w:val="00E04D7E"/>
    <w:rsid w:val="00E04E6A"/>
    <w:rsid w:val="00E0525A"/>
    <w:rsid w:val="00E06B73"/>
    <w:rsid w:val="00E075C4"/>
    <w:rsid w:val="00E132F5"/>
    <w:rsid w:val="00E13F6B"/>
    <w:rsid w:val="00E15A61"/>
    <w:rsid w:val="00E21957"/>
    <w:rsid w:val="00E22B8E"/>
    <w:rsid w:val="00E23405"/>
    <w:rsid w:val="00E23A6D"/>
    <w:rsid w:val="00E2611C"/>
    <w:rsid w:val="00E26510"/>
    <w:rsid w:val="00E27AAA"/>
    <w:rsid w:val="00E302E0"/>
    <w:rsid w:val="00E3078E"/>
    <w:rsid w:val="00E313C3"/>
    <w:rsid w:val="00E3253F"/>
    <w:rsid w:val="00E33A5D"/>
    <w:rsid w:val="00E345BF"/>
    <w:rsid w:val="00E34F5C"/>
    <w:rsid w:val="00E35152"/>
    <w:rsid w:val="00E35941"/>
    <w:rsid w:val="00E41150"/>
    <w:rsid w:val="00E41B63"/>
    <w:rsid w:val="00E440FF"/>
    <w:rsid w:val="00E443E7"/>
    <w:rsid w:val="00E4526F"/>
    <w:rsid w:val="00E4665F"/>
    <w:rsid w:val="00E478A5"/>
    <w:rsid w:val="00E50359"/>
    <w:rsid w:val="00E505DC"/>
    <w:rsid w:val="00E51CC8"/>
    <w:rsid w:val="00E52D84"/>
    <w:rsid w:val="00E53529"/>
    <w:rsid w:val="00E556E0"/>
    <w:rsid w:val="00E56481"/>
    <w:rsid w:val="00E564DB"/>
    <w:rsid w:val="00E56B8B"/>
    <w:rsid w:val="00E56BD4"/>
    <w:rsid w:val="00E57E26"/>
    <w:rsid w:val="00E610B2"/>
    <w:rsid w:val="00E61FB5"/>
    <w:rsid w:val="00E62F6A"/>
    <w:rsid w:val="00E64742"/>
    <w:rsid w:val="00E64F84"/>
    <w:rsid w:val="00E65044"/>
    <w:rsid w:val="00E65A03"/>
    <w:rsid w:val="00E70091"/>
    <w:rsid w:val="00E700A4"/>
    <w:rsid w:val="00E71297"/>
    <w:rsid w:val="00E71B39"/>
    <w:rsid w:val="00E71B4F"/>
    <w:rsid w:val="00E71D21"/>
    <w:rsid w:val="00E734B3"/>
    <w:rsid w:val="00E744A0"/>
    <w:rsid w:val="00E804B4"/>
    <w:rsid w:val="00E815B3"/>
    <w:rsid w:val="00E81C2C"/>
    <w:rsid w:val="00E829B0"/>
    <w:rsid w:val="00E83F3A"/>
    <w:rsid w:val="00E8570D"/>
    <w:rsid w:val="00E85E8C"/>
    <w:rsid w:val="00E87FE6"/>
    <w:rsid w:val="00E90053"/>
    <w:rsid w:val="00E92A30"/>
    <w:rsid w:val="00E9380C"/>
    <w:rsid w:val="00E93D7A"/>
    <w:rsid w:val="00E94648"/>
    <w:rsid w:val="00E94F2A"/>
    <w:rsid w:val="00E957AF"/>
    <w:rsid w:val="00E960FC"/>
    <w:rsid w:val="00E96114"/>
    <w:rsid w:val="00E96BD9"/>
    <w:rsid w:val="00E973DE"/>
    <w:rsid w:val="00E97862"/>
    <w:rsid w:val="00EA03B0"/>
    <w:rsid w:val="00EA0A68"/>
    <w:rsid w:val="00EA1ADC"/>
    <w:rsid w:val="00EA1E20"/>
    <w:rsid w:val="00EA2BC6"/>
    <w:rsid w:val="00EA300F"/>
    <w:rsid w:val="00EA355A"/>
    <w:rsid w:val="00EA3AE7"/>
    <w:rsid w:val="00EA3BB0"/>
    <w:rsid w:val="00EA42EC"/>
    <w:rsid w:val="00EA47BC"/>
    <w:rsid w:val="00EA57ED"/>
    <w:rsid w:val="00EA6AA7"/>
    <w:rsid w:val="00EB1176"/>
    <w:rsid w:val="00EB11FC"/>
    <w:rsid w:val="00EB1393"/>
    <w:rsid w:val="00EB1DE7"/>
    <w:rsid w:val="00EB28A8"/>
    <w:rsid w:val="00EB3398"/>
    <w:rsid w:val="00EB49A1"/>
    <w:rsid w:val="00EB65C7"/>
    <w:rsid w:val="00EC122B"/>
    <w:rsid w:val="00EC1DD7"/>
    <w:rsid w:val="00EC2377"/>
    <w:rsid w:val="00EC3380"/>
    <w:rsid w:val="00EC64D8"/>
    <w:rsid w:val="00ED09F0"/>
    <w:rsid w:val="00ED1E6F"/>
    <w:rsid w:val="00ED2879"/>
    <w:rsid w:val="00ED3B18"/>
    <w:rsid w:val="00ED41BE"/>
    <w:rsid w:val="00ED4B42"/>
    <w:rsid w:val="00ED5309"/>
    <w:rsid w:val="00ED5792"/>
    <w:rsid w:val="00ED5F35"/>
    <w:rsid w:val="00ED6886"/>
    <w:rsid w:val="00ED7F11"/>
    <w:rsid w:val="00EE188E"/>
    <w:rsid w:val="00EE1AB9"/>
    <w:rsid w:val="00EE1E2A"/>
    <w:rsid w:val="00EE37F5"/>
    <w:rsid w:val="00EE3F8D"/>
    <w:rsid w:val="00EE5693"/>
    <w:rsid w:val="00EE6658"/>
    <w:rsid w:val="00EEE9EE"/>
    <w:rsid w:val="00EF1733"/>
    <w:rsid w:val="00EF2217"/>
    <w:rsid w:val="00EF37D1"/>
    <w:rsid w:val="00EF3C8B"/>
    <w:rsid w:val="00EF5FBE"/>
    <w:rsid w:val="00EF6EF3"/>
    <w:rsid w:val="00EF7B2C"/>
    <w:rsid w:val="00F004F3"/>
    <w:rsid w:val="00F03285"/>
    <w:rsid w:val="00F0434F"/>
    <w:rsid w:val="00F04448"/>
    <w:rsid w:val="00F04CBC"/>
    <w:rsid w:val="00F0539E"/>
    <w:rsid w:val="00F0611A"/>
    <w:rsid w:val="00F06EB9"/>
    <w:rsid w:val="00F06FC2"/>
    <w:rsid w:val="00F12545"/>
    <w:rsid w:val="00F12DDC"/>
    <w:rsid w:val="00F136C7"/>
    <w:rsid w:val="00F139EE"/>
    <w:rsid w:val="00F148D0"/>
    <w:rsid w:val="00F15ED1"/>
    <w:rsid w:val="00F16A7D"/>
    <w:rsid w:val="00F16B49"/>
    <w:rsid w:val="00F18458"/>
    <w:rsid w:val="00F20B12"/>
    <w:rsid w:val="00F21C4D"/>
    <w:rsid w:val="00F24197"/>
    <w:rsid w:val="00F24C20"/>
    <w:rsid w:val="00F255E9"/>
    <w:rsid w:val="00F25A49"/>
    <w:rsid w:val="00F26211"/>
    <w:rsid w:val="00F27712"/>
    <w:rsid w:val="00F3053B"/>
    <w:rsid w:val="00F308A9"/>
    <w:rsid w:val="00F310ED"/>
    <w:rsid w:val="00F322F4"/>
    <w:rsid w:val="00F34978"/>
    <w:rsid w:val="00F34CD6"/>
    <w:rsid w:val="00F360F8"/>
    <w:rsid w:val="00F3652F"/>
    <w:rsid w:val="00F37F7B"/>
    <w:rsid w:val="00F43649"/>
    <w:rsid w:val="00F448A7"/>
    <w:rsid w:val="00F466C8"/>
    <w:rsid w:val="00F468F2"/>
    <w:rsid w:val="00F53024"/>
    <w:rsid w:val="00F554B9"/>
    <w:rsid w:val="00F57178"/>
    <w:rsid w:val="00F573E7"/>
    <w:rsid w:val="00F60177"/>
    <w:rsid w:val="00F62941"/>
    <w:rsid w:val="00F62FB3"/>
    <w:rsid w:val="00F637FF"/>
    <w:rsid w:val="00F63A34"/>
    <w:rsid w:val="00F64819"/>
    <w:rsid w:val="00F648CC"/>
    <w:rsid w:val="00F65CE8"/>
    <w:rsid w:val="00F675E1"/>
    <w:rsid w:val="00F67788"/>
    <w:rsid w:val="00F702DF"/>
    <w:rsid w:val="00F70754"/>
    <w:rsid w:val="00F711F4"/>
    <w:rsid w:val="00F71C30"/>
    <w:rsid w:val="00F71D7E"/>
    <w:rsid w:val="00F72EE0"/>
    <w:rsid w:val="00F72FFD"/>
    <w:rsid w:val="00F73B6D"/>
    <w:rsid w:val="00F744E1"/>
    <w:rsid w:val="00F76233"/>
    <w:rsid w:val="00F7690B"/>
    <w:rsid w:val="00F805B1"/>
    <w:rsid w:val="00F8066F"/>
    <w:rsid w:val="00F80D5E"/>
    <w:rsid w:val="00F81CEF"/>
    <w:rsid w:val="00F82759"/>
    <w:rsid w:val="00F82BB3"/>
    <w:rsid w:val="00F831CB"/>
    <w:rsid w:val="00F84947"/>
    <w:rsid w:val="00F85621"/>
    <w:rsid w:val="00F85F0C"/>
    <w:rsid w:val="00F8616E"/>
    <w:rsid w:val="00F86B72"/>
    <w:rsid w:val="00F86BD9"/>
    <w:rsid w:val="00F87366"/>
    <w:rsid w:val="00F87888"/>
    <w:rsid w:val="00F87AD1"/>
    <w:rsid w:val="00F904A0"/>
    <w:rsid w:val="00F921B9"/>
    <w:rsid w:val="00F942C1"/>
    <w:rsid w:val="00F94AAA"/>
    <w:rsid w:val="00F9536C"/>
    <w:rsid w:val="00F95583"/>
    <w:rsid w:val="00F964AE"/>
    <w:rsid w:val="00F96CDA"/>
    <w:rsid w:val="00F97686"/>
    <w:rsid w:val="00FA0B3C"/>
    <w:rsid w:val="00FA197F"/>
    <w:rsid w:val="00FA22B7"/>
    <w:rsid w:val="00FA35C1"/>
    <w:rsid w:val="00FA3BB1"/>
    <w:rsid w:val="00FA55FC"/>
    <w:rsid w:val="00FA6738"/>
    <w:rsid w:val="00FA69DA"/>
    <w:rsid w:val="00FA7668"/>
    <w:rsid w:val="00FB077E"/>
    <w:rsid w:val="00FB120E"/>
    <w:rsid w:val="00FB32A6"/>
    <w:rsid w:val="00FB3ABD"/>
    <w:rsid w:val="00FB40DF"/>
    <w:rsid w:val="00FB444F"/>
    <w:rsid w:val="00FB4AF2"/>
    <w:rsid w:val="00FB57E7"/>
    <w:rsid w:val="00FB73CD"/>
    <w:rsid w:val="00FB7DDD"/>
    <w:rsid w:val="00FB966A"/>
    <w:rsid w:val="00FC0375"/>
    <w:rsid w:val="00FC2867"/>
    <w:rsid w:val="00FC2EF9"/>
    <w:rsid w:val="00FC3260"/>
    <w:rsid w:val="00FC3476"/>
    <w:rsid w:val="00FC5B54"/>
    <w:rsid w:val="00FC5ED9"/>
    <w:rsid w:val="00FC6AC3"/>
    <w:rsid w:val="00FD0123"/>
    <w:rsid w:val="00FD0D19"/>
    <w:rsid w:val="00FD0DA8"/>
    <w:rsid w:val="00FD1F74"/>
    <w:rsid w:val="00FD43E8"/>
    <w:rsid w:val="00FD5785"/>
    <w:rsid w:val="00FD5CCD"/>
    <w:rsid w:val="00FD7CB6"/>
    <w:rsid w:val="00FE0140"/>
    <w:rsid w:val="00FE0EBB"/>
    <w:rsid w:val="00FE1AAC"/>
    <w:rsid w:val="00FE31FC"/>
    <w:rsid w:val="00FE3453"/>
    <w:rsid w:val="00FE3748"/>
    <w:rsid w:val="00FE3785"/>
    <w:rsid w:val="00FE5301"/>
    <w:rsid w:val="00FE5624"/>
    <w:rsid w:val="00FE784F"/>
    <w:rsid w:val="00FF057B"/>
    <w:rsid w:val="00FF2753"/>
    <w:rsid w:val="00FF3607"/>
    <w:rsid w:val="00FF41C7"/>
    <w:rsid w:val="00FF52A7"/>
    <w:rsid w:val="00FF55B9"/>
    <w:rsid w:val="00FF7286"/>
    <w:rsid w:val="00FF7E10"/>
    <w:rsid w:val="0109516C"/>
    <w:rsid w:val="0126D8D4"/>
    <w:rsid w:val="0143FA19"/>
    <w:rsid w:val="0147C98C"/>
    <w:rsid w:val="01554725"/>
    <w:rsid w:val="01598C87"/>
    <w:rsid w:val="015ACDDF"/>
    <w:rsid w:val="0160EB2A"/>
    <w:rsid w:val="01618231"/>
    <w:rsid w:val="0178E19B"/>
    <w:rsid w:val="017B26DC"/>
    <w:rsid w:val="017C63E7"/>
    <w:rsid w:val="017D6665"/>
    <w:rsid w:val="017E5484"/>
    <w:rsid w:val="017E9093"/>
    <w:rsid w:val="018C7A20"/>
    <w:rsid w:val="019139CC"/>
    <w:rsid w:val="0191E1BF"/>
    <w:rsid w:val="01A01FA3"/>
    <w:rsid w:val="01A8A01B"/>
    <w:rsid w:val="01B0FF3A"/>
    <w:rsid w:val="01B3F458"/>
    <w:rsid w:val="01B4F3EE"/>
    <w:rsid w:val="01BABE7F"/>
    <w:rsid w:val="01BBDAC4"/>
    <w:rsid w:val="01C3F4BC"/>
    <w:rsid w:val="01D8C7F8"/>
    <w:rsid w:val="01E328B2"/>
    <w:rsid w:val="01EC003E"/>
    <w:rsid w:val="01F5A409"/>
    <w:rsid w:val="01F8049D"/>
    <w:rsid w:val="021115DD"/>
    <w:rsid w:val="0213A432"/>
    <w:rsid w:val="0215F406"/>
    <w:rsid w:val="021B9206"/>
    <w:rsid w:val="021D6D5F"/>
    <w:rsid w:val="021DD6F3"/>
    <w:rsid w:val="022BA846"/>
    <w:rsid w:val="022D54EC"/>
    <w:rsid w:val="022EE5E5"/>
    <w:rsid w:val="023CD5C0"/>
    <w:rsid w:val="024208F0"/>
    <w:rsid w:val="0242AE6D"/>
    <w:rsid w:val="0249CE3D"/>
    <w:rsid w:val="025819B7"/>
    <w:rsid w:val="025CCCC9"/>
    <w:rsid w:val="0262CF98"/>
    <w:rsid w:val="026926BB"/>
    <w:rsid w:val="028EE287"/>
    <w:rsid w:val="029A8F21"/>
    <w:rsid w:val="02A8C62B"/>
    <w:rsid w:val="02B5A587"/>
    <w:rsid w:val="02BFC695"/>
    <w:rsid w:val="02C6BB07"/>
    <w:rsid w:val="02C7EDE2"/>
    <w:rsid w:val="02C8E4D3"/>
    <w:rsid w:val="02CC2CC1"/>
    <w:rsid w:val="02D4A635"/>
    <w:rsid w:val="02D81708"/>
    <w:rsid w:val="02DB0FDC"/>
    <w:rsid w:val="02DDCBA1"/>
    <w:rsid w:val="02E73074"/>
    <w:rsid w:val="02F48C27"/>
    <w:rsid w:val="02F69E40"/>
    <w:rsid w:val="02F69F8F"/>
    <w:rsid w:val="02F7A0F0"/>
    <w:rsid w:val="02FC16FC"/>
    <w:rsid w:val="0303955D"/>
    <w:rsid w:val="031524C1"/>
    <w:rsid w:val="031B0719"/>
    <w:rsid w:val="0320592F"/>
    <w:rsid w:val="03215F17"/>
    <w:rsid w:val="0321C970"/>
    <w:rsid w:val="03282505"/>
    <w:rsid w:val="032F6687"/>
    <w:rsid w:val="0336ACDB"/>
    <w:rsid w:val="034040F7"/>
    <w:rsid w:val="0343C5EA"/>
    <w:rsid w:val="034E0C59"/>
    <w:rsid w:val="0350E280"/>
    <w:rsid w:val="03570AF2"/>
    <w:rsid w:val="03625A21"/>
    <w:rsid w:val="0363E3D3"/>
    <w:rsid w:val="0364EAE6"/>
    <w:rsid w:val="03672939"/>
    <w:rsid w:val="03679E16"/>
    <w:rsid w:val="036D646A"/>
    <w:rsid w:val="036E4843"/>
    <w:rsid w:val="036E92C5"/>
    <w:rsid w:val="0378EF6B"/>
    <w:rsid w:val="0382E02A"/>
    <w:rsid w:val="03850D0E"/>
    <w:rsid w:val="0386F2D3"/>
    <w:rsid w:val="038B9B64"/>
    <w:rsid w:val="039559EE"/>
    <w:rsid w:val="03978E92"/>
    <w:rsid w:val="03A8AF8E"/>
    <w:rsid w:val="03B93DC0"/>
    <w:rsid w:val="03B9B9E9"/>
    <w:rsid w:val="03BB3E7E"/>
    <w:rsid w:val="03C41803"/>
    <w:rsid w:val="03C456FE"/>
    <w:rsid w:val="03C9D97F"/>
    <w:rsid w:val="03CB3118"/>
    <w:rsid w:val="03CE1444"/>
    <w:rsid w:val="03D0751E"/>
    <w:rsid w:val="03D2AD55"/>
    <w:rsid w:val="03DF1065"/>
    <w:rsid w:val="03EA33A1"/>
    <w:rsid w:val="03F1AF8F"/>
    <w:rsid w:val="0402150D"/>
    <w:rsid w:val="0402886C"/>
    <w:rsid w:val="040F196A"/>
    <w:rsid w:val="04157E1A"/>
    <w:rsid w:val="0419EEC1"/>
    <w:rsid w:val="041E701F"/>
    <w:rsid w:val="042E0FF3"/>
    <w:rsid w:val="042EB32B"/>
    <w:rsid w:val="0431CF77"/>
    <w:rsid w:val="04387D4C"/>
    <w:rsid w:val="0445865B"/>
    <w:rsid w:val="044F5622"/>
    <w:rsid w:val="04536082"/>
    <w:rsid w:val="045DDBCB"/>
    <w:rsid w:val="046261F8"/>
    <w:rsid w:val="046A5F09"/>
    <w:rsid w:val="046DB5DD"/>
    <w:rsid w:val="046F1FC1"/>
    <w:rsid w:val="0474CC2F"/>
    <w:rsid w:val="04859FE1"/>
    <w:rsid w:val="0487294B"/>
    <w:rsid w:val="0488021E"/>
    <w:rsid w:val="048AB694"/>
    <w:rsid w:val="049A3190"/>
    <w:rsid w:val="049AAC78"/>
    <w:rsid w:val="04A0298A"/>
    <w:rsid w:val="04A321F3"/>
    <w:rsid w:val="04A857C3"/>
    <w:rsid w:val="04E72C3E"/>
    <w:rsid w:val="04E8A8A1"/>
    <w:rsid w:val="04FA575F"/>
    <w:rsid w:val="05080661"/>
    <w:rsid w:val="0509964B"/>
    <w:rsid w:val="050CF0DC"/>
    <w:rsid w:val="050FBF7E"/>
    <w:rsid w:val="051FFFCE"/>
    <w:rsid w:val="0525A33E"/>
    <w:rsid w:val="052D44CB"/>
    <w:rsid w:val="052EF96B"/>
    <w:rsid w:val="05301639"/>
    <w:rsid w:val="0536AF69"/>
    <w:rsid w:val="053AB418"/>
    <w:rsid w:val="05600141"/>
    <w:rsid w:val="057C6433"/>
    <w:rsid w:val="057F75DF"/>
    <w:rsid w:val="0582DA3D"/>
    <w:rsid w:val="058556A5"/>
    <w:rsid w:val="058AB84C"/>
    <w:rsid w:val="0599ABB4"/>
    <w:rsid w:val="059E3864"/>
    <w:rsid w:val="05A21CCC"/>
    <w:rsid w:val="05AC8C1B"/>
    <w:rsid w:val="05ACE612"/>
    <w:rsid w:val="05AD17D2"/>
    <w:rsid w:val="05BE0F1D"/>
    <w:rsid w:val="05C25B11"/>
    <w:rsid w:val="05C36DCB"/>
    <w:rsid w:val="05CAE298"/>
    <w:rsid w:val="05D32BC8"/>
    <w:rsid w:val="05D4CFF5"/>
    <w:rsid w:val="05DE6CC1"/>
    <w:rsid w:val="05E88AAC"/>
    <w:rsid w:val="05F29AA5"/>
    <w:rsid w:val="05FDFE5C"/>
    <w:rsid w:val="05FF3EFE"/>
    <w:rsid w:val="06038AE7"/>
    <w:rsid w:val="0603BF28"/>
    <w:rsid w:val="0609FFD8"/>
    <w:rsid w:val="0611BA8D"/>
    <w:rsid w:val="0613A77E"/>
    <w:rsid w:val="06160314"/>
    <w:rsid w:val="061A7BF9"/>
    <w:rsid w:val="061B3EA2"/>
    <w:rsid w:val="061BAF98"/>
    <w:rsid w:val="0626ADFC"/>
    <w:rsid w:val="062CBBE0"/>
    <w:rsid w:val="06333E8D"/>
    <w:rsid w:val="06350D56"/>
    <w:rsid w:val="063601F1"/>
    <w:rsid w:val="06368318"/>
    <w:rsid w:val="063CFADC"/>
    <w:rsid w:val="063CFF68"/>
    <w:rsid w:val="06572938"/>
    <w:rsid w:val="065E7FD3"/>
    <w:rsid w:val="066552E2"/>
    <w:rsid w:val="06662708"/>
    <w:rsid w:val="066758AC"/>
    <w:rsid w:val="06796A72"/>
    <w:rsid w:val="067B4DF3"/>
    <w:rsid w:val="068520A4"/>
    <w:rsid w:val="068AA8A9"/>
    <w:rsid w:val="0691F843"/>
    <w:rsid w:val="069B0D2A"/>
    <w:rsid w:val="06A105BD"/>
    <w:rsid w:val="06A44D77"/>
    <w:rsid w:val="06A91AE1"/>
    <w:rsid w:val="06AA1D6E"/>
    <w:rsid w:val="06B29358"/>
    <w:rsid w:val="06B5834F"/>
    <w:rsid w:val="06BB8492"/>
    <w:rsid w:val="06C01FD5"/>
    <w:rsid w:val="06C4A1B5"/>
    <w:rsid w:val="06CD7A1C"/>
    <w:rsid w:val="06D50C13"/>
    <w:rsid w:val="06E86C1B"/>
    <w:rsid w:val="06E89E04"/>
    <w:rsid w:val="06EF427C"/>
    <w:rsid w:val="06F399DF"/>
    <w:rsid w:val="06F5AE07"/>
    <w:rsid w:val="0700C60F"/>
    <w:rsid w:val="07056BF2"/>
    <w:rsid w:val="070E81A8"/>
    <w:rsid w:val="07148DB5"/>
    <w:rsid w:val="072683AE"/>
    <w:rsid w:val="072DEC9E"/>
    <w:rsid w:val="072E993B"/>
    <w:rsid w:val="072EAAD4"/>
    <w:rsid w:val="07404495"/>
    <w:rsid w:val="075ABE2C"/>
    <w:rsid w:val="076817BE"/>
    <w:rsid w:val="076CF753"/>
    <w:rsid w:val="077AD42A"/>
    <w:rsid w:val="0788CB14"/>
    <w:rsid w:val="078B0C4A"/>
    <w:rsid w:val="079B3200"/>
    <w:rsid w:val="07AF77DF"/>
    <w:rsid w:val="07B8C62B"/>
    <w:rsid w:val="07C07566"/>
    <w:rsid w:val="07CB5079"/>
    <w:rsid w:val="07D79876"/>
    <w:rsid w:val="07E1A185"/>
    <w:rsid w:val="07EA565C"/>
    <w:rsid w:val="07ECA7E9"/>
    <w:rsid w:val="07EDB550"/>
    <w:rsid w:val="07EFE9B9"/>
    <w:rsid w:val="07F1A22F"/>
    <w:rsid w:val="07F2D0A1"/>
    <w:rsid w:val="07F44115"/>
    <w:rsid w:val="07F575E0"/>
    <w:rsid w:val="07F77A34"/>
    <w:rsid w:val="07FE6462"/>
    <w:rsid w:val="0800D6EB"/>
    <w:rsid w:val="0803290A"/>
    <w:rsid w:val="0807EE5F"/>
    <w:rsid w:val="08080A0A"/>
    <w:rsid w:val="081A4BA0"/>
    <w:rsid w:val="081E0CD1"/>
    <w:rsid w:val="0825D4BF"/>
    <w:rsid w:val="082896F5"/>
    <w:rsid w:val="08394DA9"/>
    <w:rsid w:val="083FD45E"/>
    <w:rsid w:val="08437345"/>
    <w:rsid w:val="084C7D08"/>
    <w:rsid w:val="08530758"/>
    <w:rsid w:val="08556EC0"/>
    <w:rsid w:val="0855D8B3"/>
    <w:rsid w:val="085A5F6A"/>
    <w:rsid w:val="085E5E2B"/>
    <w:rsid w:val="085E86E0"/>
    <w:rsid w:val="085EE6EC"/>
    <w:rsid w:val="0864B11C"/>
    <w:rsid w:val="0866A805"/>
    <w:rsid w:val="0867B6FB"/>
    <w:rsid w:val="08738616"/>
    <w:rsid w:val="088183B6"/>
    <w:rsid w:val="0881ED3C"/>
    <w:rsid w:val="0882C6B8"/>
    <w:rsid w:val="0887EAB8"/>
    <w:rsid w:val="088E7301"/>
    <w:rsid w:val="089040DC"/>
    <w:rsid w:val="08950C2E"/>
    <w:rsid w:val="089ABC2B"/>
    <w:rsid w:val="08B9132E"/>
    <w:rsid w:val="08B9BEB9"/>
    <w:rsid w:val="08C2540F"/>
    <w:rsid w:val="08CA1CF3"/>
    <w:rsid w:val="08D4B863"/>
    <w:rsid w:val="08D81847"/>
    <w:rsid w:val="08DB8E8E"/>
    <w:rsid w:val="08DFF72A"/>
    <w:rsid w:val="08E562D4"/>
    <w:rsid w:val="08E8F1CF"/>
    <w:rsid w:val="090C9231"/>
    <w:rsid w:val="090F6627"/>
    <w:rsid w:val="0910450A"/>
    <w:rsid w:val="0910FB69"/>
    <w:rsid w:val="091A8735"/>
    <w:rsid w:val="091BD874"/>
    <w:rsid w:val="091FAF96"/>
    <w:rsid w:val="0922F8E9"/>
    <w:rsid w:val="093376C2"/>
    <w:rsid w:val="09366F75"/>
    <w:rsid w:val="093C62FD"/>
    <w:rsid w:val="093C77D7"/>
    <w:rsid w:val="093CD2D4"/>
    <w:rsid w:val="097A17E7"/>
    <w:rsid w:val="098DBF0D"/>
    <w:rsid w:val="0991DF19"/>
    <w:rsid w:val="099FCDD2"/>
    <w:rsid w:val="099FFF3C"/>
    <w:rsid w:val="09A3DA6B"/>
    <w:rsid w:val="09A40DDB"/>
    <w:rsid w:val="09A68726"/>
    <w:rsid w:val="09A73658"/>
    <w:rsid w:val="09B74754"/>
    <w:rsid w:val="09BFE689"/>
    <w:rsid w:val="09E7E75C"/>
    <w:rsid w:val="09F86DA4"/>
    <w:rsid w:val="09FDC9AA"/>
    <w:rsid w:val="09FF44B1"/>
    <w:rsid w:val="0A02ADE5"/>
    <w:rsid w:val="0A0ACD88"/>
    <w:rsid w:val="0A0CD833"/>
    <w:rsid w:val="0A115792"/>
    <w:rsid w:val="0A2300B9"/>
    <w:rsid w:val="0A29C5D2"/>
    <w:rsid w:val="0A2B1BEF"/>
    <w:rsid w:val="0A63C086"/>
    <w:rsid w:val="0A6D32C3"/>
    <w:rsid w:val="0A6EA949"/>
    <w:rsid w:val="0A6EF8D5"/>
    <w:rsid w:val="0A71D315"/>
    <w:rsid w:val="0A7591CB"/>
    <w:rsid w:val="0A78985A"/>
    <w:rsid w:val="0A7BC78B"/>
    <w:rsid w:val="0A86AD81"/>
    <w:rsid w:val="0A8C5218"/>
    <w:rsid w:val="0A933D34"/>
    <w:rsid w:val="0A94B407"/>
    <w:rsid w:val="0A99E4BD"/>
    <w:rsid w:val="0AA9E8A7"/>
    <w:rsid w:val="0AAAE7C6"/>
    <w:rsid w:val="0AAD17EC"/>
    <w:rsid w:val="0AB473EB"/>
    <w:rsid w:val="0AB7A829"/>
    <w:rsid w:val="0AC66236"/>
    <w:rsid w:val="0AD23FD6"/>
    <w:rsid w:val="0AD4781B"/>
    <w:rsid w:val="0ADD4E20"/>
    <w:rsid w:val="0ADD7453"/>
    <w:rsid w:val="0ADE86F5"/>
    <w:rsid w:val="0AE1383F"/>
    <w:rsid w:val="0AE38773"/>
    <w:rsid w:val="0AE64F3A"/>
    <w:rsid w:val="0AF085D8"/>
    <w:rsid w:val="0AF624D3"/>
    <w:rsid w:val="0B0019EA"/>
    <w:rsid w:val="0B009670"/>
    <w:rsid w:val="0B069B84"/>
    <w:rsid w:val="0B0C5A97"/>
    <w:rsid w:val="0B0E88F4"/>
    <w:rsid w:val="0B101F2C"/>
    <w:rsid w:val="0B1029C4"/>
    <w:rsid w:val="0B15E848"/>
    <w:rsid w:val="0B1B187A"/>
    <w:rsid w:val="0B2B982B"/>
    <w:rsid w:val="0B37B953"/>
    <w:rsid w:val="0B38C405"/>
    <w:rsid w:val="0B3D1CAE"/>
    <w:rsid w:val="0B3D604C"/>
    <w:rsid w:val="0B3FD269"/>
    <w:rsid w:val="0B4436CC"/>
    <w:rsid w:val="0B4A2F39"/>
    <w:rsid w:val="0B51EC62"/>
    <w:rsid w:val="0B5BAC78"/>
    <w:rsid w:val="0B5C9F91"/>
    <w:rsid w:val="0B5DE496"/>
    <w:rsid w:val="0B61B815"/>
    <w:rsid w:val="0B6D6C06"/>
    <w:rsid w:val="0B796452"/>
    <w:rsid w:val="0B7A85C6"/>
    <w:rsid w:val="0B7F0EAE"/>
    <w:rsid w:val="0B8B430D"/>
    <w:rsid w:val="0B8BE9C1"/>
    <w:rsid w:val="0B9B1940"/>
    <w:rsid w:val="0BA69DE9"/>
    <w:rsid w:val="0BACFAA3"/>
    <w:rsid w:val="0BBCBBEB"/>
    <w:rsid w:val="0BC4CE7E"/>
    <w:rsid w:val="0BDFE7D5"/>
    <w:rsid w:val="0BFC37C1"/>
    <w:rsid w:val="0BFF702B"/>
    <w:rsid w:val="0C012057"/>
    <w:rsid w:val="0C01AFB3"/>
    <w:rsid w:val="0C1A81FB"/>
    <w:rsid w:val="0C1FF97B"/>
    <w:rsid w:val="0C26F18A"/>
    <w:rsid w:val="0C283843"/>
    <w:rsid w:val="0C2A9145"/>
    <w:rsid w:val="0C2D9A72"/>
    <w:rsid w:val="0C3581B3"/>
    <w:rsid w:val="0C385FFB"/>
    <w:rsid w:val="0C3E05B6"/>
    <w:rsid w:val="0C41CF0D"/>
    <w:rsid w:val="0C460558"/>
    <w:rsid w:val="0C6E0C44"/>
    <w:rsid w:val="0C78879B"/>
    <w:rsid w:val="0C7C9978"/>
    <w:rsid w:val="0C7F57D4"/>
    <w:rsid w:val="0C7F8FE5"/>
    <w:rsid w:val="0C84B911"/>
    <w:rsid w:val="0C855AD9"/>
    <w:rsid w:val="0C9A15FA"/>
    <w:rsid w:val="0CAC05B8"/>
    <w:rsid w:val="0CAC4C4F"/>
    <w:rsid w:val="0CAED1C8"/>
    <w:rsid w:val="0CB16964"/>
    <w:rsid w:val="0CB4F21E"/>
    <w:rsid w:val="0CB784AA"/>
    <w:rsid w:val="0CC09B25"/>
    <w:rsid w:val="0CC0EE24"/>
    <w:rsid w:val="0CC9174E"/>
    <w:rsid w:val="0CCED34F"/>
    <w:rsid w:val="0CDB92C2"/>
    <w:rsid w:val="0CE3FAED"/>
    <w:rsid w:val="0CE49E75"/>
    <w:rsid w:val="0CE9F610"/>
    <w:rsid w:val="0CF56409"/>
    <w:rsid w:val="0CFCD07C"/>
    <w:rsid w:val="0CFD8876"/>
    <w:rsid w:val="0CFEFA25"/>
    <w:rsid w:val="0D0FDC9A"/>
    <w:rsid w:val="0D17DA26"/>
    <w:rsid w:val="0D1C9868"/>
    <w:rsid w:val="0D20F25D"/>
    <w:rsid w:val="0D26705B"/>
    <w:rsid w:val="0D27CA32"/>
    <w:rsid w:val="0D2D2043"/>
    <w:rsid w:val="0D404436"/>
    <w:rsid w:val="0D41C605"/>
    <w:rsid w:val="0D45544E"/>
    <w:rsid w:val="0D4705AE"/>
    <w:rsid w:val="0D53ECF9"/>
    <w:rsid w:val="0D697B45"/>
    <w:rsid w:val="0D76D9C4"/>
    <w:rsid w:val="0D78BD05"/>
    <w:rsid w:val="0D7CBA8A"/>
    <w:rsid w:val="0D8EA6DE"/>
    <w:rsid w:val="0D90AD50"/>
    <w:rsid w:val="0DBE9C59"/>
    <w:rsid w:val="0DC9A77D"/>
    <w:rsid w:val="0DCAD018"/>
    <w:rsid w:val="0DDD41AF"/>
    <w:rsid w:val="0DDE2842"/>
    <w:rsid w:val="0DE10796"/>
    <w:rsid w:val="0DE19C6F"/>
    <w:rsid w:val="0DEA69F2"/>
    <w:rsid w:val="0DEA7583"/>
    <w:rsid w:val="0DF7304C"/>
    <w:rsid w:val="0E023187"/>
    <w:rsid w:val="0E183224"/>
    <w:rsid w:val="0E1B2835"/>
    <w:rsid w:val="0E1FB247"/>
    <w:rsid w:val="0E3937CF"/>
    <w:rsid w:val="0E3B5211"/>
    <w:rsid w:val="0E3E3C46"/>
    <w:rsid w:val="0E406225"/>
    <w:rsid w:val="0E480CC1"/>
    <w:rsid w:val="0E4E9E38"/>
    <w:rsid w:val="0E4F5F79"/>
    <w:rsid w:val="0E567198"/>
    <w:rsid w:val="0E6955DD"/>
    <w:rsid w:val="0E6A3369"/>
    <w:rsid w:val="0E785D1B"/>
    <w:rsid w:val="0E78D6C6"/>
    <w:rsid w:val="0E7BD78E"/>
    <w:rsid w:val="0E819F9E"/>
    <w:rsid w:val="0E9AFEDF"/>
    <w:rsid w:val="0EA1CF85"/>
    <w:rsid w:val="0EA241DB"/>
    <w:rsid w:val="0EB65A60"/>
    <w:rsid w:val="0EB71EBF"/>
    <w:rsid w:val="0EB9C9CD"/>
    <w:rsid w:val="0EBC5247"/>
    <w:rsid w:val="0EC1EB62"/>
    <w:rsid w:val="0EF7DEC1"/>
    <w:rsid w:val="0F00B516"/>
    <w:rsid w:val="0F059919"/>
    <w:rsid w:val="0F059BBA"/>
    <w:rsid w:val="0F0ADB0C"/>
    <w:rsid w:val="0F1AE6AE"/>
    <w:rsid w:val="0F1C2CBB"/>
    <w:rsid w:val="0F24902B"/>
    <w:rsid w:val="0F32138C"/>
    <w:rsid w:val="0F367796"/>
    <w:rsid w:val="0F37A30B"/>
    <w:rsid w:val="0F50C170"/>
    <w:rsid w:val="0F52FC62"/>
    <w:rsid w:val="0F545A7B"/>
    <w:rsid w:val="0F5DE0EA"/>
    <w:rsid w:val="0F5E924C"/>
    <w:rsid w:val="0F5FFC60"/>
    <w:rsid w:val="0F61ED98"/>
    <w:rsid w:val="0F63082C"/>
    <w:rsid w:val="0F655FB2"/>
    <w:rsid w:val="0F6D55E0"/>
    <w:rsid w:val="0F78BC7A"/>
    <w:rsid w:val="0F796FCF"/>
    <w:rsid w:val="0F853F2D"/>
    <w:rsid w:val="0F8E399F"/>
    <w:rsid w:val="0F923040"/>
    <w:rsid w:val="0F92E6D2"/>
    <w:rsid w:val="0F940C8D"/>
    <w:rsid w:val="0F96424A"/>
    <w:rsid w:val="0F971532"/>
    <w:rsid w:val="0F9D0A0C"/>
    <w:rsid w:val="0FB19EF7"/>
    <w:rsid w:val="0FB9E02D"/>
    <w:rsid w:val="0FBBF4A5"/>
    <w:rsid w:val="0FC102CF"/>
    <w:rsid w:val="0FD5A6F6"/>
    <w:rsid w:val="0FD6DD06"/>
    <w:rsid w:val="0FDBEF9C"/>
    <w:rsid w:val="0FE6728A"/>
    <w:rsid w:val="0FEA6E99"/>
    <w:rsid w:val="0FF010C1"/>
    <w:rsid w:val="0FF8314F"/>
    <w:rsid w:val="10071933"/>
    <w:rsid w:val="100F204F"/>
    <w:rsid w:val="100F715F"/>
    <w:rsid w:val="100FF146"/>
    <w:rsid w:val="10145E68"/>
    <w:rsid w:val="1017BF3C"/>
    <w:rsid w:val="10255DBD"/>
    <w:rsid w:val="1036149B"/>
    <w:rsid w:val="103B5B99"/>
    <w:rsid w:val="105332F6"/>
    <w:rsid w:val="1054FF10"/>
    <w:rsid w:val="1068F53E"/>
    <w:rsid w:val="10703F69"/>
    <w:rsid w:val="1077F8C0"/>
    <w:rsid w:val="107CD86D"/>
    <w:rsid w:val="1086D14F"/>
    <w:rsid w:val="1086F5B6"/>
    <w:rsid w:val="1089D61C"/>
    <w:rsid w:val="108F865C"/>
    <w:rsid w:val="1094A3BC"/>
    <w:rsid w:val="1099660E"/>
    <w:rsid w:val="109A1B92"/>
    <w:rsid w:val="109CF03B"/>
    <w:rsid w:val="10A63918"/>
    <w:rsid w:val="10AFD7B9"/>
    <w:rsid w:val="10B2869F"/>
    <w:rsid w:val="10B5BC87"/>
    <w:rsid w:val="10C3BA2C"/>
    <w:rsid w:val="10D5A481"/>
    <w:rsid w:val="10D5DBD7"/>
    <w:rsid w:val="10D74E34"/>
    <w:rsid w:val="10E00BA8"/>
    <w:rsid w:val="10E2BCA0"/>
    <w:rsid w:val="10E897B8"/>
    <w:rsid w:val="10EA18B2"/>
    <w:rsid w:val="10F2A8C1"/>
    <w:rsid w:val="10F76822"/>
    <w:rsid w:val="10F81719"/>
    <w:rsid w:val="10F84E7C"/>
    <w:rsid w:val="11033AFE"/>
    <w:rsid w:val="110ABFE3"/>
    <w:rsid w:val="111F1E3B"/>
    <w:rsid w:val="1122D355"/>
    <w:rsid w:val="1124A55E"/>
    <w:rsid w:val="11250468"/>
    <w:rsid w:val="11290AA2"/>
    <w:rsid w:val="112E1F41"/>
    <w:rsid w:val="113013B2"/>
    <w:rsid w:val="113E7240"/>
    <w:rsid w:val="1143325D"/>
    <w:rsid w:val="1143B99F"/>
    <w:rsid w:val="115240CC"/>
    <w:rsid w:val="115B6243"/>
    <w:rsid w:val="1164ECD9"/>
    <w:rsid w:val="1166A7F3"/>
    <w:rsid w:val="117482A0"/>
    <w:rsid w:val="1175E08E"/>
    <w:rsid w:val="117BA83F"/>
    <w:rsid w:val="117E3C03"/>
    <w:rsid w:val="118FBEC8"/>
    <w:rsid w:val="1191EB3A"/>
    <w:rsid w:val="11AA4032"/>
    <w:rsid w:val="11ACA1D0"/>
    <w:rsid w:val="11AD1534"/>
    <w:rsid w:val="11B09D71"/>
    <w:rsid w:val="11B7CF7C"/>
    <w:rsid w:val="11C57D70"/>
    <w:rsid w:val="11CB6FF5"/>
    <w:rsid w:val="11CB8425"/>
    <w:rsid w:val="11CD23A3"/>
    <w:rsid w:val="11D0B0A4"/>
    <w:rsid w:val="11D46F19"/>
    <w:rsid w:val="11E75E22"/>
    <w:rsid w:val="11E9405D"/>
    <w:rsid w:val="11EEEAD6"/>
    <w:rsid w:val="11EF9CF8"/>
    <w:rsid w:val="11F6B629"/>
    <w:rsid w:val="11F6BFEF"/>
    <w:rsid w:val="11FC5106"/>
    <w:rsid w:val="120C2BB9"/>
    <w:rsid w:val="12158BC0"/>
    <w:rsid w:val="121D44B6"/>
    <w:rsid w:val="122738AA"/>
    <w:rsid w:val="1227D11F"/>
    <w:rsid w:val="122D9237"/>
    <w:rsid w:val="12442495"/>
    <w:rsid w:val="124A4AE7"/>
    <w:rsid w:val="1251F797"/>
    <w:rsid w:val="125EC840"/>
    <w:rsid w:val="127D5C00"/>
    <w:rsid w:val="128299A4"/>
    <w:rsid w:val="1287B5BC"/>
    <w:rsid w:val="128E6F97"/>
    <w:rsid w:val="128F6D29"/>
    <w:rsid w:val="128FA342"/>
    <w:rsid w:val="1293DAF6"/>
    <w:rsid w:val="12B64493"/>
    <w:rsid w:val="12C22408"/>
    <w:rsid w:val="12D01C47"/>
    <w:rsid w:val="12D68704"/>
    <w:rsid w:val="12D7A03F"/>
    <w:rsid w:val="12D80A29"/>
    <w:rsid w:val="12E882E0"/>
    <w:rsid w:val="12F195F7"/>
    <w:rsid w:val="12FA8344"/>
    <w:rsid w:val="12FB3B82"/>
    <w:rsid w:val="1301766E"/>
    <w:rsid w:val="13025587"/>
    <w:rsid w:val="1304EAEF"/>
    <w:rsid w:val="131B15E7"/>
    <w:rsid w:val="131DA9EC"/>
    <w:rsid w:val="131F434B"/>
    <w:rsid w:val="1325E3D6"/>
    <w:rsid w:val="1346F852"/>
    <w:rsid w:val="1348ED1D"/>
    <w:rsid w:val="134C7812"/>
    <w:rsid w:val="135CD2FE"/>
    <w:rsid w:val="136B7D90"/>
    <w:rsid w:val="136BE8A1"/>
    <w:rsid w:val="1377FA5C"/>
    <w:rsid w:val="138C1646"/>
    <w:rsid w:val="1391A5EC"/>
    <w:rsid w:val="1394D7E4"/>
    <w:rsid w:val="13982167"/>
    <w:rsid w:val="13B587E8"/>
    <w:rsid w:val="13BBB496"/>
    <w:rsid w:val="13CAD615"/>
    <w:rsid w:val="13CD3B4B"/>
    <w:rsid w:val="13D5CEDE"/>
    <w:rsid w:val="13D74013"/>
    <w:rsid w:val="13DED39C"/>
    <w:rsid w:val="13EF43FE"/>
    <w:rsid w:val="13F7F2C3"/>
    <w:rsid w:val="13F887DD"/>
    <w:rsid w:val="13F926A9"/>
    <w:rsid w:val="1412CFF4"/>
    <w:rsid w:val="141621D9"/>
    <w:rsid w:val="1419C353"/>
    <w:rsid w:val="142A3562"/>
    <w:rsid w:val="142E21A5"/>
    <w:rsid w:val="1433345E"/>
    <w:rsid w:val="14344651"/>
    <w:rsid w:val="14436673"/>
    <w:rsid w:val="14460F05"/>
    <w:rsid w:val="144C0FEB"/>
    <w:rsid w:val="144CE0F2"/>
    <w:rsid w:val="1454482F"/>
    <w:rsid w:val="146C3BEE"/>
    <w:rsid w:val="147D8E33"/>
    <w:rsid w:val="1493C886"/>
    <w:rsid w:val="14A21504"/>
    <w:rsid w:val="14A2D324"/>
    <w:rsid w:val="14B3A472"/>
    <w:rsid w:val="14B6F1B2"/>
    <w:rsid w:val="14BFF99F"/>
    <w:rsid w:val="14C1DC3B"/>
    <w:rsid w:val="14C472BB"/>
    <w:rsid w:val="14C6A627"/>
    <w:rsid w:val="14CB9F89"/>
    <w:rsid w:val="14D3FE76"/>
    <w:rsid w:val="14F36CD4"/>
    <w:rsid w:val="14FA8507"/>
    <w:rsid w:val="150269E1"/>
    <w:rsid w:val="15087406"/>
    <w:rsid w:val="1508C074"/>
    <w:rsid w:val="150A9E98"/>
    <w:rsid w:val="150AA0A8"/>
    <w:rsid w:val="150C0DE7"/>
    <w:rsid w:val="15198C91"/>
    <w:rsid w:val="151A6AF1"/>
    <w:rsid w:val="152C64A2"/>
    <w:rsid w:val="15369333"/>
    <w:rsid w:val="153716C5"/>
    <w:rsid w:val="15372389"/>
    <w:rsid w:val="15382594"/>
    <w:rsid w:val="154117B0"/>
    <w:rsid w:val="15442116"/>
    <w:rsid w:val="154487CB"/>
    <w:rsid w:val="15450FE6"/>
    <w:rsid w:val="1546DE05"/>
    <w:rsid w:val="15630A31"/>
    <w:rsid w:val="1566A88C"/>
    <w:rsid w:val="156CA734"/>
    <w:rsid w:val="156F6E5B"/>
    <w:rsid w:val="15711E98"/>
    <w:rsid w:val="1571966F"/>
    <w:rsid w:val="1581EBA9"/>
    <w:rsid w:val="1588EB43"/>
    <w:rsid w:val="158A56CF"/>
    <w:rsid w:val="158ADE6D"/>
    <w:rsid w:val="158DB7B8"/>
    <w:rsid w:val="158F19E8"/>
    <w:rsid w:val="159ABF23"/>
    <w:rsid w:val="15A6BDE5"/>
    <w:rsid w:val="15A96F7E"/>
    <w:rsid w:val="15B127F1"/>
    <w:rsid w:val="15B8741C"/>
    <w:rsid w:val="15C10FE3"/>
    <w:rsid w:val="15CBB2A6"/>
    <w:rsid w:val="15CCD746"/>
    <w:rsid w:val="15CF04BF"/>
    <w:rsid w:val="15D39472"/>
    <w:rsid w:val="15E82D1C"/>
    <w:rsid w:val="15EBFEFC"/>
    <w:rsid w:val="15ED5011"/>
    <w:rsid w:val="15EFEB8E"/>
    <w:rsid w:val="15F3A36B"/>
    <w:rsid w:val="16028657"/>
    <w:rsid w:val="1604F202"/>
    <w:rsid w:val="160E0F71"/>
    <w:rsid w:val="160F3182"/>
    <w:rsid w:val="16144FD6"/>
    <w:rsid w:val="161479C0"/>
    <w:rsid w:val="1616D0FB"/>
    <w:rsid w:val="16181112"/>
    <w:rsid w:val="161BCD84"/>
    <w:rsid w:val="161C5D75"/>
    <w:rsid w:val="161FC735"/>
    <w:rsid w:val="162DF215"/>
    <w:rsid w:val="163AEAE4"/>
    <w:rsid w:val="164EA68D"/>
    <w:rsid w:val="1651454A"/>
    <w:rsid w:val="16541341"/>
    <w:rsid w:val="16562915"/>
    <w:rsid w:val="165BF4EE"/>
    <w:rsid w:val="1663EF5D"/>
    <w:rsid w:val="167455FA"/>
    <w:rsid w:val="16867AE1"/>
    <w:rsid w:val="16869490"/>
    <w:rsid w:val="168B338C"/>
    <w:rsid w:val="169D302F"/>
    <w:rsid w:val="16ABD0B8"/>
    <w:rsid w:val="16AC78E0"/>
    <w:rsid w:val="16AFF1E4"/>
    <w:rsid w:val="16B6FE05"/>
    <w:rsid w:val="16C075FC"/>
    <w:rsid w:val="16DC6A64"/>
    <w:rsid w:val="16DEBC4B"/>
    <w:rsid w:val="16E1CD72"/>
    <w:rsid w:val="16E203B7"/>
    <w:rsid w:val="16EA3941"/>
    <w:rsid w:val="16F83E3C"/>
    <w:rsid w:val="16FE61A0"/>
    <w:rsid w:val="1711EDA8"/>
    <w:rsid w:val="171500D6"/>
    <w:rsid w:val="1718F7C6"/>
    <w:rsid w:val="171F0A44"/>
    <w:rsid w:val="172BF47F"/>
    <w:rsid w:val="172FBDB9"/>
    <w:rsid w:val="173D36E3"/>
    <w:rsid w:val="174B4DF3"/>
    <w:rsid w:val="174BC05C"/>
    <w:rsid w:val="174D343C"/>
    <w:rsid w:val="174E0B20"/>
    <w:rsid w:val="174E64D9"/>
    <w:rsid w:val="174F56CE"/>
    <w:rsid w:val="174FEBCC"/>
    <w:rsid w:val="17538FAA"/>
    <w:rsid w:val="17561142"/>
    <w:rsid w:val="17606419"/>
    <w:rsid w:val="1765BAB6"/>
    <w:rsid w:val="176F34BA"/>
    <w:rsid w:val="1770FB35"/>
    <w:rsid w:val="1775DE6E"/>
    <w:rsid w:val="17764AE9"/>
    <w:rsid w:val="177655F5"/>
    <w:rsid w:val="1780EDD9"/>
    <w:rsid w:val="178EF1EB"/>
    <w:rsid w:val="17AC279F"/>
    <w:rsid w:val="17AF3AEB"/>
    <w:rsid w:val="17B86CC1"/>
    <w:rsid w:val="17BD0961"/>
    <w:rsid w:val="17C50944"/>
    <w:rsid w:val="17CCEEA0"/>
    <w:rsid w:val="17D3B5FC"/>
    <w:rsid w:val="17DB6280"/>
    <w:rsid w:val="17E23457"/>
    <w:rsid w:val="17E38C3F"/>
    <w:rsid w:val="17E42D24"/>
    <w:rsid w:val="17E51E8C"/>
    <w:rsid w:val="17EE06E8"/>
    <w:rsid w:val="17FADFDE"/>
    <w:rsid w:val="180196A7"/>
    <w:rsid w:val="18051F79"/>
    <w:rsid w:val="1806BAD6"/>
    <w:rsid w:val="181C675E"/>
    <w:rsid w:val="182881E4"/>
    <w:rsid w:val="18306F6A"/>
    <w:rsid w:val="1832D1E0"/>
    <w:rsid w:val="18367AD5"/>
    <w:rsid w:val="183D4866"/>
    <w:rsid w:val="1842E9D6"/>
    <w:rsid w:val="184B017A"/>
    <w:rsid w:val="1854D03A"/>
    <w:rsid w:val="1859B749"/>
    <w:rsid w:val="186B928A"/>
    <w:rsid w:val="187A2746"/>
    <w:rsid w:val="187BA5F6"/>
    <w:rsid w:val="187E8366"/>
    <w:rsid w:val="187FCE1D"/>
    <w:rsid w:val="1883E134"/>
    <w:rsid w:val="188520F1"/>
    <w:rsid w:val="1888246C"/>
    <w:rsid w:val="188F0080"/>
    <w:rsid w:val="189AEF4F"/>
    <w:rsid w:val="189DC146"/>
    <w:rsid w:val="18A2F8C6"/>
    <w:rsid w:val="18AA425F"/>
    <w:rsid w:val="18AF52D9"/>
    <w:rsid w:val="18B20DA1"/>
    <w:rsid w:val="18B6144D"/>
    <w:rsid w:val="18B73AEA"/>
    <w:rsid w:val="18B98C6B"/>
    <w:rsid w:val="18B9A390"/>
    <w:rsid w:val="18BBD073"/>
    <w:rsid w:val="18C57189"/>
    <w:rsid w:val="18D9A803"/>
    <w:rsid w:val="18EB16BE"/>
    <w:rsid w:val="18F11145"/>
    <w:rsid w:val="18F195D1"/>
    <w:rsid w:val="18F759A5"/>
    <w:rsid w:val="18FADC5E"/>
    <w:rsid w:val="1903AC0E"/>
    <w:rsid w:val="190B3E58"/>
    <w:rsid w:val="190F0DDC"/>
    <w:rsid w:val="19151203"/>
    <w:rsid w:val="191F921E"/>
    <w:rsid w:val="192AA381"/>
    <w:rsid w:val="193108DE"/>
    <w:rsid w:val="19327C55"/>
    <w:rsid w:val="193795AE"/>
    <w:rsid w:val="1939E090"/>
    <w:rsid w:val="193CA17F"/>
    <w:rsid w:val="194748EC"/>
    <w:rsid w:val="194B1DCA"/>
    <w:rsid w:val="194BAD5C"/>
    <w:rsid w:val="194F7E4F"/>
    <w:rsid w:val="19519AC5"/>
    <w:rsid w:val="1954A315"/>
    <w:rsid w:val="1956D733"/>
    <w:rsid w:val="19585EAE"/>
    <w:rsid w:val="19605C34"/>
    <w:rsid w:val="196165DD"/>
    <w:rsid w:val="196592D7"/>
    <w:rsid w:val="19661841"/>
    <w:rsid w:val="1969907E"/>
    <w:rsid w:val="196F51FA"/>
    <w:rsid w:val="1973E161"/>
    <w:rsid w:val="1979B290"/>
    <w:rsid w:val="1981D3EA"/>
    <w:rsid w:val="1987F1AC"/>
    <w:rsid w:val="199DD37C"/>
    <w:rsid w:val="19A932FC"/>
    <w:rsid w:val="19ADB59A"/>
    <w:rsid w:val="19AF7ECE"/>
    <w:rsid w:val="19B353B5"/>
    <w:rsid w:val="19B941F6"/>
    <w:rsid w:val="19BFA13B"/>
    <w:rsid w:val="19C2E321"/>
    <w:rsid w:val="19C51A3D"/>
    <w:rsid w:val="19C5FC0D"/>
    <w:rsid w:val="19CC3FCB"/>
    <w:rsid w:val="19F239FA"/>
    <w:rsid w:val="19F5669A"/>
    <w:rsid w:val="1A03693A"/>
    <w:rsid w:val="1A04B79B"/>
    <w:rsid w:val="1A10CA28"/>
    <w:rsid w:val="1A16CE21"/>
    <w:rsid w:val="1A17D334"/>
    <w:rsid w:val="1A1EDBA4"/>
    <w:rsid w:val="1A250A32"/>
    <w:rsid w:val="1A3D4FC4"/>
    <w:rsid w:val="1A3EEBAD"/>
    <w:rsid w:val="1A3F507F"/>
    <w:rsid w:val="1A444586"/>
    <w:rsid w:val="1A535107"/>
    <w:rsid w:val="1A58B715"/>
    <w:rsid w:val="1A59C368"/>
    <w:rsid w:val="1A5E9D5B"/>
    <w:rsid w:val="1A639541"/>
    <w:rsid w:val="1A6726A1"/>
    <w:rsid w:val="1A6E6429"/>
    <w:rsid w:val="1A6E8529"/>
    <w:rsid w:val="1A766C1C"/>
    <w:rsid w:val="1A7D4401"/>
    <w:rsid w:val="1A91EE07"/>
    <w:rsid w:val="1A96ACBF"/>
    <w:rsid w:val="1AA6DA61"/>
    <w:rsid w:val="1AB348E1"/>
    <w:rsid w:val="1AC1435E"/>
    <w:rsid w:val="1AC4E38F"/>
    <w:rsid w:val="1ACC4FEB"/>
    <w:rsid w:val="1AD0EC46"/>
    <w:rsid w:val="1AD55050"/>
    <w:rsid w:val="1AD6FEFB"/>
    <w:rsid w:val="1ADACC6C"/>
    <w:rsid w:val="1AE13E48"/>
    <w:rsid w:val="1B0B163F"/>
    <w:rsid w:val="1B14CC2F"/>
    <w:rsid w:val="1B163DB4"/>
    <w:rsid w:val="1B1B10FF"/>
    <w:rsid w:val="1B1E434E"/>
    <w:rsid w:val="1B3E5C48"/>
    <w:rsid w:val="1B4407D0"/>
    <w:rsid w:val="1B4E2E1B"/>
    <w:rsid w:val="1B65B624"/>
    <w:rsid w:val="1B66E3C7"/>
    <w:rsid w:val="1B75E6F2"/>
    <w:rsid w:val="1B77AA60"/>
    <w:rsid w:val="1B844B87"/>
    <w:rsid w:val="1B8C0CB7"/>
    <w:rsid w:val="1B95AFD4"/>
    <w:rsid w:val="1B9B01A8"/>
    <w:rsid w:val="1BAAE446"/>
    <w:rsid w:val="1BAD7469"/>
    <w:rsid w:val="1BB5D9FB"/>
    <w:rsid w:val="1BB912E6"/>
    <w:rsid w:val="1BBBC265"/>
    <w:rsid w:val="1BBD6260"/>
    <w:rsid w:val="1BC2BA8B"/>
    <w:rsid w:val="1BCD8336"/>
    <w:rsid w:val="1BD34559"/>
    <w:rsid w:val="1BD4390D"/>
    <w:rsid w:val="1BD73D44"/>
    <w:rsid w:val="1BD828BF"/>
    <w:rsid w:val="1BDAB11E"/>
    <w:rsid w:val="1BDF6A32"/>
    <w:rsid w:val="1BDF7022"/>
    <w:rsid w:val="1BE1818D"/>
    <w:rsid w:val="1BE4BBBF"/>
    <w:rsid w:val="1BE83420"/>
    <w:rsid w:val="1BEB76AA"/>
    <w:rsid w:val="1BEEF1CC"/>
    <w:rsid w:val="1BF12D2D"/>
    <w:rsid w:val="1C092022"/>
    <w:rsid w:val="1C202989"/>
    <w:rsid w:val="1C203EB2"/>
    <w:rsid w:val="1C28FE1C"/>
    <w:rsid w:val="1C3242AC"/>
    <w:rsid w:val="1C42D5F6"/>
    <w:rsid w:val="1C4C6C0F"/>
    <w:rsid w:val="1C52C99F"/>
    <w:rsid w:val="1C59F104"/>
    <w:rsid w:val="1C5CC095"/>
    <w:rsid w:val="1C5F3122"/>
    <w:rsid w:val="1C6902DA"/>
    <w:rsid w:val="1C73A66E"/>
    <w:rsid w:val="1C843401"/>
    <w:rsid w:val="1C8FE5D7"/>
    <w:rsid w:val="1C955DD6"/>
    <w:rsid w:val="1C97FCF6"/>
    <w:rsid w:val="1C9DCCC2"/>
    <w:rsid w:val="1CA77BB8"/>
    <w:rsid w:val="1CA9B0A0"/>
    <w:rsid w:val="1CB95748"/>
    <w:rsid w:val="1CBA3164"/>
    <w:rsid w:val="1CCD121A"/>
    <w:rsid w:val="1CD51F2E"/>
    <w:rsid w:val="1CDA73F6"/>
    <w:rsid w:val="1CDC64AA"/>
    <w:rsid w:val="1CDCE6F2"/>
    <w:rsid w:val="1CDEC40A"/>
    <w:rsid w:val="1CE14531"/>
    <w:rsid w:val="1CE3F401"/>
    <w:rsid w:val="1CEA4157"/>
    <w:rsid w:val="1CEAC64E"/>
    <w:rsid w:val="1CF9EB32"/>
    <w:rsid w:val="1D165F17"/>
    <w:rsid w:val="1D1E4E2A"/>
    <w:rsid w:val="1D227BF0"/>
    <w:rsid w:val="1D277145"/>
    <w:rsid w:val="1D29F776"/>
    <w:rsid w:val="1D2A17E5"/>
    <w:rsid w:val="1D2F31B1"/>
    <w:rsid w:val="1D30A8A0"/>
    <w:rsid w:val="1D37B543"/>
    <w:rsid w:val="1D40C274"/>
    <w:rsid w:val="1D47BB30"/>
    <w:rsid w:val="1D49B36F"/>
    <w:rsid w:val="1D625107"/>
    <w:rsid w:val="1D660518"/>
    <w:rsid w:val="1D6982EB"/>
    <w:rsid w:val="1D69FFBC"/>
    <w:rsid w:val="1D6A1BB8"/>
    <w:rsid w:val="1D7D51EE"/>
    <w:rsid w:val="1D840481"/>
    <w:rsid w:val="1D848D25"/>
    <w:rsid w:val="1D85008D"/>
    <w:rsid w:val="1D87D2AC"/>
    <w:rsid w:val="1D8A4D99"/>
    <w:rsid w:val="1D90CEB2"/>
    <w:rsid w:val="1D9AEF6B"/>
    <w:rsid w:val="1DA54AC9"/>
    <w:rsid w:val="1DA9A8D1"/>
    <w:rsid w:val="1DACB60E"/>
    <w:rsid w:val="1DBA4A63"/>
    <w:rsid w:val="1DCA3350"/>
    <w:rsid w:val="1DD1ED4F"/>
    <w:rsid w:val="1DDA7880"/>
    <w:rsid w:val="1DEF899C"/>
    <w:rsid w:val="1DF0A725"/>
    <w:rsid w:val="1DF75D6B"/>
    <w:rsid w:val="1DF78900"/>
    <w:rsid w:val="1DFFD7E3"/>
    <w:rsid w:val="1E05AF43"/>
    <w:rsid w:val="1E0FE5E1"/>
    <w:rsid w:val="1E1CADB4"/>
    <w:rsid w:val="1E2BF8A0"/>
    <w:rsid w:val="1E30D856"/>
    <w:rsid w:val="1E337868"/>
    <w:rsid w:val="1E33DB40"/>
    <w:rsid w:val="1E3CBF39"/>
    <w:rsid w:val="1E468CCB"/>
    <w:rsid w:val="1E4DDE76"/>
    <w:rsid w:val="1E611E61"/>
    <w:rsid w:val="1E62119D"/>
    <w:rsid w:val="1E6B2B72"/>
    <w:rsid w:val="1E782D75"/>
    <w:rsid w:val="1E7A96D2"/>
    <w:rsid w:val="1E8379C2"/>
    <w:rsid w:val="1E84A907"/>
    <w:rsid w:val="1E885E9A"/>
    <w:rsid w:val="1E888847"/>
    <w:rsid w:val="1E89583B"/>
    <w:rsid w:val="1E980EEF"/>
    <w:rsid w:val="1E994C89"/>
    <w:rsid w:val="1E99894A"/>
    <w:rsid w:val="1E99BF46"/>
    <w:rsid w:val="1EA21C47"/>
    <w:rsid w:val="1EA23958"/>
    <w:rsid w:val="1EAB9D4F"/>
    <w:rsid w:val="1ED10D49"/>
    <w:rsid w:val="1EDA4357"/>
    <w:rsid w:val="1EE20FE6"/>
    <w:rsid w:val="1EECCF38"/>
    <w:rsid w:val="1EED159C"/>
    <w:rsid w:val="1EFB327D"/>
    <w:rsid w:val="1F03A04B"/>
    <w:rsid w:val="1F0BE695"/>
    <w:rsid w:val="1F1D148D"/>
    <w:rsid w:val="1F1D79E1"/>
    <w:rsid w:val="1F1DF168"/>
    <w:rsid w:val="1F23AA69"/>
    <w:rsid w:val="1F24EB9F"/>
    <w:rsid w:val="1F2C9F13"/>
    <w:rsid w:val="1F30BB75"/>
    <w:rsid w:val="1F31831C"/>
    <w:rsid w:val="1F3E476A"/>
    <w:rsid w:val="1F41A169"/>
    <w:rsid w:val="1F58AEBE"/>
    <w:rsid w:val="1F63D687"/>
    <w:rsid w:val="1F728932"/>
    <w:rsid w:val="1F8DB26A"/>
    <w:rsid w:val="1F932DCC"/>
    <w:rsid w:val="1F9A9A40"/>
    <w:rsid w:val="1F9F67CC"/>
    <w:rsid w:val="1FA92477"/>
    <w:rsid w:val="1FADB609"/>
    <w:rsid w:val="1FC0217C"/>
    <w:rsid w:val="1FD6EE57"/>
    <w:rsid w:val="1FDCA26E"/>
    <w:rsid w:val="1FDD9002"/>
    <w:rsid w:val="1FE5CFB9"/>
    <w:rsid w:val="1FFC51A7"/>
    <w:rsid w:val="200101B5"/>
    <w:rsid w:val="2002D734"/>
    <w:rsid w:val="200414AF"/>
    <w:rsid w:val="20240D16"/>
    <w:rsid w:val="2025AF2B"/>
    <w:rsid w:val="2047F035"/>
    <w:rsid w:val="204B2E01"/>
    <w:rsid w:val="20505117"/>
    <w:rsid w:val="20558D2C"/>
    <w:rsid w:val="205A7290"/>
    <w:rsid w:val="20646937"/>
    <w:rsid w:val="207BD858"/>
    <w:rsid w:val="208E85E1"/>
    <w:rsid w:val="20996FCB"/>
    <w:rsid w:val="209EA36A"/>
    <w:rsid w:val="20A7D3F7"/>
    <w:rsid w:val="20AF6122"/>
    <w:rsid w:val="20B322A3"/>
    <w:rsid w:val="20C69B7C"/>
    <w:rsid w:val="20CBC80B"/>
    <w:rsid w:val="20D5F239"/>
    <w:rsid w:val="20D98001"/>
    <w:rsid w:val="20DF0954"/>
    <w:rsid w:val="20E04D61"/>
    <w:rsid w:val="20F2B73B"/>
    <w:rsid w:val="20FA184B"/>
    <w:rsid w:val="20FFCDB6"/>
    <w:rsid w:val="2104C45D"/>
    <w:rsid w:val="2106FB8B"/>
    <w:rsid w:val="21096CAF"/>
    <w:rsid w:val="2109B736"/>
    <w:rsid w:val="210E3348"/>
    <w:rsid w:val="21101174"/>
    <w:rsid w:val="211B2276"/>
    <w:rsid w:val="2120CA3F"/>
    <w:rsid w:val="2121CF25"/>
    <w:rsid w:val="2130CD9A"/>
    <w:rsid w:val="2142E7E8"/>
    <w:rsid w:val="215BFE83"/>
    <w:rsid w:val="2166AFC9"/>
    <w:rsid w:val="21670B08"/>
    <w:rsid w:val="217104AA"/>
    <w:rsid w:val="21724483"/>
    <w:rsid w:val="21746B75"/>
    <w:rsid w:val="21751297"/>
    <w:rsid w:val="21826B13"/>
    <w:rsid w:val="218C72AD"/>
    <w:rsid w:val="21900CC5"/>
    <w:rsid w:val="2193F25C"/>
    <w:rsid w:val="21999273"/>
    <w:rsid w:val="219B7E1C"/>
    <w:rsid w:val="21A62FD8"/>
    <w:rsid w:val="21B6E798"/>
    <w:rsid w:val="21B76524"/>
    <w:rsid w:val="21D724C9"/>
    <w:rsid w:val="21DCA3BB"/>
    <w:rsid w:val="21F9E4A1"/>
    <w:rsid w:val="21FE90ED"/>
    <w:rsid w:val="2200394B"/>
    <w:rsid w:val="2203BA45"/>
    <w:rsid w:val="220B1AFE"/>
    <w:rsid w:val="222CA3E4"/>
    <w:rsid w:val="222FBD56"/>
    <w:rsid w:val="2230399E"/>
    <w:rsid w:val="223A6ABA"/>
    <w:rsid w:val="223CC266"/>
    <w:rsid w:val="223E6447"/>
    <w:rsid w:val="2246BEF8"/>
    <w:rsid w:val="224EAFA9"/>
    <w:rsid w:val="22519EB0"/>
    <w:rsid w:val="225478C5"/>
    <w:rsid w:val="22574386"/>
    <w:rsid w:val="225C294F"/>
    <w:rsid w:val="226639B8"/>
    <w:rsid w:val="2267155D"/>
    <w:rsid w:val="22696FFD"/>
    <w:rsid w:val="226999A7"/>
    <w:rsid w:val="226CA51F"/>
    <w:rsid w:val="2298EF1D"/>
    <w:rsid w:val="229C68D8"/>
    <w:rsid w:val="229F06CE"/>
    <w:rsid w:val="22A0271A"/>
    <w:rsid w:val="22A43FCF"/>
    <w:rsid w:val="22A61B6C"/>
    <w:rsid w:val="22AE0BFE"/>
    <w:rsid w:val="22B34C5D"/>
    <w:rsid w:val="22B4445E"/>
    <w:rsid w:val="22B69B4E"/>
    <w:rsid w:val="22B84782"/>
    <w:rsid w:val="22BBFC59"/>
    <w:rsid w:val="22BCF08B"/>
    <w:rsid w:val="22D1E6EA"/>
    <w:rsid w:val="22D672E8"/>
    <w:rsid w:val="22DBAD93"/>
    <w:rsid w:val="22EA8DA6"/>
    <w:rsid w:val="22ECA5ED"/>
    <w:rsid w:val="22F2BAB3"/>
    <w:rsid w:val="22F64529"/>
    <w:rsid w:val="230011BF"/>
    <w:rsid w:val="2322E35E"/>
    <w:rsid w:val="23295533"/>
    <w:rsid w:val="23328A70"/>
    <w:rsid w:val="23343716"/>
    <w:rsid w:val="2334ADA3"/>
    <w:rsid w:val="2335C029"/>
    <w:rsid w:val="234C7224"/>
    <w:rsid w:val="234D79C7"/>
    <w:rsid w:val="2359F4B5"/>
    <w:rsid w:val="23752095"/>
    <w:rsid w:val="23783CF1"/>
    <w:rsid w:val="237A734D"/>
    <w:rsid w:val="2381C38D"/>
    <w:rsid w:val="23879CCC"/>
    <w:rsid w:val="2387B972"/>
    <w:rsid w:val="239B801F"/>
    <w:rsid w:val="23A3964A"/>
    <w:rsid w:val="23A706CD"/>
    <w:rsid w:val="23A84AC3"/>
    <w:rsid w:val="23AA9CB9"/>
    <w:rsid w:val="23B22ABD"/>
    <w:rsid w:val="23BC4CDD"/>
    <w:rsid w:val="23C30F69"/>
    <w:rsid w:val="23C6A5A3"/>
    <w:rsid w:val="23CC8F86"/>
    <w:rsid w:val="23CE3497"/>
    <w:rsid w:val="23D22257"/>
    <w:rsid w:val="23DCA7C8"/>
    <w:rsid w:val="23DEE77E"/>
    <w:rsid w:val="23E5C303"/>
    <w:rsid w:val="23E9BD61"/>
    <w:rsid w:val="23EB6F76"/>
    <w:rsid w:val="23FC5607"/>
    <w:rsid w:val="240097FE"/>
    <w:rsid w:val="240A7205"/>
    <w:rsid w:val="240D5ADE"/>
    <w:rsid w:val="240ED1AC"/>
    <w:rsid w:val="242E6EED"/>
    <w:rsid w:val="242F5AAF"/>
    <w:rsid w:val="24318849"/>
    <w:rsid w:val="24441DB1"/>
    <w:rsid w:val="2444B685"/>
    <w:rsid w:val="24485AD3"/>
    <w:rsid w:val="244DAD9C"/>
    <w:rsid w:val="24526BAF"/>
    <w:rsid w:val="2461F5C3"/>
    <w:rsid w:val="2463740E"/>
    <w:rsid w:val="246E931A"/>
    <w:rsid w:val="24734C49"/>
    <w:rsid w:val="247A88AA"/>
    <w:rsid w:val="2487ACC0"/>
    <w:rsid w:val="2488857F"/>
    <w:rsid w:val="2488DFC7"/>
    <w:rsid w:val="248F2BDE"/>
    <w:rsid w:val="248FEDC1"/>
    <w:rsid w:val="2491616F"/>
    <w:rsid w:val="2498E5E3"/>
    <w:rsid w:val="24993D7C"/>
    <w:rsid w:val="24A0441A"/>
    <w:rsid w:val="24AAAEE2"/>
    <w:rsid w:val="24B8C69D"/>
    <w:rsid w:val="24BA7A30"/>
    <w:rsid w:val="24C065D1"/>
    <w:rsid w:val="24CA9148"/>
    <w:rsid w:val="24CC9CE2"/>
    <w:rsid w:val="24E0C0DB"/>
    <w:rsid w:val="24E8F27F"/>
    <w:rsid w:val="24EAE99C"/>
    <w:rsid w:val="24EE3862"/>
    <w:rsid w:val="24F00205"/>
    <w:rsid w:val="24F40E1E"/>
    <w:rsid w:val="24F6430F"/>
    <w:rsid w:val="250285F6"/>
    <w:rsid w:val="25079AD2"/>
    <w:rsid w:val="250ADD27"/>
    <w:rsid w:val="25225537"/>
    <w:rsid w:val="25251BF6"/>
    <w:rsid w:val="252686D1"/>
    <w:rsid w:val="252FAB45"/>
    <w:rsid w:val="2530703D"/>
    <w:rsid w:val="2542886C"/>
    <w:rsid w:val="25463051"/>
    <w:rsid w:val="25471141"/>
    <w:rsid w:val="25514BA4"/>
    <w:rsid w:val="2567DA60"/>
    <w:rsid w:val="2569E07C"/>
    <w:rsid w:val="256A3B03"/>
    <w:rsid w:val="256A8398"/>
    <w:rsid w:val="256B3EB7"/>
    <w:rsid w:val="256E3009"/>
    <w:rsid w:val="2576279B"/>
    <w:rsid w:val="257C7884"/>
    <w:rsid w:val="2586EB07"/>
    <w:rsid w:val="25914CA2"/>
    <w:rsid w:val="259492E4"/>
    <w:rsid w:val="25A54647"/>
    <w:rsid w:val="25ADABDD"/>
    <w:rsid w:val="25B590BC"/>
    <w:rsid w:val="25B63DA7"/>
    <w:rsid w:val="25C13E00"/>
    <w:rsid w:val="25D0E42C"/>
    <w:rsid w:val="25D17FC4"/>
    <w:rsid w:val="25D1BBC9"/>
    <w:rsid w:val="25D20F37"/>
    <w:rsid w:val="25D68CEA"/>
    <w:rsid w:val="25D699E7"/>
    <w:rsid w:val="25DB4919"/>
    <w:rsid w:val="25DFDA52"/>
    <w:rsid w:val="25E14CEC"/>
    <w:rsid w:val="25E2B910"/>
    <w:rsid w:val="25E969E7"/>
    <w:rsid w:val="25FC8A7E"/>
    <w:rsid w:val="261DD006"/>
    <w:rsid w:val="2627FC36"/>
    <w:rsid w:val="262ABD44"/>
    <w:rsid w:val="262C6F15"/>
    <w:rsid w:val="262FAD1F"/>
    <w:rsid w:val="2635170E"/>
    <w:rsid w:val="264058FA"/>
    <w:rsid w:val="264079F0"/>
    <w:rsid w:val="2645EF62"/>
    <w:rsid w:val="26478A35"/>
    <w:rsid w:val="26520293"/>
    <w:rsid w:val="265385DF"/>
    <w:rsid w:val="2654C475"/>
    <w:rsid w:val="2657D6E0"/>
    <w:rsid w:val="2659A932"/>
    <w:rsid w:val="265D32E4"/>
    <w:rsid w:val="265DC53E"/>
    <w:rsid w:val="2668B6C5"/>
    <w:rsid w:val="266A26DB"/>
    <w:rsid w:val="266D9018"/>
    <w:rsid w:val="2673ADA6"/>
    <w:rsid w:val="26755771"/>
    <w:rsid w:val="2689D325"/>
    <w:rsid w:val="268D0197"/>
    <w:rsid w:val="268FA38A"/>
    <w:rsid w:val="26A43999"/>
    <w:rsid w:val="26A93ED6"/>
    <w:rsid w:val="26AAC2D3"/>
    <w:rsid w:val="26B00045"/>
    <w:rsid w:val="26B9B15A"/>
    <w:rsid w:val="26B9E150"/>
    <w:rsid w:val="26C59439"/>
    <w:rsid w:val="26CA471F"/>
    <w:rsid w:val="26CBC53D"/>
    <w:rsid w:val="26D58DA9"/>
    <w:rsid w:val="26D96E1E"/>
    <w:rsid w:val="26D96FB3"/>
    <w:rsid w:val="26DAA90E"/>
    <w:rsid w:val="26DD30C3"/>
    <w:rsid w:val="26E93088"/>
    <w:rsid w:val="26EBF388"/>
    <w:rsid w:val="26EFC6E5"/>
    <w:rsid w:val="26FCAD74"/>
    <w:rsid w:val="2700059D"/>
    <w:rsid w:val="2709C39D"/>
    <w:rsid w:val="27114206"/>
    <w:rsid w:val="271F86EE"/>
    <w:rsid w:val="272D9FD9"/>
    <w:rsid w:val="273B9F8B"/>
    <w:rsid w:val="27570156"/>
    <w:rsid w:val="2758A4D7"/>
    <w:rsid w:val="276C350C"/>
    <w:rsid w:val="276D634C"/>
    <w:rsid w:val="278543DD"/>
    <w:rsid w:val="278E53C1"/>
    <w:rsid w:val="279023F8"/>
    <w:rsid w:val="27AFFD0B"/>
    <w:rsid w:val="27C3CC97"/>
    <w:rsid w:val="27C6F36E"/>
    <w:rsid w:val="27D0B169"/>
    <w:rsid w:val="27E006FE"/>
    <w:rsid w:val="27E06BAA"/>
    <w:rsid w:val="27EE3B2F"/>
    <w:rsid w:val="27F45AC5"/>
    <w:rsid w:val="280129C8"/>
    <w:rsid w:val="280979FD"/>
    <w:rsid w:val="282CD6C7"/>
    <w:rsid w:val="283D600D"/>
    <w:rsid w:val="283D670B"/>
    <w:rsid w:val="283F384C"/>
    <w:rsid w:val="28457167"/>
    <w:rsid w:val="284B08F3"/>
    <w:rsid w:val="284E5E1E"/>
    <w:rsid w:val="284FCA5D"/>
    <w:rsid w:val="28586628"/>
    <w:rsid w:val="2861A3C6"/>
    <w:rsid w:val="28657001"/>
    <w:rsid w:val="2867FEEE"/>
    <w:rsid w:val="286E1A32"/>
    <w:rsid w:val="2873C612"/>
    <w:rsid w:val="2874E255"/>
    <w:rsid w:val="287CC663"/>
    <w:rsid w:val="287CEC25"/>
    <w:rsid w:val="287F1E1F"/>
    <w:rsid w:val="28818152"/>
    <w:rsid w:val="28840F62"/>
    <w:rsid w:val="28910001"/>
    <w:rsid w:val="289419F0"/>
    <w:rsid w:val="2894543B"/>
    <w:rsid w:val="28987FB9"/>
    <w:rsid w:val="289BD2F9"/>
    <w:rsid w:val="28A00BC9"/>
    <w:rsid w:val="28A2DF79"/>
    <w:rsid w:val="28C287A3"/>
    <w:rsid w:val="28C6850A"/>
    <w:rsid w:val="28C779A5"/>
    <w:rsid w:val="28CD2C2F"/>
    <w:rsid w:val="28D18A54"/>
    <w:rsid w:val="28D79DBB"/>
    <w:rsid w:val="28D7FBEA"/>
    <w:rsid w:val="28E23212"/>
    <w:rsid w:val="290170A5"/>
    <w:rsid w:val="2908056D"/>
    <w:rsid w:val="290FEC78"/>
    <w:rsid w:val="29147024"/>
    <w:rsid w:val="2916824A"/>
    <w:rsid w:val="292158FE"/>
    <w:rsid w:val="29267219"/>
    <w:rsid w:val="292854B4"/>
    <w:rsid w:val="2928E3AD"/>
    <w:rsid w:val="2930596C"/>
    <w:rsid w:val="293F43AA"/>
    <w:rsid w:val="2947464F"/>
    <w:rsid w:val="2953D478"/>
    <w:rsid w:val="2959F507"/>
    <w:rsid w:val="295EB58B"/>
    <w:rsid w:val="2965F1D2"/>
    <w:rsid w:val="2973F6B0"/>
    <w:rsid w:val="29757947"/>
    <w:rsid w:val="297BF664"/>
    <w:rsid w:val="298A503D"/>
    <w:rsid w:val="2992456A"/>
    <w:rsid w:val="299B66CD"/>
    <w:rsid w:val="299FD7A9"/>
    <w:rsid w:val="29A0843D"/>
    <w:rsid w:val="29A13D56"/>
    <w:rsid w:val="29A1AA25"/>
    <w:rsid w:val="29A255CA"/>
    <w:rsid w:val="29B1F77B"/>
    <w:rsid w:val="29B41D08"/>
    <w:rsid w:val="29BF2DC6"/>
    <w:rsid w:val="29CA34E6"/>
    <w:rsid w:val="29CC15A0"/>
    <w:rsid w:val="29D0A532"/>
    <w:rsid w:val="29D7C599"/>
    <w:rsid w:val="29D8EE11"/>
    <w:rsid w:val="29DE184D"/>
    <w:rsid w:val="29E0C6E1"/>
    <w:rsid w:val="29EFBF20"/>
    <w:rsid w:val="29F347C0"/>
    <w:rsid w:val="29F4E78E"/>
    <w:rsid w:val="29FACE72"/>
    <w:rsid w:val="2A06C24C"/>
    <w:rsid w:val="2A10B2B6"/>
    <w:rsid w:val="2A198DD2"/>
    <w:rsid w:val="2A2337BF"/>
    <w:rsid w:val="2A257C1E"/>
    <w:rsid w:val="2A26444A"/>
    <w:rsid w:val="2A26B8CB"/>
    <w:rsid w:val="2A2EDD96"/>
    <w:rsid w:val="2A333D56"/>
    <w:rsid w:val="2A386F59"/>
    <w:rsid w:val="2A46E8F8"/>
    <w:rsid w:val="2A60F86F"/>
    <w:rsid w:val="2A657D54"/>
    <w:rsid w:val="2A69B3B6"/>
    <w:rsid w:val="2A6C1E8C"/>
    <w:rsid w:val="2A6FFEFE"/>
    <w:rsid w:val="2A754096"/>
    <w:rsid w:val="2A80FA11"/>
    <w:rsid w:val="2A854597"/>
    <w:rsid w:val="2A8569F0"/>
    <w:rsid w:val="2A869DC4"/>
    <w:rsid w:val="2A92B63C"/>
    <w:rsid w:val="2A97B094"/>
    <w:rsid w:val="2AA3CED7"/>
    <w:rsid w:val="2AA458AD"/>
    <w:rsid w:val="2AA6B131"/>
    <w:rsid w:val="2AAD9F06"/>
    <w:rsid w:val="2AB0717A"/>
    <w:rsid w:val="2AB57175"/>
    <w:rsid w:val="2AB845F1"/>
    <w:rsid w:val="2AC28265"/>
    <w:rsid w:val="2ACF9D4E"/>
    <w:rsid w:val="2AD5408C"/>
    <w:rsid w:val="2AD77DB8"/>
    <w:rsid w:val="2AE5F7DF"/>
    <w:rsid w:val="2AFBB2A8"/>
    <w:rsid w:val="2B09BC82"/>
    <w:rsid w:val="2B0D3AEC"/>
    <w:rsid w:val="2B136241"/>
    <w:rsid w:val="2B1495B6"/>
    <w:rsid w:val="2B22B27E"/>
    <w:rsid w:val="2B2762AB"/>
    <w:rsid w:val="2B2FFF82"/>
    <w:rsid w:val="2B326F63"/>
    <w:rsid w:val="2B357650"/>
    <w:rsid w:val="2B3C549E"/>
    <w:rsid w:val="2B4589DB"/>
    <w:rsid w:val="2B46A447"/>
    <w:rsid w:val="2B478C41"/>
    <w:rsid w:val="2B4D808E"/>
    <w:rsid w:val="2B5DE0A5"/>
    <w:rsid w:val="2B650B99"/>
    <w:rsid w:val="2B652F7E"/>
    <w:rsid w:val="2B6AA2B0"/>
    <w:rsid w:val="2B6DE092"/>
    <w:rsid w:val="2B724C8C"/>
    <w:rsid w:val="2B7AF3A5"/>
    <w:rsid w:val="2B82BA7D"/>
    <w:rsid w:val="2B8752F3"/>
    <w:rsid w:val="2B92D5EF"/>
    <w:rsid w:val="2B958C3C"/>
    <w:rsid w:val="2BB703BD"/>
    <w:rsid w:val="2BBACC48"/>
    <w:rsid w:val="2BC2892C"/>
    <w:rsid w:val="2BC6E3D1"/>
    <w:rsid w:val="2BC7B458"/>
    <w:rsid w:val="2BCB3C9E"/>
    <w:rsid w:val="2BCD0B0B"/>
    <w:rsid w:val="2BD2220E"/>
    <w:rsid w:val="2BD9E359"/>
    <w:rsid w:val="2BE0331B"/>
    <w:rsid w:val="2BE12FBD"/>
    <w:rsid w:val="2BE2DE0C"/>
    <w:rsid w:val="2BE4A8B0"/>
    <w:rsid w:val="2BE82A4D"/>
    <w:rsid w:val="2BEEB99A"/>
    <w:rsid w:val="2BF74E2F"/>
    <w:rsid w:val="2C00D190"/>
    <w:rsid w:val="2C0AF823"/>
    <w:rsid w:val="2C0F01AE"/>
    <w:rsid w:val="2C17427D"/>
    <w:rsid w:val="2C1CCA72"/>
    <w:rsid w:val="2C26704F"/>
    <w:rsid w:val="2C32C741"/>
    <w:rsid w:val="2C3E74A3"/>
    <w:rsid w:val="2C491B1C"/>
    <w:rsid w:val="2C4A2355"/>
    <w:rsid w:val="2C501825"/>
    <w:rsid w:val="2C50E106"/>
    <w:rsid w:val="2C533ED0"/>
    <w:rsid w:val="2C60723D"/>
    <w:rsid w:val="2C608EE1"/>
    <w:rsid w:val="2C64855F"/>
    <w:rsid w:val="2C652CED"/>
    <w:rsid w:val="2C7931E1"/>
    <w:rsid w:val="2C817FAB"/>
    <w:rsid w:val="2C854A65"/>
    <w:rsid w:val="2C8E9572"/>
    <w:rsid w:val="2C8FB4D1"/>
    <w:rsid w:val="2C90B07C"/>
    <w:rsid w:val="2C960D51"/>
    <w:rsid w:val="2CA0330E"/>
    <w:rsid w:val="2CA82509"/>
    <w:rsid w:val="2CB88159"/>
    <w:rsid w:val="2CC9AAE8"/>
    <w:rsid w:val="2CCADED7"/>
    <w:rsid w:val="2CD077F7"/>
    <w:rsid w:val="2CD840C0"/>
    <w:rsid w:val="2CE4CB19"/>
    <w:rsid w:val="2CE542ED"/>
    <w:rsid w:val="2CFF823B"/>
    <w:rsid w:val="2CFFC086"/>
    <w:rsid w:val="2D03F111"/>
    <w:rsid w:val="2D03F1B4"/>
    <w:rsid w:val="2D06BDC9"/>
    <w:rsid w:val="2D1255BF"/>
    <w:rsid w:val="2D13CF9F"/>
    <w:rsid w:val="2D157CFA"/>
    <w:rsid w:val="2D17E373"/>
    <w:rsid w:val="2D1D7B0C"/>
    <w:rsid w:val="2D2B25ED"/>
    <w:rsid w:val="2D2D0240"/>
    <w:rsid w:val="2D2E06D8"/>
    <w:rsid w:val="2D320AE7"/>
    <w:rsid w:val="2D35FB63"/>
    <w:rsid w:val="2D3A343E"/>
    <w:rsid w:val="2D3C84AD"/>
    <w:rsid w:val="2D3D7125"/>
    <w:rsid w:val="2D40591C"/>
    <w:rsid w:val="2D46F4CD"/>
    <w:rsid w:val="2D4F4533"/>
    <w:rsid w:val="2D5719AA"/>
    <w:rsid w:val="2D5785A1"/>
    <w:rsid w:val="2D5D0498"/>
    <w:rsid w:val="2D5E193D"/>
    <w:rsid w:val="2D6ADE18"/>
    <w:rsid w:val="2D6B69CD"/>
    <w:rsid w:val="2D76F016"/>
    <w:rsid w:val="2D96492C"/>
    <w:rsid w:val="2D97CBD6"/>
    <w:rsid w:val="2DA34AF7"/>
    <w:rsid w:val="2DA728A3"/>
    <w:rsid w:val="2DAB873C"/>
    <w:rsid w:val="2DAFC02E"/>
    <w:rsid w:val="2DB905F3"/>
    <w:rsid w:val="2DC71DCB"/>
    <w:rsid w:val="2DCAB749"/>
    <w:rsid w:val="2DCB159C"/>
    <w:rsid w:val="2DDBA1C4"/>
    <w:rsid w:val="2DE048AC"/>
    <w:rsid w:val="2DE61776"/>
    <w:rsid w:val="2E00256B"/>
    <w:rsid w:val="2E028A36"/>
    <w:rsid w:val="2E0DC87F"/>
    <w:rsid w:val="2E11439C"/>
    <w:rsid w:val="2E176CD4"/>
    <w:rsid w:val="2E183AC9"/>
    <w:rsid w:val="2E1FB154"/>
    <w:rsid w:val="2E23FC50"/>
    <w:rsid w:val="2E29A651"/>
    <w:rsid w:val="2E2F8246"/>
    <w:rsid w:val="2E33F3EF"/>
    <w:rsid w:val="2E386977"/>
    <w:rsid w:val="2E3BBB23"/>
    <w:rsid w:val="2E453B48"/>
    <w:rsid w:val="2E57A860"/>
    <w:rsid w:val="2E5FA57D"/>
    <w:rsid w:val="2E626804"/>
    <w:rsid w:val="2E6F3208"/>
    <w:rsid w:val="2E7DA1EE"/>
    <w:rsid w:val="2E8D23F8"/>
    <w:rsid w:val="2E9027E7"/>
    <w:rsid w:val="2E929EE9"/>
    <w:rsid w:val="2E9D5826"/>
    <w:rsid w:val="2E9F63DF"/>
    <w:rsid w:val="2EA364B6"/>
    <w:rsid w:val="2EAA738D"/>
    <w:rsid w:val="2EAE2E5E"/>
    <w:rsid w:val="2EB5FDD9"/>
    <w:rsid w:val="2EB6395F"/>
    <w:rsid w:val="2EC26CFA"/>
    <w:rsid w:val="2EC2F114"/>
    <w:rsid w:val="2EC6F90B"/>
    <w:rsid w:val="2ECB2492"/>
    <w:rsid w:val="2ECC9359"/>
    <w:rsid w:val="2ED6B47B"/>
    <w:rsid w:val="2ED8EEAA"/>
    <w:rsid w:val="2EF96B38"/>
    <w:rsid w:val="2F00BF57"/>
    <w:rsid w:val="2F02BBDF"/>
    <w:rsid w:val="2F14C89D"/>
    <w:rsid w:val="2F19705A"/>
    <w:rsid w:val="2F1D0945"/>
    <w:rsid w:val="2F251F58"/>
    <w:rsid w:val="2F311A00"/>
    <w:rsid w:val="2F3AE953"/>
    <w:rsid w:val="2F3DB414"/>
    <w:rsid w:val="2F40935B"/>
    <w:rsid w:val="2F549003"/>
    <w:rsid w:val="2F5AFFD7"/>
    <w:rsid w:val="2F5B3BD5"/>
    <w:rsid w:val="2F63B3FE"/>
    <w:rsid w:val="2F6DD669"/>
    <w:rsid w:val="2F6DEB1B"/>
    <w:rsid w:val="2F777225"/>
    <w:rsid w:val="2F77C9D0"/>
    <w:rsid w:val="2F814A63"/>
    <w:rsid w:val="2F930403"/>
    <w:rsid w:val="2F93F855"/>
    <w:rsid w:val="2F9DEA9D"/>
    <w:rsid w:val="2FA0AEA6"/>
    <w:rsid w:val="2FAC77B6"/>
    <w:rsid w:val="2FBC54FA"/>
    <w:rsid w:val="2FD08841"/>
    <w:rsid w:val="2FD1D3D4"/>
    <w:rsid w:val="2FD79550"/>
    <w:rsid w:val="2FECA14C"/>
    <w:rsid w:val="2FED7C98"/>
    <w:rsid w:val="2FF06BFF"/>
    <w:rsid w:val="2FF293D9"/>
    <w:rsid w:val="2FF4C481"/>
    <w:rsid w:val="3001CED2"/>
    <w:rsid w:val="30045E88"/>
    <w:rsid w:val="300CC0D5"/>
    <w:rsid w:val="30208681"/>
    <w:rsid w:val="302162E1"/>
    <w:rsid w:val="30222F9C"/>
    <w:rsid w:val="3030D7C2"/>
    <w:rsid w:val="3038E163"/>
    <w:rsid w:val="304047FF"/>
    <w:rsid w:val="30476329"/>
    <w:rsid w:val="304D141D"/>
    <w:rsid w:val="304F9A51"/>
    <w:rsid w:val="3051DB0C"/>
    <w:rsid w:val="3052D9A7"/>
    <w:rsid w:val="305EE4AA"/>
    <w:rsid w:val="30643C3B"/>
    <w:rsid w:val="306F0DC0"/>
    <w:rsid w:val="3073396C"/>
    <w:rsid w:val="307F865C"/>
    <w:rsid w:val="30832966"/>
    <w:rsid w:val="308CCA05"/>
    <w:rsid w:val="30AE9897"/>
    <w:rsid w:val="30B59341"/>
    <w:rsid w:val="30B7C448"/>
    <w:rsid w:val="30BB3297"/>
    <w:rsid w:val="30C95974"/>
    <w:rsid w:val="30EFCF4E"/>
    <w:rsid w:val="30F7EAE0"/>
    <w:rsid w:val="30F8291B"/>
    <w:rsid w:val="30F9CA36"/>
    <w:rsid w:val="3100C91D"/>
    <w:rsid w:val="3101D600"/>
    <w:rsid w:val="311B8C9B"/>
    <w:rsid w:val="3125E946"/>
    <w:rsid w:val="3126B1B6"/>
    <w:rsid w:val="31274144"/>
    <w:rsid w:val="312FC8B6"/>
    <w:rsid w:val="31302A92"/>
    <w:rsid w:val="3132C470"/>
    <w:rsid w:val="3138AE95"/>
    <w:rsid w:val="3149811C"/>
    <w:rsid w:val="31603A0B"/>
    <w:rsid w:val="316141D5"/>
    <w:rsid w:val="3174452D"/>
    <w:rsid w:val="317BD354"/>
    <w:rsid w:val="3185BF15"/>
    <w:rsid w:val="318F4C89"/>
    <w:rsid w:val="3190E9C5"/>
    <w:rsid w:val="3191BB5E"/>
    <w:rsid w:val="319A1993"/>
    <w:rsid w:val="31A21F03"/>
    <w:rsid w:val="31A49CAE"/>
    <w:rsid w:val="31A4F589"/>
    <w:rsid w:val="31A7E14B"/>
    <w:rsid w:val="31AB9622"/>
    <w:rsid w:val="31AD0BB5"/>
    <w:rsid w:val="31B890D8"/>
    <w:rsid w:val="31BA03C5"/>
    <w:rsid w:val="31BF0FA3"/>
    <w:rsid w:val="31C34E8D"/>
    <w:rsid w:val="31CA3FAB"/>
    <w:rsid w:val="31D4D8A7"/>
    <w:rsid w:val="31D4F8E8"/>
    <w:rsid w:val="31D69C40"/>
    <w:rsid w:val="31E959A9"/>
    <w:rsid w:val="31EC6952"/>
    <w:rsid w:val="31EDDA21"/>
    <w:rsid w:val="31F23ADB"/>
    <w:rsid w:val="31FD5B5C"/>
    <w:rsid w:val="31FDC1DA"/>
    <w:rsid w:val="320B5070"/>
    <w:rsid w:val="320C5D36"/>
    <w:rsid w:val="32149043"/>
    <w:rsid w:val="322C34B4"/>
    <w:rsid w:val="3234F8D6"/>
    <w:rsid w:val="324D19D1"/>
    <w:rsid w:val="32525D82"/>
    <w:rsid w:val="325B79C6"/>
    <w:rsid w:val="3269E7C1"/>
    <w:rsid w:val="32755EBB"/>
    <w:rsid w:val="32763D98"/>
    <w:rsid w:val="327B50A4"/>
    <w:rsid w:val="3282173A"/>
    <w:rsid w:val="32847D6D"/>
    <w:rsid w:val="3291A949"/>
    <w:rsid w:val="32985818"/>
    <w:rsid w:val="32A6E4D3"/>
    <w:rsid w:val="32BC6618"/>
    <w:rsid w:val="32C6276C"/>
    <w:rsid w:val="32C83B44"/>
    <w:rsid w:val="32CEE459"/>
    <w:rsid w:val="32F0798C"/>
    <w:rsid w:val="32FCBADC"/>
    <w:rsid w:val="33067F3E"/>
    <w:rsid w:val="330D2736"/>
    <w:rsid w:val="330EBB6D"/>
    <w:rsid w:val="330FDCC7"/>
    <w:rsid w:val="3312271B"/>
    <w:rsid w:val="3314A799"/>
    <w:rsid w:val="3315337E"/>
    <w:rsid w:val="3319B03D"/>
    <w:rsid w:val="332F5176"/>
    <w:rsid w:val="3330DB69"/>
    <w:rsid w:val="33377363"/>
    <w:rsid w:val="3345E283"/>
    <w:rsid w:val="334CB498"/>
    <w:rsid w:val="33509BC0"/>
    <w:rsid w:val="3351E3D3"/>
    <w:rsid w:val="3358A9D7"/>
    <w:rsid w:val="3366100C"/>
    <w:rsid w:val="336A5232"/>
    <w:rsid w:val="3370C949"/>
    <w:rsid w:val="337A15E7"/>
    <w:rsid w:val="33904D65"/>
    <w:rsid w:val="33912358"/>
    <w:rsid w:val="3394FEB8"/>
    <w:rsid w:val="3395FB70"/>
    <w:rsid w:val="33A2F93E"/>
    <w:rsid w:val="33B21C42"/>
    <w:rsid w:val="33BC9D17"/>
    <w:rsid w:val="33C43957"/>
    <w:rsid w:val="33C49E83"/>
    <w:rsid w:val="33C99670"/>
    <w:rsid w:val="33DBEABA"/>
    <w:rsid w:val="33DC5325"/>
    <w:rsid w:val="33E204E3"/>
    <w:rsid w:val="33E2147A"/>
    <w:rsid w:val="33E806EB"/>
    <w:rsid w:val="33E9A9BC"/>
    <w:rsid w:val="33EF4EED"/>
    <w:rsid w:val="33F15B46"/>
    <w:rsid w:val="33FB01B3"/>
    <w:rsid w:val="33FC09E2"/>
    <w:rsid w:val="34042E57"/>
    <w:rsid w:val="34045201"/>
    <w:rsid w:val="3407D28E"/>
    <w:rsid w:val="340A7277"/>
    <w:rsid w:val="34108FB7"/>
    <w:rsid w:val="34112537"/>
    <w:rsid w:val="3421F9B9"/>
    <w:rsid w:val="3424B0C9"/>
    <w:rsid w:val="342724A5"/>
    <w:rsid w:val="342ACC04"/>
    <w:rsid w:val="343335F7"/>
    <w:rsid w:val="3437F13B"/>
    <w:rsid w:val="343F766E"/>
    <w:rsid w:val="344A0674"/>
    <w:rsid w:val="344CB3D8"/>
    <w:rsid w:val="344F40ED"/>
    <w:rsid w:val="344F671C"/>
    <w:rsid w:val="34590622"/>
    <w:rsid w:val="3459EC7E"/>
    <w:rsid w:val="3470146D"/>
    <w:rsid w:val="3472523B"/>
    <w:rsid w:val="34772EB3"/>
    <w:rsid w:val="34841DB1"/>
    <w:rsid w:val="34A0EF82"/>
    <w:rsid w:val="34A3BADD"/>
    <w:rsid w:val="34A533BB"/>
    <w:rsid w:val="34A6B9E5"/>
    <w:rsid w:val="34AAFCA7"/>
    <w:rsid w:val="34AE29F4"/>
    <w:rsid w:val="34AE6A63"/>
    <w:rsid w:val="34B1A866"/>
    <w:rsid w:val="34B47231"/>
    <w:rsid w:val="34B721F7"/>
    <w:rsid w:val="34C5C00C"/>
    <w:rsid w:val="34D25B02"/>
    <w:rsid w:val="34D8027C"/>
    <w:rsid w:val="34D90E57"/>
    <w:rsid w:val="34DC8454"/>
    <w:rsid w:val="34DEC7FD"/>
    <w:rsid w:val="34E50071"/>
    <w:rsid w:val="34EAFC5B"/>
    <w:rsid w:val="34EFE262"/>
    <w:rsid w:val="34F5BD58"/>
    <w:rsid w:val="34FAEF4F"/>
    <w:rsid w:val="3504F394"/>
    <w:rsid w:val="3504FFFE"/>
    <w:rsid w:val="350A7BA8"/>
    <w:rsid w:val="35127983"/>
    <w:rsid w:val="351998BC"/>
    <w:rsid w:val="3524C7FD"/>
    <w:rsid w:val="3531FD80"/>
    <w:rsid w:val="3535BD0C"/>
    <w:rsid w:val="353A4D56"/>
    <w:rsid w:val="35471068"/>
    <w:rsid w:val="35486289"/>
    <w:rsid w:val="355B5598"/>
    <w:rsid w:val="355BF2EE"/>
    <w:rsid w:val="35630420"/>
    <w:rsid w:val="356FFB15"/>
    <w:rsid w:val="357A6870"/>
    <w:rsid w:val="357BBB3B"/>
    <w:rsid w:val="358B356B"/>
    <w:rsid w:val="358CA87F"/>
    <w:rsid w:val="359F5347"/>
    <w:rsid w:val="359FA756"/>
    <w:rsid w:val="35A5FCAD"/>
    <w:rsid w:val="35ADDE5A"/>
    <w:rsid w:val="35B6B7F0"/>
    <w:rsid w:val="35BB0162"/>
    <w:rsid w:val="35C79849"/>
    <w:rsid w:val="35D30B2B"/>
    <w:rsid w:val="35DBD1C6"/>
    <w:rsid w:val="35DFE390"/>
    <w:rsid w:val="35E126A1"/>
    <w:rsid w:val="35E43EAD"/>
    <w:rsid w:val="35EFD6AB"/>
    <w:rsid w:val="35F31242"/>
    <w:rsid w:val="35F627DF"/>
    <w:rsid w:val="35FF64E1"/>
    <w:rsid w:val="35FFB0D2"/>
    <w:rsid w:val="360308CA"/>
    <w:rsid w:val="36075EE8"/>
    <w:rsid w:val="360C1FB8"/>
    <w:rsid w:val="360E8D19"/>
    <w:rsid w:val="361F5789"/>
    <w:rsid w:val="36227FC3"/>
    <w:rsid w:val="362C60C9"/>
    <w:rsid w:val="36361447"/>
    <w:rsid w:val="363880DF"/>
    <w:rsid w:val="363E01E1"/>
    <w:rsid w:val="364B2F6F"/>
    <w:rsid w:val="365299C2"/>
    <w:rsid w:val="365D085C"/>
    <w:rsid w:val="3667141A"/>
    <w:rsid w:val="3673DC6F"/>
    <w:rsid w:val="3687DAD3"/>
    <w:rsid w:val="36924878"/>
    <w:rsid w:val="369D2044"/>
    <w:rsid w:val="36A0937C"/>
    <w:rsid w:val="36AA92FD"/>
    <w:rsid w:val="36AABB56"/>
    <w:rsid w:val="36B4552D"/>
    <w:rsid w:val="36B45ACE"/>
    <w:rsid w:val="36B4D002"/>
    <w:rsid w:val="36C11C90"/>
    <w:rsid w:val="36CF791F"/>
    <w:rsid w:val="36DEC74B"/>
    <w:rsid w:val="36DF21EC"/>
    <w:rsid w:val="36E1F9CE"/>
    <w:rsid w:val="36EEA7AC"/>
    <w:rsid w:val="36F0B215"/>
    <w:rsid w:val="36F224C5"/>
    <w:rsid w:val="36F3B7AC"/>
    <w:rsid w:val="36F6E58E"/>
    <w:rsid w:val="36F93396"/>
    <w:rsid w:val="37094A7D"/>
    <w:rsid w:val="3713CE00"/>
    <w:rsid w:val="371B2043"/>
    <w:rsid w:val="371BD4A7"/>
    <w:rsid w:val="372705CC"/>
    <w:rsid w:val="372F9513"/>
    <w:rsid w:val="372F9D9C"/>
    <w:rsid w:val="374146EE"/>
    <w:rsid w:val="3743989F"/>
    <w:rsid w:val="37525479"/>
    <w:rsid w:val="375AF56B"/>
    <w:rsid w:val="37661E40"/>
    <w:rsid w:val="37677AF0"/>
    <w:rsid w:val="37707BD3"/>
    <w:rsid w:val="37714933"/>
    <w:rsid w:val="3773D15F"/>
    <w:rsid w:val="37864A37"/>
    <w:rsid w:val="379FF6F2"/>
    <w:rsid w:val="37A3A1E2"/>
    <w:rsid w:val="37A62738"/>
    <w:rsid w:val="37AD88DE"/>
    <w:rsid w:val="37AF3456"/>
    <w:rsid w:val="37B8F176"/>
    <w:rsid w:val="37BC2486"/>
    <w:rsid w:val="37BE3867"/>
    <w:rsid w:val="37C58AA1"/>
    <w:rsid w:val="37C64C09"/>
    <w:rsid w:val="37D6A453"/>
    <w:rsid w:val="37DF7381"/>
    <w:rsid w:val="37E1DDE7"/>
    <w:rsid w:val="37E29F6B"/>
    <w:rsid w:val="37E6B2D3"/>
    <w:rsid w:val="37FD43EB"/>
    <w:rsid w:val="38023EB4"/>
    <w:rsid w:val="380C5936"/>
    <w:rsid w:val="380D5B89"/>
    <w:rsid w:val="3812D20C"/>
    <w:rsid w:val="381BD26A"/>
    <w:rsid w:val="38249E34"/>
    <w:rsid w:val="382AE631"/>
    <w:rsid w:val="382E4160"/>
    <w:rsid w:val="3844BD7B"/>
    <w:rsid w:val="3849C030"/>
    <w:rsid w:val="385666F7"/>
    <w:rsid w:val="385D1EA0"/>
    <w:rsid w:val="386627F6"/>
    <w:rsid w:val="3870E9A0"/>
    <w:rsid w:val="38761F6D"/>
    <w:rsid w:val="387B26A7"/>
    <w:rsid w:val="387C2734"/>
    <w:rsid w:val="387D9BF4"/>
    <w:rsid w:val="388F880D"/>
    <w:rsid w:val="3895C5AA"/>
    <w:rsid w:val="389C1353"/>
    <w:rsid w:val="38AE308A"/>
    <w:rsid w:val="38B18F43"/>
    <w:rsid w:val="38B36590"/>
    <w:rsid w:val="38B5A13D"/>
    <w:rsid w:val="38C5908B"/>
    <w:rsid w:val="38C72616"/>
    <w:rsid w:val="38CDB354"/>
    <w:rsid w:val="38D68215"/>
    <w:rsid w:val="38D6A5D6"/>
    <w:rsid w:val="38E3C83A"/>
    <w:rsid w:val="38E57F1C"/>
    <w:rsid w:val="38EA9CB5"/>
    <w:rsid w:val="38EDC185"/>
    <w:rsid w:val="38FF569C"/>
    <w:rsid w:val="39009F74"/>
    <w:rsid w:val="39023D3D"/>
    <w:rsid w:val="390AB8A3"/>
    <w:rsid w:val="390C55C1"/>
    <w:rsid w:val="390CE7E5"/>
    <w:rsid w:val="390EB65A"/>
    <w:rsid w:val="391D0AE1"/>
    <w:rsid w:val="3922D83F"/>
    <w:rsid w:val="392322B2"/>
    <w:rsid w:val="392641F1"/>
    <w:rsid w:val="392A981D"/>
    <w:rsid w:val="392F483E"/>
    <w:rsid w:val="39341C11"/>
    <w:rsid w:val="3936C238"/>
    <w:rsid w:val="3946DA56"/>
    <w:rsid w:val="394E9524"/>
    <w:rsid w:val="394EC0AC"/>
    <w:rsid w:val="3952249A"/>
    <w:rsid w:val="39532B5D"/>
    <w:rsid w:val="3958D941"/>
    <w:rsid w:val="3961DF01"/>
    <w:rsid w:val="396D8E3B"/>
    <w:rsid w:val="3970B0AA"/>
    <w:rsid w:val="39750B2B"/>
    <w:rsid w:val="39791D50"/>
    <w:rsid w:val="3979B722"/>
    <w:rsid w:val="397B3B5E"/>
    <w:rsid w:val="398A931A"/>
    <w:rsid w:val="399BFBAA"/>
    <w:rsid w:val="399F0159"/>
    <w:rsid w:val="39A3EBBB"/>
    <w:rsid w:val="39A7346F"/>
    <w:rsid w:val="39AFEA80"/>
    <w:rsid w:val="39BBE528"/>
    <w:rsid w:val="39C4EE95"/>
    <w:rsid w:val="39C6177A"/>
    <w:rsid w:val="39C71541"/>
    <w:rsid w:val="39D0B66C"/>
    <w:rsid w:val="39D20B8E"/>
    <w:rsid w:val="39D7C22C"/>
    <w:rsid w:val="39D8C5A0"/>
    <w:rsid w:val="39DE0F74"/>
    <w:rsid w:val="39E03F3C"/>
    <w:rsid w:val="39F23F7E"/>
    <w:rsid w:val="39FD635C"/>
    <w:rsid w:val="3A0456A4"/>
    <w:rsid w:val="3A0A5C1F"/>
    <w:rsid w:val="3A0CE6F0"/>
    <w:rsid w:val="3A0F9362"/>
    <w:rsid w:val="3A10BCD4"/>
    <w:rsid w:val="3A13A2D8"/>
    <w:rsid w:val="3A1A249F"/>
    <w:rsid w:val="3A1AE282"/>
    <w:rsid w:val="3A2ACE72"/>
    <w:rsid w:val="3A2C4602"/>
    <w:rsid w:val="3A2E9D8E"/>
    <w:rsid w:val="3A30DC58"/>
    <w:rsid w:val="3A317B99"/>
    <w:rsid w:val="3A341763"/>
    <w:rsid w:val="3A343F4F"/>
    <w:rsid w:val="3A3A4D0C"/>
    <w:rsid w:val="3A40FAA0"/>
    <w:rsid w:val="3A45BD02"/>
    <w:rsid w:val="3A4C6963"/>
    <w:rsid w:val="3A4CD440"/>
    <w:rsid w:val="3A537569"/>
    <w:rsid w:val="3A669414"/>
    <w:rsid w:val="3A6F717E"/>
    <w:rsid w:val="3A7097C0"/>
    <w:rsid w:val="3A81248F"/>
    <w:rsid w:val="3A8D9A96"/>
    <w:rsid w:val="3A8F4CEA"/>
    <w:rsid w:val="3A915E5E"/>
    <w:rsid w:val="3A967094"/>
    <w:rsid w:val="3A971924"/>
    <w:rsid w:val="3A973D68"/>
    <w:rsid w:val="3A9EB6DC"/>
    <w:rsid w:val="3AA7FA9F"/>
    <w:rsid w:val="3AAACC3E"/>
    <w:rsid w:val="3AB01216"/>
    <w:rsid w:val="3AB27AE6"/>
    <w:rsid w:val="3AB2C511"/>
    <w:rsid w:val="3AB78BFB"/>
    <w:rsid w:val="3ABAF75B"/>
    <w:rsid w:val="3ABC081A"/>
    <w:rsid w:val="3AC0D2DE"/>
    <w:rsid w:val="3AC18031"/>
    <w:rsid w:val="3AC5CCBD"/>
    <w:rsid w:val="3AC9FDD3"/>
    <w:rsid w:val="3AD473AD"/>
    <w:rsid w:val="3ADBBA8F"/>
    <w:rsid w:val="3ADC1559"/>
    <w:rsid w:val="3ADDAC54"/>
    <w:rsid w:val="3ADF4CFA"/>
    <w:rsid w:val="3ADFDFA3"/>
    <w:rsid w:val="3AEA5D8C"/>
    <w:rsid w:val="3AF8184B"/>
    <w:rsid w:val="3B072135"/>
    <w:rsid w:val="3B078B54"/>
    <w:rsid w:val="3B0B99C5"/>
    <w:rsid w:val="3B0D5049"/>
    <w:rsid w:val="3B108C61"/>
    <w:rsid w:val="3B195267"/>
    <w:rsid w:val="3B19DB6D"/>
    <w:rsid w:val="3B27DBEB"/>
    <w:rsid w:val="3B32C15F"/>
    <w:rsid w:val="3B36E28B"/>
    <w:rsid w:val="3B3723AE"/>
    <w:rsid w:val="3B3824A1"/>
    <w:rsid w:val="3B394124"/>
    <w:rsid w:val="3B414975"/>
    <w:rsid w:val="3B42E061"/>
    <w:rsid w:val="3B4DB9F6"/>
    <w:rsid w:val="3B4F6602"/>
    <w:rsid w:val="3B4FCD88"/>
    <w:rsid w:val="3B5C3EF6"/>
    <w:rsid w:val="3B631F29"/>
    <w:rsid w:val="3B6DFBBB"/>
    <w:rsid w:val="3B70BDCE"/>
    <w:rsid w:val="3B7F36D8"/>
    <w:rsid w:val="3B87A3D1"/>
    <w:rsid w:val="3B938F01"/>
    <w:rsid w:val="3B95C6A4"/>
    <w:rsid w:val="3B989240"/>
    <w:rsid w:val="3B98E9DF"/>
    <w:rsid w:val="3B9B5F4A"/>
    <w:rsid w:val="3BA662A6"/>
    <w:rsid w:val="3BA78861"/>
    <w:rsid w:val="3BADBC8B"/>
    <w:rsid w:val="3BAE1456"/>
    <w:rsid w:val="3BAFC29F"/>
    <w:rsid w:val="3BBEB4FA"/>
    <w:rsid w:val="3BCC8921"/>
    <w:rsid w:val="3BD140CD"/>
    <w:rsid w:val="3BD8779F"/>
    <w:rsid w:val="3BDD7BE9"/>
    <w:rsid w:val="3BDFEFD5"/>
    <w:rsid w:val="3BF6D6DC"/>
    <w:rsid w:val="3C03D6F6"/>
    <w:rsid w:val="3C055416"/>
    <w:rsid w:val="3C199E31"/>
    <w:rsid w:val="3C1C371C"/>
    <w:rsid w:val="3C21F329"/>
    <w:rsid w:val="3C3240F5"/>
    <w:rsid w:val="3C445578"/>
    <w:rsid w:val="3C45744E"/>
    <w:rsid w:val="3C4FBC06"/>
    <w:rsid w:val="3C52D827"/>
    <w:rsid w:val="3C53D30D"/>
    <w:rsid w:val="3C5E73C1"/>
    <w:rsid w:val="3C611259"/>
    <w:rsid w:val="3C6178B0"/>
    <w:rsid w:val="3C6D19D9"/>
    <w:rsid w:val="3C70AF19"/>
    <w:rsid w:val="3C78064A"/>
    <w:rsid w:val="3C782A59"/>
    <w:rsid w:val="3C7C12A0"/>
    <w:rsid w:val="3C911710"/>
    <w:rsid w:val="3C9B0E8C"/>
    <w:rsid w:val="3C9DB668"/>
    <w:rsid w:val="3CA00336"/>
    <w:rsid w:val="3CA79DC7"/>
    <w:rsid w:val="3CA90726"/>
    <w:rsid w:val="3CA94FB1"/>
    <w:rsid w:val="3CB6BA61"/>
    <w:rsid w:val="3CB84F34"/>
    <w:rsid w:val="3CC0FFA5"/>
    <w:rsid w:val="3CC9385B"/>
    <w:rsid w:val="3CCA6D5E"/>
    <w:rsid w:val="3CD5C090"/>
    <w:rsid w:val="3CE0024F"/>
    <w:rsid w:val="3CE4B9C0"/>
    <w:rsid w:val="3CE6432F"/>
    <w:rsid w:val="3CFC8DBF"/>
    <w:rsid w:val="3D038E75"/>
    <w:rsid w:val="3D0647CC"/>
    <w:rsid w:val="3D173FB8"/>
    <w:rsid w:val="3D23B5CF"/>
    <w:rsid w:val="3D3D67B2"/>
    <w:rsid w:val="3D402FBD"/>
    <w:rsid w:val="3D457E33"/>
    <w:rsid w:val="3D4B4DF5"/>
    <w:rsid w:val="3D50734F"/>
    <w:rsid w:val="3D5B99C5"/>
    <w:rsid w:val="3D60701F"/>
    <w:rsid w:val="3D69C5D9"/>
    <w:rsid w:val="3D69D5A4"/>
    <w:rsid w:val="3D6F242F"/>
    <w:rsid w:val="3D7A8E42"/>
    <w:rsid w:val="3D7BF691"/>
    <w:rsid w:val="3D7F72AB"/>
    <w:rsid w:val="3D8B162B"/>
    <w:rsid w:val="3D8D6C5C"/>
    <w:rsid w:val="3D8DE5CF"/>
    <w:rsid w:val="3D91CD48"/>
    <w:rsid w:val="3D94016F"/>
    <w:rsid w:val="3D970216"/>
    <w:rsid w:val="3D97CEBE"/>
    <w:rsid w:val="3D990600"/>
    <w:rsid w:val="3D9AD0FF"/>
    <w:rsid w:val="3DA24F4D"/>
    <w:rsid w:val="3DA43313"/>
    <w:rsid w:val="3DA7DC7C"/>
    <w:rsid w:val="3DC4752A"/>
    <w:rsid w:val="3DD1B9EB"/>
    <w:rsid w:val="3DD26490"/>
    <w:rsid w:val="3DE05F83"/>
    <w:rsid w:val="3DE32631"/>
    <w:rsid w:val="3DEB83D1"/>
    <w:rsid w:val="3DEC548C"/>
    <w:rsid w:val="3DECB6C4"/>
    <w:rsid w:val="3DF9B314"/>
    <w:rsid w:val="3DF9C454"/>
    <w:rsid w:val="3E090868"/>
    <w:rsid w:val="3E0B6E82"/>
    <w:rsid w:val="3E1698D3"/>
    <w:rsid w:val="3E1832EA"/>
    <w:rsid w:val="3E216187"/>
    <w:rsid w:val="3E2A36FC"/>
    <w:rsid w:val="3E2B552A"/>
    <w:rsid w:val="3E2F54EC"/>
    <w:rsid w:val="3E337CF8"/>
    <w:rsid w:val="3E40F46A"/>
    <w:rsid w:val="3E483880"/>
    <w:rsid w:val="3E52A3B5"/>
    <w:rsid w:val="3E640C14"/>
    <w:rsid w:val="3E7ED91E"/>
    <w:rsid w:val="3E808A21"/>
    <w:rsid w:val="3E80DDC8"/>
    <w:rsid w:val="3E86214E"/>
    <w:rsid w:val="3E870830"/>
    <w:rsid w:val="3E91EF60"/>
    <w:rsid w:val="3E96FD4F"/>
    <w:rsid w:val="3E9BCD3E"/>
    <w:rsid w:val="3E9CC2E5"/>
    <w:rsid w:val="3E9E802F"/>
    <w:rsid w:val="3EA4D185"/>
    <w:rsid w:val="3EAE39D3"/>
    <w:rsid w:val="3EC6DC73"/>
    <w:rsid w:val="3ECA7796"/>
    <w:rsid w:val="3EE03BF0"/>
    <w:rsid w:val="3EE8756D"/>
    <w:rsid w:val="3EEE53A5"/>
    <w:rsid w:val="3EEE5E57"/>
    <w:rsid w:val="3EEEFDD5"/>
    <w:rsid w:val="3F057A33"/>
    <w:rsid w:val="3F09010E"/>
    <w:rsid w:val="3F147AEA"/>
    <w:rsid w:val="3F1A92E1"/>
    <w:rsid w:val="3F265B37"/>
    <w:rsid w:val="3F295BC0"/>
    <w:rsid w:val="3F29A2F7"/>
    <w:rsid w:val="3F2A94CC"/>
    <w:rsid w:val="3F2C7983"/>
    <w:rsid w:val="3F47EDFB"/>
    <w:rsid w:val="3F510D1D"/>
    <w:rsid w:val="3F51C955"/>
    <w:rsid w:val="3F5209BC"/>
    <w:rsid w:val="3F54CC79"/>
    <w:rsid w:val="3F6743F3"/>
    <w:rsid w:val="3F7095F5"/>
    <w:rsid w:val="3F7D497F"/>
    <w:rsid w:val="3F7E89A0"/>
    <w:rsid w:val="3F867CDA"/>
    <w:rsid w:val="3F886841"/>
    <w:rsid w:val="3FA75D4B"/>
    <w:rsid w:val="3FB13319"/>
    <w:rsid w:val="3FB968E7"/>
    <w:rsid w:val="3FBFE972"/>
    <w:rsid w:val="3FC5529D"/>
    <w:rsid w:val="3FCD31DE"/>
    <w:rsid w:val="3FDA7D1D"/>
    <w:rsid w:val="3FEDEE88"/>
    <w:rsid w:val="4002DF5D"/>
    <w:rsid w:val="4005BB70"/>
    <w:rsid w:val="401018CF"/>
    <w:rsid w:val="40194349"/>
    <w:rsid w:val="401E7542"/>
    <w:rsid w:val="402B46A4"/>
    <w:rsid w:val="40322EBF"/>
    <w:rsid w:val="40383353"/>
    <w:rsid w:val="4039C42F"/>
    <w:rsid w:val="404FB548"/>
    <w:rsid w:val="4052B86F"/>
    <w:rsid w:val="405418C2"/>
    <w:rsid w:val="405CFFB6"/>
    <w:rsid w:val="40631D68"/>
    <w:rsid w:val="4064D18B"/>
    <w:rsid w:val="40652F88"/>
    <w:rsid w:val="406B2F0C"/>
    <w:rsid w:val="40705D8E"/>
    <w:rsid w:val="40749FDA"/>
    <w:rsid w:val="40751B89"/>
    <w:rsid w:val="407C6D76"/>
    <w:rsid w:val="4092DC77"/>
    <w:rsid w:val="409E058A"/>
    <w:rsid w:val="409E4B2C"/>
    <w:rsid w:val="409E5ADA"/>
    <w:rsid w:val="40A55220"/>
    <w:rsid w:val="40A7A318"/>
    <w:rsid w:val="40ADDFF8"/>
    <w:rsid w:val="40B2F291"/>
    <w:rsid w:val="40B4AAE6"/>
    <w:rsid w:val="40B4FE86"/>
    <w:rsid w:val="40BEB2A2"/>
    <w:rsid w:val="40BF8349"/>
    <w:rsid w:val="40C2AD88"/>
    <w:rsid w:val="40C2B6ED"/>
    <w:rsid w:val="40C520AD"/>
    <w:rsid w:val="40C849E4"/>
    <w:rsid w:val="40E0B38A"/>
    <w:rsid w:val="40E4B83B"/>
    <w:rsid w:val="40E7BAB9"/>
    <w:rsid w:val="40EDE382"/>
    <w:rsid w:val="40EF92E0"/>
    <w:rsid w:val="40F5B3F6"/>
    <w:rsid w:val="41089B70"/>
    <w:rsid w:val="410D7D89"/>
    <w:rsid w:val="411DB8AC"/>
    <w:rsid w:val="4121404A"/>
    <w:rsid w:val="4123A93C"/>
    <w:rsid w:val="41283E4D"/>
    <w:rsid w:val="4133521F"/>
    <w:rsid w:val="4137DC98"/>
    <w:rsid w:val="41392D5D"/>
    <w:rsid w:val="4154A73E"/>
    <w:rsid w:val="41556B7A"/>
    <w:rsid w:val="415F30A1"/>
    <w:rsid w:val="416A283A"/>
    <w:rsid w:val="416B35D1"/>
    <w:rsid w:val="41829898"/>
    <w:rsid w:val="4184B871"/>
    <w:rsid w:val="4188C02D"/>
    <w:rsid w:val="418EB9A0"/>
    <w:rsid w:val="41993BC3"/>
    <w:rsid w:val="419D5183"/>
    <w:rsid w:val="419EF37B"/>
    <w:rsid w:val="41AE3409"/>
    <w:rsid w:val="41B82AE3"/>
    <w:rsid w:val="41BEE150"/>
    <w:rsid w:val="41BF0F0C"/>
    <w:rsid w:val="41C5209A"/>
    <w:rsid w:val="41CA42D5"/>
    <w:rsid w:val="41D73F24"/>
    <w:rsid w:val="41D75189"/>
    <w:rsid w:val="41D77A19"/>
    <w:rsid w:val="41E8D044"/>
    <w:rsid w:val="41EA24F6"/>
    <w:rsid w:val="41EB3DE2"/>
    <w:rsid w:val="41F149A2"/>
    <w:rsid w:val="41F941CD"/>
    <w:rsid w:val="420FA92B"/>
    <w:rsid w:val="420FE53B"/>
    <w:rsid w:val="421B12F4"/>
    <w:rsid w:val="421CC7ED"/>
    <w:rsid w:val="421EA657"/>
    <w:rsid w:val="422D6C69"/>
    <w:rsid w:val="42308082"/>
    <w:rsid w:val="42331651"/>
    <w:rsid w:val="4236946C"/>
    <w:rsid w:val="42388465"/>
    <w:rsid w:val="42392848"/>
    <w:rsid w:val="423E6010"/>
    <w:rsid w:val="42404A84"/>
    <w:rsid w:val="42491B9F"/>
    <w:rsid w:val="42509409"/>
    <w:rsid w:val="4250B60D"/>
    <w:rsid w:val="425A3FBF"/>
    <w:rsid w:val="425F810F"/>
    <w:rsid w:val="426751B5"/>
    <w:rsid w:val="426D6054"/>
    <w:rsid w:val="4271A5F9"/>
    <w:rsid w:val="427BDC79"/>
    <w:rsid w:val="4283AE81"/>
    <w:rsid w:val="428478A5"/>
    <w:rsid w:val="42878050"/>
    <w:rsid w:val="428C6162"/>
    <w:rsid w:val="4293BA14"/>
    <w:rsid w:val="42991480"/>
    <w:rsid w:val="4299C21C"/>
    <w:rsid w:val="429A6BC5"/>
    <w:rsid w:val="429FA0CD"/>
    <w:rsid w:val="42A73665"/>
    <w:rsid w:val="42AA1D46"/>
    <w:rsid w:val="42B2FCAA"/>
    <w:rsid w:val="42BB364E"/>
    <w:rsid w:val="42BF637D"/>
    <w:rsid w:val="42C1F57E"/>
    <w:rsid w:val="42C32179"/>
    <w:rsid w:val="42C5085B"/>
    <w:rsid w:val="42CDDB07"/>
    <w:rsid w:val="42D3ACF9"/>
    <w:rsid w:val="42D3B03D"/>
    <w:rsid w:val="42D57C57"/>
    <w:rsid w:val="42DE6563"/>
    <w:rsid w:val="42DED875"/>
    <w:rsid w:val="42ECBC20"/>
    <w:rsid w:val="42FBD1F6"/>
    <w:rsid w:val="430141C9"/>
    <w:rsid w:val="430A0554"/>
    <w:rsid w:val="430A1B22"/>
    <w:rsid w:val="4315D989"/>
    <w:rsid w:val="431E0C42"/>
    <w:rsid w:val="4333860E"/>
    <w:rsid w:val="43441142"/>
    <w:rsid w:val="43492E3A"/>
    <w:rsid w:val="434C1550"/>
    <w:rsid w:val="434FB6AC"/>
    <w:rsid w:val="435C8E42"/>
    <w:rsid w:val="436D2BA4"/>
    <w:rsid w:val="4376DD80"/>
    <w:rsid w:val="4379A992"/>
    <w:rsid w:val="4379E375"/>
    <w:rsid w:val="43813176"/>
    <w:rsid w:val="438D0332"/>
    <w:rsid w:val="438E9507"/>
    <w:rsid w:val="43A21731"/>
    <w:rsid w:val="43A27B2F"/>
    <w:rsid w:val="43A29B1F"/>
    <w:rsid w:val="43AA9804"/>
    <w:rsid w:val="43AAD797"/>
    <w:rsid w:val="43AC1838"/>
    <w:rsid w:val="43ACC2B5"/>
    <w:rsid w:val="43B35780"/>
    <w:rsid w:val="43B9B0E9"/>
    <w:rsid w:val="43D66C8C"/>
    <w:rsid w:val="43E17F8F"/>
    <w:rsid w:val="43E29281"/>
    <w:rsid w:val="43E3CBAD"/>
    <w:rsid w:val="43E57024"/>
    <w:rsid w:val="43E869C6"/>
    <w:rsid w:val="43EACDDB"/>
    <w:rsid w:val="43EDD096"/>
    <w:rsid w:val="43EE594F"/>
    <w:rsid w:val="43F27427"/>
    <w:rsid w:val="43F4AE01"/>
    <w:rsid w:val="43FF1B3C"/>
    <w:rsid w:val="4407763C"/>
    <w:rsid w:val="44091BDC"/>
    <w:rsid w:val="441B0186"/>
    <w:rsid w:val="441C948C"/>
    <w:rsid w:val="441D9382"/>
    <w:rsid w:val="441F5B7B"/>
    <w:rsid w:val="4420FDFC"/>
    <w:rsid w:val="4428F64E"/>
    <w:rsid w:val="442B6F62"/>
    <w:rsid w:val="442FEF47"/>
    <w:rsid w:val="44372F3A"/>
    <w:rsid w:val="443D64A4"/>
    <w:rsid w:val="443D782F"/>
    <w:rsid w:val="4441B6EC"/>
    <w:rsid w:val="4449311C"/>
    <w:rsid w:val="444C8949"/>
    <w:rsid w:val="444F1C67"/>
    <w:rsid w:val="445AA8DF"/>
    <w:rsid w:val="445D25AB"/>
    <w:rsid w:val="44626067"/>
    <w:rsid w:val="44633EBD"/>
    <w:rsid w:val="446ADD69"/>
    <w:rsid w:val="447F3E46"/>
    <w:rsid w:val="448429F3"/>
    <w:rsid w:val="448DBC13"/>
    <w:rsid w:val="44920874"/>
    <w:rsid w:val="449CEC0A"/>
    <w:rsid w:val="44A27C54"/>
    <w:rsid w:val="44AB940C"/>
    <w:rsid w:val="44B11E56"/>
    <w:rsid w:val="44BB55DC"/>
    <w:rsid w:val="44C327A7"/>
    <w:rsid w:val="44C77E05"/>
    <w:rsid w:val="44C7DB8E"/>
    <w:rsid w:val="44CA2915"/>
    <w:rsid w:val="44CCDA4E"/>
    <w:rsid w:val="44D5F60D"/>
    <w:rsid w:val="44E3CEC2"/>
    <w:rsid w:val="44EB1434"/>
    <w:rsid w:val="44EE0B1C"/>
    <w:rsid w:val="44EE63AF"/>
    <w:rsid w:val="44EEE56C"/>
    <w:rsid w:val="44F23599"/>
    <w:rsid w:val="44F92866"/>
    <w:rsid w:val="450663BE"/>
    <w:rsid w:val="451323B3"/>
    <w:rsid w:val="451C010C"/>
    <w:rsid w:val="45252133"/>
    <w:rsid w:val="452592CA"/>
    <w:rsid w:val="4527EB48"/>
    <w:rsid w:val="4527EED4"/>
    <w:rsid w:val="452A6661"/>
    <w:rsid w:val="45339983"/>
    <w:rsid w:val="453D0B1F"/>
    <w:rsid w:val="453DF117"/>
    <w:rsid w:val="453F6A76"/>
    <w:rsid w:val="45452BF4"/>
    <w:rsid w:val="454E2986"/>
    <w:rsid w:val="4560EF98"/>
    <w:rsid w:val="45666242"/>
    <w:rsid w:val="4569BE81"/>
    <w:rsid w:val="456A4F67"/>
    <w:rsid w:val="456D65E4"/>
    <w:rsid w:val="4572B93E"/>
    <w:rsid w:val="4573F51E"/>
    <w:rsid w:val="45780BFB"/>
    <w:rsid w:val="458451CE"/>
    <w:rsid w:val="458A488D"/>
    <w:rsid w:val="459D15D8"/>
    <w:rsid w:val="45A35230"/>
    <w:rsid w:val="45A42AA3"/>
    <w:rsid w:val="45A9F105"/>
    <w:rsid w:val="45B4BBD1"/>
    <w:rsid w:val="45BC2077"/>
    <w:rsid w:val="45CCC9FA"/>
    <w:rsid w:val="45CD0FA4"/>
    <w:rsid w:val="45D0007D"/>
    <w:rsid w:val="45D48F26"/>
    <w:rsid w:val="45DB9ADD"/>
    <w:rsid w:val="45DF7441"/>
    <w:rsid w:val="45F00DAF"/>
    <w:rsid w:val="45F78F5E"/>
    <w:rsid w:val="45F9D835"/>
    <w:rsid w:val="4603903B"/>
    <w:rsid w:val="460E4F43"/>
    <w:rsid w:val="46165178"/>
    <w:rsid w:val="46233E10"/>
    <w:rsid w:val="462508BC"/>
    <w:rsid w:val="463468FD"/>
    <w:rsid w:val="464138CE"/>
    <w:rsid w:val="464C44B5"/>
    <w:rsid w:val="464F7705"/>
    <w:rsid w:val="46515C8C"/>
    <w:rsid w:val="46539228"/>
    <w:rsid w:val="4671975A"/>
    <w:rsid w:val="4672FEF7"/>
    <w:rsid w:val="4675D387"/>
    <w:rsid w:val="46786C59"/>
    <w:rsid w:val="4679BA09"/>
    <w:rsid w:val="467DAEFC"/>
    <w:rsid w:val="468384E4"/>
    <w:rsid w:val="468537EF"/>
    <w:rsid w:val="4687B8E1"/>
    <w:rsid w:val="468921FE"/>
    <w:rsid w:val="468DF42F"/>
    <w:rsid w:val="46951C28"/>
    <w:rsid w:val="469634ED"/>
    <w:rsid w:val="46995FAE"/>
    <w:rsid w:val="46A299C1"/>
    <w:rsid w:val="46A4A7DC"/>
    <w:rsid w:val="46A80E3B"/>
    <w:rsid w:val="46A84F9B"/>
    <w:rsid w:val="46AF192A"/>
    <w:rsid w:val="46C2CC4C"/>
    <w:rsid w:val="46C3F3DF"/>
    <w:rsid w:val="46CAB901"/>
    <w:rsid w:val="46D11923"/>
    <w:rsid w:val="46D1B92C"/>
    <w:rsid w:val="46D65F83"/>
    <w:rsid w:val="46D9D10B"/>
    <w:rsid w:val="46E2F58C"/>
    <w:rsid w:val="46E46377"/>
    <w:rsid w:val="47086620"/>
    <w:rsid w:val="470AED21"/>
    <w:rsid w:val="471ECF0C"/>
    <w:rsid w:val="4721B1F1"/>
    <w:rsid w:val="47226E9D"/>
    <w:rsid w:val="47462C7A"/>
    <w:rsid w:val="474C810B"/>
    <w:rsid w:val="4750D6E6"/>
    <w:rsid w:val="475115AE"/>
    <w:rsid w:val="47515FBA"/>
    <w:rsid w:val="47567AF3"/>
    <w:rsid w:val="475AE47F"/>
    <w:rsid w:val="47617F2B"/>
    <w:rsid w:val="47648599"/>
    <w:rsid w:val="47711DE2"/>
    <w:rsid w:val="47819E68"/>
    <w:rsid w:val="478473F1"/>
    <w:rsid w:val="47864322"/>
    <w:rsid w:val="47888C0E"/>
    <w:rsid w:val="478BDE10"/>
    <w:rsid w:val="47908649"/>
    <w:rsid w:val="479357E6"/>
    <w:rsid w:val="479A0C60"/>
    <w:rsid w:val="47A142BF"/>
    <w:rsid w:val="47C7F3DB"/>
    <w:rsid w:val="47C8D0CC"/>
    <w:rsid w:val="47D28AC1"/>
    <w:rsid w:val="47D2E77C"/>
    <w:rsid w:val="47D60461"/>
    <w:rsid w:val="47F59830"/>
    <w:rsid w:val="47FFA0D1"/>
    <w:rsid w:val="48011392"/>
    <w:rsid w:val="480147F0"/>
    <w:rsid w:val="4804CFE8"/>
    <w:rsid w:val="48053D3B"/>
    <w:rsid w:val="480EDF11"/>
    <w:rsid w:val="481B741E"/>
    <w:rsid w:val="481B814D"/>
    <w:rsid w:val="481C28A8"/>
    <w:rsid w:val="481E65CB"/>
    <w:rsid w:val="481FA949"/>
    <w:rsid w:val="4828404D"/>
    <w:rsid w:val="483628F1"/>
    <w:rsid w:val="483F070C"/>
    <w:rsid w:val="483F4066"/>
    <w:rsid w:val="4844D93A"/>
    <w:rsid w:val="48472ED6"/>
    <w:rsid w:val="4847C647"/>
    <w:rsid w:val="484BBC8C"/>
    <w:rsid w:val="48544D3D"/>
    <w:rsid w:val="485A80D1"/>
    <w:rsid w:val="4868C5B9"/>
    <w:rsid w:val="486AB078"/>
    <w:rsid w:val="487E8D11"/>
    <w:rsid w:val="487ECDF8"/>
    <w:rsid w:val="488A237D"/>
    <w:rsid w:val="4897B283"/>
    <w:rsid w:val="489E9E52"/>
    <w:rsid w:val="48A00CD3"/>
    <w:rsid w:val="48A041DA"/>
    <w:rsid w:val="48A3FC94"/>
    <w:rsid w:val="48AE7BE4"/>
    <w:rsid w:val="48AFACBD"/>
    <w:rsid w:val="48B107AA"/>
    <w:rsid w:val="48B2A3CB"/>
    <w:rsid w:val="48B38D8E"/>
    <w:rsid w:val="48B6D9CB"/>
    <w:rsid w:val="48C1A772"/>
    <w:rsid w:val="48C762B3"/>
    <w:rsid w:val="48D490BD"/>
    <w:rsid w:val="48D63FEE"/>
    <w:rsid w:val="48D7870A"/>
    <w:rsid w:val="48D9FA79"/>
    <w:rsid w:val="48E55BBD"/>
    <w:rsid w:val="48E71D96"/>
    <w:rsid w:val="48E8589A"/>
    <w:rsid w:val="48E9B070"/>
    <w:rsid w:val="48EFE07E"/>
    <w:rsid w:val="48F0E044"/>
    <w:rsid w:val="48FA1977"/>
    <w:rsid w:val="491723C8"/>
    <w:rsid w:val="491883B4"/>
    <w:rsid w:val="49192DB8"/>
    <w:rsid w:val="491AC383"/>
    <w:rsid w:val="492255FF"/>
    <w:rsid w:val="49344D01"/>
    <w:rsid w:val="4935DFD6"/>
    <w:rsid w:val="493A77B5"/>
    <w:rsid w:val="49421DBF"/>
    <w:rsid w:val="4943E749"/>
    <w:rsid w:val="494CFDC1"/>
    <w:rsid w:val="495B6E4F"/>
    <w:rsid w:val="495D1D83"/>
    <w:rsid w:val="4970E22C"/>
    <w:rsid w:val="49734BCC"/>
    <w:rsid w:val="49783637"/>
    <w:rsid w:val="49784F35"/>
    <w:rsid w:val="498E0FB4"/>
    <w:rsid w:val="4994D066"/>
    <w:rsid w:val="499910C8"/>
    <w:rsid w:val="499AA45F"/>
    <w:rsid w:val="499FA9EB"/>
    <w:rsid w:val="49A2C792"/>
    <w:rsid w:val="49B0672A"/>
    <w:rsid w:val="49C181F5"/>
    <w:rsid w:val="49C55D9C"/>
    <w:rsid w:val="49D0D07B"/>
    <w:rsid w:val="49D45CE3"/>
    <w:rsid w:val="49DC9E84"/>
    <w:rsid w:val="49E7842C"/>
    <w:rsid w:val="49EA3ECD"/>
    <w:rsid w:val="49EBC2CD"/>
    <w:rsid w:val="49ED1CEE"/>
    <w:rsid w:val="49EE92C5"/>
    <w:rsid w:val="49F0EC7A"/>
    <w:rsid w:val="49F665E9"/>
    <w:rsid w:val="4A0259C3"/>
    <w:rsid w:val="4A043A17"/>
    <w:rsid w:val="4A1211B0"/>
    <w:rsid w:val="4A14F50F"/>
    <w:rsid w:val="4A1B7164"/>
    <w:rsid w:val="4A234E44"/>
    <w:rsid w:val="4A32D73A"/>
    <w:rsid w:val="4A3BB215"/>
    <w:rsid w:val="4A3DC08A"/>
    <w:rsid w:val="4A466AC1"/>
    <w:rsid w:val="4A46F42E"/>
    <w:rsid w:val="4A497F41"/>
    <w:rsid w:val="4A4F095A"/>
    <w:rsid w:val="4A557386"/>
    <w:rsid w:val="4A5688B7"/>
    <w:rsid w:val="4A580167"/>
    <w:rsid w:val="4A59B097"/>
    <w:rsid w:val="4A6A4690"/>
    <w:rsid w:val="4A6EA448"/>
    <w:rsid w:val="4A795642"/>
    <w:rsid w:val="4A803DEE"/>
    <w:rsid w:val="4A8E9CFF"/>
    <w:rsid w:val="4AA5E267"/>
    <w:rsid w:val="4AB3D15D"/>
    <w:rsid w:val="4ABAD40C"/>
    <w:rsid w:val="4ABB2C7A"/>
    <w:rsid w:val="4ABB5E82"/>
    <w:rsid w:val="4AC7A1CB"/>
    <w:rsid w:val="4ACC1C86"/>
    <w:rsid w:val="4AD242D8"/>
    <w:rsid w:val="4AD2A941"/>
    <w:rsid w:val="4ADA15CB"/>
    <w:rsid w:val="4AE5AB14"/>
    <w:rsid w:val="4AE82BAF"/>
    <w:rsid w:val="4AF163FB"/>
    <w:rsid w:val="4AFC2CE3"/>
    <w:rsid w:val="4B0D0DAB"/>
    <w:rsid w:val="4B187FB7"/>
    <w:rsid w:val="4B1F5BEE"/>
    <w:rsid w:val="4B2738FF"/>
    <w:rsid w:val="4B318B01"/>
    <w:rsid w:val="4B373B94"/>
    <w:rsid w:val="4B4106AA"/>
    <w:rsid w:val="4B420411"/>
    <w:rsid w:val="4B4433C9"/>
    <w:rsid w:val="4B45E4CC"/>
    <w:rsid w:val="4B4F64EE"/>
    <w:rsid w:val="4B56299E"/>
    <w:rsid w:val="4B57E887"/>
    <w:rsid w:val="4B625D57"/>
    <w:rsid w:val="4B684CBB"/>
    <w:rsid w:val="4B7040E9"/>
    <w:rsid w:val="4B70E60C"/>
    <w:rsid w:val="4B7E2FA0"/>
    <w:rsid w:val="4B7F44C7"/>
    <w:rsid w:val="4B870A54"/>
    <w:rsid w:val="4B8FC9C1"/>
    <w:rsid w:val="4B95B66E"/>
    <w:rsid w:val="4B96E2BD"/>
    <w:rsid w:val="4B99A7D3"/>
    <w:rsid w:val="4BA012DA"/>
    <w:rsid w:val="4BA48794"/>
    <w:rsid w:val="4BB64A09"/>
    <w:rsid w:val="4BB711B2"/>
    <w:rsid w:val="4BBAB8FE"/>
    <w:rsid w:val="4BBBD3A4"/>
    <w:rsid w:val="4BC7ED93"/>
    <w:rsid w:val="4BCF1BD5"/>
    <w:rsid w:val="4BDCD733"/>
    <w:rsid w:val="4BE17E71"/>
    <w:rsid w:val="4BF5DFC0"/>
    <w:rsid w:val="4BFA43CA"/>
    <w:rsid w:val="4BFD2406"/>
    <w:rsid w:val="4C02E582"/>
    <w:rsid w:val="4C07F7B2"/>
    <w:rsid w:val="4C084DEA"/>
    <w:rsid w:val="4C085D1C"/>
    <w:rsid w:val="4C0F95DA"/>
    <w:rsid w:val="4C1CAFEF"/>
    <w:rsid w:val="4C2962D2"/>
    <w:rsid w:val="4C2B2619"/>
    <w:rsid w:val="4C2E55A2"/>
    <w:rsid w:val="4C408BE8"/>
    <w:rsid w:val="4C4336C8"/>
    <w:rsid w:val="4C44F8FD"/>
    <w:rsid w:val="4C4770A8"/>
    <w:rsid w:val="4C49A854"/>
    <w:rsid w:val="4C4CA1CE"/>
    <w:rsid w:val="4C5A2FC7"/>
    <w:rsid w:val="4C5DD643"/>
    <w:rsid w:val="4C5F4F33"/>
    <w:rsid w:val="4C61A1F0"/>
    <w:rsid w:val="4C627A79"/>
    <w:rsid w:val="4C6753A3"/>
    <w:rsid w:val="4C67B3BE"/>
    <w:rsid w:val="4C713B2A"/>
    <w:rsid w:val="4C7957B3"/>
    <w:rsid w:val="4C7A6BB1"/>
    <w:rsid w:val="4C7B0BA6"/>
    <w:rsid w:val="4C80064E"/>
    <w:rsid w:val="4C8271BE"/>
    <w:rsid w:val="4C88609C"/>
    <w:rsid w:val="4C8CDAD2"/>
    <w:rsid w:val="4C8E5938"/>
    <w:rsid w:val="4C9255B1"/>
    <w:rsid w:val="4C94B1BC"/>
    <w:rsid w:val="4CA139C8"/>
    <w:rsid w:val="4CA1EDA0"/>
    <w:rsid w:val="4CA2B43C"/>
    <w:rsid w:val="4CAF9CA2"/>
    <w:rsid w:val="4CBA6F78"/>
    <w:rsid w:val="4CC2875B"/>
    <w:rsid w:val="4CC363CB"/>
    <w:rsid w:val="4CCF0153"/>
    <w:rsid w:val="4CDED2EC"/>
    <w:rsid w:val="4CEAD50B"/>
    <w:rsid w:val="4CEB7420"/>
    <w:rsid w:val="4CECA310"/>
    <w:rsid w:val="4CF01080"/>
    <w:rsid w:val="4CF0B428"/>
    <w:rsid w:val="4CFDB035"/>
    <w:rsid w:val="4D00F459"/>
    <w:rsid w:val="4D04A4FA"/>
    <w:rsid w:val="4D056370"/>
    <w:rsid w:val="4D0618C7"/>
    <w:rsid w:val="4D1076D2"/>
    <w:rsid w:val="4D1204EA"/>
    <w:rsid w:val="4D1585AF"/>
    <w:rsid w:val="4D28B341"/>
    <w:rsid w:val="4D424D68"/>
    <w:rsid w:val="4D51A886"/>
    <w:rsid w:val="4D531226"/>
    <w:rsid w:val="4D55B270"/>
    <w:rsid w:val="4D58A62F"/>
    <w:rsid w:val="4D59A6C1"/>
    <w:rsid w:val="4D5AEF06"/>
    <w:rsid w:val="4D68056E"/>
    <w:rsid w:val="4D6BBFCE"/>
    <w:rsid w:val="4D7E9176"/>
    <w:rsid w:val="4D84EFA4"/>
    <w:rsid w:val="4D8DB2DB"/>
    <w:rsid w:val="4D8EA413"/>
    <w:rsid w:val="4D9834B6"/>
    <w:rsid w:val="4DAA0E35"/>
    <w:rsid w:val="4DB5245E"/>
    <w:rsid w:val="4DB865BA"/>
    <w:rsid w:val="4DC17097"/>
    <w:rsid w:val="4DC40096"/>
    <w:rsid w:val="4DCBB4F7"/>
    <w:rsid w:val="4DCF1409"/>
    <w:rsid w:val="4DE36239"/>
    <w:rsid w:val="4DEC487C"/>
    <w:rsid w:val="4DEF5E46"/>
    <w:rsid w:val="4E0716B3"/>
    <w:rsid w:val="4E0AF760"/>
    <w:rsid w:val="4E20251D"/>
    <w:rsid w:val="4E2E8DCB"/>
    <w:rsid w:val="4E334343"/>
    <w:rsid w:val="4E3968EC"/>
    <w:rsid w:val="4E4CFAD6"/>
    <w:rsid w:val="4E5032AF"/>
    <w:rsid w:val="4E54B60A"/>
    <w:rsid w:val="4E5D32CB"/>
    <w:rsid w:val="4E67E928"/>
    <w:rsid w:val="4E76BA02"/>
    <w:rsid w:val="4E78943A"/>
    <w:rsid w:val="4E7E1972"/>
    <w:rsid w:val="4E802144"/>
    <w:rsid w:val="4E803FAC"/>
    <w:rsid w:val="4E83B433"/>
    <w:rsid w:val="4E954ADB"/>
    <w:rsid w:val="4E9A11D4"/>
    <w:rsid w:val="4EA5523D"/>
    <w:rsid w:val="4EA69A54"/>
    <w:rsid w:val="4EA7BF26"/>
    <w:rsid w:val="4EAC8E18"/>
    <w:rsid w:val="4EB756FC"/>
    <w:rsid w:val="4ED3BE2E"/>
    <w:rsid w:val="4ED70843"/>
    <w:rsid w:val="4ED73CF4"/>
    <w:rsid w:val="4EDE2FC2"/>
    <w:rsid w:val="4EEBAB29"/>
    <w:rsid w:val="4EECB083"/>
    <w:rsid w:val="4EFF8E55"/>
    <w:rsid w:val="4F0177BE"/>
    <w:rsid w:val="4F06AAD4"/>
    <w:rsid w:val="4F0A5D2F"/>
    <w:rsid w:val="4F0ECE2A"/>
    <w:rsid w:val="4F170DA7"/>
    <w:rsid w:val="4F198678"/>
    <w:rsid w:val="4F1B752D"/>
    <w:rsid w:val="4F21BB36"/>
    <w:rsid w:val="4F2344F4"/>
    <w:rsid w:val="4F3F4916"/>
    <w:rsid w:val="4F40D5AE"/>
    <w:rsid w:val="4F4EF887"/>
    <w:rsid w:val="4F4FBC07"/>
    <w:rsid w:val="4F502F9B"/>
    <w:rsid w:val="4F505201"/>
    <w:rsid w:val="4F678558"/>
    <w:rsid w:val="4F79538A"/>
    <w:rsid w:val="4F7A7271"/>
    <w:rsid w:val="4F7E7E73"/>
    <w:rsid w:val="4F94D870"/>
    <w:rsid w:val="4F95A0A1"/>
    <w:rsid w:val="4FA6077D"/>
    <w:rsid w:val="4FACFCDD"/>
    <w:rsid w:val="4FB80BB7"/>
    <w:rsid w:val="4FBC7682"/>
    <w:rsid w:val="4FBF02C6"/>
    <w:rsid w:val="4FBFC7F4"/>
    <w:rsid w:val="4FD1563A"/>
    <w:rsid w:val="4FD3E9B3"/>
    <w:rsid w:val="4FE3F3DB"/>
    <w:rsid w:val="4FEA17FD"/>
    <w:rsid w:val="4FF19C22"/>
    <w:rsid w:val="4FF8F012"/>
    <w:rsid w:val="4FFC72C5"/>
    <w:rsid w:val="5007A4A9"/>
    <w:rsid w:val="500E9CB5"/>
    <w:rsid w:val="50107F94"/>
    <w:rsid w:val="5015C2BF"/>
    <w:rsid w:val="5016D4AE"/>
    <w:rsid w:val="501967D1"/>
    <w:rsid w:val="501E61A7"/>
    <w:rsid w:val="5030DA0F"/>
    <w:rsid w:val="50330547"/>
    <w:rsid w:val="503324BF"/>
    <w:rsid w:val="503C566A"/>
    <w:rsid w:val="50422606"/>
    <w:rsid w:val="504334E8"/>
    <w:rsid w:val="5044F6D1"/>
    <w:rsid w:val="504A524B"/>
    <w:rsid w:val="50605403"/>
    <w:rsid w:val="506AE75C"/>
    <w:rsid w:val="506B8A8E"/>
    <w:rsid w:val="50721D60"/>
    <w:rsid w:val="50749617"/>
    <w:rsid w:val="5074FF29"/>
    <w:rsid w:val="5079CBEB"/>
    <w:rsid w:val="507CDADE"/>
    <w:rsid w:val="507F2EEC"/>
    <w:rsid w:val="50850D88"/>
    <w:rsid w:val="50899FA8"/>
    <w:rsid w:val="508C0DE3"/>
    <w:rsid w:val="5091C99C"/>
    <w:rsid w:val="509ADA7F"/>
    <w:rsid w:val="50A3C05E"/>
    <w:rsid w:val="50A55C02"/>
    <w:rsid w:val="50AC0BE4"/>
    <w:rsid w:val="50B04588"/>
    <w:rsid w:val="50B76D10"/>
    <w:rsid w:val="50BBBBDE"/>
    <w:rsid w:val="50BD8FF7"/>
    <w:rsid w:val="50CFC948"/>
    <w:rsid w:val="50E28EDD"/>
    <w:rsid w:val="50E7A051"/>
    <w:rsid w:val="50ECA3AC"/>
    <w:rsid w:val="50EF1ACB"/>
    <w:rsid w:val="50F0C49E"/>
    <w:rsid w:val="50F49132"/>
    <w:rsid w:val="50FBA158"/>
    <w:rsid w:val="5101D635"/>
    <w:rsid w:val="510424EE"/>
    <w:rsid w:val="510536A9"/>
    <w:rsid w:val="51086171"/>
    <w:rsid w:val="510B67DF"/>
    <w:rsid w:val="5116DAD0"/>
    <w:rsid w:val="5118B658"/>
    <w:rsid w:val="5119FF8C"/>
    <w:rsid w:val="511D6AE4"/>
    <w:rsid w:val="51201FF2"/>
    <w:rsid w:val="51281B14"/>
    <w:rsid w:val="5130B6CD"/>
    <w:rsid w:val="513A278C"/>
    <w:rsid w:val="513B7E04"/>
    <w:rsid w:val="51491F9F"/>
    <w:rsid w:val="514F7D0C"/>
    <w:rsid w:val="5150BD03"/>
    <w:rsid w:val="51523AF4"/>
    <w:rsid w:val="51649DAF"/>
    <w:rsid w:val="5169ABF2"/>
    <w:rsid w:val="516CD283"/>
    <w:rsid w:val="5178337F"/>
    <w:rsid w:val="517C5615"/>
    <w:rsid w:val="5185D388"/>
    <w:rsid w:val="518B985C"/>
    <w:rsid w:val="51912987"/>
    <w:rsid w:val="51913BE0"/>
    <w:rsid w:val="51A73987"/>
    <w:rsid w:val="51AD73F1"/>
    <w:rsid w:val="51B2AD13"/>
    <w:rsid w:val="51B6EFDD"/>
    <w:rsid w:val="51B7C417"/>
    <w:rsid w:val="51BF5769"/>
    <w:rsid w:val="51C693F8"/>
    <w:rsid w:val="51C93FB8"/>
    <w:rsid w:val="51CC19D8"/>
    <w:rsid w:val="51D03B9E"/>
    <w:rsid w:val="51D690A4"/>
    <w:rsid w:val="51E0534E"/>
    <w:rsid w:val="51E16BF6"/>
    <w:rsid w:val="51E622AC"/>
    <w:rsid w:val="51EEB556"/>
    <w:rsid w:val="51F63D3A"/>
    <w:rsid w:val="51F665B1"/>
    <w:rsid w:val="51F98EFC"/>
    <w:rsid w:val="520491A1"/>
    <w:rsid w:val="520A62A5"/>
    <w:rsid w:val="5212864B"/>
    <w:rsid w:val="5213CFED"/>
    <w:rsid w:val="521453B7"/>
    <w:rsid w:val="52146D5C"/>
    <w:rsid w:val="521B6AD7"/>
    <w:rsid w:val="521F477B"/>
    <w:rsid w:val="5227D36B"/>
    <w:rsid w:val="522D51F6"/>
    <w:rsid w:val="522E74F7"/>
    <w:rsid w:val="52352DF0"/>
    <w:rsid w:val="52372F17"/>
    <w:rsid w:val="5245A063"/>
    <w:rsid w:val="5245E904"/>
    <w:rsid w:val="5252F1FF"/>
    <w:rsid w:val="52546435"/>
    <w:rsid w:val="5259BDFD"/>
    <w:rsid w:val="526B99A9"/>
    <w:rsid w:val="526EA9BC"/>
    <w:rsid w:val="526F525D"/>
    <w:rsid w:val="527AA48A"/>
    <w:rsid w:val="5287B2FC"/>
    <w:rsid w:val="5292E283"/>
    <w:rsid w:val="5295C277"/>
    <w:rsid w:val="529A051C"/>
    <w:rsid w:val="52A2852C"/>
    <w:rsid w:val="52A5F91F"/>
    <w:rsid w:val="52AA72B2"/>
    <w:rsid w:val="52AABDC0"/>
    <w:rsid w:val="52BA4E82"/>
    <w:rsid w:val="52BD5A43"/>
    <w:rsid w:val="52BE060E"/>
    <w:rsid w:val="52C42C60"/>
    <w:rsid w:val="52C9FAB5"/>
    <w:rsid w:val="52CEB134"/>
    <w:rsid w:val="52D2F645"/>
    <w:rsid w:val="52E1DD90"/>
    <w:rsid w:val="52E22EAD"/>
    <w:rsid w:val="52E64942"/>
    <w:rsid w:val="52E67306"/>
    <w:rsid w:val="52EB93C4"/>
    <w:rsid w:val="52EE3F54"/>
    <w:rsid w:val="5302F8BA"/>
    <w:rsid w:val="53057C53"/>
    <w:rsid w:val="5306481A"/>
    <w:rsid w:val="5308A79D"/>
    <w:rsid w:val="5311BDAA"/>
    <w:rsid w:val="532B84FE"/>
    <w:rsid w:val="53400D13"/>
    <w:rsid w:val="5340E72F"/>
    <w:rsid w:val="534E5533"/>
    <w:rsid w:val="5351EBA2"/>
    <w:rsid w:val="5356DA31"/>
    <w:rsid w:val="53576ABD"/>
    <w:rsid w:val="535CB7C3"/>
    <w:rsid w:val="535EFC81"/>
    <w:rsid w:val="5363829A"/>
    <w:rsid w:val="5366B902"/>
    <w:rsid w:val="5377F9B1"/>
    <w:rsid w:val="5381F30D"/>
    <w:rsid w:val="538278E2"/>
    <w:rsid w:val="5382FDE5"/>
    <w:rsid w:val="53899C9B"/>
    <w:rsid w:val="538C68EF"/>
    <w:rsid w:val="538DCFCF"/>
    <w:rsid w:val="5393A6B7"/>
    <w:rsid w:val="53956A65"/>
    <w:rsid w:val="539ADBA6"/>
    <w:rsid w:val="53A01DBE"/>
    <w:rsid w:val="53A60061"/>
    <w:rsid w:val="53AB5D91"/>
    <w:rsid w:val="53B1A876"/>
    <w:rsid w:val="53BDE297"/>
    <w:rsid w:val="53C29214"/>
    <w:rsid w:val="53D1CA89"/>
    <w:rsid w:val="53DE95BD"/>
    <w:rsid w:val="53DF01A7"/>
    <w:rsid w:val="53E024DA"/>
    <w:rsid w:val="53E50BE8"/>
    <w:rsid w:val="53EBC336"/>
    <w:rsid w:val="53EF213D"/>
    <w:rsid w:val="53F692D1"/>
    <w:rsid w:val="53F79058"/>
    <w:rsid w:val="53FACEEA"/>
    <w:rsid w:val="540A71C7"/>
    <w:rsid w:val="540B49CA"/>
    <w:rsid w:val="54136A67"/>
    <w:rsid w:val="541656CD"/>
    <w:rsid w:val="54174905"/>
    <w:rsid w:val="541FD315"/>
    <w:rsid w:val="543241DC"/>
    <w:rsid w:val="54339C50"/>
    <w:rsid w:val="5435083C"/>
    <w:rsid w:val="5435B2B5"/>
    <w:rsid w:val="5441E555"/>
    <w:rsid w:val="5447C9B4"/>
    <w:rsid w:val="54561EE3"/>
    <w:rsid w:val="545DA1DA"/>
    <w:rsid w:val="545E7DC0"/>
    <w:rsid w:val="546ACC18"/>
    <w:rsid w:val="546BAD7A"/>
    <w:rsid w:val="5476D05D"/>
    <w:rsid w:val="5487BCCC"/>
    <w:rsid w:val="54965AB8"/>
    <w:rsid w:val="54990E00"/>
    <w:rsid w:val="549974E9"/>
    <w:rsid w:val="549D6796"/>
    <w:rsid w:val="54A72805"/>
    <w:rsid w:val="54AE811D"/>
    <w:rsid w:val="54BAA87C"/>
    <w:rsid w:val="54BAF2DB"/>
    <w:rsid w:val="54C80EB8"/>
    <w:rsid w:val="54CE8A79"/>
    <w:rsid w:val="54D45590"/>
    <w:rsid w:val="54D9E577"/>
    <w:rsid w:val="54DD5DA8"/>
    <w:rsid w:val="54E9D9C2"/>
    <w:rsid w:val="54EAC89F"/>
    <w:rsid w:val="54F4BBB0"/>
    <w:rsid w:val="54F877F4"/>
    <w:rsid w:val="5505A936"/>
    <w:rsid w:val="550FCAD6"/>
    <w:rsid w:val="5516FF12"/>
    <w:rsid w:val="5517076B"/>
    <w:rsid w:val="5518FBFC"/>
    <w:rsid w:val="551E5C7E"/>
    <w:rsid w:val="5536AC07"/>
    <w:rsid w:val="55405F67"/>
    <w:rsid w:val="5542D5D0"/>
    <w:rsid w:val="554312C7"/>
    <w:rsid w:val="5553A8C0"/>
    <w:rsid w:val="555687D9"/>
    <w:rsid w:val="5557D903"/>
    <w:rsid w:val="555A866E"/>
    <w:rsid w:val="556AF086"/>
    <w:rsid w:val="55750C47"/>
    <w:rsid w:val="55775F29"/>
    <w:rsid w:val="557D4694"/>
    <w:rsid w:val="5585D30B"/>
    <w:rsid w:val="55962795"/>
    <w:rsid w:val="559733B5"/>
    <w:rsid w:val="559B92F2"/>
    <w:rsid w:val="55A22E32"/>
    <w:rsid w:val="55A33A6B"/>
    <w:rsid w:val="55A35DEE"/>
    <w:rsid w:val="55A6F31F"/>
    <w:rsid w:val="55A83864"/>
    <w:rsid w:val="55A8709A"/>
    <w:rsid w:val="55A9FF99"/>
    <w:rsid w:val="55AC629A"/>
    <w:rsid w:val="55B947CA"/>
    <w:rsid w:val="55BB99C7"/>
    <w:rsid w:val="55C014CF"/>
    <w:rsid w:val="55C6612C"/>
    <w:rsid w:val="55CB9847"/>
    <w:rsid w:val="55CEBC19"/>
    <w:rsid w:val="55CF127B"/>
    <w:rsid w:val="55DA25EE"/>
    <w:rsid w:val="55DCF977"/>
    <w:rsid w:val="55E4BC45"/>
    <w:rsid w:val="55E678E1"/>
    <w:rsid w:val="55EBC558"/>
    <w:rsid w:val="560CB316"/>
    <w:rsid w:val="560E39B4"/>
    <w:rsid w:val="561A4EA7"/>
    <w:rsid w:val="56224315"/>
    <w:rsid w:val="562350AA"/>
    <w:rsid w:val="563535AB"/>
    <w:rsid w:val="564ABD8C"/>
    <w:rsid w:val="5653355F"/>
    <w:rsid w:val="5660F3B9"/>
    <w:rsid w:val="568581F9"/>
    <w:rsid w:val="5689C055"/>
    <w:rsid w:val="569574A5"/>
    <w:rsid w:val="569CF4BC"/>
    <w:rsid w:val="569DEA59"/>
    <w:rsid w:val="569E058D"/>
    <w:rsid w:val="56A3493F"/>
    <w:rsid w:val="56A6CE96"/>
    <w:rsid w:val="56ADAE49"/>
    <w:rsid w:val="56ADD41A"/>
    <w:rsid w:val="56B64725"/>
    <w:rsid w:val="56BDF493"/>
    <w:rsid w:val="56C32FA4"/>
    <w:rsid w:val="56C87FDD"/>
    <w:rsid w:val="56D5C02E"/>
    <w:rsid w:val="56E8A8EF"/>
    <w:rsid w:val="56E8BB72"/>
    <w:rsid w:val="56FF6028"/>
    <w:rsid w:val="57054FD2"/>
    <w:rsid w:val="570A9204"/>
    <w:rsid w:val="570F1D1C"/>
    <w:rsid w:val="5712D00C"/>
    <w:rsid w:val="5716495F"/>
    <w:rsid w:val="571DEC10"/>
    <w:rsid w:val="57284427"/>
    <w:rsid w:val="572CEED6"/>
    <w:rsid w:val="573AAD8B"/>
    <w:rsid w:val="573B2E1D"/>
    <w:rsid w:val="573DFE93"/>
    <w:rsid w:val="5744CEDB"/>
    <w:rsid w:val="5751BA7F"/>
    <w:rsid w:val="5753F541"/>
    <w:rsid w:val="5756E4C8"/>
    <w:rsid w:val="5763DEDB"/>
    <w:rsid w:val="57679F2F"/>
    <w:rsid w:val="576AE2DC"/>
    <w:rsid w:val="57773144"/>
    <w:rsid w:val="577A40C9"/>
    <w:rsid w:val="57894382"/>
    <w:rsid w:val="578EAE66"/>
    <w:rsid w:val="578ED25D"/>
    <w:rsid w:val="579855F9"/>
    <w:rsid w:val="57AB35E3"/>
    <w:rsid w:val="57BE1376"/>
    <w:rsid w:val="57C590AC"/>
    <w:rsid w:val="57CBDD06"/>
    <w:rsid w:val="57DCF201"/>
    <w:rsid w:val="57DD1FA6"/>
    <w:rsid w:val="57DEC5C1"/>
    <w:rsid w:val="57E045FA"/>
    <w:rsid w:val="57ED95FB"/>
    <w:rsid w:val="57EEE526"/>
    <w:rsid w:val="57F43D5D"/>
    <w:rsid w:val="57FF3154"/>
    <w:rsid w:val="5806FA74"/>
    <w:rsid w:val="5807A2FC"/>
    <w:rsid w:val="5808F60D"/>
    <w:rsid w:val="5811FADF"/>
    <w:rsid w:val="58181363"/>
    <w:rsid w:val="58196DC7"/>
    <w:rsid w:val="581F1F85"/>
    <w:rsid w:val="58303B6B"/>
    <w:rsid w:val="583C08A8"/>
    <w:rsid w:val="583C600A"/>
    <w:rsid w:val="5847D5E0"/>
    <w:rsid w:val="5850BA70"/>
    <w:rsid w:val="58607240"/>
    <w:rsid w:val="5871997A"/>
    <w:rsid w:val="5872240C"/>
    <w:rsid w:val="588B3F87"/>
    <w:rsid w:val="588ED5E2"/>
    <w:rsid w:val="58909744"/>
    <w:rsid w:val="58917D7D"/>
    <w:rsid w:val="5891DE36"/>
    <w:rsid w:val="58935203"/>
    <w:rsid w:val="589B3089"/>
    <w:rsid w:val="58AD5F72"/>
    <w:rsid w:val="58B9DC70"/>
    <w:rsid w:val="58D968E2"/>
    <w:rsid w:val="58E547F3"/>
    <w:rsid w:val="58E7FB9C"/>
    <w:rsid w:val="58F05E23"/>
    <w:rsid w:val="58F0D938"/>
    <w:rsid w:val="58F21264"/>
    <w:rsid w:val="58F2DE64"/>
    <w:rsid w:val="590B0667"/>
    <w:rsid w:val="590DC2C3"/>
    <w:rsid w:val="590F2C79"/>
    <w:rsid w:val="59103EA9"/>
    <w:rsid w:val="59134A96"/>
    <w:rsid w:val="5917CFFA"/>
    <w:rsid w:val="591CFB5E"/>
    <w:rsid w:val="591F0EF0"/>
    <w:rsid w:val="59241A5A"/>
    <w:rsid w:val="5927FAB8"/>
    <w:rsid w:val="592CC659"/>
    <w:rsid w:val="592F0374"/>
    <w:rsid w:val="5931EEE3"/>
    <w:rsid w:val="5936DB9A"/>
    <w:rsid w:val="59374D50"/>
    <w:rsid w:val="593779FD"/>
    <w:rsid w:val="59543F98"/>
    <w:rsid w:val="59548632"/>
    <w:rsid w:val="595F3B85"/>
    <w:rsid w:val="5973B8EB"/>
    <w:rsid w:val="597D41DA"/>
    <w:rsid w:val="5986430D"/>
    <w:rsid w:val="59913C84"/>
    <w:rsid w:val="599C1FBE"/>
    <w:rsid w:val="599D9BB6"/>
    <w:rsid w:val="59A1FBD5"/>
    <w:rsid w:val="59AA4C79"/>
    <w:rsid w:val="59AD30C1"/>
    <w:rsid w:val="59B4A08E"/>
    <w:rsid w:val="59B940FD"/>
    <w:rsid w:val="59C40C74"/>
    <w:rsid w:val="59D5A7CB"/>
    <w:rsid w:val="59DF7450"/>
    <w:rsid w:val="59E12087"/>
    <w:rsid w:val="59F0F4CD"/>
    <w:rsid w:val="59F67979"/>
    <w:rsid w:val="59F92D7C"/>
    <w:rsid w:val="59F95B3D"/>
    <w:rsid w:val="5A07F05C"/>
    <w:rsid w:val="5A0AD18C"/>
    <w:rsid w:val="5A1F376A"/>
    <w:rsid w:val="5A206B13"/>
    <w:rsid w:val="5A27BF2F"/>
    <w:rsid w:val="5A297C2F"/>
    <w:rsid w:val="5A3C1B09"/>
    <w:rsid w:val="5A4CDEC9"/>
    <w:rsid w:val="5A52599A"/>
    <w:rsid w:val="5A55ACD1"/>
    <w:rsid w:val="5A5800B6"/>
    <w:rsid w:val="5A6C3A0F"/>
    <w:rsid w:val="5A741ACF"/>
    <w:rsid w:val="5A79DEEC"/>
    <w:rsid w:val="5A821AB2"/>
    <w:rsid w:val="5A85E996"/>
    <w:rsid w:val="5A8FD3D5"/>
    <w:rsid w:val="5A940205"/>
    <w:rsid w:val="5AA2D1C3"/>
    <w:rsid w:val="5AA2F9FC"/>
    <w:rsid w:val="5AAA270A"/>
    <w:rsid w:val="5AAC0F0A"/>
    <w:rsid w:val="5AAEFF0A"/>
    <w:rsid w:val="5AB3AF30"/>
    <w:rsid w:val="5AB93D77"/>
    <w:rsid w:val="5ABDEF61"/>
    <w:rsid w:val="5ABE90A8"/>
    <w:rsid w:val="5AC641D9"/>
    <w:rsid w:val="5AC87881"/>
    <w:rsid w:val="5AC96D5D"/>
    <w:rsid w:val="5ADC74B3"/>
    <w:rsid w:val="5AE3BB9E"/>
    <w:rsid w:val="5AE80F16"/>
    <w:rsid w:val="5AFCD02E"/>
    <w:rsid w:val="5B076432"/>
    <w:rsid w:val="5B08FC1B"/>
    <w:rsid w:val="5B095B77"/>
    <w:rsid w:val="5B0A0694"/>
    <w:rsid w:val="5B0BFBF2"/>
    <w:rsid w:val="5B1FCCDE"/>
    <w:rsid w:val="5B20B55F"/>
    <w:rsid w:val="5B2A3403"/>
    <w:rsid w:val="5B3D7B54"/>
    <w:rsid w:val="5B492860"/>
    <w:rsid w:val="5B568C0A"/>
    <w:rsid w:val="5B5A94CF"/>
    <w:rsid w:val="5B5ACCFD"/>
    <w:rsid w:val="5B6367E8"/>
    <w:rsid w:val="5B6C0125"/>
    <w:rsid w:val="5B7B44B1"/>
    <w:rsid w:val="5B7B9173"/>
    <w:rsid w:val="5B7C6E49"/>
    <w:rsid w:val="5B858428"/>
    <w:rsid w:val="5B883E78"/>
    <w:rsid w:val="5B8A2328"/>
    <w:rsid w:val="5B8F2688"/>
    <w:rsid w:val="5B93908B"/>
    <w:rsid w:val="5B9685F4"/>
    <w:rsid w:val="5B99CE9F"/>
    <w:rsid w:val="5B9EB115"/>
    <w:rsid w:val="5BA99CA6"/>
    <w:rsid w:val="5BAC8C99"/>
    <w:rsid w:val="5BACF991"/>
    <w:rsid w:val="5BB14D24"/>
    <w:rsid w:val="5BBB0D3A"/>
    <w:rsid w:val="5BBB7AE9"/>
    <w:rsid w:val="5BBC4BC1"/>
    <w:rsid w:val="5BC4A886"/>
    <w:rsid w:val="5BE57DC1"/>
    <w:rsid w:val="5BE99FBB"/>
    <w:rsid w:val="5BEDBB14"/>
    <w:rsid w:val="5BEFB4B5"/>
    <w:rsid w:val="5BF49B60"/>
    <w:rsid w:val="5BF52252"/>
    <w:rsid w:val="5BF5954B"/>
    <w:rsid w:val="5BFC8489"/>
    <w:rsid w:val="5C000429"/>
    <w:rsid w:val="5C03EC68"/>
    <w:rsid w:val="5C055ECF"/>
    <w:rsid w:val="5C05D9EF"/>
    <w:rsid w:val="5C068B29"/>
    <w:rsid w:val="5C0C3D96"/>
    <w:rsid w:val="5C0E6D7E"/>
    <w:rsid w:val="5C139A69"/>
    <w:rsid w:val="5C221440"/>
    <w:rsid w:val="5C25739E"/>
    <w:rsid w:val="5C3EAE35"/>
    <w:rsid w:val="5C40F80B"/>
    <w:rsid w:val="5C49C086"/>
    <w:rsid w:val="5C4CA511"/>
    <w:rsid w:val="5C4DB60D"/>
    <w:rsid w:val="5C5031D1"/>
    <w:rsid w:val="5C54E2B3"/>
    <w:rsid w:val="5C5503FE"/>
    <w:rsid w:val="5C5E9D38"/>
    <w:rsid w:val="5C639C20"/>
    <w:rsid w:val="5C70D152"/>
    <w:rsid w:val="5C7675F6"/>
    <w:rsid w:val="5C7F7832"/>
    <w:rsid w:val="5C84BC70"/>
    <w:rsid w:val="5C929690"/>
    <w:rsid w:val="5C94337D"/>
    <w:rsid w:val="5C94944C"/>
    <w:rsid w:val="5CA30F57"/>
    <w:rsid w:val="5CB85EB6"/>
    <w:rsid w:val="5CBE6872"/>
    <w:rsid w:val="5CC34926"/>
    <w:rsid w:val="5CCD4B14"/>
    <w:rsid w:val="5CD4BB9B"/>
    <w:rsid w:val="5CED171C"/>
    <w:rsid w:val="5CF1C311"/>
    <w:rsid w:val="5CF66530"/>
    <w:rsid w:val="5CF853D1"/>
    <w:rsid w:val="5D0DAD34"/>
    <w:rsid w:val="5D0E8940"/>
    <w:rsid w:val="5D11DE6F"/>
    <w:rsid w:val="5D1A3C98"/>
    <w:rsid w:val="5D25FF34"/>
    <w:rsid w:val="5D3A4030"/>
    <w:rsid w:val="5D3C41A3"/>
    <w:rsid w:val="5D3E0D4B"/>
    <w:rsid w:val="5D46A280"/>
    <w:rsid w:val="5D470178"/>
    <w:rsid w:val="5D4D909D"/>
    <w:rsid w:val="5D4E7EB0"/>
    <w:rsid w:val="5D5ED199"/>
    <w:rsid w:val="5D6935F0"/>
    <w:rsid w:val="5D6BDCCD"/>
    <w:rsid w:val="5D6F7F5E"/>
    <w:rsid w:val="5D8258B1"/>
    <w:rsid w:val="5D883106"/>
    <w:rsid w:val="5D8BCABB"/>
    <w:rsid w:val="5D960467"/>
    <w:rsid w:val="5DAEFA13"/>
    <w:rsid w:val="5DB2B341"/>
    <w:rsid w:val="5DB3E8B8"/>
    <w:rsid w:val="5DBB8691"/>
    <w:rsid w:val="5DC34831"/>
    <w:rsid w:val="5DC86348"/>
    <w:rsid w:val="5DCC2B31"/>
    <w:rsid w:val="5DDA82E5"/>
    <w:rsid w:val="5DE0CEE0"/>
    <w:rsid w:val="5DED2559"/>
    <w:rsid w:val="5DEF5645"/>
    <w:rsid w:val="5E04657F"/>
    <w:rsid w:val="5E05DA80"/>
    <w:rsid w:val="5E06B138"/>
    <w:rsid w:val="5E071AF7"/>
    <w:rsid w:val="5E07FA21"/>
    <w:rsid w:val="5E092AA0"/>
    <w:rsid w:val="5E0ADB16"/>
    <w:rsid w:val="5E0DB4D9"/>
    <w:rsid w:val="5E106F49"/>
    <w:rsid w:val="5E14D0E4"/>
    <w:rsid w:val="5E16C15A"/>
    <w:rsid w:val="5E1AC3AD"/>
    <w:rsid w:val="5E1C0E34"/>
    <w:rsid w:val="5E382534"/>
    <w:rsid w:val="5E3BD18B"/>
    <w:rsid w:val="5E4035ED"/>
    <w:rsid w:val="5E44C670"/>
    <w:rsid w:val="5E465390"/>
    <w:rsid w:val="5E4A2E52"/>
    <w:rsid w:val="5E4DB07B"/>
    <w:rsid w:val="5E500B39"/>
    <w:rsid w:val="5E5B4DBB"/>
    <w:rsid w:val="5E5C85D5"/>
    <w:rsid w:val="5E6C2330"/>
    <w:rsid w:val="5E6CAD17"/>
    <w:rsid w:val="5E6E7BEC"/>
    <w:rsid w:val="5E7FAB98"/>
    <w:rsid w:val="5E9424E0"/>
    <w:rsid w:val="5E978B4C"/>
    <w:rsid w:val="5E9A908E"/>
    <w:rsid w:val="5EAB01BC"/>
    <w:rsid w:val="5EBB6A18"/>
    <w:rsid w:val="5EBF1906"/>
    <w:rsid w:val="5ECABFDF"/>
    <w:rsid w:val="5ECFC589"/>
    <w:rsid w:val="5ED17EDB"/>
    <w:rsid w:val="5ED54231"/>
    <w:rsid w:val="5EDA8D95"/>
    <w:rsid w:val="5EE02DEE"/>
    <w:rsid w:val="5EE2F9AD"/>
    <w:rsid w:val="5EF2842A"/>
    <w:rsid w:val="5EF99E68"/>
    <w:rsid w:val="5EFBB1D0"/>
    <w:rsid w:val="5EFF1667"/>
    <w:rsid w:val="5EFF90E4"/>
    <w:rsid w:val="5F0A1E28"/>
    <w:rsid w:val="5F184558"/>
    <w:rsid w:val="5F1BD76C"/>
    <w:rsid w:val="5F203D88"/>
    <w:rsid w:val="5F21407D"/>
    <w:rsid w:val="5F227BD4"/>
    <w:rsid w:val="5F31225B"/>
    <w:rsid w:val="5F36B4BE"/>
    <w:rsid w:val="5F3E0F75"/>
    <w:rsid w:val="5F3FB0F8"/>
    <w:rsid w:val="5F499264"/>
    <w:rsid w:val="5F55EF1B"/>
    <w:rsid w:val="5F5CDE58"/>
    <w:rsid w:val="5F6684EA"/>
    <w:rsid w:val="5F6E028A"/>
    <w:rsid w:val="5F775673"/>
    <w:rsid w:val="5F811158"/>
    <w:rsid w:val="5F89BEC5"/>
    <w:rsid w:val="5F8F1D14"/>
    <w:rsid w:val="5FAA85FA"/>
    <w:rsid w:val="5FABCDB1"/>
    <w:rsid w:val="5FB7FB7D"/>
    <w:rsid w:val="5FBA2514"/>
    <w:rsid w:val="5FC3A43D"/>
    <w:rsid w:val="5FC61594"/>
    <w:rsid w:val="5FCC706E"/>
    <w:rsid w:val="5FD04151"/>
    <w:rsid w:val="5FD1C853"/>
    <w:rsid w:val="5FDA457A"/>
    <w:rsid w:val="5FDA58FB"/>
    <w:rsid w:val="5FDD4AA8"/>
    <w:rsid w:val="5FE08C39"/>
    <w:rsid w:val="5FEBB61D"/>
    <w:rsid w:val="5FFBEA2C"/>
    <w:rsid w:val="600713FF"/>
    <w:rsid w:val="600B94FA"/>
    <w:rsid w:val="6015119F"/>
    <w:rsid w:val="601B4E62"/>
    <w:rsid w:val="601C8DDF"/>
    <w:rsid w:val="602305F0"/>
    <w:rsid w:val="60299020"/>
    <w:rsid w:val="602B4755"/>
    <w:rsid w:val="602CCD64"/>
    <w:rsid w:val="6032145D"/>
    <w:rsid w:val="6048567C"/>
    <w:rsid w:val="605BAEA3"/>
    <w:rsid w:val="605E4FC2"/>
    <w:rsid w:val="605FE70C"/>
    <w:rsid w:val="606474FC"/>
    <w:rsid w:val="606729BC"/>
    <w:rsid w:val="606A513F"/>
    <w:rsid w:val="606F7EB5"/>
    <w:rsid w:val="6077D083"/>
    <w:rsid w:val="607E8FFE"/>
    <w:rsid w:val="608154B4"/>
    <w:rsid w:val="6084BE47"/>
    <w:rsid w:val="60854E18"/>
    <w:rsid w:val="608CD73C"/>
    <w:rsid w:val="609C489A"/>
    <w:rsid w:val="609FD259"/>
    <w:rsid w:val="60AB2D84"/>
    <w:rsid w:val="60AD7542"/>
    <w:rsid w:val="60BBA554"/>
    <w:rsid w:val="60C16FF7"/>
    <w:rsid w:val="60C1F0D4"/>
    <w:rsid w:val="60C4CB6A"/>
    <w:rsid w:val="60C9F5BF"/>
    <w:rsid w:val="60CBFCFF"/>
    <w:rsid w:val="60D1A31E"/>
    <w:rsid w:val="60DC9B98"/>
    <w:rsid w:val="60EAF764"/>
    <w:rsid w:val="61121F58"/>
    <w:rsid w:val="611BEFD3"/>
    <w:rsid w:val="61278CD3"/>
    <w:rsid w:val="61311EB3"/>
    <w:rsid w:val="61452675"/>
    <w:rsid w:val="614C71A6"/>
    <w:rsid w:val="6153F944"/>
    <w:rsid w:val="61559E1B"/>
    <w:rsid w:val="615C1F58"/>
    <w:rsid w:val="6175A20D"/>
    <w:rsid w:val="61790FAA"/>
    <w:rsid w:val="61886EEB"/>
    <w:rsid w:val="618DF237"/>
    <w:rsid w:val="618E1A1F"/>
    <w:rsid w:val="61A8DA17"/>
    <w:rsid w:val="61B7C636"/>
    <w:rsid w:val="61B9ADF0"/>
    <w:rsid w:val="61BD327E"/>
    <w:rsid w:val="61BF41CE"/>
    <w:rsid w:val="61C4FF9B"/>
    <w:rsid w:val="61CCA9EA"/>
    <w:rsid w:val="61D05F81"/>
    <w:rsid w:val="61D1F850"/>
    <w:rsid w:val="61D30B75"/>
    <w:rsid w:val="61D53ED9"/>
    <w:rsid w:val="61D6BC45"/>
    <w:rsid w:val="61DC55A2"/>
    <w:rsid w:val="61E72B2D"/>
    <w:rsid w:val="61F02B62"/>
    <w:rsid w:val="61F77F04"/>
    <w:rsid w:val="61FD8D42"/>
    <w:rsid w:val="620ADBD4"/>
    <w:rsid w:val="6216919D"/>
    <w:rsid w:val="621C72F7"/>
    <w:rsid w:val="621EE201"/>
    <w:rsid w:val="62253EE9"/>
    <w:rsid w:val="622B432E"/>
    <w:rsid w:val="622BF34B"/>
    <w:rsid w:val="622C6226"/>
    <w:rsid w:val="6232A8F8"/>
    <w:rsid w:val="62380ACC"/>
    <w:rsid w:val="62390314"/>
    <w:rsid w:val="623A9821"/>
    <w:rsid w:val="623B0426"/>
    <w:rsid w:val="62423B1C"/>
    <w:rsid w:val="624B8F76"/>
    <w:rsid w:val="6254FF1A"/>
    <w:rsid w:val="625DA20F"/>
    <w:rsid w:val="6260BBEB"/>
    <w:rsid w:val="62614BED"/>
    <w:rsid w:val="626781C6"/>
    <w:rsid w:val="6275E109"/>
    <w:rsid w:val="627A60DC"/>
    <w:rsid w:val="627C6F6E"/>
    <w:rsid w:val="62835ECC"/>
    <w:rsid w:val="62921D5A"/>
    <w:rsid w:val="6292E737"/>
    <w:rsid w:val="62954A86"/>
    <w:rsid w:val="62975960"/>
    <w:rsid w:val="6299DB6C"/>
    <w:rsid w:val="629C3E03"/>
    <w:rsid w:val="629E417A"/>
    <w:rsid w:val="62AD4C30"/>
    <w:rsid w:val="62B35014"/>
    <w:rsid w:val="62B5DD3F"/>
    <w:rsid w:val="62B95A8C"/>
    <w:rsid w:val="62BC300C"/>
    <w:rsid w:val="62DA225B"/>
    <w:rsid w:val="62DE214E"/>
    <w:rsid w:val="62E1E4D5"/>
    <w:rsid w:val="62E2CD61"/>
    <w:rsid w:val="62EB6D1F"/>
    <w:rsid w:val="62F1C5D6"/>
    <w:rsid w:val="62F77FE8"/>
    <w:rsid w:val="63033900"/>
    <w:rsid w:val="6305D784"/>
    <w:rsid w:val="6306209E"/>
    <w:rsid w:val="630FF0F9"/>
    <w:rsid w:val="63172E3B"/>
    <w:rsid w:val="631EB61F"/>
    <w:rsid w:val="6327ED77"/>
    <w:rsid w:val="6334C59B"/>
    <w:rsid w:val="633FD4BF"/>
    <w:rsid w:val="63405EDF"/>
    <w:rsid w:val="635A43AE"/>
    <w:rsid w:val="635F5FC6"/>
    <w:rsid w:val="635FBFCA"/>
    <w:rsid w:val="63731EC5"/>
    <w:rsid w:val="63799D81"/>
    <w:rsid w:val="637ACDD9"/>
    <w:rsid w:val="638B9C8A"/>
    <w:rsid w:val="6397345B"/>
    <w:rsid w:val="63A76B27"/>
    <w:rsid w:val="63AE24FC"/>
    <w:rsid w:val="63B0B663"/>
    <w:rsid w:val="63B486E5"/>
    <w:rsid w:val="63B629B0"/>
    <w:rsid w:val="63BAB2D0"/>
    <w:rsid w:val="63BADE04"/>
    <w:rsid w:val="63BFFA09"/>
    <w:rsid w:val="63C6BEA4"/>
    <w:rsid w:val="63C6F8FF"/>
    <w:rsid w:val="63CAE29D"/>
    <w:rsid w:val="63D3DB2D"/>
    <w:rsid w:val="63D4D4C0"/>
    <w:rsid w:val="63D737FC"/>
    <w:rsid w:val="63D88A35"/>
    <w:rsid w:val="63DF53C9"/>
    <w:rsid w:val="63E50F4F"/>
    <w:rsid w:val="63FF15CD"/>
    <w:rsid w:val="64005706"/>
    <w:rsid w:val="6402B420"/>
    <w:rsid w:val="6407A874"/>
    <w:rsid w:val="6408F48E"/>
    <w:rsid w:val="640CB0DB"/>
    <w:rsid w:val="64103CD8"/>
    <w:rsid w:val="641AF763"/>
    <w:rsid w:val="642662A0"/>
    <w:rsid w:val="64290937"/>
    <w:rsid w:val="6431658C"/>
    <w:rsid w:val="6433DA18"/>
    <w:rsid w:val="643EE81D"/>
    <w:rsid w:val="6447E3B6"/>
    <w:rsid w:val="6452A49E"/>
    <w:rsid w:val="646289C1"/>
    <w:rsid w:val="64639EDA"/>
    <w:rsid w:val="64707ACE"/>
    <w:rsid w:val="64744146"/>
    <w:rsid w:val="648148F6"/>
    <w:rsid w:val="649A3D2C"/>
    <w:rsid w:val="64B12923"/>
    <w:rsid w:val="64B3DB97"/>
    <w:rsid w:val="64C94E92"/>
    <w:rsid w:val="64C97A57"/>
    <w:rsid w:val="64CB0542"/>
    <w:rsid w:val="64CB62B5"/>
    <w:rsid w:val="64CB6CA8"/>
    <w:rsid w:val="64CF249A"/>
    <w:rsid w:val="64D1CC8B"/>
    <w:rsid w:val="64D5F660"/>
    <w:rsid w:val="64DBA520"/>
    <w:rsid w:val="64E269EC"/>
    <w:rsid w:val="64E31DC4"/>
    <w:rsid w:val="64EFFF02"/>
    <w:rsid w:val="64F7440E"/>
    <w:rsid w:val="64F87188"/>
    <w:rsid w:val="6501AC98"/>
    <w:rsid w:val="65075992"/>
    <w:rsid w:val="65156DE2"/>
    <w:rsid w:val="6515A081"/>
    <w:rsid w:val="651CB9AC"/>
    <w:rsid w:val="651F35AB"/>
    <w:rsid w:val="6522AC61"/>
    <w:rsid w:val="6532D874"/>
    <w:rsid w:val="6534717A"/>
    <w:rsid w:val="65358FEE"/>
    <w:rsid w:val="653984B8"/>
    <w:rsid w:val="6544DF30"/>
    <w:rsid w:val="6546E7CD"/>
    <w:rsid w:val="65482B7D"/>
    <w:rsid w:val="6558C6F6"/>
    <w:rsid w:val="655D8BF0"/>
    <w:rsid w:val="655DE8D9"/>
    <w:rsid w:val="6578F0A8"/>
    <w:rsid w:val="657EDE90"/>
    <w:rsid w:val="65831F92"/>
    <w:rsid w:val="6586A7CA"/>
    <w:rsid w:val="6587E4EF"/>
    <w:rsid w:val="6594AEFE"/>
    <w:rsid w:val="6599B617"/>
    <w:rsid w:val="65A6BCD3"/>
    <w:rsid w:val="65B8D62C"/>
    <w:rsid w:val="65C74319"/>
    <w:rsid w:val="65CD75AA"/>
    <w:rsid w:val="65D221EB"/>
    <w:rsid w:val="65D24517"/>
    <w:rsid w:val="65D4422A"/>
    <w:rsid w:val="65D8CEFA"/>
    <w:rsid w:val="65D9B528"/>
    <w:rsid w:val="65D9E7D5"/>
    <w:rsid w:val="65DB4239"/>
    <w:rsid w:val="65E3B417"/>
    <w:rsid w:val="65EAF876"/>
    <w:rsid w:val="65FB9B54"/>
    <w:rsid w:val="660085FF"/>
    <w:rsid w:val="66020354"/>
    <w:rsid w:val="66068CBE"/>
    <w:rsid w:val="660D64EC"/>
    <w:rsid w:val="66134396"/>
    <w:rsid w:val="6618BF9C"/>
    <w:rsid w:val="661FE2C9"/>
    <w:rsid w:val="66277748"/>
    <w:rsid w:val="663041E8"/>
    <w:rsid w:val="663E20EA"/>
    <w:rsid w:val="66474038"/>
    <w:rsid w:val="66565982"/>
    <w:rsid w:val="665B9EED"/>
    <w:rsid w:val="665E1437"/>
    <w:rsid w:val="665F724F"/>
    <w:rsid w:val="66745809"/>
    <w:rsid w:val="667709C3"/>
    <w:rsid w:val="667EEE25"/>
    <w:rsid w:val="668D916D"/>
    <w:rsid w:val="66908321"/>
    <w:rsid w:val="6691E470"/>
    <w:rsid w:val="6693AF0B"/>
    <w:rsid w:val="669815E6"/>
    <w:rsid w:val="669B7DB5"/>
    <w:rsid w:val="66A00ACD"/>
    <w:rsid w:val="66A06EF8"/>
    <w:rsid w:val="66A1FDBF"/>
    <w:rsid w:val="66A3270C"/>
    <w:rsid w:val="66A7C764"/>
    <w:rsid w:val="66AA6E38"/>
    <w:rsid w:val="66AF1EB1"/>
    <w:rsid w:val="66B8C0B5"/>
    <w:rsid w:val="66C65A89"/>
    <w:rsid w:val="66CD4B07"/>
    <w:rsid w:val="66E1DC13"/>
    <w:rsid w:val="66E6F8CB"/>
    <w:rsid w:val="66E7F2EB"/>
    <w:rsid w:val="66F10E9C"/>
    <w:rsid w:val="66F54B75"/>
    <w:rsid w:val="66F9E961"/>
    <w:rsid w:val="66FA8D5C"/>
    <w:rsid w:val="66FB1C9D"/>
    <w:rsid w:val="67098503"/>
    <w:rsid w:val="670B7BEF"/>
    <w:rsid w:val="670E9C1D"/>
    <w:rsid w:val="670EFA02"/>
    <w:rsid w:val="67115B63"/>
    <w:rsid w:val="671B7ACA"/>
    <w:rsid w:val="672BFBEA"/>
    <w:rsid w:val="672C5262"/>
    <w:rsid w:val="6731B53A"/>
    <w:rsid w:val="6733C2C9"/>
    <w:rsid w:val="67396FC8"/>
    <w:rsid w:val="6750DB04"/>
    <w:rsid w:val="675418E5"/>
    <w:rsid w:val="676E523A"/>
    <w:rsid w:val="677D5655"/>
    <w:rsid w:val="67829AD9"/>
    <w:rsid w:val="678B237F"/>
    <w:rsid w:val="679150CE"/>
    <w:rsid w:val="67942B91"/>
    <w:rsid w:val="67989F89"/>
    <w:rsid w:val="67A28ACD"/>
    <w:rsid w:val="67A45F7A"/>
    <w:rsid w:val="67A49622"/>
    <w:rsid w:val="67A9F776"/>
    <w:rsid w:val="67AC36D5"/>
    <w:rsid w:val="67B6C594"/>
    <w:rsid w:val="67BD24AC"/>
    <w:rsid w:val="67C16992"/>
    <w:rsid w:val="67C626BA"/>
    <w:rsid w:val="67CB10EF"/>
    <w:rsid w:val="67DBBE02"/>
    <w:rsid w:val="67E7F47C"/>
    <w:rsid w:val="67EB29E0"/>
    <w:rsid w:val="67EE8CFA"/>
    <w:rsid w:val="6803F5E1"/>
    <w:rsid w:val="68054A4D"/>
    <w:rsid w:val="68058181"/>
    <w:rsid w:val="6807F0E4"/>
    <w:rsid w:val="680B1073"/>
    <w:rsid w:val="680C0953"/>
    <w:rsid w:val="6815E4AC"/>
    <w:rsid w:val="6828E4F0"/>
    <w:rsid w:val="6829C94D"/>
    <w:rsid w:val="682D14AF"/>
    <w:rsid w:val="682F7F6C"/>
    <w:rsid w:val="683381E0"/>
    <w:rsid w:val="68439B6D"/>
    <w:rsid w:val="6845347B"/>
    <w:rsid w:val="684DEF82"/>
    <w:rsid w:val="6859113D"/>
    <w:rsid w:val="685ACF13"/>
    <w:rsid w:val="6865C816"/>
    <w:rsid w:val="6866FBA9"/>
    <w:rsid w:val="686B2088"/>
    <w:rsid w:val="686FB0EB"/>
    <w:rsid w:val="6873FCEF"/>
    <w:rsid w:val="6876A7CF"/>
    <w:rsid w:val="687AFEFC"/>
    <w:rsid w:val="6880C04B"/>
    <w:rsid w:val="688CF216"/>
    <w:rsid w:val="688E1CFF"/>
    <w:rsid w:val="68AD1E8A"/>
    <w:rsid w:val="68AD6F1C"/>
    <w:rsid w:val="68B331A2"/>
    <w:rsid w:val="68B578AF"/>
    <w:rsid w:val="68C14F5C"/>
    <w:rsid w:val="68C1CA3F"/>
    <w:rsid w:val="68C836E1"/>
    <w:rsid w:val="68DC70FB"/>
    <w:rsid w:val="68E81E2F"/>
    <w:rsid w:val="68FA668F"/>
    <w:rsid w:val="6912C5C1"/>
    <w:rsid w:val="6920D03B"/>
    <w:rsid w:val="69270B9D"/>
    <w:rsid w:val="692827E3"/>
    <w:rsid w:val="6938D477"/>
    <w:rsid w:val="693AD1F2"/>
    <w:rsid w:val="693FBBBD"/>
    <w:rsid w:val="6942CA9E"/>
    <w:rsid w:val="694E7F2A"/>
    <w:rsid w:val="695A837B"/>
    <w:rsid w:val="696712F7"/>
    <w:rsid w:val="69734A19"/>
    <w:rsid w:val="69753577"/>
    <w:rsid w:val="6975A213"/>
    <w:rsid w:val="69767472"/>
    <w:rsid w:val="69829F0B"/>
    <w:rsid w:val="69901A4B"/>
    <w:rsid w:val="69966F4C"/>
    <w:rsid w:val="699A05B9"/>
    <w:rsid w:val="69A05F2D"/>
    <w:rsid w:val="69A5A047"/>
    <w:rsid w:val="69AA2D29"/>
    <w:rsid w:val="69B039F0"/>
    <w:rsid w:val="69BB5DFF"/>
    <w:rsid w:val="69C60EB4"/>
    <w:rsid w:val="69C782E5"/>
    <w:rsid w:val="69CBE18E"/>
    <w:rsid w:val="69D7391A"/>
    <w:rsid w:val="69DEB93B"/>
    <w:rsid w:val="69E8E26C"/>
    <w:rsid w:val="69EFE09A"/>
    <w:rsid w:val="69F41752"/>
    <w:rsid w:val="6A01D6A6"/>
    <w:rsid w:val="6A029A51"/>
    <w:rsid w:val="6A1B524F"/>
    <w:rsid w:val="6A2D4147"/>
    <w:rsid w:val="6A33DCA3"/>
    <w:rsid w:val="6A3710F6"/>
    <w:rsid w:val="6A4347E5"/>
    <w:rsid w:val="6A571BC3"/>
    <w:rsid w:val="6A580C6C"/>
    <w:rsid w:val="6A609F0F"/>
    <w:rsid w:val="6A71F5A4"/>
    <w:rsid w:val="6A7C0B64"/>
    <w:rsid w:val="6A7D17A2"/>
    <w:rsid w:val="6A88C2B9"/>
    <w:rsid w:val="6A915654"/>
    <w:rsid w:val="6A979C62"/>
    <w:rsid w:val="6AA0EF11"/>
    <w:rsid w:val="6AA4BE0F"/>
    <w:rsid w:val="6AA74DE6"/>
    <w:rsid w:val="6AAF4592"/>
    <w:rsid w:val="6AB2669A"/>
    <w:rsid w:val="6AB28004"/>
    <w:rsid w:val="6AB95CFF"/>
    <w:rsid w:val="6ABFC844"/>
    <w:rsid w:val="6AC33D54"/>
    <w:rsid w:val="6AC6591D"/>
    <w:rsid w:val="6AD8F0A1"/>
    <w:rsid w:val="6ADB4A75"/>
    <w:rsid w:val="6AE27C02"/>
    <w:rsid w:val="6AE43F91"/>
    <w:rsid w:val="6AEBFA19"/>
    <w:rsid w:val="6AEE6656"/>
    <w:rsid w:val="6AF6359D"/>
    <w:rsid w:val="6B118BC8"/>
    <w:rsid w:val="6B12B043"/>
    <w:rsid w:val="6B1614C2"/>
    <w:rsid w:val="6B29F3C5"/>
    <w:rsid w:val="6B2B5C37"/>
    <w:rsid w:val="6B35DAE5"/>
    <w:rsid w:val="6B3779A7"/>
    <w:rsid w:val="6B3AA4A4"/>
    <w:rsid w:val="6B40EACE"/>
    <w:rsid w:val="6B48128B"/>
    <w:rsid w:val="6B4971FB"/>
    <w:rsid w:val="6B546F42"/>
    <w:rsid w:val="6B554A35"/>
    <w:rsid w:val="6B60B772"/>
    <w:rsid w:val="6B61584E"/>
    <w:rsid w:val="6B6C261D"/>
    <w:rsid w:val="6B6EA3EC"/>
    <w:rsid w:val="6B73F338"/>
    <w:rsid w:val="6B8F6292"/>
    <w:rsid w:val="6B8F98FC"/>
    <w:rsid w:val="6B9341FE"/>
    <w:rsid w:val="6B9A392C"/>
    <w:rsid w:val="6BA00217"/>
    <w:rsid w:val="6BA8BA70"/>
    <w:rsid w:val="6BAC3EF2"/>
    <w:rsid w:val="6BB3AED8"/>
    <w:rsid w:val="6BBA29DB"/>
    <w:rsid w:val="6BBADBC0"/>
    <w:rsid w:val="6BBE7DA4"/>
    <w:rsid w:val="6BC194F6"/>
    <w:rsid w:val="6BCA0722"/>
    <w:rsid w:val="6BCFE4B4"/>
    <w:rsid w:val="6BDFD9B1"/>
    <w:rsid w:val="6BE2ACC5"/>
    <w:rsid w:val="6BE741CA"/>
    <w:rsid w:val="6BEB76DF"/>
    <w:rsid w:val="6BED8E8E"/>
    <w:rsid w:val="6BF56196"/>
    <w:rsid w:val="6BF78B1A"/>
    <w:rsid w:val="6BF86498"/>
    <w:rsid w:val="6BF8CAEF"/>
    <w:rsid w:val="6BFC767C"/>
    <w:rsid w:val="6BFCA60B"/>
    <w:rsid w:val="6C00DC07"/>
    <w:rsid w:val="6C097DF5"/>
    <w:rsid w:val="6C0DB387"/>
    <w:rsid w:val="6C13BD79"/>
    <w:rsid w:val="6C183B5B"/>
    <w:rsid w:val="6C1F0554"/>
    <w:rsid w:val="6C266490"/>
    <w:rsid w:val="6C2B337B"/>
    <w:rsid w:val="6C346886"/>
    <w:rsid w:val="6C377729"/>
    <w:rsid w:val="6C41F685"/>
    <w:rsid w:val="6C4CC6F6"/>
    <w:rsid w:val="6C4D67A3"/>
    <w:rsid w:val="6C57F599"/>
    <w:rsid w:val="6C603C4C"/>
    <w:rsid w:val="6C74A6A7"/>
    <w:rsid w:val="6C80DD8D"/>
    <w:rsid w:val="6C815F63"/>
    <w:rsid w:val="6C88287A"/>
    <w:rsid w:val="6C8A1A11"/>
    <w:rsid w:val="6C90A0FB"/>
    <w:rsid w:val="6C924609"/>
    <w:rsid w:val="6C943A11"/>
    <w:rsid w:val="6C959BFC"/>
    <w:rsid w:val="6C9EC08F"/>
    <w:rsid w:val="6CAFD64A"/>
    <w:rsid w:val="6CB8FB73"/>
    <w:rsid w:val="6CB9518A"/>
    <w:rsid w:val="6CB97D38"/>
    <w:rsid w:val="6CC5346B"/>
    <w:rsid w:val="6CCE100E"/>
    <w:rsid w:val="6CCEFC0B"/>
    <w:rsid w:val="6CE42160"/>
    <w:rsid w:val="6CE8609B"/>
    <w:rsid w:val="6CEACE3C"/>
    <w:rsid w:val="6CFBB1EC"/>
    <w:rsid w:val="6CFC4B12"/>
    <w:rsid w:val="6D04463A"/>
    <w:rsid w:val="6D08FDD7"/>
    <w:rsid w:val="6D0961CC"/>
    <w:rsid w:val="6D0DD325"/>
    <w:rsid w:val="6D160C93"/>
    <w:rsid w:val="6D1CBAA3"/>
    <w:rsid w:val="6D1E0405"/>
    <w:rsid w:val="6D1F53A2"/>
    <w:rsid w:val="6D1FA2EB"/>
    <w:rsid w:val="6D2E312F"/>
    <w:rsid w:val="6D37D37B"/>
    <w:rsid w:val="6D41F7C7"/>
    <w:rsid w:val="6D421358"/>
    <w:rsid w:val="6D44EE15"/>
    <w:rsid w:val="6D4E5452"/>
    <w:rsid w:val="6D5246D9"/>
    <w:rsid w:val="6D5D69BC"/>
    <w:rsid w:val="6D6C5CCA"/>
    <w:rsid w:val="6D706963"/>
    <w:rsid w:val="6D826B89"/>
    <w:rsid w:val="6D84E063"/>
    <w:rsid w:val="6D929D84"/>
    <w:rsid w:val="6D9925B4"/>
    <w:rsid w:val="6D9F56E6"/>
    <w:rsid w:val="6DA37454"/>
    <w:rsid w:val="6DA9E240"/>
    <w:rsid w:val="6DACA0FA"/>
    <w:rsid w:val="6DB355A9"/>
    <w:rsid w:val="6DB8A9DB"/>
    <w:rsid w:val="6DB8F1F5"/>
    <w:rsid w:val="6DB935C0"/>
    <w:rsid w:val="6DC170B2"/>
    <w:rsid w:val="6DD34337"/>
    <w:rsid w:val="6DE89757"/>
    <w:rsid w:val="6DED7EB8"/>
    <w:rsid w:val="6DFA04FF"/>
    <w:rsid w:val="6DFC5A76"/>
    <w:rsid w:val="6E0A453B"/>
    <w:rsid w:val="6E0D3FA9"/>
    <w:rsid w:val="6E15CF1E"/>
    <w:rsid w:val="6E178EF0"/>
    <w:rsid w:val="6E1A4969"/>
    <w:rsid w:val="6E1CADEE"/>
    <w:rsid w:val="6E2798EE"/>
    <w:rsid w:val="6E401E1F"/>
    <w:rsid w:val="6E4D17ED"/>
    <w:rsid w:val="6E590511"/>
    <w:rsid w:val="6E6BCD79"/>
    <w:rsid w:val="6E6EAB9A"/>
    <w:rsid w:val="6E6ECEFE"/>
    <w:rsid w:val="6E893C44"/>
    <w:rsid w:val="6E8F30FE"/>
    <w:rsid w:val="6E95DC3A"/>
    <w:rsid w:val="6E978E52"/>
    <w:rsid w:val="6E9D5959"/>
    <w:rsid w:val="6EA9A386"/>
    <w:rsid w:val="6EAB93FA"/>
    <w:rsid w:val="6EE0D7FE"/>
    <w:rsid w:val="6EE1A0B1"/>
    <w:rsid w:val="6EE54DDD"/>
    <w:rsid w:val="6EE6E320"/>
    <w:rsid w:val="6EEE4E12"/>
    <w:rsid w:val="6EF4940F"/>
    <w:rsid w:val="6F08065D"/>
    <w:rsid w:val="6F0AC814"/>
    <w:rsid w:val="6F0AF513"/>
    <w:rsid w:val="6F1405E8"/>
    <w:rsid w:val="6F1D27B7"/>
    <w:rsid w:val="6F2776CD"/>
    <w:rsid w:val="6F29BBA4"/>
    <w:rsid w:val="6F2B45F8"/>
    <w:rsid w:val="6F2C9E0C"/>
    <w:rsid w:val="6F2CF635"/>
    <w:rsid w:val="6F4A684E"/>
    <w:rsid w:val="6F4A8F10"/>
    <w:rsid w:val="6F56D106"/>
    <w:rsid w:val="6F61CB39"/>
    <w:rsid w:val="6F660CD8"/>
    <w:rsid w:val="6F671F94"/>
    <w:rsid w:val="6F6A5DE3"/>
    <w:rsid w:val="6F6FAE76"/>
    <w:rsid w:val="6F737E30"/>
    <w:rsid w:val="6F799AAE"/>
    <w:rsid w:val="6F79A839"/>
    <w:rsid w:val="6F8467B8"/>
    <w:rsid w:val="6F855CA9"/>
    <w:rsid w:val="6F95D560"/>
    <w:rsid w:val="6F9D0798"/>
    <w:rsid w:val="6FA62BBD"/>
    <w:rsid w:val="6FAEE5AA"/>
    <w:rsid w:val="6FB91AB6"/>
    <w:rsid w:val="6FBE3926"/>
    <w:rsid w:val="6FCA77F0"/>
    <w:rsid w:val="6FCED94A"/>
    <w:rsid w:val="6FF3B949"/>
    <w:rsid w:val="6FFEB435"/>
    <w:rsid w:val="700A03DB"/>
    <w:rsid w:val="70156EAB"/>
    <w:rsid w:val="7020015D"/>
    <w:rsid w:val="70282C8B"/>
    <w:rsid w:val="703258A6"/>
    <w:rsid w:val="7044F6E4"/>
    <w:rsid w:val="7045D8AA"/>
    <w:rsid w:val="70463058"/>
    <w:rsid w:val="704761B0"/>
    <w:rsid w:val="704F7C17"/>
    <w:rsid w:val="7058E20A"/>
    <w:rsid w:val="70638BAD"/>
    <w:rsid w:val="70687943"/>
    <w:rsid w:val="7069956B"/>
    <w:rsid w:val="70765376"/>
    <w:rsid w:val="7079ADAA"/>
    <w:rsid w:val="7084CD4C"/>
    <w:rsid w:val="708D8936"/>
    <w:rsid w:val="70913A1E"/>
    <w:rsid w:val="70A5BFA5"/>
    <w:rsid w:val="70A8BD5F"/>
    <w:rsid w:val="70B5C7CB"/>
    <w:rsid w:val="70B9A1CC"/>
    <w:rsid w:val="70CFFC51"/>
    <w:rsid w:val="70DDFFC1"/>
    <w:rsid w:val="70E81516"/>
    <w:rsid w:val="70EDA454"/>
    <w:rsid w:val="70F64CC2"/>
    <w:rsid w:val="70FDB19A"/>
    <w:rsid w:val="7102135F"/>
    <w:rsid w:val="71048E5C"/>
    <w:rsid w:val="710F3F5E"/>
    <w:rsid w:val="711E8716"/>
    <w:rsid w:val="71210C21"/>
    <w:rsid w:val="71285140"/>
    <w:rsid w:val="71370E3D"/>
    <w:rsid w:val="713735D4"/>
    <w:rsid w:val="71378ABA"/>
    <w:rsid w:val="713A3D91"/>
    <w:rsid w:val="713A6AF3"/>
    <w:rsid w:val="713B774A"/>
    <w:rsid w:val="714221E2"/>
    <w:rsid w:val="7143F916"/>
    <w:rsid w:val="714C722C"/>
    <w:rsid w:val="714D182F"/>
    <w:rsid w:val="71537549"/>
    <w:rsid w:val="7157E615"/>
    <w:rsid w:val="715AAB97"/>
    <w:rsid w:val="715E12A5"/>
    <w:rsid w:val="71677D65"/>
    <w:rsid w:val="716B9AD6"/>
    <w:rsid w:val="717D012B"/>
    <w:rsid w:val="717DCEE8"/>
    <w:rsid w:val="71815BB8"/>
    <w:rsid w:val="7184C141"/>
    <w:rsid w:val="718882D4"/>
    <w:rsid w:val="718B68CD"/>
    <w:rsid w:val="718E298E"/>
    <w:rsid w:val="718F592F"/>
    <w:rsid w:val="71902284"/>
    <w:rsid w:val="719CF078"/>
    <w:rsid w:val="71A23F4B"/>
    <w:rsid w:val="71A97F2B"/>
    <w:rsid w:val="71AAF300"/>
    <w:rsid w:val="71B2A557"/>
    <w:rsid w:val="71B32423"/>
    <w:rsid w:val="71BB34BE"/>
    <w:rsid w:val="71BC0F49"/>
    <w:rsid w:val="71BF79D5"/>
    <w:rsid w:val="71C08D3A"/>
    <w:rsid w:val="71C18AAB"/>
    <w:rsid w:val="71C42AA9"/>
    <w:rsid w:val="71CD0C95"/>
    <w:rsid w:val="71CE6670"/>
    <w:rsid w:val="71E64095"/>
    <w:rsid w:val="71EE367E"/>
    <w:rsid w:val="71FA43A6"/>
    <w:rsid w:val="71FC67F7"/>
    <w:rsid w:val="7200EFA5"/>
    <w:rsid w:val="7202F66A"/>
    <w:rsid w:val="72034777"/>
    <w:rsid w:val="72051596"/>
    <w:rsid w:val="720D8628"/>
    <w:rsid w:val="7218DCAE"/>
    <w:rsid w:val="7219F069"/>
    <w:rsid w:val="72285855"/>
    <w:rsid w:val="7228AAA2"/>
    <w:rsid w:val="722BC059"/>
    <w:rsid w:val="722E1E39"/>
    <w:rsid w:val="7236A77E"/>
    <w:rsid w:val="72403294"/>
    <w:rsid w:val="7243DA86"/>
    <w:rsid w:val="72441B92"/>
    <w:rsid w:val="724900F2"/>
    <w:rsid w:val="7251B79D"/>
    <w:rsid w:val="72551292"/>
    <w:rsid w:val="7259833E"/>
    <w:rsid w:val="726116C2"/>
    <w:rsid w:val="7265A242"/>
    <w:rsid w:val="727730EE"/>
    <w:rsid w:val="72810898"/>
    <w:rsid w:val="728283B8"/>
    <w:rsid w:val="7294B906"/>
    <w:rsid w:val="72996AEA"/>
    <w:rsid w:val="729B5FB5"/>
    <w:rsid w:val="729CCE5A"/>
    <w:rsid w:val="729D186C"/>
    <w:rsid w:val="729D6262"/>
    <w:rsid w:val="729E9B1A"/>
    <w:rsid w:val="72A6F723"/>
    <w:rsid w:val="72B72403"/>
    <w:rsid w:val="72BA94B3"/>
    <w:rsid w:val="72BAA7B4"/>
    <w:rsid w:val="72C4EFDB"/>
    <w:rsid w:val="72D6BA46"/>
    <w:rsid w:val="72DA5C0C"/>
    <w:rsid w:val="72E00B8A"/>
    <w:rsid w:val="72E2F8AE"/>
    <w:rsid w:val="72E5A6C3"/>
    <w:rsid w:val="72E83D64"/>
    <w:rsid w:val="72E958DD"/>
    <w:rsid w:val="72EA248F"/>
    <w:rsid w:val="72F4FFCD"/>
    <w:rsid w:val="72F76609"/>
    <w:rsid w:val="730165C1"/>
    <w:rsid w:val="7304E0A8"/>
    <w:rsid w:val="73102E94"/>
    <w:rsid w:val="7320CD03"/>
    <w:rsid w:val="7322C5CA"/>
    <w:rsid w:val="7328F460"/>
    <w:rsid w:val="732A8AC2"/>
    <w:rsid w:val="732C7E06"/>
    <w:rsid w:val="73338C91"/>
    <w:rsid w:val="73351A02"/>
    <w:rsid w:val="733B3B06"/>
    <w:rsid w:val="73421CBD"/>
    <w:rsid w:val="7344D35C"/>
    <w:rsid w:val="734E9B64"/>
    <w:rsid w:val="734FDCD2"/>
    <w:rsid w:val="73538686"/>
    <w:rsid w:val="735B066D"/>
    <w:rsid w:val="735F117F"/>
    <w:rsid w:val="736EFB72"/>
    <w:rsid w:val="73704BFA"/>
    <w:rsid w:val="737077C7"/>
    <w:rsid w:val="73758783"/>
    <w:rsid w:val="7378D4B9"/>
    <w:rsid w:val="737C459F"/>
    <w:rsid w:val="737FB614"/>
    <w:rsid w:val="738811A0"/>
    <w:rsid w:val="738BBCF7"/>
    <w:rsid w:val="7396D534"/>
    <w:rsid w:val="7398FABB"/>
    <w:rsid w:val="73A71951"/>
    <w:rsid w:val="73AC66D6"/>
    <w:rsid w:val="73B154DC"/>
    <w:rsid w:val="73B49C04"/>
    <w:rsid w:val="73BC06F7"/>
    <w:rsid w:val="73CBE1F2"/>
    <w:rsid w:val="73CDFEDF"/>
    <w:rsid w:val="73DC02F5"/>
    <w:rsid w:val="73EE9F1A"/>
    <w:rsid w:val="73F40082"/>
    <w:rsid w:val="73FA485A"/>
    <w:rsid w:val="73FD1A68"/>
    <w:rsid w:val="7407A3E4"/>
    <w:rsid w:val="740892DE"/>
    <w:rsid w:val="7409D43B"/>
    <w:rsid w:val="7411F3AA"/>
    <w:rsid w:val="741469AD"/>
    <w:rsid w:val="7418D7EA"/>
    <w:rsid w:val="741D94F1"/>
    <w:rsid w:val="741EB880"/>
    <w:rsid w:val="74270489"/>
    <w:rsid w:val="74288131"/>
    <w:rsid w:val="742A3DAC"/>
    <w:rsid w:val="742C0EAC"/>
    <w:rsid w:val="74342004"/>
    <w:rsid w:val="743EEDDD"/>
    <w:rsid w:val="744367FC"/>
    <w:rsid w:val="7443778C"/>
    <w:rsid w:val="7445150F"/>
    <w:rsid w:val="744E814A"/>
    <w:rsid w:val="744F5202"/>
    <w:rsid w:val="7450088D"/>
    <w:rsid w:val="7450AF82"/>
    <w:rsid w:val="7454A63F"/>
    <w:rsid w:val="745C7598"/>
    <w:rsid w:val="747BD94A"/>
    <w:rsid w:val="7485F4F0"/>
    <w:rsid w:val="748DF8B2"/>
    <w:rsid w:val="7493907E"/>
    <w:rsid w:val="74A171C6"/>
    <w:rsid w:val="74A89B67"/>
    <w:rsid w:val="74B3531D"/>
    <w:rsid w:val="74B84C36"/>
    <w:rsid w:val="74BAD9C3"/>
    <w:rsid w:val="74C3DD62"/>
    <w:rsid w:val="74C80F53"/>
    <w:rsid w:val="74D1235A"/>
    <w:rsid w:val="74D5D464"/>
    <w:rsid w:val="74D84E0A"/>
    <w:rsid w:val="74DC0535"/>
    <w:rsid w:val="74DD7BD5"/>
    <w:rsid w:val="74DFCF43"/>
    <w:rsid w:val="74E8DDB8"/>
    <w:rsid w:val="74ED2C56"/>
    <w:rsid w:val="74EDE07C"/>
    <w:rsid w:val="74F6044B"/>
    <w:rsid w:val="75018A7F"/>
    <w:rsid w:val="75096EC7"/>
    <w:rsid w:val="750F8B92"/>
    <w:rsid w:val="751204E8"/>
    <w:rsid w:val="75172100"/>
    <w:rsid w:val="751CA992"/>
    <w:rsid w:val="752DF916"/>
    <w:rsid w:val="753AB4D1"/>
    <w:rsid w:val="753CE881"/>
    <w:rsid w:val="753EAA0A"/>
    <w:rsid w:val="7543354D"/>
    <w:rsid w:val="75481D8C"/>
    <w:rsid w:val="754A73B8"/>
    <w:rsid w:val="754B5830"/>
    <w:rsid w:val="754D253D"/>
    <w:rsid w:val="754FA087"/>
    <w:rsid w:val="7559C450"/>
    <w:rsid w:val="7559F721"/>
    <w:rsid w:val="757ADA85"/>
    <w:rsid w:val="757B0416"/>
    <w:rsid w:val="75855B17"/>
    <w:rsid w:val="758CB602"/>
    <w:rsid w:val="758E08E6"/>
    <w:rsid w:val="7598AE85"/>
    <w:rsid w:val="75A0FC1D"/>
    <w:rsid w:val="75A82EDE"/>
    <w:rsid w:val="75BC605C"/>
    <w:rsid w:val="75C3E2FE"/>
    <w:rsid w:val="75CF2E6E"/>
    <w:rsid w:val="75D1061B"/>
    <w:rsid w:val="75D37A72"/>
    <w:rsid w:val="75D3FBF4"/>
    <w:rsid w:val="75E255E8"/>
    <w:rsid w:val="75EE8677"/>
    <w:rsid w:val="760424D2"/>
    <w:rsid w:val="760516E4"/>
    <w:rsid w:val="76069DF5"/>
    <w:rsid w:val="7615B530"/>
    <w:rsid w:val="76250C4C"/>
    <w:rsid w:val="7625339A"/>
    <w:rsid w:val="762C16E4"/>
    <w:rsid w:val="762DE737"/>
    <w:rsid w:val="762ED9CA"/>
    <w:rsid w:val="7633B1A2"/>
    <w:rsid w:val="7636CB49"/>
    <w:rsid w:val="763D8E31"/>
    <w:rsid w:val="76423584"/>
    <w:rsid w:val="7644631F"/>
    <w:rsid w:val="764A1A3E"/>
    <w:rsid w:val="7654FA5A"/>
    <w:rsid w:val="765E068E"/>
    <w:rsid w:val="7667B240"/>
    <w:rsid w:val="7671A4C5"/>
    <w:rsid w:val="768AC0E9"/>
    <w:rsid w:val="7690B463"/>
    <w:rsid w:val="76919E7B"/>
    <w:rsid w:val="76A9F990"/>
    <w:rsid w:val="76B0454B"/>
    <w:rsid w:val="76B985BD"/>
    <w:rsid w:val="76C89D51"/>
    <w:rsid w:val="76CA2977"/>
    <w:rsid w:val="76CE8689"/>
    <w:rsid w:val="76D019AA"/>
    <w:rsid w:val="76D10D0B"/>
    <w:rsid w:val="76D47277"/>
    <w:rsid w:val="76D8F2EC"/>
    <w:rsid w:val="76E40798"/>
    <w:rsid w:val="76E73EBC"/>
    <w:rsid w:val="76EC75FF"/>
    <w:rsid w:val="76F63DDE"/>
    <w:rsid w:val="7705DA5F"/>
    <w:rsid w:val="7709A7FB"/>
    <w:rsid w:val="770DB1F5"/>
    <w:rsid w:val="77126169"/>
    <w:rsid w:val="7712DA7D"/>
    <w:rsid w:val="7718DB7A"/>
    <w:rsid w:val="771D4CF4"/>
    <w:rsid w:val="772CF72E"/>
    <w:rsid w:val="7734C525"/>
    <w:rsid w:val="7737BDC5"/>
    <w:rsid w:val="773B9511"/>
    <w:rsid w:val="773DAA27"/>
    <w:rsid w:val="773EEF48"/>
    <w:rsid w:val="77415E26"/>
    <w:rsid w:val="774DA3A7"/>
    <w:rsid w:val="774E482E"/>
    <w:rsid w:val="775078AC"/>
    <w:rsid w:val="77642DAF"/>
    <w:rsid w:val="776DD743"/>
    <w:rsid w:val="776F5D40"/>
    <w:rsid w:val="777DC1F5"/>
    <w:rsid w:val="7780B834"/>
    <w:rsid w:val="77823EB2"/>
    <w:rsid w:val="77860AED"/>
    <w:rsid w:val="779FC0F8"/>
    <w:rsid w:val="77A208C2"/>
    <w:rsid w:val="77ACA94C"/>
    <w:rsid w:val="77B3BE06"/>
    <w:rsid w:val="77C37508"/>
    <w:rsid w:val="77D3B85C"/>
    <w:rsid w:val="77DFA609"/>
    <w:rsid w:val="77E03329"/>
    <w:rsid w:val="77E5AD5D"/>
    <w:rsid w:val="77EBBF37"/>
    <w:rsid w:val="77FB3BA8"/>
    <w:rsid w:val="77FBB2A7"/>
    <w:rsid w:val="77FC3A4F"/>
    <w:rsid w:val="77FFC356"/>
    <w:rsid w:val="78072BF6"/>
    <w:rsid w:val="78181F51"/>
    <w:rsid w:val="7818A9BB"/>
    <w:rsid w:val="781ECB2A"/>
    <w:rsid w:val="78214C59"/>
    <w:rsid w:val="7825A3EF"/>
    <w:rsid w:val="782BBBB4"/>
    <w:rsid w:val="784B61B8"/>
    <w:rsid w:val="784DDA7C"/>
    <w:rsid w:val="785888CF"/>
    <w:rsid w:val="785B8171"/>
    <w:rsid w:val="786177BA"/>
    <w:rsid w:val="78734F11"/>
    <w:rsid w:val="787A3F7D"/>
    <w:rsid w:val="788100B4"/>
    <w:rsid w:val="78916015"/>
    <w:rsid w:val="78A7D5E0"/>
    <w:rsid w:val="78AAEDDD"/>
    <w:rsid w:val="78AD06A6"/>
    <w:rsid w:val="78B764F3"/>
    <w:rsid w:val="78BA54A7"/>
    <w:rsid w:val="78C32D52"/>
    <w:rsid w:val="78C35FC5"/>
    <w:rsid w:val="78C818AC"/>
    <w:rsid w:val="78CBF87A"/>
    <w:rsid w:val="78DB809C"/>
    <w:rsid w:val="78E8DD36"/>
    <w:rsid w:val="78F07C34"/>
    <w:rsid w:val="78F39889"/>
    <w:rsid w:val="79047FB5"/>
    <w:rsid w:val="79138BE5"/>
    <w:rsid w:val="79290E22"/>
    <w:rsid w:val="79297346"/>
    <w:rsid w:val="793EADE2"/>
    <w:rsid w:val="7960E736"/>
    <w:rsid w:val="7965B3A2"/>
    <w:rsid w:val="7965C354"/>
    <w:rsid w:val="796A9556"/>
    <w:rsid w:val="7975E910"/>
    <w:rsid w:val="797D924B"/>
    <w:rsid w:val="797F4987"/>
    <w:rsid w:val="798897D3"/>
    <w:rsid w:val="798E02B0"/>
    <w:rsid w:val="798E2B13"/>
    <w:rsid w:val="798FCA94"/>
    <w:rsid w:val="7995F97B"/>
    <w:rsid w:val="79A8349F"/>
    <w:rsid w:val="79AB3EAA"/>
    <w:rsid w:val="79B8E123"/>
    <w:rsid w:val="79B9D3E2"/>
    <w:rsid w:val="79C8085B"/>
    <w:rsid w:val="79C9609C"/>
    <w:rsid w:val="79D85A7A"/>
    <w:rsid w:val="79D885E2"/>
    <w:rsid w:val="79DCD1DC"/>
    <w:rsid w:val="79DFCFB4"/>
    <w:rsid w:val="79E40897"/>
    <w:rsid w:val="79EA9223"/>
    <w:rsid w:val="79ED7C9C"/>
    <w:rsid w:val="79EDCA1C"/>
    <w:rsid w:val="79FB7C90"/>
    <w:rsid w:val="79FED9DF"/>
    <w:rsid w:val="79FF3615"/>
    <w:rsid w:val="79FFF721"/>
    <w:rsid w:val="7A11E084"/>
    <w:rsid w:val="7A143FE7"/>
    <w:rsid w:val="7A1503CC"/>
    <w:rsid w:val="7A1C4CE5"/>
    <w:rsid w:val="7A1DA16C"/>
    <w:rsid w:val="7A26F0C9"/>
    <w:rsid w:val="7A31121B"/>
    <w:rsid w:val="7A3E2132"/>
    <w:rsid w:val="7A4ABD3D"/>
    <w:rsid w:val="7A53074A"/>
    <w:rsid w:val="7A533728"/>
    <w:rsid w:val="7A56E7B9"/>
    <w:rsid w:val="7A58753C"/>
    <w:rsid w:val="7A5C5444"/>
    <w:rsid w:val="7A61F9DA"/>
    <w:rsid w:val="7A729ECB"/>
    <w:rsid w:val="7A757039"/>
    <w:rsid w:val="7A7654DE"/>
    <w:rsid w:val="7A817A5F"/>
    <w:rsid w:val="7A8397FF"/>
    <w:rsid w:val="7A8630F1"/>
    <w:rsid w:val="7A8FCC3D"/>
    <w:rsid w:val="7A8FEF5E"/>
    <w:rsid w:val="7A95D8CD"/>
    <w:rsid w:val="7AAA77C7"/>
    <w:rsid w:val="7AB3D99C"/>
    <w:rsid w:val="7AB654D0"/>
    <w:rsid w:val="7ABB44BB"/>
    <w:rsid w:val="7AC17009"/>
    <w:rsid w:val="7AC23385"/>
    <w:rsid w:val="7ACD1E1C"/>
    <w:rsid w:val="7AE20994"/>
    <w:rsid w:val="7AFC2B99"/>
    <w:rsid w:val="7AFEA237"/>
    <w:rsid w:val="7B0400C0"/>
    <w:rsid w:val="7B0A9867"/>
    <w:rsid w:val="7B0BE557"/>
    <w:rsid w:val="7B0DD317"/>
    <w:rsid w:val="7B126314"/>
    <w:rsid w:val="7B1A396B"/>
    <w:rsid w:val="7B2141FF"/>
    <w:rsid w:val="7B25FE56"/>
    <w:rsid w:val="7B27B5D7"/>
    <w:rsid w:val="7B2B9AF5"/>
    <w:rsid w:val="7B3EA8CF"/>
    <w:rsid w:val="7B422C48"/>
    <w:rsid w:val="7B4785CF"/>
    <w:rsid w:val="7B4E785B"/>
    <w:rsid w:val="7B51039A"/>
    <w:rsid w:val="7B520B36"/>
    <w:rsid w:val="7B53FD7E"/>
    <w:rsid w:val="7B5DB307"/>
    <w:rsid w:val="7B5EE1E7"/>
    <w:rsid w:val="7B685BE9"/>
    <w:rsid w:val="7B6EFE31"/>
    <w:rsid w:val="7B7790DB"/>
    <w:rsid w:val="7B7C5132"/>
    <w:rsid w:val="7B857B3E"/>
    <w:rsid w:val="7B939626"/>
    <w:rsid w:val="7B96D96E"/>
    <w:rsid w:val="7B9F23F8"/>
    <w:rsid w:val="7BA2B672"/>
    <w:rsid w:val="7BA77BCF"/>
    <w:rsid w:val="7BAF27F9"/>
    <w:rsid w:val="7BAFFF35"/>
    <w:rsid w:val="7BB01048"/>
    <w:rsid w:val="7BBF753C"/>
    <w:rsid w:val="7BCD243E"/>
    <w:rsid w:val="7BD00A4F"/>
    <w:rsid w:val="7BD09600"/>
    <w:rsid w:val="7BD58F1E"/>
    <w:rsid w:val="7BD67A08"/>
    <w:rsid w:val="7BDBE87F"/>
    <w:rsid w:val="7BEF48CC"/>
    <w:rsid w:val="7BF83ED8"/>
    <w:rsid w:val="7BFB0028"/>
    <w:rsid w:val="7BFCCB7B"/>
    <w:rsid w:val="7BFEAD43"/>
    <w:rsid w:val="7C02506D"/>
    <w:rsid w:val="7C03B027"/>
    <w:rsid w:val="7C050E62"/>
    <w:rsid w:val="7C0E6F2C"/>
    <w:rsid w:val="7C1365C8"/>
    <w:rsid w:val="7C191018"/>
    <w:rsid w:val="7C1DE816"/>
    <w:rsid w:val="7C28990A"/>
    <w:rsid w:val="7C294AB4"/>
    <w:rsid w:val="7C2C1661"/>
    <w:rsid w:val="7C2C270A"/>
    <w:rsid w:val="7C37DEEB"/>
    <w:rsid w:val="7C4AB754"/>
    <w:rsid w:val="7C5AE9E2"/>
    <w:rsid w:val="7C5F145B"/>
    <w:rsid w:val="7C6563A7"/>
    <w:rsid w:val="7C79E1D9"/>
    <w:rsid w:val="7C7CB003"/>
    <w:rsid w:val="7C81587D"/>
    <w:rsid w:val="7C872B39"/>
    <w:rsid w:val="7C8A1772"/>
    <w:rsid w:val="7C8B3EFE"/>
    <w:rsid w:val="7C8B96FC"/>
    <w:rsid w:val="7C97C34E"/>
    <w:rsid w:val="7C9F8694"/>
    <w:rsid w:val="7CA8BB3A"/>
    <w:rsid w:val="7CAACFD7"/>
    <w:rsid w:val="7CB14294"/>
    <w:rsid w:val="7CB7383D"/>
    <w:rsid w:val="7CBB85DC"/>
    <w:rsid w:val="7CC40357"/>
    <w:rsid w:val="7CC86461"/>
    <w:rsid w:val="7CCC24C9"/>
    <w:rsid w:val="7CD1F949"/>
    <w:rsid w:val="7CD524C3"/>
    <w:rsid w:val="7CDBEC50"/>
    <w:rsid w:val="7CDD2F85"/>
    <w:rsid w:val="7CE6E763"/>
    <w:rsid w:val="7CF710A7"/>
    <w:rsid w:val="7D0158FE"/>
    <w:rsid w:val="7D08C471"/>
    <w:rsid w:val="7D220AE1"/>
    <w:rsid w:val="7D24FDA6"/>
    <w:rsid w:val="7D2FCD31"/>
    <w:rsid w:val="7D367486"/>
    <w:rsid w:val="7D39A7F7"/>
    <w:rsid w:val="7D3CCBE1"/>
    <w:rsid w:val="7D4C67AB"/>
    <w:rsid w:val="7D502D95"/>
    <w:rsid w:val="7D5A2598"/>
    <w:rsid w:val="7D608C47"/>
    <w:rsid w:val="7D613399"/>
    <w:rsid w:val="7D6DAB6E"/>
    <w:rsid w:val="7D770848"/>
    <w:rsid w:val="7D7C76A1"/>
    <w:rsid w:val="7D7EBAA2"/>
    <w:rsid w:val="7D96E137"/>
    <w:rsid w:val="7D9935F5"/>
    <w:rsid w:val="7D994C20"/>
    <w:rsid w:val="7D9C24FC"/>
    <w:rsid w:val="7DA3C231"/>
    <w:rsid w:val="7DA6365B"/>
    <w:rsid w:val="7DBA04A5"/>
    <w:rsid w:val="7DBB2E49"/>
    <w:rsid w:val="7DBC5F7B"/>
    <w:rsid w:val="7DC432F2"/>
    <w:rsid w:val="7DC834A7"/>
    <w:rsid w:val="7DD99FAB"/>
    <w:rsid w:val="7DE6ED01"/>
    <w:rsid w:val="7DEC31DE"/>
    <w:rsid w:val="7E132CBB"/>
    <w:rsid w:val="7E16A431"/>
    <w:rsid w:val="7E18F1BC"/>
    <w:rsid w:val="7E33C33F"/>
    <w:rsid w:val="7E36B690"/>
    <w:rsid w:val="7E4135C5"/>
    <w:rsid w:val="7E435CC0"/>
    <w:rsid w:val="7E44C97C"/>
    <w:rsid w:val="7E450517"/>
    <w:rsid w:val="7E4A2D08"/>
    <w:rsid w:val="7E4EAFFD"/>
    <w:rsid w:val="7E549A9A"/>
    <w:rsid w:val="7E636F22"/>
    <w:rsid w:val="7E726CB4"/>
    <w:rsid w:val="7E839BCE"/>
    <w:rsid w:val="7E863A52"/>
    <w:rsid w:val="7E9D7B3E"/>
    <w:rsid w:val="7EAA31FE"/>
    <w:rsid w:val="7EAF2CFB"/>
    <w:rsid w:val="7EBA5028"/>
    <w:rsid w:val="7EBD743D"/>
    <w:rsid w:val="7EC0D4B4"/>
    <w:rsid w:val="7EC11D5F"/>
    <w:rsid w:val="7EC19F33"/>
    <w:rsid w:val="7ECBC066"/>
    <w:rsid w:val="7ECC6AC9"/>
    <w:rsid w:val="7ED98BB7"/>
    <w:rsid w:val="7EE14E6E"/>
    <w:rsid w:val="7EE2CCAC"/>
    <w:rsid w:val="7EF0A6DF"/>
    <w:rsid w:val="7EF40783"/>
    <w:rsid w:val="7EF5AD0B"/>
    <w:rsid w:val="7EF66E3C"/>
    <w:rsid w:val="7EFBDE7F"/>
    <w:rsid w:val="7EFBF0DA"/>
    <w:rsid w:val="7F0029E2"/>
    <w:rsid w:val="7F014FC3"/>
    <w:rsid w:val="7F0A682D"/>
    <w:rsid w:val="7F0D0654"/>
    <w:rsid w:val="7F11F930"/>
    <w:rsid w:val="7F1528BA"/>
    <w:rsid w:val="7F185F33"/>
    <w:rsid w:val="7F1BF9A6"/>
    <w:rsid w:val="7F36AA07"/>
    <w:rsid w:val="7F3E61AA"/>
    <w:rsid w:val="7F4787C4"/>
    <w:rsid w:val="7F4A6F12"/>
    <w:rsid w:val="7F4C371B"/>
    <w:rsid w:val="7F5CE5FE"/>
    <w:rsid w:val="7F5E72FE"/>
    <w:rsid w:val="7F5F449D"/>
    <w:rsid w:val="7F611AFD"/>
    <w:rsid w:val="7F6949F0"/>
    <w:rsid w:val="7F6E1088"/>
    <w:rsid w:val="7F70481E"/>
    <w:rsid w:val="7F71AB18"/>
    <w:rsid w:val="7F7A7817"/>
    <w:rsid w:val="7F8225ED"/>
    <w:rsid w:val="7F8348F0"/>
    <w:rsid w:val="7F879FA8"/>
    <w:rsid w:val="7F89A485"/>
    <w:rsid w:val="7F9BD44D"/>
    <w:rsid w:val="7FA18DC0"/>
    <w:rsid w:val="7FAA399C"/>
    <w:rsid w:val="7FB7011F"/>
    <w:rsid w:val="7FBFC499"/>
    <w:rsid w:val="7FC3FD2F"/>
    <w:rsid w:val="7FC82C61"/>
    <w:rsid w:val="7FCF423F"/>
    <w:rsid w:val="7FD728A7"/>
    <w:rsid w:val="7FE15FDB"/>
    <w:rsid w:val="7FE94EEC"/>
    <w:rsid w:val="7FEEBC7B"/>
    <w:rsid w:val="7FF512B6"/>
    <w:rsid w:val="7FF61F5F"/>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2B982B"/>
  <w15:chartTrackingRefBased/>
  <w15:docId w15:val="{9F9CA143-8CDA-4C27-94D5-DB709506666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6763B"/>
  </w:style>
  <w:style w:type="paragraph" w:styleId="Overskrift1">
    <w:name w:val="heading 1"/>
    <w:basedOn w:val="Normal"/>
    <w:next w:val="Normal"/>
    <w:link w:val="Overskrift1Tegn"/>
    <w:uiPriority w:val="9"/>
    <w:qFormat/>
    <w:rsid w:val="0036763B"/>
    <w:pPr>
      <w:keepNext/>
      <w:keepLines/>
      <w:numPr>
        <w:numId w:val="10"/>
      </w:numPr>
      <w:spacing w:before="240" w:after="240" w:line="240" w:lineRule="auto"/>
      <w:outlineLvl w:val="0"/>
    </w:pPr>
    <w:rPr>
      <w:rFonts w:asciiTheme="majorHAnsi" w:hAnsiTheme="majorHAnsi" w:eastAsiaTheme="majorEastAsia" w:cstheme="majorBidi"/>
      <w:b/>
      <w:smallCaps/>
      <w:sz w:val="40"/>
      <w:szCs w:val="32"/>
      <w:u w:val="single"/>
    </w:rPr>
  </w:style>
  <w:style w:type="paragraph" w:styleId="Overskrift2">
    <w:name w:val="heading 2"/>
    <w:basedOn w:val="Overskrift1"/>
    <w:next w:val="Normal"/>
    <w:link w:val="Overskrift2Tegn"/>
    <w:uiPriority w:val="9"/>
    <w:unhideWhenUsed/>
    <w:qFormat/>
    <w:rsid w:val="0036763B"/>
    <w:pPr>
      <w:numPr>
        <w:ilvl w:val="1"/>
      </w:numPr>
      <w:outlineLvl w:val="1"/>
    </w:pPr>
    <w:rPr>
      <w:smallCaps w:val="0"/>
      <w:sz w:val="32"/>
      <w:u w:val="none"/>
    </w:rPr>
  </w:style>
  <w:style w:type="paragraph" w:styleId="Overskrift3">
    <w:name w:val="heading 3"/>
    <w:basedOn w:val="Normal"/>
    <w:next w:val="Normal"/>
    <w:link w:val="Overskrift3Tegn"/>
    <w:uiPriority w:val="9"/>
    <w:semiHidden/>
    <w:unhideWhenUsed/>
    <w:qFormat/>
    <w:rsid w:val="008665F3"/>
    <w:pPr>
      <w:keepNext/>
      <w:keepLines/>
      <w:spacing w:before="40" w:after="0" w:line="256" w:lineRule="auto"/>
      <w:ind w:left="720" w:hanging="720"/>
      <w:outlineLvl w:val="2"/>
    </w:pPr>
    <w:rPr>
      <w:rFonts w:asciiTheme="majorHAnsi" w:hAnsiTheme="majorHAnsi" w:eastAsiaTheme="majorEastAsia"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8665F3"/>
    <w:pPr>
      <w:keepNext/>
      <w:keepLines/>
      <w:spacing w:before="40" w:after="0" w:line="256" w:lineRule="auto"/>
      <w:ind w:left="864" w:hanging="864"/>
      <w:outlineLvl w:val="3"/>
    </w:pPr>
    <w:rPr>
      <w:rFonts w:asciiTheme="majorHAnsi" w:hAnsiTheme="majorHAnsi"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665F3"/>
    <w:pPr>
      <w:keepNext/>
      <w:keepLines/>
      <w:spacing w:before="40" w:after="0" w:line="256" w:lineRule="auto"/>
      <w:ind w:left="1008" w:hanging="1008"/>
      <w:outlineLvl w:val="4"/>
    </w:pPr>
    <w:rPr>
      <w:rFonts w:asciiTheme="majorHAnsi" w:hAnsiTheme="majorHAnsi"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665F3"/>
    <w:pPr>
      <w:keepNext/>
      <w:keepLines/>
      <w:spacing w:before="40" w:after="0" w:line="256" w:lineRule="auto"/>
      <w:ind w:left="1152" w:hanging="1152"/>
      <w:outlineLvl w:val="5"/>
    </w:pPr>
    <w:rPr>
      <w:rFonts w:asciiTheme="majorHAnsi" w:hAnsiTheme="majorHAnsi" w:eastAsiaTheme="majorEastAsia" w:cstheme="majorBidi"/>
      <w:color w:val="1F3763" w:themeColor="accent1" w:themeShade="7F"/>
    </w:rPr>
  </w:style>
  <w:style w:type="paragraph" w:styleId="Overskrift7">
    <w:name w:val="heading 7"/>
    <w:basedOn w:val="Normal"/>
    <w:next w:val="Normal"/>
    <w:link w:val="Overskrift7Tegn"/>
    <w:uiPriority w:val="9"/>
    <w:semiHidden/>
    <w:unhideWhenUsed/>
    <w:qFormat/>
    <w:rsid w:val="008665F3"/>
    <w:pPr>
      <w:keepNext/>
      <w:keepLines/>
      <w:spacing w:before="40" w:after="0" w:line="256" w:lineRule="auto"/>
      <w:ind w:left="1296" w:hanging="1296"/>
      <w:outlineLvl w:val="6"/>
    </w:pPr>
    <w:rPr>
      <w:rFonts w:asciiTheme="majorHAnsi" w:hAnsiTheme="majorHAnsi" w:eastAsiaTheme="majorEastAsia"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8665F3"/>
    <w:pPr>
      <w:keepNext/>
      <w:keepLines/>
      <w:spacing w:before="40" w:after="0" w:line="256" w:lineRule="auto"/>
      <w:ind w:left="1440" w:hanging="1440"/>
      <w:outlineLvl w:val="7"/>
    </w:pPr>
    <w:rPr>
      <w:rFonts w:asciiTheme="majorHAnsi" w:hAnsiTheme="majorHAnsi" w:eastAsiaTheme="majorEastAsia"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8665F3"/>
    <w:pPr>
      <w:keepNext/>
      <w:keepLines/>
      <w:spacing w:before="40" w:after="0" w:line="256" w:lineRule="auto"/>
      <w:ind w:left="1584" w:hanging="1584"/>
      <w:outlineLvl w:val="8"/>
    </w:pPr>
    <w:rPr>
      <w:rFonts w:asciiTheme="majorHAnsi" w:hAnsiTheme="majorHAnsi" w:eastAsiaTheme="majorEastAsia" w:cstheme="majorBidi"/>
      <w:i/>
      <w:iCs/>
      <w:color w:val="272727" w:themeColor="text1" w:themeTint="D8"/>
      <w:sz w:val="21"/>
      <w:szCs w:val="21"/>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1Tegn" w:customStyle="1">
    <w:name w:val="Overskrift 1 Tegn"/>
    <w:basedOn w:val="Standardskrifttypeiafsnit"/>
    <w:link w:val="Overskrift1"/>
    <w:uiPriority w:val="9"/>
    <w:rsid w:val="0036763B"/>
    <w:rPr>
      <w:rFonts w:asciiTheme="majorHAnsi" w:hAnsiTheme="majorHAnsi" w:eastAsiaTheme="majorEastAsia" w:cstheme="majorBidi"/>
      <w:b/>
      <w:smallCaps/>
      <w:sz w:val="40"/>
      <w:szCs w:val="32"/>
      <w:u w:val="single"/>
    </w:rPr>
  </w:style>
  <w:style w:type="character" w:styleId="Overskrift2Tegn" w:customStyle="1">
    <w:name w:val="Overskrift 2 Tegn"/>
    <w:basedOn w:val="Standardskrifttypeiafsnit"/>
    <w:link w:val="Overskrift2"/>
    <w:uiPriority w:val="9"/>
    <w:rsid w:val="0036763B"/>
    <w:rPr>
      <w:rFonts w:asciiTheme="majorHAnsi" w:hAnsiTheme="majorHAnsi" w:eastAsiaTheme="majorEastAsia" w:cstheme="majorBidi"/>
      <w:b/>
      <w:sz w:val="32"/>
      <w:szCs w:val="32"/>
    </w:rPr>
  </w:style>
  <w:style w:type="paragraph" w:styleId="Titel">
    <w:name w:val="Title"/>
    <w:basedOn w:val="Normal"/>
    <w:next w:val="Normal"/>
    <w:link w:val="TitelTegn"/>
    <w:uiPriority w:val="10"/>
    <w:qFormat/>
    <w:rsid w:val="0036763B"/>
    <w:pPr>
      <w:spacing w:after="0" w:line="240" w:lineRule="auto"/>
      <w:contextualSpacing/>
    </w:pPr>
    <w:rPr>
      <w:rFonts w:asciiTheme="majorHAnsi" w:hAnsiTheme="majorHAnsi" w:eastAsiaTheme="majorEastAsia" w:cstheme="majorBidi"/>
      <w:b/>
      <w:spacing w:val="-10"/>
      <w:kern w:val="28"/>
      <w:sz w:val="44"/>
      <w:szCs w:val="56"/>
    </w:rPr>
  </w:style>
  <w:style w:type="character" w:styleId="TitelTegn" w:customStyle="1">
    <w:name w:val="Titel Tegn"/>
    <w:basedOn w:val="Standardskrifttypeiafsnit"/>
    <w:link w:val="Titel"/>
    <w:uiPriority w:val="10"/>
    <w:rsid w:val="0036763B"/>
    <w:rPr>
      <w:rFonts w:asciiTheme="majorHAnsi" w:hAnsiTheme="majorHAnsi" w:eastAsiaTheme="majorEastAsia" w:cstheme="majorBidi"/>
      <w:b/>
      <w:spacing w:val="-10"/>
      <w:kern w:val="28"/>
      <w:sz w:val="44"/>
      <w:szCs w:val="56"/>
    </w:rPr>
  </w:style>
  <w:style w:type="paragraph" w:styleId="Indholdsfortegnelse1">
    <w:name w:val="toc 1"/>
    <w:basedOn w:val="Normal"/>
    <w:next w:val="Normal"/>
    <w:autoRedefine/>
    <w:uiPriority w:val="39"/>
    <w:unhideWhenUsed/>
    <w:rsid w:val="00554EB0"/>
    <w:pPr>
      <w:spacing w:before="360" w:after="0"/>
    </w:pPr>
    <w:rPr>
      <w:rFonts w:asciiTheme="majorHAnsi" w:hAnsiTheme="majorHAnsi" w:cstheme="majorHAnsi"/>
      <w:b/>
      <w:bCs/>
      <w:caps/>
      <w:sz w:val="24"/>
      <w:szCs w:val="24"/>
    </w:rPr>
  </w:style>
  <w:style w:type="character" w:styleId="Hyperlink">
    <w:name w:val="Hyperlink"/>
    <w:basedOn w:val="Standardskrifttypeiafsnit"/>
    <w:uiPriority w:val="99"/>
    <w:unhideWhenUsed/>
    <w:rsid w:val="0036763B"/>
    <w:rPr>
      <w:color w:val="0563C1" w:themeColor="hyperlink"/>
      <w:u w:val="single"/>
    </w:rPr>
  </w:style>
  <w:style w:type="paragraph" w:styleId="Indholdsfortegnelse2">
    <w:name w:val="toc 2"/>
    <w:basedOn w:val="Normal"/>
    <w:next w:val="Normal"/>
    <w:autoRedefine/>
    <w:uiPriority w:val="39"/>
    <w:unhideWhenUsed/>
    <w:rsid w:val="0036763B"/>
    <w:pPr>
      <w:spacing w:before="240" w:after="0"/>
    </w:pPr>
    <w:rPr>
      <w:rFonts w:cstheme="minorHAnsi"/>
      <w:b/>
      <w:bCs/>
      <w:sz w:val="20"/>
      <w:szCs w:val="20"/>
    </w:rPr>
  </w:style>
  <w:style w:type="paragraph" w:styleId="Indholdsfortegnelse3">
    <w:name w:val="toc 3"/>
    <w:basedOn w:val="Normal"/>
    <w:next w:val="Normal"/>
    <w:autoRedefine/>
    <w:uiPriority w:val="39"/>
    <w:unhideWhenUsed/>
    <w:rsid w:val="0036763B"/>
    <w:pPr>
      <w:spacing w:after="0"/>
      <w:ind w:left="220"/>
    </w:pPr>
    <w:rPr>
      <w:rFonts w:cstheme="minorHAnsi"/>
      <w:sz w:val="20"/>
      <w:szCs w:val="20"/>
    </w:rPr>
  </w:style>
  <w:style w:type="paragraph" w:styleId="Normal-Overskriftindholdsfortegnelse" w:customStyle="1">
    <w:name w:val="Normal - Overskrift indholdsfortegnelse"/>
    <w:basedOn w:val="Normal"/>
    <w:next w:val="Normal"/>
    <w:rsid w:val="00B43616"/>
    <w:pPr>
      <w:spacing w:line="320" w:lineRule="atLeast"/>
    </w:pPr>
    <w:rPr>
      <w:rFonts w:ascii="Verdana" w:hAnsi="Verdana" w:eastAsia="Times New Roman" w:cs="Times New Roman"/>
      <w:color w:val="333333"/>
      <w:sz w:val="28"/>
      <w:szCs w:val="28"/>
      <w:lang w:eastAsia="da-DK"/>
    </w:rPr>
  </w:style>
  <w:style w:type="paragraph" w:styleId="Listeafsnit">
    <w:name w:val="List Paragraph"/>
    <w:basedOn w:val="Normal"/>
    <w:link w:val="ListeafsnitTegn"/>
    <w:uiPriority w:val="34"/>
    <w:qFormat/>
    <w:rsid w:val="00D15FA3"/>
    <w:pPr>
      <w:ind w:left="720"/>
      <w:contextualSpacing/>
    </w:pPr>
  </w:style>
  <w:style w:type="table" w:styleId="Tabel-Gitter">
    <w:name w:val="Table Grid"/>
    <w:basedOn w:val="Tabel-Normal"/>
    <w:rsid w:val="00D125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Overskrift3Tegn" w:customStyle="1">
    <w:name w:val="Overskrift 3 Tegn"/>
    <w:basedOn w:val="Standardskrifttypeiafsnit"/>
    <w:link w:val="Overskrift3"/>
    <w:uiPriority w:val="9"/>
    <w:semiHidden/>
    <w:rsid w:val="008665F3"/>
    <w:rPr>
      <w:rFonts w:asciiTheme="majorHAnsi" w:hAnsiTheme="majorHAnsi" w:eastAsiaTheme="majorEastAsia" w:cstheme="majorBidi"/>
      <w:color w:val="1F3763" w:themeColor="accent1" w:themeShade="7F"/>
      <w:sz w:val="24"/>
      <w:szCs w:val="24"/>
    </w:rPr>
  </w:style>
  <w:style w:type="character" w:styleId="Overskrift4Tegn" w:customStyle="1">
    <w:name w:val="Overskrift 4 Tegn"/>
    <w:basedOn w:val="Standardskrifttypeiafsnit"/>
    <w:link w:val="Overskrift4"/>
    <w:uiPriority w:val="9"/>
    <w:semiHidden/>
    <w:rsid w:val="008665F3"/>
    <w:rPr>
      <w:rFonts w:asciiTheme="majorHAnsi" w:hAnsiTheme="majorHAnsi" w:eastAsiaTheme="majorEastAsia" w:cstheme="majorBidi"/>
      <w:i/>
      <w:iCs/>
      <w:color w:val="2F5496" w:themeColor="accent1" w:themeShade="BF"/>
    </w:rPr>
  </w:style>
  <w:style w:type="character" w:styleId="Overskrift5Tegn" w:customStyle="1">
    <w:name w:val="Overskrift 5 Tegn"/>
    <w:basedOn w:val="Standardskrifttypeiafsnit"/>
    <w:link w:val="Overskrift5"/>
    <w:uiPriority w:val="9"/>
    <w:semiHidden/>
    <w:rsid w:val="008665F3"/>
    <w:rPr>
      <w:rFonts w:asciiTheme="majorHAnsi" w:hAnsiTheme="majorHAnsi" w:eastAsiaTheme="majorEastAsia" w:cstheme="majorBidi"/>
      <w:color w:val="2F5496" w:themeColor="accent1" w:themeShade="BF"/>
    </w:rPr>
  </w:style>
  <w:style w:type="character" w:styleId="Overskrift6Tegn" w:customStyle="1">
    <w:name w:val="Overskrift 6 Tegn"/>
    <w:basedOn w:val="Standardskrifttypeiafsnit"/>
    <w:link w:val="Overskrift6"/>
    <w:uiPriority w:val="9"/>
    <w:semiHidden/>
    <w:rsid w:val="008665F3"/>
    <w:rPr>
      <w:rFonts w:asciiTheme="majorHAnsi" w:hAnsiTheme="majorHAnsi" w:eastAsiaTheme="majorEastAsia" w:cstheme="majorBidi"/>
      <w:color w:val="1F3763" w:themeColor="accent1" w:themeShade="7F"/>
    </w:rPr>
  </w:style>
  <w:style w:type="character" w:styleId="Overskrift7Tegn" w:customStyle="1">
    <w:name w:val="Overskrift 7 Tegn"/>
    <w:basedOn w:val="Standardskrifttypeiafsnit"/>
    <w:link w:val="Overskrift7"/>
    <w:uiPriority w:val="9"/>
    <w:semiHidden/>
    <w:rsid w:val="008665F3"/>
    <w:rPr>
      <w:rFonts w:asciiTheme="majorHAnsi" w:hAnsiTheme="majorHAnsi" w:eastAsiaTheme="majorEastAsia" w:cstheme="majorBidi"/>
      <w:i/>
      <w:iCs/>
      <w:color w:val="1F3763" w:themeColor="accent1" w:themeShade="7F"/>
    </w:rPr>
  </w:style>
  <w:style w:type="character" w:styleId="Overskrift8Tegn" w:customStyle="1">
    <w:name w:val="Overskrift 8 Tegn"/>
    <w:basedOn w:val="Standardskrifttypeiafsnit"/>
    <w:link w:val="Overskrift8"/>
    <w:uiPriority w:val="9"/>
    <w:semiHidden/>
    <w:rsid w:val="008665F3"/>
    <w:rPr>
      <w:rFonts w:asciiTheme="majorHAnsi" w:hAnsiTheme="majorHAnsi" w:eastAsiaTheme="majorEastAsia" w:cstheme="majorBidi"/>
      <w:color w:val="272727" w:themeColor="text1" w:themeTint="D8"/>
      <w:sz w:val="21"/>
      <w:szCs w:val="21"/>
    </w:rPr>
  </w:style>
  <w:style w:type="character" w:styleId="Overskrift9Tegn" w:customStyle="1">
    <w:name w:val="Overskrift 9 Tegn"/>
    <w:basedOn w:val="Standardskrifttypeiafsnit"/>
    <w:link w:val="Overskrift9"/>
    <w:uiPriority w:val="9"/>
    <w:semiHidden/>
    <w:rsid w:val="008665F3"/>
    <w:rPr>
      <w:rFonts w:asciiTheme="majorHAnsi" w:hAnsiTheme="majorHAnsi" w:eastAsiaTheme="majorEastAsia" w:cstheme="majorBidi"/>
      <w:i/>
      <w:iCs/>
      <w:color w:val="272727" w:themeColor="text1" w:themeTint="D8"/>
      <w:sz w:val="21"/>
      <w:szCs w:val="21"/>
    </w:rPr>
  </w:style>
  <w:style w:type="paragraph" w:styleId="Kommentartekst">
    <w:name w:val="annotation text"/>
    <w:basedOn w:val="Normal"/>
    <w:link w:val="KommentartekstTegn"/>
    <w:uiPriority w:val="99"/>
    <w:unhideWhenUsed/>
    <w:rsid w:val="008665F3"/>
    <w:pPr>
      <w:spacing w:line="240" w:lineRule="auto"/>
    </w:pPr>
    <w:rPr>
      <w:sz w:val="20"/>
      <w:szCs w:val="20"/>
    </w:rPr>
  </w:style>
  <w:style w:type="character" w:styleId="KommentartekstTegn" w:customStyle="1">
    <w:name w:val="Kommentartekst Tegn"/>
    <w:basedOn w:val="Standardskrifttypeiafsnit"/>
    <w:link w:val="Kommentartekst"/>
    <w:uiPriority w:val="99"/>
    <w:rsid w:val="008665F3"/>
    <w:rPr>
      <w:sz w:val="20"/>
      <w:szCs w:val="20"/>
    </w:rPr>
  </w:style>
  <w:style w:type="paragraph" w:styleId="Billedtekst">
    <w:name w:val="caption"/>
    <w:basedOn w:val="Normal"/>
    <w:next w:val="Normal"/>
    <w:uiPriority w:val="35"/>
    <w:unhideWhenUsed/>
    <w:qFormat/>
    <w:rsid w:val="008665F3"/>
    <w:pPr>
      <w:spacing w:after="200" w:line="240" w:lineRule="auto"/>
    </w:pPr>
    <w:rPr>
      <w:i/>
      <w:iCs/>
      <w:color w:val="44546A" w:themeColor="text2"/>
      <w:sz w:val="18"/>
      <w:szCs w:val="18"/>
    </w:rPr>
  </w:style>
  <w:style w:type="character" w:styleId="ListeafsnitTegn" w:customStyle="1">
    <w:name w:val="Listeafsnit Tegn"/>
    <w:link w:val="Listeafsnit"/>
    <w:uiPriority w:val="34"/>
    <w:locked/>
    <w:rsid w:val="008665F3"/>
  </w:style>
  <w:style w:type="paragraph" w:styleId="Textlevel2" w:customStyle="1">
    <w:name w:val="Text level 2"/>
    <w:basedOn w:val="Normal"/>
    <w:uiPriority w:val="1"/>
    <w:qFormat/>
    <w:rsid w:val="008665F3"/>
    <w:pPr>
      <w:spacing w:before="260" w:after="260" w:line="260" w:lineRule="atLeast"/>
      <w:ind w:left="737" w:hanging="737"/>
    </w:pPr>
    <w:rPr>
      <w:rFonts w:ascii="Arial" w:hAnsi="Arial"/>
      <w:sz w:val="19"/>
    </w:rPr>
  </w:style>
  <w:style w:type="character" w:styleId="Kommentarhenvisning">
    <w:name w:val="annotation reference"/>
    <w:semiHidden/>
    <w:unhideWhenUsed/>
    <w:rsid w:val="008665F3"/>
    <w:rPr>
      <w:sz w:val="16"/>
      <w:szCs w:val="16"/>
    </w:rPr>
  </w:style>
  <w:style w:type="paragraph" w:styleId="Kommentaremne">
    <w:name w:val="annotation subject"/>
    <w:basedOn w:val="Kommentartekst"/>
    <w:next w:val="Kommentartekst"/>
    <w:link w:val="KommentaremneTegn"/>
    <w:uiPriority w:val="99"/>
    <w:semiHidden/>
    <w:unhideWhenUsed/>
    <w:rsid w:val="00585F79"/>
    <w:rPr>
      <w:b/>
      <w:bCs/>
    </w:rPr>
  </w:style>
  <w:style w:type="character" w:styleId="KommentaremneTegn" w:customStyle="1">
    <w:name w:val="Kommentaremne Tegn"/>
    <w:basedOn w:val="KommentartekstTegn"/>
    <w:link w:val="Kommentaremne"/>
    <w:uiPriority w:val="99"/>
    <w:semiHidden/>
    <w:rsid w:val="00585F79"/>
    <w:rPr>
      <w:b/>
      <w:bCs/>
      <w:sz w:val="20"/>
      <w:szCs w:val="20"/>
    </w:rPr>
  </w:style>
  <w:style w:type="paragraph" w:styleId="Sidehoved">
    <w:name w:val="header"/>
    <w:basedOn w:val="Normal"/>
    <w:link w:val="SidehovedTegn"/>
    <w:uiPriority w:val="99"/>
    <w:unhideWhenUsed/>
    <w:rsid w:val="00C604BA"/>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C604BA"/>
  </w:style>
  <w:style w:type="paragraph" w:styleId="Sidefod">
    <w:name w:val="footer"/>
    <w:basedOn w:val="Normal"/>
    <w:link w:val="SidefodTegn"/>
    <w:uiPriority w:val="99"/>
    <w:unhideWhenUsed/>
    <w:rsid w:val="00C604BA"/>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C604BA"/>
  </w:style>
  <w:style w:type="paragraph" w:styleId="Korrektur">
    <w:name w:val="Revision"/>
    <w:hidden/>
    <w:uiPriority w:val="99"/>
    <w:semiHidden/>
    <w:rsid w:val="00D325CB"/>
    <w:pPr>
      <w:spacing w:after="0" w:line="240" w:lineRule="auto"/>
    </w:pPr>
  </w:style>
  <w:style w:type="paragraph" w:styleId="Fodnotetekst">
    <w:name w:val="footnote text"/>
    <w:basedOn w:val="Normal"/>
    <w:link w:val="FodnotetekstTegn"/>
    <w:uiPriority w:val="99"/>
    <w:semiHidden/>
    <w:unhideWhenUsed/>
    <w:rsid w:val="002E77DD"/>
    <w:pPr>
      <w:spacing w:after="0" w:line="240" w:lineRule="auto"/>
    </w:pPr>
    <w:rPr>
      <w:sz w:val="20"/>
      <w:szCs w:val="20"/>
    </w:rPr>
  </w:style>
  <w:style w:type="character" w:styleId="FodnotetekstTegn" w:customStyle="1">
    <w:name w:val="Fodnotetekst Tegn"/>
    <w:basedOn w:val="Standardskrifttypeiafsnit"/>
    <w:link w:val="Fodnotetekst"/>
    <w:uiPriority w:val="99"/>
    <w:semiHidden/>
    <w:rsid w:val="002E77DD"/>
    <w:rPr>
      <w:sz w:val="20"/>
      <w:szCs w:val="20"/>
    </w:rPr>
  </w:style>
  <w:style w:type="character" w:styleId="Fodnotehenvisning">
    <w:name w:val="footnote reference"/>
    <w:basedOn w:val="Standardskrifttypeiafsnit"/>
    <w:uiPriority w:val="99"/>
    <w:semiHidden/>
    <w:unhideWhenUsed/>
    <w:rsid w:val="002E77DD"/>
    <w:rPr>
      <w:vertAlign w:val="superscript"/>
    </w:rPr>
  </w:style>
  <w:style w:type="paragraph" w:styleId="Default" w:customStyle="1">
    <w:name w:val="Default"/>
    <w:rsid w:val="007B0343"/>
    <w:pPr>
      <w:autoSpaceDE w:val="0"/>
      <w:autoSpaceDN w:val="0"/>
      <w:adjustRightInd w:val="0"/>
      <w:spacing w:after="0" w:line="240" w:lineRule="auto"/>
    </w:pPr>
    <w:rPr>
      <w:rFonts w:ascii="Arial" w:hAnsi="Arial" w:eastAsia="Times New Roman" w:cs="Arial"/>
      <w:color w:val="000000"/>
      <w:sz w:val="24"/>
      <w:szCs w:val="24"/>
      <w:lang w:eastAsia="da-DK"/>
    </w:rPr>
  </w:style>
  <w:style w:type="paragraph" w:styleId="Opstilling-punkttegn">
    <w:name w:val="List Bullet"/>
    <w:basedOn w:val="Normal"/>
    <w:uiPriority w:val="99"/>
    <w:unhideWhenUsed/>
    <w:rsid w:val="008C39EF"/>
    <w:pPr>
      <w:numPr>
        <w:numId w:val="30"/>
      </w:numPr>
      <w:contextualSpacing/>
    </w:pPr>
  </w:style>
  <w:style w:type="paragraph" w:styleId="Indholdsfortegnelse4">
    <w:name w:val="toc 4"/>
    <w:basedOn w:val="Normal"/>
    <w:next w:val="Normal"/>
    <w:autoRedefine/>
    <w:uiPriority w:val="39"/>
    <w:unhideWhenUsed/>
    <w:rsid w:val="005D35CA"/>
    <w:pPr>
      <w:spacing w:after="0"/>
      <w:ind w:left="440"/>
    </w:pPr>
    <w:rPr>
      <w:rFonts w:cstheme="minorHAnsi"/>
      <w:sz w:val="20"/>
      <w:szCs w:val="20"/>
    </w:rPr>
  </w:style>
  <w:style w:type="paragraph" w:styleId="Indholdsfortegnelse5">
    <w:name w:val="toc 5"/>
    <w:basedOn w:val="Normal"/>
    <w:next w:val="Normal"/>
    <w:autoRedefine/>
    <w:uiPriority w:val="39"/>
    <w:unhideWhenUsed/>
    <w:rsid w:val="005D35CA"/>
    <w:pPr>
      <w:spacing w:after="0"/>
      <w:ind w:left="660"/>
    </w:pPr>
    <w:rPr>
      <w:rFonts w:cstheme="minorHAnsi"/>
      <w:sz w:val="20"/>
      <w:szCs w:val="20"/>
    </w:rPr>
  </w:style>
  <w:style w:type="paragraph" w:styleId="Indholdsfortegnelse6">
    <w:name w:val="toc 6"/>
    <w:basedOn w:val="Normal"/>
    <w:next w:val="Normal"/>
    <w:autoRedefine/>
    <w:uiPriority w:val="39"/>
    <w:unhideWhenUsed/>
    <w:rsid w:val="005D35CA"/>
    <w:pPr>
      <w:spacing w:after="0"/>
      <w:ind w:left="880"/>
    </w:pPr>
    <w:rPr>
      <w:rFonts w:cstheme="minorHAnsi"/>
      <w:sz w:val="20"/>
      <w:szCs w:val="20"/>
    </w:rPr>
  </w:style>
  <w:style w:type="paragraph" w:styleId="Indholdsfortegnelse7">
    <w:name w:val="toc 7"/>
    <w:basedOn w:val="Normal"/>
    <w:next w:val="Normal"/>
    <w:autoRedefine/>
    <w:uiPriority w:val="39"/>
    <w:unhideWhenUsed/>
    <w:rsid w:val="005D35CA"/>
    <w:pPr>
      <w:spacing w:after="0"/>
      <w:ind w:left="1100"/>
    </w:pPr>
    <w:rPr>
      <w:rFonts w:cstheme="minorHAnsi"/>
      <w:sz w:val="20"/>
      <w:szCs w:val="20"/>
    </w:rPr>
  </w:style>
  <w:style w:type="paragraph" w:styleId="Indholdsfortegnelse8">
    <w:name w:val="toc 8"/>
    <w:basedOn w:val="Normal"/>
    <w:next w:val="Normal"/>
    <w:autoRedefine/>
    <w:uiPriority w:val="39"/>
    <w:unhideWhenUsed/>
    <w:rsid w:val="005D35CA"/>
    <w:pPr>
      <w:spacing w:after="0"/>
      <w:ind w:left="1320"/>
    </w:pPr>
    <w:rPr>
      <w:rFonts w:cstheme="minorHAnsi"/>
      <w:sz w:val="20"/>
      <w:szCs w:val="20"/>
    </w:rPr>
  </w:style>
  <w:style w:type="paragraph" w:styleId="Indholdsfortegnelse9">
    <w:name w:val="toc 9"/>
    <w:basedOn w:val="Normal"/>
    <w:next w:val="Normal"/>
    <w:autoRedefine/>
    <w:uiPriority w:val="39"/>
    <w:unhideWhenUsed/>
    <w:rsid w:val="005D35CA"/>
    <w:pPr>
      <w:spacing w:after="0"/>
      <w:ind w:left="154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6237">
      <w:bodyDiv w:val="1"/>
      <w:marLeft w:val="0"/>
      <w:marRight w:val="0"/>
      <w:marTop w:val="0"/>
      <w:marBottom w:val="0"/>
      <w:divBdr>
        <w:top w:val="none" w:sz="0" w:space="0" w:color="auto"/>
        <w:left w:val="none" w:sz="0" w:space="0" w:color="auto"/>
        <w:bottom w:val="none" w:sz="0" w:space="0" w:color="auto"/>
        <w:right w:val="none" w:sz="0" w:space="0" w:color="auto"/>
      </w:divBdr>
    </w:div>
    <w:div w:id="424962105">
      <w:bodyDiv w:val="1"/>
      <w:marLeft w:val="0"/>
      <w:marRight w:val="0"/>
      <w:marTop w:val="0"/>
      <w:marBottom w:val="0"/>
      <w:divBdr>
        <w:top w:val="none" w:sz="0" w:space="0" w:color="auto"/>
        <w:left w:val="none" w:sz="0" w:space="0" w:color="auto"/>
        <w:bottom w:val="none" w:sz="0" w:space="0" w:color="auto"/>
        <w:right w:val="none" w:sz="0" w:space="0" w:color="auto"/>
      </w:divBdr>
    </w:div>
    <w:div w:id="1523781664">
      <w:bodyDiv w:val="1"/>
      <w:marLeft w:val="0"/>
      <w:marRight w:val="0"/>
      <w:marTop w:val="0"/>
      <w:marBottom w:val="0"/>
      <w:divBdr>
        <w:top w:val="none" w:sz="0" w:space="0" w:color="auto"/>
        <w:left w:val="none" w:sz="0" w:space="0" w:color="auto"/>
        <w:bottom w:val="none" w:sz="0" w:space="0" w:color="auto"/>
        <w:right w:val="none" w:sz="0" w:space="0" w:color="auto"/>
      </w:divBdr>
    </w:div>
    <w:div w:id="16304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nyeveje.aarhus.dk/nye-veje-til-velfaerd-og-vaekst/aarhuskompasset/"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image" Target="media/image4.emf" Id="rId15" /><Relationship Type="http://schemas.openxmlformats.org/officeDocument/2006/relationships/theme" Target="theme/theme1.xml" Id="rId23" /><Relationship Type="http://schemas.microsoft.com/office/2019/09/relationships/intelligence" Target="intelligence.xml" Id="R01aeca5e6c084dde"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png" Id="rId14" /><Relationship Type="http://schemas.openxmlformats.org/officeDocument/2006/relationships/fontTable" Target="fontTable.xml" Id="rId22" /><Relationship Type="http://schemas.openxmlformats.org/officeDocument/2006/relationships/glossaryDocument" Target="glossary/document.xml" Id="R47c9d17ec8234b8b"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f2a3e81-dab8-4dc5-8073-60eb794a9d89}"/>
      </w:docPartPr>
      <w:docPartBody>
        <w:p w14:paraId="6285EDA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CFCBCCB9E0DC4AB5148AC7075ABB4D" ma:contentTypeVersion="2" ma:contentTypeDescription="Opret et nyt dokument." ma:contentTypeScope="" ma:versionID="385bd95e9d789a2c2e7d8e443e671031">
  <xsd:schema xmlns:xsd="http://www.w3.org/2001/XMLSchema" xmlns:xs="http://www.w3.org/2001/XMLSchema" xmlns:p="http://schemas.microsoft.com/office/2006/metadata/properties" xmlns:ns2="afc423fe-3a4c-4c8d-be3b-67b287476c68" targetNamespace="http://schemas.microsoft.com/office/2006/metadata/properties" ma:root="true" ma:fieldsID="46f781763deac537d98cd613786fd947" ns2:_="">
    <xsd:import namespace="afc423fe-3a4c-4c8d-be3b-67b287476c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c423fe-3a4c-4c8d-be3b-67b287476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2D570E-30AE-4B38-9E84-967584A3A085}">
  <ds:schemaRefs>
    <ds:schemaRef ds:uri="http://schemas.openxmlformats.org/officeDocument/2006/bibliography"/>
  </ds:schemaRefs>
</ds:datastoreItem>
</file>

<file path=customXml/itemProps2.xml><?xml version="1.0" encoding="utf-8"?>
<ds:datastoreItem xmlns:ds="http://schemas.openxmlformats.org/officeDocument/2006/customXml" ds:itemID="{8350DEFA-1568-4CDA-A136-8FE89DE02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c423fe-3a4c-4c8d-be3b-67b287476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1DCE55-1E71-4203-91D5-6D48940E3E0F}">
  <ds:schemaRefs>
    <ds:schemaRef ds:uri="http://schemas.microsoft.com/sharepoint/v3/contenttype/forms"/>
  </ds:schemaRefs>
</ds:datastoreItem>
</file>

<file path=customXml/itemProps4.xml><?xml version="1.0" encoding="utf-8"?>
<ds:datastoreItem xmlns:ds="http://schemas.openxmlformats.org/officeDocument/2006/customXml" ds:itemID="{9D41341F-1C68-467A-A2B8-6BDF3C37872A}">
  <ds:schemaRef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afc423fe-3a4c-4c8d-be3b-67b287476c68"/>
    <ds:schemaRef ds:uri="http://schemas.microsoft.com/office/2006/metadata/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DAHL</dc:creator>
  <cp:keywords/>
  <dc:description/>
  <cp:lastModifiedBy>Lotte Lucia Jelnes</cp:lastModifiedBy>
  <cp:revision>299</cp:revision>
  <dcterms:created xsi:type="dcterms:W3CDTF">2022-04-13T09:17:00Z</dcterms:created>
  <dcterms:modified xsi:type="dcterms:W3CDTF">2022-11-17T08:35:07Z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DocumentDate">
    <vt:lpwstr>44355</vt:lpwstr>
  </property>
  <property fmtid="{D5CDD505-2E9C-101B-9397-08002B2CF9AE}" pid="3" name="SD_DocumentLanguage">
    <vt:lpwstr>da-DK</vt:lpwstr>
  </property>
  <property fmtid="{D5CDD505-2E9C-101B-9397-08002B2CF9AE}" pid="4" name="SD_IntegrationInfoAdded">
    <vt:bool>true</vt:bool>
  </property>
  <property fmtid="{D5CDD505-2E9C-101B-9397-08002B2CF9AE}" pid="5" name="ContentTypeId">
    <vt:lpwstr>0x01010087CFCBCCB9E0DC4AB5148AC7075ABB4D</vt:lpwstr>
  </property>
  <property fmtid="{D5CDD505-2E9C-101B-9397-08002B2CF9AE}" pid="6" name="ContentRemapped">
    <vt:lpwstr>true</vt:lpwstr>
  </property>
</Properties>
</file>